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593" w:rsidRDefault="00B93094">
      <w:bookmarkStart w:id="0" w:name="_GoBack"/>
      <w:r w:rsidRPr="00CD427E">
        <w:rPr>
          <w:rFonts w:ascii="Times New Roman" w:hAnsi="Times New Roman" w:cs="Times New Roman"/>
          <w:noProof/>
          <w:sz w:val="23"/>
          <w:szCs w:val="23"/>
        </w:rPr>
        <w:drawing>
          <wp:inline distT="0" distB="0" distL="0" distR="0" wp14:anchorId="35D94E95" wp14:editId="6CA86F10">
            <wp:extent cx="5943600" cy="41770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93094" w:rsidRDefault="00B93094" w:rsidP="00B93094">
      <w:pPr>
        <w:rPr>
          <w:rFonts w:ascii="Times New Roman" w:hAnsi="Times New Roman" w:cs="Times New Roman"/>
        </w:rPr>
      </w:pPr>
      <w:r w:rsidRPr="00CD427E">
        <w:rPr>
          <w:rFonts w:ascii="Times New Roman" w:hAnsi="Times New Roman" w:cs="Times New Roman"/>
          <w:b/>
        </w:rPr>
        <w:t>Plate 1:</w:t>
      </w:r>
      <w:r w:rsidRPr="00CD427E">
        <w:rPr>
          <w:rFonts w:ascii="Times New Roman" w:hAnsi="Times New Roman" w:cs="Times New Roman"/>
        </w:rPr>
        <w:t xml:space="preserve"> The concrete reinforced tank foundation under construction</w:t>
      </w:r>
    </w:p>
    <w:p w:rsidR="00B93094" w:rsidRDefault="00B93094"/>
    <w:sectPr w:rsidR="00B930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094"/>
    <w:rsid w:val="00B93094"/>
    <w:rsid w:val="00D079EE"/>
    <w:rsid w:val="00D11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755AE3-DF5D-411B-BAB8-BDAF4B54F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Kenya Rainwater Association</dc:creator>
  <cp:keywords/>
  <dc:description/>
  <cp:lastModifiedBy>Kenya Rainwater Association</cp:lastModifiedBy>
  <cp:revision>1</cp:revision>
  <dcterms:created xsi:type="dcterms:W3CDTF">2016-07-05T13:42:00Z</dcterms:created>
  <dcterms:modified xsi:type="dcterms:W3CDTF">2016-07-05T13:46:00Z</dcterms:modified>
</cp:coreProperties>
</file>