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73" w:rsidRPr="005F159C" w:rsidRDefault="00BE2A13" w:rsidP="00924773">
      <w:pPr>
        <w:jc w:val="center"/>
        <w:rPr>
          <w:rFonts w:ascii="Arial" w:hAnsi="Arial" w:cs="Arial"/>
          <w:b/>
          <w:sz w:val="28"/>
          <w:szCs w:val="28"/>
          <w:u w:val="single"/>
          <w:lang w:val="en-US"/>
        </w:rPr>
      </w:pPr>
      <w:r w:rsidRPr="00BE2A13">
        <w:rPr>
          <w:rFonts w:ascii="Arial" w:hAnsi="Arial" w:cs="Arial"/>
          <w:b/>
          <w:sz w:val="28"/>
          <w:szCs w:val="28"/>
          <w:lang w:val="en-US"/>
        </w:rPr>
        <w:t xml:space="preserve">Contributing to </w:t>
      </w:r>
      <w:r w:rsidR="005F159C">
        <w:rPr>
          <w:rFonts w:ascii="Arial" w:hAnsi="Arial" w:cs="Arial"/>
          <w:b/>
          <w:sz w:val="28"/>
          <w:szCs w:val="28"/>
          <w:lang w:val="en-US"/>
        </w:rPr>
        <w:t>P</w:t>
      </w:r>
      <w:r w:rsidRPr="00BE2A13">
        <w:rPr>
          <w:rFonts w:ascii="Arial" w:hAnsi="Arial" w:cs="Arial"/>
          <w:b/>
          <w:sz w:val="28"/>
          <w:szCs w:val="28"/>
          <w:lang w:val="en-US"/>
        </w:rPr>
        <w:t xml:space="preserve">rovide IBJ </w:t>
      </w:r>
      <w:r w:rsidR="005F159C">
        <w:rPr>
          <w:rFonts w:ascii="Arial" w:hAnsi="Arial" w:cs="Arial"/>
          <w:b/>
          <w:sz w:val="28"/>
          <w:szCs w:val="28"/>
          <w:lang w:val="en-US"/>
        </w:rPr>
        <w:t>L</w:t>
      </w:r>
      <w:r w:rsidRPr="00BE2A13">
        <w:rPr>
          <w:rFonts w:ascii="Arial" w:hAnsi="Arial" w:cs="Arial"/>
          <w:b/>
          <w:sz w:val="28"/>
          <w:szCs w:val="28"/>
          <w:lang w:val="en-US"/>
        </w:rPr>
        <w:t xml:space="preserve">awyers to </w:t>
      </w:r>
      <w:r w:rsidR="005F159C">
        <w:rPr>
          <w:rFonts w:ascii="Arial" w:hAnsi="Arial" w:cs="Arial"/>
          <w:b/>
          <w:sz w:val="28"/>
          <w:szCs w:val="28"/>
          <w:lang w:val="en-US"/>
        </w:rPr>
        <w:t>E</w:t>
      </w:r>
      <w:r w:rsidRPr="00BE2A13">
        <w:rPr>
          <w:rFonts w:ascii="Arial" w:hAnsi="Arial" w:cs="Arial"/>
          <w:b/>
          <w:sz w:val="28"/>
          <w:szCs w:val="28"/>
          <w:lang w:val="en-US"/>
        </w:rPr>
        <w:t xml:space="preserve">very </w:t>
      </w:r>
      <w:r w:rsidR="005F159C">
        <w:rPr>
          <w:rFonts w:ascii="Arial" w:hAnsi="Arial" w:cs="Arial"/>
          <w:b/>
          <w:sz w:val="28"/>
          <w:szCs w:val="28"/>
          <w:lang w:val="en-US"/>
        </w:rPr>
        <w:t>M</w:t>
      </w:r>
      <w:r w:rsidRPr="00BE2A13">
        <w:rPr>
          <w:rFonts w:ascii="Arial" w:hAnsi="Arial" w:cs="Arial"/>
          <w:b/>
          <w:sz w:val="28"/>
          <w:szCs w:val="28"/>
          <w:lang w:val="en-US"/>
        </w:rPr>
        <w:t xml:space="preserve">inor </w:t>
      </w:r>
      <w:r w:rsidR="005F159C">
        <w:rPr>
          <w:rFonts w:ascii="Arial" w:hAnsi="Arial" w:cs="Arial"/>
          <w:b/>
          <w:sz w:val="28"/>
          <w:szCs w:val="28"/>
          <w:lang w:val="en-US"/>
        </w:rPr>
        <w:t>A</w:t>
      </w:r>
      <w:r w:rsidRPr="00BE2A13">
        <w:rPr>
          <w:rFonts w:ascii="Arial" w:hAnsi="Arial" w:cs="Arial"/>
          <w:b/>
          <w:sz w:val="28"/>
          <w:szCs w:val="28"/>
          <w:lang w:val="en-US"/>
        </w:rPr>
        <w:t xml:space="preserve">ccused of </w:t>
      </w:r>
      <w:r w:rsidR="005F159C">
        <w:rPr>
          <w:rFonts w:ascii="Arial" w:hAnsi="Arial" w:cs="Arial"/>
          <w:b/>
          <w:sz w:val="28"/>
          <w:szCs w:val="28"/>
          <w:lang w:val="en-US"/>
        </w:rPr>
        <w:t>C</w:t>
      </w:r>
      <w:r w:rsidRPr="00BE2A13">
        <w:rPr>
          <w:rFonts w:ascii="Arial" w:hAnsi="Arial" w:cs="Arial"/>
          <w:b/>
          <w:sz w:val="28"/>
          <w:szCs w:val="28"/>
          <w:lang w:val="en-US"/>
        </w:rPr>
        <w:t xml:space="preserve">rimes in </w:t>
      </w:r>
      <w:r w:rsidR="005F159C" w:rsidRPr="005E1CFB">
        <w:rPr>
          <w:rFonts w:ascii="Arial" w:hAnsi="Arial" w:cs="Arial"/>
          <w:b/>
          <w:sz w:val="28"/>
          <w:szCs w:val="28"/>
          <w:lang w:val="en-US"/>
        </w:rPr>
        <w:t>T</w:t>
      </w:r>
      <w:r w:rsidRPr="005E1CFB">
        <w:rPr>
          <w:rFonts w:ascii="Arial" w:hAnsi="Arial" w:cs="Arial"/>
          <w:b/>
          <w:sz w:val="28"/>
          <w:szCs w:val="28"/>
          <w:lang w:val="en-US"/>
        </w:rPr>
        <w:t xml:space="preserve">hree </w:t>
      </w:r>
      <w:r w:rsidR="005F159C" w:rsidRPr="005E1CFB">
        <w:rPr>
          <w:rFonts w:ascii="Arial" w:hAnsi="Arial" w:cs="Arial"/>
          <w:b/>
          <w:sz w:val="28"/>
          <w:szCs w:val="28"/>
          <w:lang w:val="en-US"/>
        </w:rPr>
        <w:t>J</w:t>
      </w:r>
      <w:r w:rsidRPr="005E1CFB">
        <w:rPr>
          <w:rFonts w:ascii="Arial" w:hAnsi="Arial" w:cs="Arial"/>
          <w:b/>
          <w:sz w:val="28"/>
          <w:szCs w:val="28"/>
          <w:lang w:val="en-US"/>
        </w:rPr>
        <w:t xml:space="preserve">udicial </w:t>
      </w:r>
      <w:r w:rsidR="005F159C" w:rsidRPr="005E1CFB">
        <w:rPr>
          <w:rFonts w:ascii="Arial" w:hAnsi="Arial" w:cs="Arial"/>
          <w:b/>
          <w:sz w:val="28"/>
          <w:szCs w:val="28"/>
          <w:lang w:val="en-US"/>
        </w:rPr>
        <w:t>P</w:t>
      </w:r>
      <w:r w:rsidRPr="005E1CFB">
        <w:rPr>
          <w:rFonts w:ascii="Arial" w:hAnsi="Arial" w:cs="Arial"/>
          <w:b/>
          <w:sz w:val="28"/>
          <w:szCs w:val="28"/>
          <w:lang w:val="en-US"/>
        </w:rPr>
        <w:t>rovinces in Burundi</w:t>
      </w:r>
    </w:p>
    <w:p w:rsidR="00924773" w:rsidRPr="005F159C" w:rsidRDefault="00924773">
      <w:pPr>
        <w:rPr>
          <w:rFonts w:ascii="Arial" w:hAnsi="Arial" w:cs="Arial"/>
          <w:lang w:val="en-US"/>
        </w:rPr>
      </w:pPr>
    </w:p>
    <w:p w:rsidR="005F159C" w:rsidRDefault="00BE2A13">
      <w:pPr>
        <w:rPr>
          <w:rFonts w:ascii="Arial" w:hAnsi="Arial" w:cs="Arial"/>
          <w:sz w:val="24"/>
          <w:szCs w:val="24"/>
          <w:lang w:val="en-US"/>
        </w:rPr>
      </w:pPr>
      <w:r w:rsidRPr="00BE2A13">
        <w:rPr>
          <w:rFonts w:ascii="Arial" w:hAnsi="Arial" w:cs="Arial"/>
          <w:sz w:val="24"/>
          <w:szCs w:val="24"/>
          <w:lang w:val="en-US"/>
        </w:rPr>
        <w:t xml:space="preserve">During the last third quarter, International Bridges to Justice has continued its mission </w:t>
      </w:r>
      <w:r w:rsidR="005F159C">
        <w:rPr>
          <w:rFonts w:ascii="Arial" w:hAnsi="Arial" w:cs="Arial"/>
          <w:sz w:val="24"/>
          <w:szCs w:val="24"/>
          <w:lang w:val="en-US"/>
        </w:rPr>
        <w:t>of supporting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the Burundian judicial system in the implementation of the new provisions related to juveniles within the new Code of Criminal Procedure</w:t>
      </w:r>
      <w:r w:rsidR="005F159C">
        <w:rPr>
          <w:rFonts w:ascii="Arial" w:hAnsi="Arial" w:cs="Arial"/>
          <w:sz w:val="24"/>
          <w:szCs w:val="24"/>
          <w:lang w:val="en-US"/>
        </w:rPr>
        <w:t>,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which render the legal assistance for children accused of crimes</w:t>
      </w:r>
      <w:r w:rsidR="005F159C">
        <w:rPr>
          <w:rFonts w:ascii="Arial" w:hAnsi="Arial" w:cs="Arial"/>
          <w:sz w:val="24"/>
          <w:szCs w:val="24"/>
          <w:lang w:val="en-US"/>
        </w:rPr>
        <w:t xml:space="preserve"> compulsory</w:t>
      </w:r>
      <w:r w:rsidRPr="00BE2A13">
        <w:rPr>
          <w:rFonts w:ascii="Arial" w:hAnsi="Arial" w:cs="Arial"/>
          <w:sz w:val="24"/>
          <w:szCs w:val="24"/>
          <w:lang w:val="en-US"/>
        </w:rPr>
        <w:t>.</w:t>
      </w:r>
      <w:r w:rsidRPr="00BE2A13">
        <w:rPr>
          <w:rFonts w:ascii="Arial" w:hAnsi="Arial" w:cs="Arial"/>
          <w:sz w:val="24"/>
          <w:szCs w:val="24"/>
          <w:lang w:val="en-US"/>
        </w:rPr>
        <w:br/>
      </w:r>
      <w:r w:rsidR="005F159C">
        <w:rPr>
          <w:rFonts w:ascii="Arial" w:hAnsi="Arial" w:cs="Arial"/>
          <w:sz w:val="24"/>
          <w:szCs w:val="24"/>
          <w:lang w:val="en-US"/>
        </w:rPr>
        <w:t>T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he new Code of Criminal Procedure </w:t>
      </w:r>
      <w:r w:rsidR="005F159C">
        <w:rPr>
          <w:rFonts w:ascii="Arial" w:hAnsi="Arial" w:cs="Arial"/>
          <w:sz w:val="24"/>
          <w:szCs w:val="24"/>
          <w:lang w:val="en-US"/>
        </w:rPr>
        <w:t xml:space="preserve">also </w:t>
      </w:r>
      <w:r w:rsidRPr="00BE2A13">
        <w:rPr>
          <w:rFonts w:ascii="Arial" w:hAnsi="Arial" w:cs="Arial"/>
          <w:sz w:val="24"/>
          <w:szCs w:val="24"/>
          <w:lang w:val="en-US"/>
        </w:rPr>
        <w:t>provides that the hearings in proceedings involving minors are held in camera sessions</w:t>
      </w:r>
      <w:r w:rsidR="005F159C">
        <w:rPr>
          <w:rFonts w:ascii="Arial" w:hAnsi="Arial" w:cs="Arial"/>
          <w:sz w:val="24"/>
          <w:szCs w:val="24"/>
          <w:lang w:val="en-US"/>
        </w:rPr>
        <w:t xml:space="preserve">, </w:t>
      </w:r>
      <w:r w:rsidR="005F159C" w:rsidRPr="005F159C">
        <w:rPr>
          <w:rFonts w:ascii="Arial" w:hAnsi="Arial" w:cs="Arial"/>
          <w:sz w:val="24"/>
          <w:szCs w:val="24"/>
          <w:lang w:val="en-US"/>
        </w:rPr>
        <w:t>even if i</w:t>
      </w:r>
      <w:r w:rsidR="005F159C">
        <w:rPr>
          <w:rFonts w:ascii="Arial" w:hAnsi="Arial" w:cs="Arial"/>
          <w:sz w:val="24"/>
          <w:szCs w:val="24"/>
          <w:lang w:val="en-US"/>
        </w:rPr>
        <w:t>n principle hearings are public</w:t>
      </w:r>
      <w:r w:rsidRPr="00BE2A13">
        <w:rPr>
          <w:rFonts w:ascii="Arial" w:hAnsi="Arial" w:cs="Arial"/>
          <w:sz w:val="24"/>
          <w:szCs w:val="24"/>
          <w:lang w:val="en-US"/>
        </w:rPr>
        <w:t>.</w:t>
      </w:r>
      <w:r w:rsidR="005F159C">
        <w:rPr>
          <w:rFonts w:ascii="Arial" w:hAnsi="Arial" w:cs="Arial"/>
          <w:sz w:val="24"/>
          <w:szCs w:val="24"/>
          <w:lang w:val="en-US"/>
        </w:rPr>
        <w:t xml:space="preserve">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However, </w:t>
      </w:r>
      <w:r w:rsidR="005F159C">
        <w:rPr>
          <w:rFonts w:ascii="Arial" w:hAnsi="Arial" w:cs="Arial"/>
          <w:sz w:val="24"/>
          <w:szCs w:val="24"/>
          <w:lang w:val="en-US"/>
        </w:rPr>
        <w:t>although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the legal framework recently introduced seems to </w:t>
      </w:r>
      <w:r w:rsidR="005F159C">
        <w:rPr>
          <w:rFonts w:ascii="Arial" w:hAnsi="Arial" w:cs="Arial"/>
          <w:sz w:val="24"/>
          <w:szCs w:val="24"/>
          <w:lang w:val="en-US"/>
        </w:rPr>
        <w:t>align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with the content of the Convention on the Rights of the Child signed by Burundi in 1990, the daily practice seems to remain far from the written law.</w:t>
      </w:r>
      <w:r w:rsidRPr="00BE2A13">
        <w:rPr>
          <w:rFonts w:ascii="Arial" w:hAnsi="Arial" w:cs="Arial"/>
          <w:sz w:val="24"/>
          <w:szCs w:val="24"/>
          <w:lang w:val="en-US"/>
        </w:rPr>
        <w:br/>
      </w:r>
    </w:p>
    <w:p w:rsidR="005F159C" w:rsidRDefault="00BE2A13">
      <w:pPr>
        <w:rPr>
          <w:rFonts w:ascii="Arial" w:hAnsi="Arial" w:cs="Arial"/>
          <w:sz w:val="24"/>
          <w:szCs w:val="24"/>
          <w:lang w:val="en-US"/>
        </w:rPr>
      </w:pPr>
      <w:r w:rsidRPr="00BE2A13">
        <w:rPr>
          <w:rFonts w:ascii="Arial" w:hAnsi="Arial" w:cs="Arial"/>
          <w:sz w:val="24"/>
          <w:szCs w:val="24"/>
          <w:lang w:val="en-US"/>
        </w:rPr>
        <w:t>In order to contribute to reduc</w:t>
      </w:r>
      <w:r w:rsidR="005F159C">
        <w:rPr>
          <w:rFonts w:ascii="Arial" w:hAnsi="Arial" w:cs="Arial"/>
          <w:sz w:val="24"/>
          <w:szCs w:val="24"/>
          <w:lang w:val="en-US"/>
        </w:rPr>
        <w:t>ing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the gap between practice and the written law, International Bridges to Justice continues to provide legal assistance to children accused of crime</w:t>
      </w:r>
      <w:r w:rsidR="005F159C">
        <w:rPr>
          <w:rFonts w:ascii="Arial" w:hAnsi="Arial" w:cs="Arial"/>
          <w:sz w:val="24"/>
          <w:szCs w:val="24"/>
          <w:lang w:val="en-US"/>
        </w:rPr>
        <w:t>s in Burundi</w:t>
      </w:r>
      <w:r w:rsidRPr="00BE2A13">
        <w:rPr>
          <w:rFonts w:ascii="Arial" w:hAnsi="Arial" w:cs="Arial"/>
          <w:sz w:val="24"/>
          <w:szCs w:val="24"/>
          <w:lang w:val="en-US"/>
        </w:rPr>
        <w:t>.</w:t>
      </w:r>
      <w:r w:rsidR="005F159C">
        <w:rPr>
          <w:rFonts w:ascii="Arial" w:hAnsi="Arial" w:cs="Arial"/>
          <w:sz w:val="24"/>
          <w:szCs w:val="24"/>
          <w:lang w:val="en-US"/>
        </w:rPr>
        <w:t xml:space="preserve"> </w:t>
      </w:r>
      <w:r w:rsidRPr="00BE2A13">
        <w:rPr>
          <w:rFonts w:ascii="Arial" w:hAnsi="Arial" w:cs="Arial"/>
          <w:sz w:val="24"/>
          <w:szCs w:val="24"/>
          <w:lang w:val="en-US"/>
        </w:rPr>
        <w:t>From July to September</w:t>
      </w:r>
      <w:r w:rsidR="005F159C">
        <w:rPr>
          <w:rFonts w:ascii="Arial" w:hAnsi="Arial" w:cs="Arial"/>
          <w:sz w:val="24"/>
          <w:szCs w:val="24"/>
          <w:lang w:val="en-US"/>
        </w:rPr>
        <w:t xml:space="preserve"> 2013</w:t>
      </w:r>
      <w:r w:rsidRPr="00BE2A13">
        <w:rPr>
          <w:rFonts w:ascii="Arial" w:hAnsi="Arial" w:cs="Arial"/>
          <w:sz w:val="24"/>
          <w:szCs w:val="24"/>
          <w:lang w:val="en-US"/>
        </w:rPr>
        <w:t>, IBJ lawyers and volunteers have traveled to three provinces</w:t>
      </w:r>
      <w:r w:rsidR="005F159C">
        <w:rPr>
          <w:rFonts w:ascii="Arial" w:hAnsi="Arial" w:cs="Arial"/>
          <w:sz w:val="24"/>
          <w:szCs w:val="24"/>
          <w:lang w:val="en-US"/>
        </w:rPr>
        <w:t>—</w:t>
      </w:r>
      <w:r w:rsidRPr="00BE2A13">
        <w:rPr>
          <w:rFonts w:ascii="Arial" w:hAnsi="Arial" w:cs="Arial"/>
          <w:sz w:val="24"/>
          <w:szCs w:val="24"/>
          <w:lang w:val="en-US"/>
        </w:rPr>
        <w:t>namely</w:t>
      </w:r>
      <w:r w:rsidR="005F159C">
        <w:rPr>
          <w:rFonts w:ascii="Arial" w:hAnsi="Arial" w:cs="Arial"/>
          <w:sz w:val="24"/>
          <w:szCs w:val="24"/>
          <w:lang w:val="en-US"/>
        </w:rPr>
        <w:t>,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the judicial province of </w:t>
      </w:r>
      <w:proofErr w:type="spellStart"/>
      <w:r w:rsidRPr="00BE2A13">
        <w:rPr>
          <w:rFonts w:ascii="Arial" w:hAnsi="Arial" w:cs="Arial"/>
          <w:sz w:val="24"/>
          <w:szCs w:val="24"/>
          <w:lang w:val="en-US"/>
        </w:rPr>
        <w:t>Mwaro</w:t>
      </w:r>
      <w:proofErr w:type="spellEnd"/>
      <w:r w:rsidRPr="00BE2A13">
        <w:rPr>
          <w:rFonts w:ascii="Arial" w:hAnsi="Arial" w:cs="Arial"/>
          <w:sz w:val="24"/>
          <w:szCs w:val="24"/>
          <w:lang w:val="en-US"/>
        </w:rPr>
        <w:t xml:space="preserve"> in the central region of the country, </w:t>
      </w:r>
      <w:proofErr w:type="spellStart"/>
      <w:r w:rsidRPr="00BE2A13">
        <w:rPr>
          <w:rFonts w:ascii="Arial" w:hAnsi="Arial" w:cs="Arial"/>
          <w:sz w:val="24"/>
          <w:szCs w:val="24"/>
          <w:lang w:val="en-US"/>
        </w:rPr>
        <w:t>Cibitoke</w:t>
      </w:r>
      <w:proofErr w:type="spellEnd"/>
      <w:r w:rsidRPr="00BE2A13">
        <w:rPr>
          <w:rFonts w:ascii="Arial" w:hAnsi="Arial" w:cs="Arial"/>
          <w:sz w:val="24"/>
          <w:szCs w:val="24"/>
          <w:lang w:val="en-US"/>
        </w:rPr>
        <w:t xml:space="preserve"> which is located in north east, and Bujumbura</w:t>
      </w:r>
      <w:r w:rsidR="005F159C">
        <w:rPr>
          <w:rFonts w:ascii="Arial" w:hAnsi="Arial" w:cs="Arial"/>
          <w:sz w:val="24"/>
          <w:szCs w:val="24"/>
          <w:lang w:val="en-US"/>
        </w:rPr>
        <w:t>, a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rural</w:t>
      </w:r>
      <w:r w:rsidR="005F159C">
        <w:rPr>
          <w:rFonts w:ascii="Arial" w:hAnsi="Arial" w:cs="Arial"/>
          <w:sz w:val="24"/>
          <w:szCs w:val="24"/>
          <w:lang w:val="en-US"/>
        </w:rPr>
        <w:t xml:space="preserve"> province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which is located in east. During this period, 18 children received free legal assistance.</w:t>
      </w:r>
    </w:p>
    <w:p w:rsidR="00AA3C53" w:rsidRDefault="00BE2A13">
      <w:pPr>
        <w:rPr>
          <w:rFonts w:ascii="Arial" w:hAnsi="Arial" w:cs="Arial"/>
          <w:sz w:val="24"/>
          <w:szCs w:val="24"/>
          <w:lang w:val="en-US"/>
        </w:rPr>
      </w:pPr>
      <w:r w:rsidRPr="00BE2A13">
        <w:rPr>
          <w:rFonts w:ascii="Arial" w:hAnsi="Arial" w:cs="Arial"/>
          <w:sz w:val="24"/>
          <w:szCs w:val="24"/>
          <w:lang w:val="en-US"/>
        </w:rPr>
        <w:br/>
        <w:t xml:space="preserve">Among the beneficiaries </w:t>
      </w:r>
      <w:r w:rsidR="005F159C">
        <w:rPr>
          <w:rFonts w:ascii="Arial" w:hAnsi="Arial" w:cs="Arial"/>
          <w:sz w:val="24"/>
          <w:szCs w:val="24"/>
          <w:lang w:val="en-US"/>
        </w:rPr>
        <w:t xml:space="preserve">of IBJ’s assistance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is </w:t>
      </w:r>
      <w:proofErr w:type="spellStart"/>
      <w:r w:rsidRPr="00BE2A13">
        <w:rPr>
          <w:rFonts w:ascii="Arial" w:hAnsi="Arial" w:cs="Arial"/>
          <w:sz w:val="24"/>
          <w:szCs w:val="24"/>
          <w:lang w:val="en-US"/>
        </w:rPr>
        <w:t>Bukuru</w:t>
      </w:r>
      <w:proofErr w:type="spellEnd"/>
      <w:r w:rsidRPr="00BE2A13">
        <w:rPr>
          <w:rFonts w:ascii="Arial" w:hAnsi="Arial" w:cs="Arial"/>
          <w:sz w:val="24"/>
          <w:szCs w:val="24"/>
          <w:lang w:val="en-US"/>
        </w:rPr>
        <w:t xml:space="preserve">, </w:t>
      </w:r>
      <w:r w:rsidR="005F159C">
        <w:rPr>
          <w:rFonts w:ascii="Arial" w:hAnsi="Arial" w:cs="Arial"/>
          <w:sz w:val="24"/>
          <w:szCs w:val="24"/>
          <w:lang w:val="en-US"/>
        </w:rPr>
        <w:t>1</w:t>
      </w:r>
      <w:r w:rsidRPr="00BE2A13">
        <w:rPr>
          <w:rFonts w:ascii="Arial" w:hAnsi="Arial" w:cs="Arial"/>
          <w:sz w:val="24"/>
          <w:szCs w:val="24"/>
          <w:lang w:val="en-US"/>
        </w:rPr>
        <w:t>7 year</w:t>
      </w:r>
      <w:r w:rsidR="005F159C">
        <w:rPr>
          <w:rFonts w:ascii="Arial" w:hAnsi="Arial" w:cs="Arial"/>
          <w:sz w:val="24"/>
          <w:szCs w:val="24"/>
          <w:lang w:val="en-US"/>
        </w:rPr>
        <w:t>-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old, who dropped out of school after the death of his parents due to the </w:t>
      </w:r>
      <w:r w:rsidR="005F159C">
        <w:rPr>
          <w:rFonts w:ascii="Arial" w:hAnsi="Arial" w:cs="Arial"/>
          <w:sz w:val="24"/>
          <w:szCs w:val="24"/>
          <w:lang w:val="en-US"/>
        </w:rPr>
        <w:t xml:space="preserve">12-year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civil war that occurred in Burundi </w:t>
      </w:r>
      <w:r w:rsidR="005F159C">
        <w:rPr>
          <w:rFonts w:ascii="Arial" w:hAnsi="Arial" w:cs="Arial"/>
          <w:sz w:val="24"/>
          <w:szCs w:val="24"/>
          <w:lang w:val="en-US"/>
        </w:rPr>
        <w:t>and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was forced to </w:t>
      </w:r>
      <w:r w:rsidR="00AA3C53">
        <w:rPr>
          <w:rFonts w:ascii="Arial" w:hAnsi="Arial" w:cs="Arial"/>
          <w:sz w:val="24"/>
          <w:szCs w:val="24"/>
          <w:lang w:val="en-US"/>
        </w:rPr>
        <w:t>work to earn a living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. However, the sudden loss of </w:t>
      </w:r>
      <w:r w:rsidR="00AA3C53">
        <w:rPr>
          <w:rFonts w:ascii="Arial" w:hAnsi="Arial" w:cs="Arial"/>
          <w:sz w:val="24"/>
          <w:szCs w:val="24"/>
          <w:lang w:val="en-US"/>
        </w:rPr>
        <w:t>his parents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led the boy </w:t>
      </w:r>
      <w:r w:rsidR="00AA3C53">
        <w:rPr>
          <w:rFonts w:ascii="Arial" w:hAnsi="Arial" w:cs="Arial"/>
          <w:sz w:val="24"/>
          <w:szCs w:val="24"/>
          <w:lang w:val="en-US"/>
        </w:rPr>
        <w:t>to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alcohol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abuse </w:t>
      </w:r>
      <w:r w:rsidRPr="00BE2A13">
        <w:rPr>
          <w:rFonts w:ascii="Arial" w:hAnsi="Arial" w:cs="Arial"/>
          <w:sz w:val="24"/>
          <w:szCs w:val="24"/>
          <w:lang w:val="en-US"/>
        </w:rPr>
        <w:t>and gambling.</w:t>
      </w:r>
      <w:r w:rsidR="00AA799D">
        <w:rPr>
          <w:rFonts w:ascii="Arial" w:hAnsi="Arial" w:cs="Arial"/>
          <w:sz w:val="24"/>
          <w:szCs w:val="24"/>
          <w:lang w:val="en-US"/>
        </w:rPr>
        <w:t xml:space="preserve"> </w:t>
      </w:r>
      <w:r w:rsidRPr="00BE2A13">
        <w:rPr>
          <w:rFonts w:ascii="Arial" w:hAnsi="Arial" w:cs="Arial"/>
          <w:sz w:val="24"/>
          <w:szCs w:val="24"/>
          <w:lang w:val="en-US"/>
        </w:rPr>
        <w:t>His fate went wrong in October 2012</w:t>
      </w:r>
      <w:proofErr w:type="gramStart"/>
      <w:r w:rsidR="00AA3C53">
        <w:rPr>
          <w:rFonts w:ascii="Arial" w:hAnsi="Arial" w:cs="Arial"/>
          <w:sz w:val="24"/>
          <w:szCs w:val="24"/>
          <w:lang w:val="en-US"/>
        </w:rPr>
        <w:t xml:space="preserve">,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when</w:t>
      </w:r>
      <w:proofErr w:type="gramEnd"/>
      <w:r w:rsidRPr="00BE2A13">
        <w:rPr>
          <w:rFonts w:ascii="Arial" w:hAnsi="Arial" w:cs="Arial"/>
          <w:sz w:val="24"/>
          <w:szCs w:val="24"/>
          <w:lang w:val="en-US"/>
        </w:rPr>
        <w:t xml:space="preserve"> he was arrested for willfully administered beatings and death threats to a </w:t>
      </w:r>
      <w:r w:rsidR="00AA3C53">
        <w:rPr>
          <w:rFonts w:ascii="Arial" w:hAnsi="Arial" w:cs="Arial"/>
          <w:sz w:val="24"/>
          <w:szCs w:val="24"/>
          <w:lang w:val="en-US"/>
        </w:rPr>
        <w:t>woman</w:t>
      </w:r>
      <w:r w:rsidRPr="00BE2A13">
        <w:rPr>
          <w:rFonts w:ascii="Arial" w:hAnsi="Arial" w:cs="Arial"/>
          <w:sz w:val="24"/>
          <w:szCs w:val="24"/>
          <w:lang w:val="en-US"/>
        </w:rPr>
        <w:t>.</w:t>
      </w:r>
    </w:p>
    <w:p w:rsidR="000675A7" w:rsidRPr="005F159C" w:rsidRDefault="00BE2A13">
      <w:pPr>
        <w:rPr>
          <w:rFonts w:ascii="Arial" w:hAnsi="Arial" w:cs="Arial"/>
          <w:sz w:val="24"/>
          <w:szCs w:val="24"/>
          <w:lang w:val="en-US"/>
        </w:rPr>
      </w:pPr>
      <w:r w:rsidRPr="00BE2A13">
        <w:rPr>
          <w:rFonts w:ascii="Arial" w:hAnsi="Arial" w:cs="Arial"/>
          <w:sz w:val="24"/>
          <w:szCs w:val="24"/>
          <w:lang w:val="en-US"/>
        </w:rPr>
        <w:br/>
        <w:t xml:space="preserve">The prosecution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in the case </w:t>
      </w:r>
      <w:r w:rsidRPr="00BE2A13">
        <w:rPr>
          <w:rFonts w:ascii="Arial" w:hAnsi="Arial" w:cs="Arial"/>
          <w:sz w:val="24"/>
          <w:szCs w:val="24"/>
          <w:lang w:val="en-US"/>
        </w:rPr>
        <w:t>requested a sentence of 10 years against the defendant.</w:t>
      </w:r>
      <w:r w:rsidRPr="00BE2A13">
        <w:rPr>
          <w:rFonts w:ascii="Arial" w:hAnsi="Arial" w:cs="Arial"/>
          <w:sz w:val="24"/>
          <w:szCs w:val="24"/>
          <w:lang w:val="en-US"/>
        </w:rPr>
        <w:br/>
        <w:t>The IBJ fellow Astère Muyango defended th</w:t>
      </w:r>
      <w:r w:rsidR="00AA3C53">
        <w:rPr>
          <w:rFonts w:ascii="Arial" w:hAnsi="Arial" w:cs="Arial"/>
          <w:sz w:val="24"/>
          <w:szCs w:val="24"/>
          <w:lang w:val="en-US"/>
        </w:rPr>
        <w:t xml:space="preserve">e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child and in his introduction, he explained to the court that the crime for which his client was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being </w:t>
      </w:r>
      <w:r w:rsidRPr="00BE2A13">
        <w:rPr>
          <w:rFonts w:ascii="Arial" w:hAnsi="Arial" w:cs="Arial"/>
          <w:sz w:val="24"/>
          <w:szCs w:val="24"/>
          <w:lang w:val="en-US"/>
        </w:rPr>
        <w:t>prosecuted should be well</w:t>
      </w:r>
      <w:r w:rsidR="00AA3C53">
        <w:rPr>
          <w:rFonts w:ascii="Arial" w:hAnsi="Arial" w:cs="Arial"/>
          <w:sz w:val="24"/>
          <w:szCs w:val="24"/>
          <w:lang w:val="en-US"/>
        </w:rPr>
        <w:t>-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qualified </w:t>
      </w:r>
      <w:r w:rsidR="00AA3C53">
        <w:rPr>
          <w:rFonts w:ascii="Arial" w:hAnsi="Arial" w:cs="Arial"/>
          <w:sz w:val="24"/>
          <w:szCs w:val="24"/>
          <w:lang w:val="en-US"/>
        </w:rPr>
        <w:t>because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the investigation</w:t>
      </w:r>
      <w:r w:rsidR="00AA799D">
        <w:rPr>
          <w:rFonts w:ascii="Arial" w:hAnsi="Arial" w:cs="Arial"/>
          <w:sz w:val="24"/>
          <w:szCs w:val="24"/>
          <w:lang w:val="en-US"/>
        </w:rPr>
        <w:t xml:space="preserve"> records</w:t>
      </w:r>
      <w:r w:rsidR="00AA3C53">
        <w:rPr>
          <w:rFonts w:ascii="Arial" w:hAnsi="Arial" w:cs="Arial"/>
          <w:sz w:val="24"/>
          <w:szCs w:val="24"/>
          <w:lang w:val="en-US"/>
        </w:rPr>
        <w:t>,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as well as the confessions of the defendant</w:t>
      </w:r>
      <w:r w:rsidR="00AA3C53">
        <w:rPr>
          <w:rFonts w:ascii="Arial" w:hAnsi="Arial" w:cs="Arial"/>
          <w:sz w:val="24"/>
          <w:szCs w:val="24"/>
          <w:lang w:val="en-US"/>
        </w:rPr>
        <w:t>,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highlighted </w:t>
      </w:r>
      <w:r w:rsidR="00AA3C53">
        <w:rPr>
          <w:rFonts w:ascii="Arial" w:hAnsi="Arial" w:cs="Arial"/>
          <w:sz w:val="24"/>
          <w:szCs w:val="24"/>
          <w:lang w:val="en-US"/>
        </w:rPr>
        <w:t>his client’s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state of drunkenness on the date </w:t>
      </w:r>
      <w:r w:rsidR="00AA3C53">
        <w:rPr>
          <w:rFonts w:ascii="Arial" w:hAnsi="Arial" w:cs="Arial"/>
          <w:sz w:val="24"/>
          <w:szCs w:val="24"/>
          <w:lang w:val="en-US"/>
        </w:rPr>
        <w:t>in question.</w:t>
      </w:r>
    </w:p>
    <w:p w:rsidR="00AA3C53" w:rsidRDefault="00BE2A13">
      <w:pPr>
        <w:rPr>
          <w:rFonts w:ascii="Arial" w:hAnsi="Arial" w:cs="Arial"/>
          <w:sz w:val="24"/>
          <w:szCs w:val="24"/>
          <w:lang w:val="en-US"/>
        </w:rPr>
      </w:pPr>
      <w:r w:rsidRPr="00BE2A13">
        <w:rPr>
          <w:rFonts w:ascii="Arial" w:hAnsi="Arial" w:cs="Arial"/>
          <w:sz w:val="24"/>
          <w:szCs w:val="24"/>
          <w:lang w:val="en-US"/>
        </w:rPr>
        <w:t xml:space="preserve">In addition, </w:t>
      </w:r>
      <w:r w:rsidR="00AA3C53" w:rsidRPr="005F159C">
        <w:rPr>
          <w:rFonts w:ascii="Arial" w:hAnsi="Arial" w:cs="Arial"/>
          <w:sz w:val="24"/>
          <w:szCs w:val="24"/>
          <w:lang w:val="en-US"/>
        </w:rPr>
        <w:t xml:space="preserve">Astère Muyango recalled the basic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legal </w:t>
      </w:r>
      <w:r w:rsidR="00AA3C53" w:rsidRPr="005F159C">
        <w:rPr>
          <w:rFonts w:ascii="Arial" w:hAnsi="Arial" w:cs="Arial"/>
          <w:sz w:val="24"/>
          <w:szCs w:val="24"/>
          <w:lang w:val="en-US"/>
        </w:rPr>
        <w:t xml:space="preserve">principle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that in </w:t>
      </w:r>
      <w:r w:rsidR="00AA3C53" w:rsidRPr="005F159C">
        <w:rPr>
          <w:rFonts w:ascii="Arial" w:hAnsi="Arial" w:cs="Arial"/>
          <w:sz w:val="24"/>
          <w:szCs w:val="24"/>
          <w:lang w:val="en-US"/>
        </w:rPr>
        <w:t xml:space="preserve">circumstances, </w:t>
      </w:r>
      <w:r w:rsidR="00AA3C53">
        <w:rPr>
          <w:rFonts w:ascii="Arial" w:hAnsi="Arial" w:cs="Arial"/>
          <w:sz w:val="24"/>
          <w:szCs w:val="24"/>
          <w:lang w:val="en-US"/>
        </w:rPr>
        <w:t>wherein there are contradictory statements leading to doubt, the benefit belongs to the accused. This principle proved useful in this case because</w:t>
      </w:r>
      <w:r w:rsidR="00AA3C53" w:rsidRPr="005F159C">
        <w:rPr>
          <w:rFonts w:ascii="Arial" w:hAnsi="Arial" w:cs="Arial"/>
          <w:sz w:val="24"/>
          <w:szCs w:val="24"/>
          <w:lang w:val="en-US"/>
        </w:rPr>
        <w:t xml:space="preserve">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the statements of the judicial police officer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who was a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witness in this case and the victim's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statements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reinforced </w:t>
      </w:r>
      <w:r w:rsidR="00AA3C53">
        <w:rPr>
          <w:rFonts w:ascii="Arial" w:hAnsi="Arial" w:cs="Arial"/>
          <w:sz w:val="24"/>
          <w:szCs w:val="24"/>
          <w:lang w:val="en-US"/>
        </w:rPr>
        <w:t>a well-founded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about the existence of a threat of attack against the person in this cas</w:t>
      </w:r>
      <w:r w:rsidR="00AA3C53">
        <w:rPr>
          <w:rFonts w:ascii="Arial" w:hAnsi="Arial" w:cs="Arial"/>
          <w:sz w:val="24"/>
          <w:szCs w:val="24"/>
          <w:lang w:val="en-US"/>
        </w:rPr>
        <w:t>e.</w:t>
      </w:r>
    </w:p>
    <w:p w:rsidR="005A59FC" w:rsidRPr="000675A7" w:rsidRDefault="00BE2A13">
      <w:pPr>
        <w:rPr>
          <w:rFonts w:ascii="Arial" w:hAnsi="Arial" w:cs="Arial"/>
          <w:sz w:val="24"/>
          <w:szCs w:val="24"/>
          <w:lang w:val="en-US"/>
        </w:rPr>
      </w:pPr>
      <w:r w:rsidRPr="00BE2A13">
        <w:rPr>
          <w:rFonts w:ascii="Arial" w:hAnsi="Arial" w:cs="Arial"/>
          <w:sz w:val="24"/>
          <w:szCs w:val="24"/>
          <w:lang w:val="en-US"/>
        </w:rPr>
        <w:lastRenderedPageBreak/>
        <w:br/>
        <w:t xml:space="preserve">At the end of the hearing, the case was taken under deliberation, and a month </w:t>
      </w:r>
      <w:proofErr w:type="gramStart"/>
      <w:r w:rsidRPr="00BE2A13">
        <w:rPr>
          <w:rFonts w:ascii="Arial" w:hAnsi="Arial" w:cs="Arial"/>
          <w:sz w:val="24"/>
          <w:szCs w:val="24"/>
          <w:lang w:val="en-US"/>
        </w:rPr>
        <w:t>later ,</w:t>
      </w:r>
      <w:proofErr w:type="gramEnd"/>
      <w:r w:rsidRPr="00BE2A13">
        <w:rPr>
          <w:rFonts w:ascii="Arial" w:hAnsi="Arial" w:cs="Arial"/>
          <w:sz w:val="24"/>
          <w:szCs w:val="24"/>
          <w:lang w:val="en-US"/>
        </w:rPr>
        <w:t xml:space="preserve"> the child was released after </w:t>
      </w:r>
      <w:proofErr w:type="spellStart"/>
      <w:r w:rsidRPr="00BE2A13">
        <w:rPr>
          <w:rFonts w:ascii="Arial" w:hAnsi="Arial" w:cs="Arial"/>
          <w:sz w:val="24"/>
          <w:szCs w:val="24"/>
          <w:lang w:val="en-US"/>
        </w:rPr>
        <w:t>after</w:t>
      </w:r>
      <w:proofErr w:type="spellEnd"/>
      <w:r w:rsidRPr="00BE2A13">
        <w:rPr>
          <w:rFonts w:ascii="Arial" w:hAnsi="Arial" w:cs="Arial"/>
          <w:sz w:val="24"/>
          <w:szCs w:val="24"/>
          <w:lang w:val="en-US"/>
        </w:rPr>
        <w:t xml:space="preserve"> 11 months of pretrial detention</w:t>
      </w:r>
      <w:r w:rsidR="00AA3C53">
        <w:rPr>
          <w:rFonts w:ascii="Arial" w:hAnsi="Arial" w:cs="Arial"/>
          <w:sz w:val="24"/>
          <w:szCs w:val="24"/>
          <w:lang w:val="en-US"/>
        </w:rPr>
        <w:t xml:space="preserve">. </w:t>
      </w:r>
      <w:proofErr w:type="spellStart"/>
      <w:r w:rsidR="00AA3C53">
        <w:rPr>
          <w:rFonts w:ascii="Arial" w:hAnsi="Arial" w:cs="Arial"/>
          <w:sz w:val="24"/>
          <w:szCs w:val="24"/>
          <w:lang w:val="en-US"/>
        </w:rPr>
        <w:t>Bukuru</w:t>
      </w:r>
      <w:proofErr w:type="spellEnd"/>
      <w:r w:rsidRPr="00BE2A13">
        <w:rPr>
          <w:rFonts w:ascii="Arial" w:hAnsi="Arial" w:cs="Arial"/>
          <w:sz w:val="24"/>
          <w:szCs w:val="24"/>
          <w:lang w:val="en-US"/>
        </w:rPr>
        <w:t xml:space="preserve"> was happy to resume his normal life, but he worried about the possibility </w:t>
      </w:r>
      <w:r w:rsidR="00AA3C53">
        <w:rPr>
          <w:rFonts w:ascii="Arial" w:hAnsi="Arial" w:cs="Arial"/>
          <w:sz w:val="24"/>
          <w:szCs w:val="24"/>
          <w:lang w:val="en-US"/>
        </w:rPr>
        <w:t>of finding enough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money to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continue to run his </w:t>
      </w:r>
      <w:r w:rsidRPr="00BE2A13">
        <w:rPr>
          <w:rFonts w:ascii="Arial" w:hAnsi="Arial" w:cs="Arial"/>
          <w:sz w:val="24"/>
          <w:szCs w:val="24"/>
          <w:lang w:val="en-US"/>
        </w:rPr>
        <w:t>small business.</w:t>
      </w:r>
      <w:r w:rsidRPr="00BE2A13">
        <w:rPr>
          <w:rFonts w:ascii="Arial" w:hAnsi="Arial" w:cs="Arial"/>
          <w:sz w:val="24"/>
          <w:szCs w:val="24"/>
          <w:lang w:val="en-US"/>
        </w:rPr>
        <w:br/>
      </w:r>
      <w:r w:rsidRPr="00BE2A13">
        <w:rPr>
          <w:rFonts w:ascii="Arial" w:hAnsi="Arial" w:cs="Arial"/>
          <w:sz w:val="24"/>
          <w:szCs w:val="24"/>
          <w:lang w:val="en-US"/>
        </w:rPr>
        <w:br/>
        <w:t xml:space="preserve">What is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perhaps most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noteworthy is that after trainings organized by IBJ </w:t>
      </w:r>
      <w:r w:rsidR="00AA3C53">
        <w:rPr>
          <w:rFonts w:ascii="Arial" w:hAnsi="Arial" w:cs="Arial"/>
          <w:sz w:val="24"/>
          <w:szCs w:val="24"/>
          <w:lang w:val="en-US"/>
        </w:rPr>
        <w:t>aimed toward the education of various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criminal justice system actors, the demands to hold hearings related to juveniles in camera sessions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continue to 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get </w:t>
      </w:r>
      <w:r w:rsidR="00AA3C53">
        <w:rPr>
          <w:rFonts w:ascii="Arial" w:hAnsi="Arial" w:cs="Arial"/>
          <w:sz w:val="24"/>
          <w:szCs w:val="24"/>
          <w:lang w:val="en-US"/>
        </w:rPr>
        <w:t>increasingly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positive responses</w:t>
      </w:r>
      <w:r w:rsidR="00AA3C53">
        <w:rPr>
          <w:rFonts w:ascii="Arial" w:hAnsi="Arial" w:cs="Arial"/>
          <w:sz w:val="24"/>
          <w:szCs w:val="24"/>
          <w:lang w:val="en-US"/>
        </w:rPr>
        <w:t>.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International Bridges to Justice will continue its efforts until </w:t>
      </w:r>
      <w:r w:rsidR="00AA3C53">
        <w:rPr>
          <w:rFonts w:ascii="Arial" w:hAnsi="Arial" w:cs="Arial"/>
          <w:sz w:val="24"/>
          <w:szCs w:val="24"/>
          <w:lang w:val="en-US"/>
        </w:rPr>
        <w:t>it sees</w:t>
      </w:r>
      <w:r w:rsidRPr="00BE2A13">
        <w:rPr>
          <w:rFonts w:ascii="Arial" w:hAnsi="Arial" w:cs="Arial"/>
          <w:sz w:val="24"/>
          <w:szCs w:val="24"/>
          <w:lang w:val="en-US"/>
        </w:rPr>
        <w:t xml:space="preserve"> every minor accused of </w:t>
      </w:r>
      <w:r w:rsidR="00AA3C53">
        <w:rPr>
          <w:rFonts w:ascii="Arial" w:hAnsi="Arial" w:cs="Arial"/>
          <w:sz w:val="24"/>
          <w:szCs w:val="24"/>
          <w:lang w:val="en-US"/>
        </w:rPr>
        <w:t xml:space="preserve">a </w:t>
      </w:r>
      <w:r w:rsidRPr="00BE2A13">
        <w:rPr>
          <w:rFonts w:ascii="Arial" w:hAnsi="Arial" w:cs="Arial"/>
          <w:sz w:val="24"/>
          <w:szCs w:val="24"/>
          <w:lang w:val="en-US"/>
        </w:rPr>
        <w:t>crime provided with a competent lawyer.</w:t>
      </w:r>
    </w:p>
    <w:sectPr w:rsidR="005A59FC" w:rsidRPr="000675A7" w:rsidSect="005A5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trackRevisions/>
  <w:defaultTabStop w:val="708"/>
  <w:hyphenationZone w:val="425"/>
  <w:characterSpacingControl w:val="doNotCompress"/>
  <w:savePreviewPicture/>
  <w:compat/>
  <w:rsids>
    <w:rsidRoot w:val="00A663CA"/>
    <w:rsid w:val="000675A7"/>
    <w:rsid w:val="000E61FD"/>
    <w:rsid w:val="002A385B"/>
    <w:rsid w:val="00485C19"/>
    <w:rsid w:val="005A59FC"/>
    <w:rsid w:val="005C0934"/>
    <w:rsid w:val="005E1CFB"/>
    <w:rsid w:val="005F159C"/>
    <w:rsid w:val="006E3DB0"/>
    <w:rsid w:val="00860B88"/>
    <w:rsid w:val="00924773"/>
    <w:rsid w:val="009A2627"/>
    <w:rsid w:val="00A663CA"/>
    <w:rsid w:val="00AA3C53"/>
    <w:rsid w:val="00AA799D"/>
    <w:rsid w:val="00B27442"/>
    <w:rsid w:val="00BE2A13"/>
    <w:rsid w:val="00DE566D"/>
    <w:rsid w:val="00E42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442"/>
  </w:style>
  <w:style w:type="paragraph" w:styleId="Heading1">
    <w:name w:val="heading 1"/>
    <w:basedOn w:val="Normal"/>
    <w:next w:val="Normal"/>
    <w:link w:val="Heading1Char"/>
    <w:uiPriority w:val="9"/>
    <w:qFormat/>
    <w:rsid w:val="00B274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74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4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74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274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274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4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274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B2744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1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59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1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59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59C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59C"/>
    <w:rPr>
      <w:b/>
      <w:bCs/>
    </w:rPr>
  </w:style>
  <w:style w:type="paragraph" w:styleId="Revision">
    <w:name w:val="Revision"/>
    <w:hidden/>
    <w:uiPriority w:val="99"/>
    <w:semiHidden/>
    <w:rsid w:val="00AA3C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SOCIETE</dc:creator>
  <cp:lastModifiedBy>sliyanage</cp:lastModifiedBy>
  <cp:revision>4</cp:revision>
  <dcterms:created xsi:type="dcterms:W3CDTF">2013-11-05T15:49:00Z</dcterms:created>
  <dcterms:modified xsi:type="dcterms:W3CDTF">2013-11-05T15:51:00Z</dcterms:modified>
</cp:coreProperties>
</file>