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E4" w:rsidRPr="00630FE4" w:rsidRDefault="00630FE4" w:rsidP="00630FE4">
      <w:pPr>
        <w:jc w:val="center"/>
        <w:rPr>
          <w:b/>
          <w:sz w:val="28"/>
          <w:szCs w:val="28"/>
        </w:rPr>
      </w:pPr>
      <w:r w:rsidRPr="00630FE4">
        <w:rPr>
          <w:b/>
          <w:sz w:val="28"/>
          <w:szCs w:val="28"/>
        </w:rPr>
        <w:t>Warmth throug</w:t>
      </w:r>
      <w:r>
        <w:rPr>
          <w:b/>
          <w:sz w:val="28"/>
          <w:szCs w:val="28"/>
        </w:rPr>
        <w:t xml:space="preserve">h </w:t>
      </w:r>
      <w:proofErr w:type="gramStart"/>
      <w:r w:rsidRPr="00630FE4">
        <w:rPr>
          <w:b/>
          <w:sz w:val="28"/>
          <w:szCs w:val="28"/>
        </w:rPr>
        <w:t>Winter</w:t>
      </w:r>
      <w:proofErr w:type="gramEnd"/>
      <w:r w:rsidRPr="00630FE4">
        <w:rPr>
          <w:b/>
          <w:sz w:val="28"/>
          <w:szCs w:val="28"/>
        </w:rPr>
        <w:t xml:space="preserve"> for Tsunami Survivors</w:t>
      </w:r>
    </w:p>
    <w:p w:rsidR="00630FE4" w:rsidRDefault="00630FE4" w:rsidP="00D076C0"/>
    <w:p w:rsidR="00DD5616" w:rsidRDefault="004435B0" w:rsidP="00D076C0">
      <w:r>
        <w:t>To combat the freezing temperatures of winter</w:t>
      </w:r>
      <w:r w:rsidR="00074CB6">
        <w:t xml:space="preserve">, </w:t>
      </w:r>
      <w:r w:rsidR="00147D74">
        <w:t>Peace Winds is</w:t>
      </w:r>
      <w:r w:rsidR="00074CB6">
        <w:t xml:space="preserve"> delivering heaters and heated carpets to</w:t>
      </w:r>
      <w:r w:rsidR="00147D74">
        <w:t xml:space="preserve"> 8,000</w:t>
      </w:r>
      <w:r w:rsidR="00074CB6">
        <w:t xml:space="preserve"> families in temporary housing</w:t>
      </w:r>
      <w:r w:rsidR="00147D74">
        <w:t xml:space="preserve"> in Iwate Prefecture</w:t>
      </w:r>
      <w:r w:rsidR="00074CB6">
        <w:t>.</w:t>
      </w:r>
      <w:r>
        <w:t xml:space="preserve">  </w:t>
      </w:r>
      <w:r w:rsidR="00630FE4">
        <w:t>One elderly wo</w:t>
      </w:r>
      <w:r w:rsidR="007C4605">
        <w:t xml:space="preserve">man told </w:t>
      </w:r>
      <w:r w:rsidR="006C5D61">
        <w:t xml:space="preserve">the </w:t>
      </w:r>
      <w:r w:rsidR="007C4605">
        <w:t>Peace Winds staff,</w:t>
      </w:r>
      <w:r w:rsidR="00DD5616">
        <w:t xml:space="preserve"> </w:t>
      </w:r>
      <w:r w:rsidR="00630FE4">
        <w:t xml:space="preserve">“I </w:t>
      </w:r>
      <w:r w:rsidR="00DD5616">
        <w:t>was getting worried about the cold weather</w:t>
      </w:r>
      <w:r w:rsidR="006C5D61">
        <w:t xml:space="preserve">. </w:t>
      </w:r>
      <w:r w:rsidR="00DD5616">
        <w:t xml:space="preserve"> I'm so grateful to receive this heater</w:t>
      </w:r>
      <w:r w:rsidR="006C5D61">
        <w:t>--t</w:t>
      </w:r>
      <w:r w:rsidR="00DD5616">
        <w:t>his will help me get through this winter."</w:t>
      </w:r>
      <w:r w:rsidR="005A1C15">
        <w:t xml:space="preserve"> </w:t>
      </w:r>
      <w:r w:rsidR="00DD5616">
        <w:t xml:space="preserve"> </w:t>
      </w:r>
      <w:r w:rsidR="005A1C15" w:rsidRPr="00D076C0">
        <w:t xml:space="preserve">For families that lost everything in the March 11 tsunami, warmth through the winter </w:t>
      </w:r>
      <w:r w:rsidR="006C5D61">
        <w:t>is</w:t>
      </w:r>
      <w:r w:rsidR="005A1C15" w:rsidRPr="00D076C0">
        <w:t xml:space="preserve"> essential</w:t>
      </w:r>
      <w:r w:rsidR="006C5D61">
        <w:t>!</w:t>
      </w:r>
      <w:r w:rsidR="005A1C15">
        <w:t xml:space="preserve">  </w:t>
      </w:r>
      <w:r w:rsidR="005A1C15" w:rsidRPr="00D076C0">
        <w:t xml:space="preserve">  </w:t>
      </w:r>
    </w:p>
    <w:p w:rsidR="00074CB6" w:rsidRDefault="00074CB6" w:rsidP="00D076C0"/>
    <w:p w:rsidR="00DD5616" w:rsidRDefault="00074CB6" w:rsidP="004435B0">
      <w:r>
        <w:t>M</w:t>
      </w:r>
      <w:r w:rsidRPr="00D076C0">
        <w:t xml:space="preserve">any </w:t>
      </w:r>
      <w:r w:rsidR="006C5D61">
        <w:t xml:space="preserve">of the </w:t>
      </w:r>
      <w:r w:rsidRPr="00D076C0">
        <w:t>temporary ho</w:t>
      </w:r>
      <w:r w:rsidR="00147D74">
        <w:t>using units in Iwate Prefecture</w:t>
      </w:r>
      <w:r w:rsidRPr="00D076C0">
        <w:t xml:space="preserve"> </w:t>
      </w:r>
      <w:r>
        <w:t xml:space="preserve">lack adequate heat. </w:t>
      </w:r>
      <w:r w:rsidR="00147D74">
        <w:t xml:space="preserve"> As </w:t>
      </w:r>
      <w:r w:rsidR="004435B0" w:rsidRPr="00D076C0">
        <w:t>temperatures cooled this fall, local governme</w:t>
      </w:r>
      <w:r w:rsidR="00630FE4">
        <w:t xml:space="preserve">nts identified </w:t>
      </w:r>
      <w:r w:rsidR="005A1C15">
        <w:t xml:space="preserve">8,000 </w:t>
      </w:r>
      <w:r w:rsidR="00630FE4">
        <w:t>households that we</w:t>
      </w:r>
      <w:r w:rsidR="004435B0" w:rsidRPr="00D076C0">
        <w:t>re vulnerable</w:t>
      </w:r>
      <w:r w:rsidR="006C5D61">
        <w:t xml:space="preserve"> </w:t>
      </w:r>
      <w:r w:rsidR="004435B0" w:rsidRPr="00D076C0">
        <w:t>to the</w:t>
      </w:r>
      <w:r w:rsidR="005A1C15">
        <w:t xml:space="preserve"> freezing temperatures</w:t>
      </w:r>
      <w:r w:rsidR="004435B0" w:rsidRPr="00D076C0">
        <w:t xml:space="preserve">.  Lacking funds, </w:t>
      </w:r>
      <w:r w:rsidR="006C5D61">
        <w:t xml:space="preserve">the </w:t>
      </w:r>
      <w:r w:rsidR="004435B0" w:rsidRPr="00D076C0">
        <w:t xml:space="preserve">municipal governments </w:t>
      </w:r>
      <w:r w:rsidR="006C5D61">
        <w:t xml:space="preserve">are seeking </w:t>
      </w:r>
      <w:r w:rsidR="004435B0" w:rsidRPr="00D076C0">
        <w:t>help</w:t>
      </w:r>
      <w:r w:rsidR="00727E59">
        <w:t>.  By</w:t>
      </w:r>
      <w:r w:rsidR="004435B0" w:rsidRPr="00D076C0">
        <w:t xml:space="preserve"> </w:t>
      </w:r>
      <w:r w:rsidR="006C5D61">
        <w:t>partnering with</w:t>
      </w:r>
      <w:r w:rsidR="004435B0" w:rsidRPr="00D076C0">
        <w:t xml:space="preserve"> Peace Winds</w:t>
      </w:r>
      <w:r w:rsidR="006C5D61">
        <w:t>,</w:t>
      </w:r>
      <w:r w:rsidR="004435B0" w:rsidRPr="00D076C0">
        <w:t xml:space="preserve"> 8,000 </w:t>
      </w:r>
      <w:r w:rsidR="006C5D61">
        <w:t xml:space="preserve">families </w:t>
      </w:r>
      <w:r w:rsidR="004435B0" w:rsidRPr="00D076C0">
        <w:t xml:space="preserve">will stay warm this winter. </w:t>
      </w:r>
      <w:r w:rsidR="00DD5616">
        <w:t xml:space="preserve"> </w:t>
      </w:r>
    </w:p>
    <w:p w:rsidR="00BA5B79" w:rsidRDefault="005A1C15" w:rsidP="00630FE4">
      <w:r>
        <w:br/>
      </w:r>
      <w:r w:rsidR="00DD5616">
        <w:t xml:space="preserve">Peace Winds began procuring </w:t>
      </w:r>
      <w:r w:rsidR="006C5D61">
        <w:t xml:space="preserve">the </w:t>
      </w:r>
      <w:r w:rsidR="00DD5616">
        <w:t xml:space="preserve">heaters in mid-October.  </w:t>
      </w:r>
      <w:r w:rsidR="004435B0" w:rsidRPr="00D076C0">
        <w:t xml:space="preserve">All heaters </w:t>
      </w:r>
      <w:r w:rsidR="006C5D61">
        <w:t>have been</w:t>
      </w:r>
      <w:r w:rsidR="004435B0" w:rsidRPr="00D076C0">
        <w:t xml:space="preserve"> purchased </w:t>
      </w:r>
      <w:r w:rsidR="006C5D61">
        <w:t xml:space="preserve">only </w:t>
      </w:r>
      <w:r w:rsidR="004435B0" w:rsidRPr="00D076C0">
        <w:t>through local retailers to spur economic activity in the disaster-affected areas.</w:t>
      </w:r>
      <w:r w:rsidR="006C5D61">
        <w:t xml:space="preserve">  The heaters and blankets are being delivered to the families.</w:t>
      </w:r>
      <w:r w:rsidR="00BA5B79">
        <w:t xml:space="preserve">  Earlier in spring and summer Peace Winds provided </w:t>
      </w:r>
      <w:r w:rsidR="00630FE4">
        <w:t xml:space="preserve">household supplies to over 23,000 people as they moved into </w:t>
      </w:r>
      <w:r w:rsidR="00BA5B79">
        <w:t xml:space="preserve">the </w:t>
      </w:r>
      <w:r w:rsidR="00630FE4">
        <w:t xml:space="preserve">temporary housing. </w:t>
      </w:r>
    </w:p>
    <w:p w:rsidR="00BA5B79" w:rsidRDefault="00BA5B79" w:rsidP="00630FE4"/>
    <w:p w:rsidR="00630FE4" w:rsidRDefault="00BA5B79" w:rsidP="00630FE4">
      <w:r w:rsidRPr="00BA5B79">
        <w:rPr>
          <w:i/>
        </w:rPr>
        <w:t xml:space="preserve">We at </w:t>
      </w:r>
      <w:r w:rsidR="00630FE4" w:rsidRPr="00BA5B79">
        <w:rPr>
          <w:i/>
        </w:rPr>
        <w:t xml:space="preserve">Peace Winds remain committed to serving </w:t>
      </w:r>
      <w:r>
        <w:rPr>
          <w:i/>
        </w:rPr>
        <w:t xml:space="preserve">the </w:t>
      </w:r>
      <w:r w:rsidR="00630FE4" w:rsidRPr="00BA5B79">
        <w:rPr>
          <w:i/>
        </w:rPr>
        <w:t>displaced people in temporary housing and private homes</w:t>
      </w:r>
      <w:r w:rsidRPr="00BA5B79">
        <w:rPr>
          <w:i/>
        </w:rPr>
        <w:t>, and welcome your assistance.</w:t>
      </w:r>
      <w:r w:rsidR="00630FE4">
        <w:t> </w:t>
      </w:r>
    </w:p>
    <w:p w:rsidR="007C4605" w:rsidRDefault="007C4605" w:rsidP="00630FE4"/>
    <w:p w:rsidR="007C4605" w:rsidRDefault="00546D75" w:rsidP="00630F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2.25pt;margin-top:.4pt;width:170.25pt;height:116.85pt;z-index:251661312" stroked="f">
            <v:textbox>
              <w:txbxContent>
                <w:p w:rsidR="007E3C3F" w:rsidRPr="00727E59" w:rsidRDefault="00727E59" w:rsidP="00727E59">
                  <w:r>
                    <w:rPr>
                      <w:noProof/>
                    </w:rPr>
                    <w:drawing>
                      <wp:inline distT="0" distB="0" distL="0" distR="0">
                        <wp:extent cx="1979295" cy="1319530"/>
                        <wp:effectExtent l="19050" t="0" r="1905" b="0"/>
                        <wp:docPr id="2" name="Picture 1" descr="Man drinks coffe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n drinks coffe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295" cy="131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36.8pt;margin-top:1.3pt;width:173.3pt;height:115.2pt;z-index:251660288;mso-height-percent:200;mso-height-percent:200;mso-width-relative:margin;mso-height-relative:margin" filled="f" stroked="f">
            <v:textbox style="mso-fit-shape-to-text:t">
              <w:txbxContent>
                <w:p w:rsidR="007E3C3F" w:rsidRDefault="006C5D61">
                  <w:r>
                    <w:rPr>
                      <w:noProof/>
                    </w:rPr>
                    <w:drawing>
                      <wp:inline distT="0" distB="0" distL="0" distR="0">
                        <wp:extent cx="2018030" cy="1352080"/>
                        <wp:effectExtent l="19050" t="0" r="1270" b="0"/>
                        <wp:docPr id="1" name="Picture 4" descr="IMGP3290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P3290 (2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30" cy="1352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38.1pt;margin-top:.4pt;width:169.3pt;height:118.85pt;z-index:251663360;mso-width-relative:margin;mso-height-relative:margin" stroked="f">
            <v:textbox>
              <w:txbxContent>
                <w:p w:rsidR="007E3C3F" w:rsidRDefault="007E3C3F">
                  <w:r>
                    <w:rPr>
                      <w:noProof/>
                    </w:rPr>
                    <w:drawing>
                      <wp:inline distT="0" distB="0" distL="0" distR="0">
                        <wp:extent cx="2063541" cy="1371600"/>
                        <wp:effectExtent l="19050" t="0" r="0" b="0"/>
                        <wp:docPr id="6" name="Picture 5" descr="Winteriz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terizati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3541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0FE4" w:rsidRDefault="00630FE4" w:rsidP="00D076C0"/>
    <w:p w:rsidR="00D076C0" w:rsidRDefault="00D076C0" w:rsidP="00D076C0"/>
    <w:p w:rsidR="004435B0" w:rsidRDefault="004435B0" w:rsidP="00D076C0"/>
    <w:p w:rsidR="001F15E6" w:rsidRDefault="005B4AEB"/>
    <w:sectPr w:rsidR="001F15E6" w:rsidSect="006A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6C0"/>
    <w:rsid w:val="00074CB6"/>
    <w:rsid w:val="00147D74"/>
    <w:rsid w:val="00167CC0"/>
    <w:rsid w:val="00273634"/>
    <w:rsid w:val="004435B0"/>
    <w:rsid w:val="004A012C"/>
    <w:rsid w:val="00546D75"/>
    <w:rsid w:val="005A1C15"/>
    <w:rsid w:val="005B4AEB"/>
    <w:rsid w:val="005F2A3D"/>
    <w:rsid w:val="00627E36"/>
    <w:rsid w:val="00630FE4"/>
    <w:rsid w:val="006775DB"/>
    <w:rsid w:val="006A02C5"/>
    <w:rsid w:val="006C5D61"/>
    <w:rsid w:val="006F46A9"/>
    <w:rsid w:val="007179C5"/>
    <w:rsid w:val="00727E59"/>
    <w:rsid w:val="007C4605"/>
    <w:rsid w:val="007E3C3F"/>
    <w:rsid w:val="00867B0B"/>
    <w:rsid w:val="009E5759"/>
    <w:rsid w:val="00A02E22"/>
    <w:rsid w:val="00BA5B79"/>
    <w:rsid w:val="00D076C0"/>
    <w:rsid w:val="00DD5616"/>
    <w:rsid w:val="00E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Schmitt</dc:creator>
  <cp:lastModifiedBy>Patrick Schmitt</cp:lastModifiedBy>
  <cp:revision>2</cp:revision>
  <cp:lastPrinted>2011-12-16T22:51:00Z</cp:lastPrinted>
  <dcterms:created xsi:type="dcterms:W3CDTF">2011-12-17T00:26:00Z</dcterms:created>
  <dcterms:modified xsi:type="dcterms:W3CDTF">2011-12-17T00:26:00Z</dcterms:modified>
</cp:coreProperties>
</file>