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056C6" w14:textId="77777777" w:rsidR="001D751A" w:rsidRPr="006766F2" w:rsidRDefault="003B6C76">
      <w:pPr>
        <w:jc w:val="center"/>
        <w:rPr>
          <w:sz w:val="24"/>
          <w:szCs w:val="24"/>
        </w:rPr>
      </w:pPr>
      <w:r w:rsidRPr="006766F2">
        <w:rPr>
          <w:b/>
          <w:sz w:val="24"/>
          <w:szCs w:val="24"/>
        </w:rPr>
        <w:t>FOUNDATION FOR ALTERNATIVE AID (FAA)</w:t>
      </w:r>
    </w:p>
    <w:p w14:paraId="72BDDCCB" w14:textId="77777777" w:rsidR="001D751A" w:rsidRPr="006766F2" w:rsidRDefault="003B6C76">
      <w:pPr>
        <w:jc w:val="center"/>
        <w:rPr>
          <w:sz w:val="24"/>
          <w:szCs w:val="24"/>
        </w:rPr>
      </w:pPr>
      <w:r w:rsidRPr="006766F2">
        <w:rPr>
          <w:b/>
          <w:sz w:val="24"/>
          <w:szCs w:val="24"/>
        </w:rPr>
        <w:t>PROJECT CONCEPT &amp; FUNDING BRIEF</w:t>
      </w:r>
    </w:p>
    <w:p w14:paraId="78CC5A0B" w14:textId="77777777" w:rsidR="001D751A" w:rsidRPr="006766F2" w:rsidRDefault="003B6C76">
      <w:pPr>
        <w:jc w:val="center"/>
        <w:rPr>
          <w:sz w:val="24"/>
          <w:szCs w:val="24"/>
        </w:rPr>
      </w:pPr>
      <w:r w:rsidRPr="006766F2">
        <w:rPr>
          <w:b/>
          <w:sz w:val="24"/>
          <w:szCs w:val="24"/>
        </w:rPr>
        <w:t>WOMEN FIRST</w:t>
      </w:r>
    </w:p>
    <w:p w14:paraId="52A75367" w14:textId="77777777" w:rsidR="001D751A" w:rsidRPr="006766F2" w:rsidRDefault="003B6C76">
      <w:pPr>
        <w:jc w:val="center"/>
        <w:rPr>
          <w:sz w:val="24"/>
          <w:szCs w:val="24"/>
        </w:rPr>
      </w:pPr>
      <w:r w:rsidRPr="006766F2">
        <w:rPr>
          <w:b/>
          <w:sz w:val="24"/>
          <w:szCs w:val="24"/>
        </w:rPr>
        <w:t>Emergency Food and Dignity Support for 500 Drought-Affected Women in Kapoeta East</w:t>
      </w:r>
    </w:p>
    <w:p w14:paraId="51B218BE" w14:textId="05E7D053" w:rsidR="004701B3" w:rsidRPr="006766F2" w:rsidRDefault="003B6C76" w:rsidP="004701B3">
      <w:pPr>
        <w:rPr>
          <w:sz w:val="24"/>
          <w:szCs w:val="24"/>
        </w:rPr>
      </w:pPr>
      <w:r w:rsidRPr="006766F2">
        <w:rPr>
          <w:sz w:val="24"/>
          <w:szCs w:val="24"/>
        </w:rPr>
        <w:t xml:space="preserve">Eastern Equatoria State, South </w:t>
      </w:r>
      <w:r w:rsidR="004701B3" w:rsidRPr="006766F2">
        <w:rPr>
          <w:sz w:val="24"/>
          <w:szCs w:val="24"/>
        </w:rPr>
        <w:t>Sudan |</w:t>
      </w:r>
      <w:r w:rsidRPr="006766F2">
        <w:rPr>
          <w:sz w:val="24"/>
          <w:szCs w:val="24"/>
        </w:rPr>
        <w:t xml:space="preserve"> </w:t>
      </w:r>
      <w:r w:rsidRPr="006766F2">
        <w:rPr>
          <w:sz w:val="24"/>
          <w:szCs w:val="24"/>
        </w:rPr>
        <w:t xml:space="preserve">Proposed duration: 3 months </w:t>
      </w:r>
      <w:r w:rsidRPr="006766F2">
        <w:rPr>
          <w:sz w:val="24"/>
          <w:szCs w:val="24"/>
        </w:rPr>
        <w:t xml:space="preserve">| </w:t>
      </w:r>
      <w:r w:rsidRPr="006766F2">
        <w:rPr>
          <w:sz w:val="24"/>
          <w:szCs w:val="24"/>
        </w:rPr>
        <w:t xml:space="preserve">Direct </w:t>
      </w:r>
      <w:r w:rsidRPr="006766F2">
        <w:rPr>
          <w:sz w:val="24"/>
          <w:szCs w:val="24"/>
        </w:rPr>
        <w:t>beneficiaries: 500 wome</w:t>
      </w:r>
      <w:r w:rsidR="004701B3" w:rsidRPr="006766F2">
        <w:rPr>
          <w:sz w:val="24"/>
          <w:szCs w:val="24"/>
        </w:rPr>
        <w:t>n</w:t>
      </w:r>
    </w:p>
    <w:p w14:paraId="02CBDACA" w14:textId="71332227" w:rsidR="001D751A" w:rsidRPr="006766F2" w:rsidRDefault="003B6C76" w:rsidP="004701B3">
      <w:pPr>
        <w:rPr>
          <w:b/>
          <w:sz w:val="24"/>
          <w:szCs w:val="24"/>
        </w:rPr>
      </w:pPr>
      <w:r w:rsidRPr="006766F2">
        <w:rPr>
          <w:b/>
          <w:sz w:val="24"/>
          <w:szCs w:val="24"/>
        </w:rPr>
        <w:t>Executive Summary</w:t>
      </w:r>
    </w:p>
    <w:p w14:paraId="619529A8" w14:textId="77777777" w:rsidR="001D751A" w:rsidRPr="006766F2" w:rsidRDefault="003B6C76" w:rsidP="006766F2">
      <w:pPr>
        <w:jc w:val="both"/>
        <w:rPr>
          <w:sz w:val="24"/>
          <w:szCs w:val="24"/>
        </w:rPr>
      </w:pPr>
      <w:r w:rsidRPr="006766F2">
        <w:rPr>
          <w:sz w:val="24"/>
          <w:szCs w:val="24"/>
        </w:rPr>
        <w:t>W</w:t>
      </w:r>
      <w:r w:rsidRPr="006766F2">
        <w:rPr>
          <w:sz w:val="24"/>
          <w:szCs w:val="24"/>
        </w:rPr>
        <w:t>omen First will provide targeted emergency food and dignity assistance to 500 drought-affected women in Kapoeta East, Eastern Equatoria State, South Sudan. The project will prioritize women facing heightened v</w:t>
      </w:r>
      <w:r w:rsidRPr="006766F2">
        <w:rPr>
          <w:sz w:val="24"/>
          <w:szCs w:val="24"/>
        </w:rPr>
        <w:t>ulnerability, including female-headed households and women with limited access to household resources. The intervention will help women meet immediate food and essential personal needs while protecting dignity, health and well-being during a period of seve</w:t>
      </w:r>
      <w:r w:rsidRPr="006766F2">
        <w:rPr>
          <w:sz w:val="24"/>
          <w:szCs w:val="24"/>
        </w:rPr>
        <w:t>re drought.</w:t>
      </w:r>
    </w:p>
    <w:p w14:paraId="5C174E73" w14:textId="77777777" w:rsidR="004701B3" w:rsidRPr="006766F2" w:rsidRDefault="003B6C76" w:rsidP="006766F2">
      <w:pPr>
        <w:jc w:val="both"/>
        <w:rPr>
          <w:sz w:val="24"/>
          <w:szCs w:val="24"/>
        </w:rPr>
      </w:pPr>
      <w:r w:rsidRPr="006766F2">
        <w:rPr>
          <w:sz w:val="24"/>
          <w:szCs w:val="24"/>
        </w:rPr>
        <w:t>In addition to direct assistance, the project will use community engagement and radio messaging to communicate eligibility, distribution information, feedback channels and key awareness messages. The approach will emphasize transparency, accoun</w:t>
      </w:r>
      <w:r w:rsidRPr="006766F2">
        <w:rPr>
          <w:sz w:val="24"/>
          <w:szCs w:val="24"/>
        </w:rPr>
        <w:t>tability, safe access to assistance and meaningful participation of women and community representatives.</w:t>
      </w:r>
    </w:p>
    <w:p w14:paraId="7655185C" w14:textId="1B350541" w:rsidR="001D751A" w:rsidRPr="006766F2" w:rsidRDefault="003B6C76" w:rsidP="004701B3">
      <w:pPr>
        <w:rPr>
          <w:b/>
          <w:sz w:val="24"/>
          <w:szCs w:val="24"/>
        </w:rPr>
      </w:pPr>
      <w:r w:rsidRPr="006766F2">
        <w:rPr>
          <w:b/>
          <w:sz w:val="24"/>
          <w:szCs w:val="24"/>
        </w:rPr>
        <w:t>Problem Statement and Rationale</w:t>
      </w:r>
    </w:p>
    <w:p w14:paraId="399466F3" w14:textId="77777777" w:rsidR="001D751A" w:rsidRPr="006766F2" w:rsidRDefault="003B6C76" w:rsidP="006766F2">
      <w:pPr>
        <w:jc w:val="both"/>
        <w:rPr>
          <w:sz w:val="24"/>
          <w:szCs w:val="24"/>
        </w:rPr>
      </w:pPr>
      <w:r w:rsidRPr="006766F2">
        <w:rPr>
          <w:sz w:val="24"/>
          <w:szCs w:val="24"/>
        </w:rPr>
        <w:t>D</w:t>
      </w:r>
      <w:r w:rsidRPr="006766F2">
        <w:rPr>
          <w:sz w:val="24"/>
          <w:szCs w:val="24"/>
        </w:rPr>
        <w:t>rought is severely affecting communities in Kapoeta East, reducing access to food, water and basic household necess</w:t>
      </w:r>
      <w:r w:rsidRPr="006766F2">
        <w:rPr>
          <w:sz w:val="24"/>
          <w:szCs w:val="24"/>
        </w:rPr>
        <w:t>ities. As household resources decline, women and girls face increased food insecurity, economic hardship and difficulties maintaining personal dignity and hygiene. Vulnerable women, particularly those heading households or lacking reliable income and suppo</w:t>
      </w:r>
      <w:r w:rsidRPr="006766F2">
        <w:rPr>
          <w:sz w:val="24"/>
          <w:szCs w:val="24"/>
        </w:rPr>
        <w:t>rt, may be unable to purchase sufficient food and essential dignity items.</w:t>
      </w:r>
    </w:p>
    <w:p w14:paraId="28A9995C" w14:textId="77777777" w:rsidR="006766F2" w:rsidRPr="006766F2" w:rsidRDefault="003B6C76" w:rsidP="006766F2">
      <w:pPr>
        <w:jc w:val="both"/>
        <w:rPr>
          <w:sz w:val="24"/>
          <w:szCs w:val="24"/>
        </w:rPr>
      </w:pPr>
      <w:r w:rsidRPr="006766F2">
        <w:rPr>
          <w:sz w:val="24"/>
          <w:szCs w:val="24"/>
        </w:rPr>
        <w:t>Women First responds to this immediate gap through targeted emergency assistance combined with community information and accountability measures. The project is designed as a practi</w:t>
      </w:r>
      <w:r w:rsidRPr="006766F2">
        <w:rPr>
          <w:sz w:val="24"/>
          <w:szCs w:val="24"/>
        </w:rPr>
        <w:t>cal, time-bound response that helps households cope with immediate needs while ensuring that assistance reaches women in a transparent and dignified manner.</w:t>
      </w:r>
    </w:p>
    <w:p w14:paraId="2B99124C" w14:textId="189F0C5A" w:rsidR="001D751A" w:rsidRPr="006766F2" w:rsidRDefault="003B6C76" w:rsidP="006766F2">
      <w:pPr>
        <w:jc w:val="both"/>
        <w:rPr>
          <w:b/>
          <w:sz w:val="24"/>
          <w:szCs w:val="24"/>
        </w:rPr>
      </w:pPr>
      <w:r w:rsidRPr="006766F2">
        <w:rPr>
          <w:b/>
          <w:sz w:val="24"/>
          <w:szCs w:val="24"/>
        </w:rPr>
        <w:t>Overall Goal</w:t>
      </w:r>
    </w:p>
    <w:p w14:paraId="67687398" w14:textId="77777777" w:rsidR="006766F2" w:rsidRPr="006766F2" w:rsidRDefault="003B6C76" w:rsidP="006766F2">
      <w:pPr>
        <w:jc w:val="both"/>
        <w:rPr>
          <w:sz w:val="24"/>
          <w:szCs w:val="24"/>
        </w:rPr>
      </w:pPr>
      <w:r w:rsidRPr="006766F2">
        <w:rPr>
          <w:sz w:val="24"/>
          <w:szCs w:val="24"/>
        </w:rPr>
        <w:t>To improve the immediate food security, dignity and well-being of 500 drought-affec</w:t>
      </w:r>
      <w:r w:rsidRPr="006766F2">
        <w:rPr>
          <w:sz w:val="24"/>
          <w:szCs w:val="24"/>
        </w:rPr>
        <w:t>ted vulnerable women in Kapoeta East.</w:t>
      </w:r>
    </w:p>
    <w:p w14:paraId="325A532A" w14:textId="3D790959" w:rsidR="001D751A" w:rsidRPr="006766F2" w:rsidRDefault="003B6C76" w:rsidP="006766F2">
      <w:pPr>
        <w:rPr>
          <w:b/>
          <w:sz w:val="24"/>
          <w:szCs w:val="24"/>
        </w:rPr>
      </w:pPr>
      <w:r w:rsidRPr="006766F2">
        <w:rPr>
          <w:b/>
          <w:sz w:val="24"/>
          <w:szCs w:val="24"/>
        </w:rPr>
        <w:t>Specific Objectives</w:t>
      </w:r>
    </w:p>
    <w:p w14:paraId="4E3542CE" w14:textId="77777777" w:rsidR="001D751A" w:rsidRPr="006766F2" w:rsidRDefault="003B6C76" w:rsidP="006766F2">
      <w:pPr>
        <w:pStyle w:val="ListBullet"/>
        <w:jc w:val="both"/>
        <w:rPr>
          <w:sz w:val="24"/>
          <w:szCs w:val="24"/>
        </w:rPr>
      </w:pPr>
      <w:r w:rsidRPr="006766F2">
        <w:rPr>
          <w:sz w:val="24"/>
          <w:szCs w:val="24"/>
        </w:rPr>
        <w:t>P</w:t>
      </w:r>
      <w:r w:rsidRPr="006766F2">
        <w:rPr>
          <w:sz w:val="24"/>
          <w:szCs w:val="24"/>
        </w:rPr>
        <w:t>rovide emergency food assistance to 500 drought-affected vulnerable women.</w:t>
      </w:r>
    </w:p>
    <w:p w14:paraId="6C50BCCA" w14:textId="77777777" w:rsidR="001D751A" w:rsidRPr="006766F2" w:rsidRDefault="003B6C76" w:rsidP="006766F2">
      <w:pPr>
        <w:pStyle w:val="ListBullet"/>
        <w:jc w:val="both"/>
        <w:rPr>
          <w:sz w:val="24"/>
          <w:szCs w:val="24"/>
        </w:rPr>
      </w:pPr>
      <w:r w:rsidRPr="006766F2">
        <w:rPr>
          <w:sz w:val="24"/>
          <w:szCs w:val="24"/>
        </w:rPr>
        <w:t>Provide dignity kits containing essential personal and hygiene items to 500 women.</w:t>
      </w:r>
    </w:p>
    <w:p w14:paraId="7067770F" w14:textId="77777777" w:rsidR="001D751A" w:rsidRPr="006766F2" w:rsidRDefault="003B6C76" w:rsidP="006766F2">
      <w:pPr>
        <w:pStyle w:val="ListBullet"/>
        <w:jc w:val="both"/>
        <w:rPr>
          <w:sz w:val="24"/>
          <w:szCs w:val="24"/>
        </w:rPr>
      </w:pPr>
      <w:r w:rsidRPr="006766F2">
        <w:rPr>
          <w:sz w:val="24"/>
          <w:szCs w:val="24"/>
        </w:rPr>
        <w:t>Ensure women understand assistance c</w:t>
      </w:r>
      <w:r w:rsidRPr="006766F2">
        <w:rPr>
          <w:sz w:val="24"/>
          <w:szCs w:val="24"/>
        </w:rPr>
        <w:t>riteria, distribution arrangements, feedback channels and available support.</w:t>
      </w:r>
    </w:p>
    <w:p w14:paraId="10AAAB54" w14:textId="77777777" w:rsidR="006766F2" w:rsidRPr="006766F2" w:rsidRDefault="003B6C76" w:rsidP="006766F2">
      <w:pPr>
        <w:pStyle w:val="ListBullet"/>
        <w:jc w:val="both"/>
        <w:rPr>
          <w:sz w:val="24"/>
          <w:szCs w:val="24"/>
        </w:rPr>
      </w:pPr>
      <w:r w:rsidRPr="006766F2">
        <w:rPr>
          <w:sz w:val="24"/>
          <w:szCs w:val="24"/>
        </w:rPr>
        <w:lastRenderedPageBreak/>
        <w:t>Strengthen transparency, accountability and community participation through structured engagement and radio messaging.</w:t>
      </w:r>
    </w:p>
    <w:p w14:paraId="1D300C4D" w14:textId="2AE43AA6" w:rsidR="001D751A" w:rsidRPr="006766F2" w:rsidRDefault="003B6C76" w:rsidP="006766F2">
      <w:pPr>
        <w:pStyle w:val="ListBullet"/>
        <w:numPr>
          <w:ilvl w:val="0"/>
          <w:numId w:val="0"/>
        </w:numPr>
        <w:jc w:val="both"/>
        <w:rPr>
          <w:b/>
          <w:sz w:val="24"/>
          <w:szCs w:val="24"/>
        </w:rPr>
      </w:pPr>
      <w:r w:rsidRPr="006766F2">
        <w:rPr>
          <w:b/>
          <w:sz w:val="24"/>
          <w:szCs w:val="24"/>
        </w:rPr>
        <w:t>Target Beneficiaries</w:t>
      </w:r>
    </w:p>
    <w:p w14:paraId="5754A583" w14:textId="77777777" w:rsidR="001D751A" w:rsidRPr="006766F2" w:rsidRDefault="003B6C76" w:rsidP="006766F2">
      <w:pPr>
        <w:jc w:val="both"/>
        <w:rPr>
          <w:sz w:val="24"/>
          <w:szCs w:val="24"/>
        </w:rPr>
      </w:pPr>
      <w:r w:rsidRPr="006766F2">
        <w:rPr>
          <w:sz w:val="24"/>
          <w:szCs w:val="24"/>
        </w:rPr>
        <w:t>T</w:t>
      </w:r>
      <w:r w:rsidRPr="006766F2">
        <w:rPr>
          <w:sz w:val="24"/>
          <w:szCs w:val="24"/>
        </w:rPr>
        <w:t>he project will directly support 50</w:t>
      </w:r>
      <w:r w:rsidRPr="006766F2">
        <w:rPr>
          <w:sz w:val="24"/>
          <w:szCs w:val="24"/>
        </w:rPr>
        <w:t>0 women affected by drought in Kapoeta East. Priority will be given to female-headed households and other women experiencing heightened vulnerability, subject to transparent community-based targeting criteria.</w:t>
      </w:r>
    </w:p>
    <w:p w14:paraId="655E6DA0" w14:textId="77777777" w:rsidR="001D751A" w:rsidRPr="006766F2" w:rsidRDefault="003B6C76" w:rsidP="006766F2">
      <w:pPr>
        <w:pStyle w:val="ListBullet"/>
        <w:jc w:val="both"/>
        <w:rPr>
          <w:sz w:val="24"/>
          <w:szCs w:val="24"/>
        </w:rPr>
      </w:pPr>
      <w:r w:rsidRPr="006766F2">
        <w:rPr>
          <w:sz w:val="24"/>
          <w:szCs w:val="24"/>
        </w:rPr>
        <w:t>500 direct women beneficiaries.</w:t>
      </w:r>
    </w:p>
    <w:p w14:paraId="72A08790" w14:textId="77777777" w:rsidR="001D751A" w:rsidRPr="006766F2" w:rsidRDefault="003B6C76" w:rsidP="006766F2">
      <w:pPr>
        <w:pStyle w:val="ListBullet"/>
        <w:jc w:val="both"/>
        <w:rPr>
          <w:sz w:val="24"/>
          <w:szCs w:val="24"/>
        </w:rPr>
      </w:pPr>
      <w:r w:rsidRPr="006766F2">
        <w:rPr>
          <w:sz w:val="24"/>
          <w:szCs w:val="24"/>
        </w:rPr>
        <w:t>Priority to fe</w:t>
      </w:r>
      <w:r w:rsidRPr="006766F2">
        <w:rPr>
          <w:sz w:val="24"/>
          <w:szCs w:val="24"/>
        </w:rPr>
        <w:t>male-headed households and women with limited household resources.</w:t>
      </w:r>
    </w:p>
    <w:p w14:paraId="50FA3794" w14:textId="77777777" w:rsidR="006766F2" w:rsidRPr="006766F2" w:rsidRDefault="003B6C76" w:rsidP="006766F2">
      <w:pPr>
        <w:pStyle w:val="ListBullet"/>
        <w:jc w:val="both"/>
        <w:rPr>
          <w:sz w:val="24"/>
          <w:szCs w:val="24"/>
        </w:rPr>
      </w:pPr>
      <w:r w:rsidRPr="006766F2">
        <w:rPr>
          <w:sz w:val="24"/>
          <w:szCs w:val="24"/>
        </w:rPr>
        <w:t>Community members will benefit indirectly from information, awareness and accountability activities.</w:t>
      </w:r>
    </w:p>
    <w:p w14:paraId="0405CE51" w14:textId="77777777" w:rsidR="006766F2" w:rsidRPr="006766F2" w:rsidRDefault="006766F2" w:rsidP="006766F2">
      <w:pPr>
        <w:pStyle w:val="ListBullet"/>
        <w:numPr>
          <w:ilvl w:val="0"/>
          <w:numId w:val="0"/>
        </w:numPr>
        <w:jc w:val="both"/>
        <w:rPr>
          <w:sz w:val="24"/>
          <w:szCs w:val="24"/>
        </w:rPr>
      </w:pPr>
    </w:p>
    <w:p w14:paraId="512A4D11" w14:textId="2A331051" w:rsidR="001D751A" w:rsidRPr="006766F2" w:rsidRDefault="003B6C76" w:rsidP="006766F2">
      <w:pPr>
        <w:pStyle w:val="ListBullet"/>
        <w:numPr>
          <w:ilvl w:val="0"/>
          <w:numId w:val="0"/>
        </w:numPr>
        <w:jc w:val="both"/>
        <w:rPr>
          <w:b/>
          <w:sz w:val="24"/>
          <w:szCs w:val="24"/>
        </w:rPr>
      </w:pPr>
      <w:r w:rsidRPr="006766F2">
        <w:rPr>
          <w:b/>
          <w:sz w:val="24"/>
          <w:szCs w:val="24"/>
        </w:rPr>
        <w:t>Key Activities</w:t>
      </w:r>
    </w:p>
    <w:tbl>
      <w:tblPr>
        <w:tblStyle w:val="TableGrid"/>
        <w:tblW w:w="0" w:type="auto"/>
        <w:jc w:val="center"/>
        <w:tblLook w:val="04A0" w:firstRow="1" w:lastRow="0" w:firstColumn="1" w:lastColumn="0" w:noHBand="0" w:noVBand="1"/>
      </w:tblPr>
      <w:tblGrid>
        <w:gridCol w:w="3417"/>
        <w:gridCol w:w="6797"/>
      </w:tblGrid>
      <w:tr w:rsidR="001D751A" w:rsidRPr="006766F2" w14:paraId="7BE351A9" w14:textId="77777777" w:rsidTr="006766F2">
        <w:trPr>
          <w:jc w:val="center"/>
        </w:trPr>
        <w:tc>
          <w:tcPr>
            <w:tcW w:w="3420" w:type="dxa"/>
            <w:shd w:val="clear" w:color="auto" w:fill="B8CCE4" w:themeFill="accent1" w:themeFillTint="66"/>
          </w:tcPr>
          <w:p w14:paraId="5EDB6C47" w14:textId="77777777" w:rsidR="001D751A" w:rsidRPr="006766F2" w:rsidRDefault="003B6C76" w:rsidP="006766F2">
            <w:pPr>
              <w:jc w:val="both"/>
              <w:rPr>
                <w:b/>
                <w:sz w:val="24"/>
                <w:szCs w:val="24"/>
              </w:rPr>
            </w:pPr>
            <w:r w:rsidRPr="006766F2">
              <w:rPr>
                <w:b/>
                <w:sz w:val="24"/>
                <w:szCs w:val="24"/>
              </w:rPr>
              <w:t>A</w:t>
            </w:r>
            <w:r w:rsidRPr="006766F2">
              <w:rPr>
                <w:b/>
                <w:sz w:val="24"/>
                <w:szCs w:val="24"/>
              </w:rPr>
              <w:t>ctivity</w:t>
            </w:r>
          </w:p>
        </w:tc>
        <w:tc>
          <w:tcPr>
            <w:tcW w:w="6804" w:type="dxa"/>
            <w:shd w:val="clear" w:color="auto" w:fill="B8CCE4" w:themeFill="accent1" w:themeFillTint="66"/>
          </w:tcPr>
          <w:p w14:paraId="22D5B73D" w14:textId="77777777" w:rsidR="001D751A" w:rsidRPr="006766F2" w:rsidRDefault="003B6C76" w:rsidP="006766F2">
            <w:pPr>
              <w:jc w:val="both"/>
              <w:rPr>
                <w:b/>
                <w:sz w:val="24"/>
                <w:szCs w:val="24"/>
              </w:rPr>
            </w:pPr>
            <w:r w:rsidRPr="006766F2">
              <w:rPr>
                <w:b/>
                <w:sz w:val="24"/>
                <w:szCs w:val="24"/>
              </w:rPr>
              <w:t>Description</w:t>
            </w:r>
          </w:p>
        </w:tc>
      </w:tr>
      <w:tr w:rsidR="001D751A" w:rsidRPr="006766F2" w14:paraId="6FA8FE04" w14:textId="77777777" w:rsidTr="006766F2">
        <w:trPr>
          <w:jc w:val="center"/>
        </w:trPr>
        <w:tc>
          <w:tcPr>
            <w:tcW w:w="3420" w:type="dxa"/>
          </w:tcPr>
          <w:p w14:paraId="5AC0AA91" w14:textId="77777777" w:rsidR="001D751A" w:rsidRPr="006766F2" w:rsidRDefault="003B6C76" w:rsidP="006766F2">
            <w:pPr>
              <w:jc w:val="both"/>
              <w:rPr>
                <w:sz w:val="24"/>
                <w:szCs w:val="24"/>
              </w:rPr>
            </w:pPr>
            <w:r w:rsidRPr="006766F2">
              <w:rPr>
                <w:sz w:val="24"/>
                <w:szCs w:val="24"/>
              </w:rPr>
              <w:t>Community targeting and verification</w:t>
            </w:r>
          </w:p>
        </w:tc>
        <w:tc>
          <w:tcPr>
            <w:tcW w:w="6804" w:type="dxa"/>
          </w:tcPr>
          <w:p w14:paraId="2C5C655A" w14:textId="77777777" w:rsidR="001D751A" w:rsidRPr="006766F2" w:rsidRDefault="003B6C76" w:rsidP="006766F2">
            <w:pPr>
              <w:jc w:val="both"/>
              <w:rPr>
                <w:sz w:val="24"/>
                <w:szCs w:val="24"/>
              </w:rPr>
            </w:pPr>
            <w:r w:rsidRPr="006766F2">
              <w:rPr>
                <w:sz w:val="24"/>
                <w:szCs w:val="24"/>
              </w:rPr>
              <w:t>Engage community structures and women representatives to identify, verify and prioritize eligible beneficiaries using transparent vulnerability criteria.</w:t>
            </w:r>
          </w:p>
        </w:tc>
      </w:tr>
      <w:tr w:rsidR="001D751A" w:rsidRPr="006766F2" w14:paraId="116F7F66" w14:textId="77777777" w:rsidTr="006766F2">
        <w:trPr>
          <w:jc w:val="center"/>
        </w:trPr>
        <w:tc>
          <w:tcPr>
            <w:tcW w:w="3420" w:type="dxa"/>
          </w:tcPr>
          <w:p w14:paraId="4125D4DE" w14:textId="77777777" w:rsidR="001D751A" w:rsidRPr="006766F2" w:rsidRDefault="003B6C76" w:rsidP="006766F2">
            <w:pPr>
              <w:jc w:val="both"/>
              <w:rPr>
                <w:sz w:val="24"/>
                <w:szCs w:val="24"/>
              </w:rPr>
            </w:pPr>
            <w:r w:rsidRPr="006766F2">
              <w:rPr>
                <w:sz w:val="24"/>
                <w:szCs w:val="24"/>
              </w:rPr>
              <w:t>Procurement and preparation</w:t>
            </w:r>
          </w:p>
        </w:tc>
        <w:tc>
          <w:tcPr>
            <w:tcW w:w="6804" w:type="dxa"/>
          </w:tcPr>
          <w:p w14:paraId="63641466" w14:textId="77777777" w:rsidR="001D751A" w:rsidRPr="006766F2" w:rsidRDefault="003B6C76" w:rsidP="006766F2">
            <w:pPr>
              <w:jc w:val="both"/>
              <w:rPr>
                <w:sz w:val="24"/>
                <w:szCs w:val="24"/>
              </w:rPr>
            </w:pPr>
            <w:r w:rsidRPr="006766F2">
              <w:rPr>
                <w:sz w:val="24"/>
                <w:szCs w:val="24"/>
              </w:rPr>
              <w:t>Procure appropriate food commodities and dignity-kit items, conduct quali</w:t>
            </w:r>
            <w:r w:rsidRPr="006766F2">
              <w:rPr>
                <w:sz w:val="24"/>
                <w:szCs w:val="24"/>
              </w:rPr>
              <w:t>ty checks and prepare distribution packages.</w:t>
            </w:r>
          </w:p>
        </w:tc>
      </w:tr>
      <w:tr w:rsidR="001D751A" w:rsidRPr="006766F2" w14:paraId="76F69860" w14:textId="77777777" w:rsidTr="006766F2">
        <w:trPr>
          <w:jc w:val="center"/>
        </w:trPr>
        <w:tc>
          <w:tcPr>
            <w:tcW w:w="3420" w:type="dxa"/>
          </w:tcPr>
          <w:p w14:paraId="7D772692" w14:textId="77777777" w:rsidR="001D751A" w:rsidRPr="006766F2" w:rsidRDefault="003B6C76" w:rsidP="006766F2">
            <w:pPr>
              <w:jc w:val="both"/>
              <w:rPr>
                <w:sz w:val="24"/>
                <w:szCs w:val="24"/>
              </w:rPr>
            </w:pPr>
            <w:r w:rsidRPr="006766F2">
              <w:rPr>
                <w:sz w:val="24"/>
                <w:szCs w:val="24"/>
              </w:rPr>
              <w:t>Emergency food distribution</w:t>
            </w:r>
          </w:p>
        </w:tc>
        <w:tc>
          <w:tcPr>
            <w:tcW w:w="6804" w:type="dxa"/>
          </w:tcPr>
          <w:p w14:paraId="5F0FA9EB" w14:textId="77777777" w:rsidR="001D751A" w:rsidRPr="006766F2" w:rsidRDefault="003B6C76" w:rsidP="006766F2">
            <w:pPr>
              <w:jc w:val="both"/>
              <w:rPr>
                <w:sz w:val="24"/>
                <w:szCs w:val="24"/>
              </w:rPr>
            </w:pPr>
            <w:r w:rsidRPr="006766F2">
              <w:rPr>
                <w:sz w:val="24"/>
                <w:szCs w:val="24"/>
              </w:rPr>
              <w:t>Provide food assistance to 500 selected women in a safe, organized and accountable manner.</w:t>
            </w:r>
          </w:p>
        </w:tc>
      </w:tr>
      <w:tr w:rsidR="001D751A" w:rsidRPr="006766F2" w14:paraId="0BCE56F0" w14:textId="77777777" w:rsidTr="006766F2">
        <w:trPr>
          <w:jc w:val="center"/>
        </w:trPr>
        <w:tc>
          <w:tcPr>
            <w:tcW w:w="3420" w:type="dxa"/>
          </w:tcPr>
          <w:p w14:paraId="6D408C50" w14:textId="77777777" w:rsidR="001D751A" w:rsidRPr="006766F2" w:rsidRDefault="003B6C76" w:rsidP="006766F2">
            <w:pPr>
              <w:jc w:val="both"/>
              <w:rPr>
                <w:sz w:val="24"/>
                <w:szCs w:val="24"/>
              </w:rPr>
            </w:pPr>
            <w:r w:rsidRPr="006766F2">
              <w:rPr>
                <w:sz w:val="24"/>
                <w:szCs w:val="24"/>
              </w:rPr>
              <w:t>Dignity-kit distribution</w:t>
            </w:r>
          </w:p>
        </w:tc>
        <w:tc>
          <w:tcPr>
            <w:tcW w:w="6804" w:type="dxa"/>
          </w:tcPr>
          <w:p w14:paraId="6053D990" w14:textId="77777777" w:rsidR="001D751A" w:rsidRPr="006766F2" w:rsidRDefault="003B6C76" w:rsidP="006766F2">
            <w:pPr>
              <w:jc w:val="both"/>
              <w:rPr>
                <w:sz w:val="24"/>
                <w:szCs w:val="24"/>
              </w:rPr>
            </w:pPr>
            <w:r w:rsidRPr="006766F2">
              <w:rPr>
                <w:sz w:val="24"/>
                <w:szCs w:val="24"/>
              </w:rPr>
              <w:t>Provide essential personal and hygiene items to 500 women to supp</w:t>
            </w:r>
            <w:r w:rsidRPr="006766F2">
              <w:rPr>
                <w:sz w:val="24"/>
                <w:szCs w:val="24"/>
              </w:rPr>
              <w:t>ort dignity and well-being.</w:t>
            </w:r>
          </w:p>
        </w:tc>
      </w:tr>
      <w:tr w:rsidR="001D751A" w:rsidRPr="006766F2" w14:paraId="4982B8E4" w14:textId="77777777" w:rsidTr="006766F2">
        <w:trPr>
          <w:jc w:val="center"/>
        </w:trPr>
        <w:tc>
          <w:tcPr>
            <w:tcW w:w="3420" w:type="dxa"/>
          </w:tcPr>
          <w:p w14:paraId="05E9DEB4" w14:textId="77777777" w:rsidR="001D751A" w:rsidRPr="006766F2" w:rsidRDefault="003B6C76" w:rsidP="006766F2">
            <w:pPr>
              <w:jc w:val="both"/>
              <w:rPr>
                <w:sz w:val="24"/>
                <w:szCs w:val="24"/>
              </w:rPr>
            </w:pPr>
            <w:r w:rsidRPr="006766F2">
              <w:rPr>
                <w:sz w:val="24"/>
                <w:szCs w:val="24"/>
              </w:rPr>
              <w:t>Community engagement</w:t>
            </w:r>
          </w:p>
        </w:tc>
        <w:tc>
          <w:tcPr>
            <w:tcW w:w="6804" w:type="dxa"/>
          </w:tcPr>
          <w:p w14:paraId="781144A0" w14:textId="77777777" w:rsidR="001D751A" w:rsidRPr="006766F2" w:rsidRDefault="003B6C76" w:rsidP="006766F2">
            <w:pPr>
              <w:jc w:val="both"/>
              <w:rPr>
                <w:sz w:val="24"/>
                <w:szCs w:val="24"/>
              </w:rPr>
            </w:pPr>
            <w:r w:rsidRPr="006766F2">
              <w:rPr>
                <w:sz w:val="24"/>
                <w:szCs w:val="24"/>
              </w:rPr>
              <w:t>Conduct information sessions with women, community representatives and local stakeholders on eligibility, distribution, safeguarding and feedback.</w:t>
            </w:r>
          </w:p>
        </w:tc>
      </w:tr>
      <w:tr w:rsidR="001D751A" w:rsidRPr="006766F2" w14:paraId="4E306FD5" w14:textId="77777777" w:rsidTr="006766F2">
        <w:trPr>
          <w:jc w:val="center"/>
        </w:trPr>
        <w:tc>
          <w:tcPr>
            <w:tcW w:w="3420" w:type="dxa"/>
          </w:tcPr>
          <w:p w14:paraId="36FBEBF4" w14:textId="77777777" w:rsidR="001D751A" w:rsidRPr="006766F2" w:rsidRDefault="003B6C76" w:rsidP="006766F2">
            <w:pPr>
              <w:jc w:val="both"/>
              <w:rPr>
                <w:sz w:val="24"/>
                <w:szCs w:val="24"/>
              </w:rPr>
            </w:pPr>
            <w:r w:rsidRPr="006766F2">
              <w:rPr>
                <w:sz w:val="24"/>
                <w:szCs w:val="24"/>
              </w:rPr>
              <w:t>Radio messaging</w:t>
            </w:r>
          </w:p>
        </w:tc>
        <w:tc>
          <w:tcPr>
            <w:tcW w:w="6804" w:type="dxa"/>
          </w:tcPr>
          <w:p w14:paraId="7997C368" w14:textId="77777777" w:rsidR="001D751A" w:rsidRPr="006766F2" w:rsidRDefault="003B6C76" w:rsidP="006766F2">
            <w:pPr>
              <w:jc w:val="both"/>
              <w:rPr>
                <w:sz w:val="24"/>
                <w:szCs w:val="24"/>
              </w:rPr>
            </w:pPr>
            <w:r w:rsidRPr="006766F2">
              <w:rPr>
                <w:sz w:val="24"/>
                <w:szCs w:val="24"/>
              </w:rPr>
              <w:t>Broadcast clear messages on assistance, ac</w:t>
            </w:r>
            <w:r w:rsidRPr="006766F2">
              <w:rPr>
                <w:sz w:val="24"/>
                <w:szCs w:val="24"/>
              </w:rPr>
              <w:t>countability, dignity, hygiene and available feedback channels using locally accessible radio.</w:t>
            </w:r>
          </w:p>
        </w:tc>
      </w:tr>
      <w:tr w:rsidR="001D751A" w:rsidRPr="006766F2" w14:paraId="41928E1E" w14:textId="77777777" w:rsidTr="006766F2">
        <w:trPr>
          <w:jc w:val="center"/>
        </w:trPr>
        <w:tc>
          <w:tcPr>
            <w:tcW w:w="3420" w:type="dxa"/>
          </w:tcPr>
          <w:p w14:paraId="333F0C61" w14:textId="77777777" w:rsidR="001D751A" w:rsidRPr="006766F2" w:rsidRDefault="003B6C76" w:rsidP="006766F2">
            <w:pPr>
              <w:jc w:val="both"/>
              <w:rPr>
                <w:sz w:val="24"/>
                <w:szCs w:val="24"/>
              </w:rPr>
            </w:pPr>
            <w:r w:rsidRPr="006766F2">
              <w:rPr>
                <w:sz w:val="24"/>
                <w:szCs w:val="24"/>
              </w:rPr>
              <w:t>Monitoring and accountability</w:t>
            </w:r>
          </w:p>
        </w:tc>
        <w:tc>
          <w:tcPr>
            <w:tcW w:w="6804" w:type="dxa"/>
          </w:tcPr>
          <w:p w14:paraId="14CAC274" w14:textId="77777777" w:rsidR="001D751A" w:rsidRPr="006766F2" w:rsidRDefault="003B6C76" w:rsidP="006766F2">
            <w:pPr>
              <w:jc w:val="both"/>
              <w:rPr>
                <w:sz w:val="24"/>
                <w:szCs w:val="24"/>
              </w:rPr>
            </w:pPr>
            <w:r w:rsidRPr="006766F2">
              <w:rPr>
                <w:sz w:val="24"/>
                <w:szCs w:val="24"/>
              </w:rPr>
              <w:t>Track distribution, beneficiary feedback, complaints and results; document lessons and produce donor reporting.</w:t>
            </w:r>
          </w:p>
        </w:tc>
      </w:tr>
    </w:tbl>
    <w:p w14:paraId="2E62F4A8" w14:textId="2DE29975" w:rsidR="001D751A" w:rsidRPr="006766F2" w:rsidRDefault="003B6C76">
      <w:pPr>
        <w:pStyle w:val="Heading1"/>
        <w:rPr>
          <w:color w:val="000000" w:themeColor="text1"/>
          <w:sz w:val="24"/>
          <w:szCs w:val="24"/>
        </w:rPr>
      </w:pPr>
      <w:r w:rsidRPr="006766F2">
        <w:rPr>
          <w:color w:val="000000" w:themeColor="text1"/>
          <w:sz w:val="24"/>
          <w:szCs w:val="24"/>
        </w:rPr>
        <w:t>Expected Resul</w:t>
      </w:r>
      <w:r w:rsidRPr="006766F2">
        <w:rPr>
          <w:color w:val="000000" w:themeColor="text1"/>
          <w:sz w:val="24"/>
          <w:szCs w:val="24"/>
        </w:rPr>
        <w:t>ts</w:t>
      </w:r>
    </w:p>
    <w:p w14:paraId="2550B01E" w14:textId="77777777" w:rsidR="001D751A" w:rsidRPr="006766F2" w:rsidRDefault="003B6C76" w:rsidP="006766F2">
      <w:pPr>
        <w:pStyle w:val="ListBullet"/>
        <w:jc w:val="both"/>
        <w:rPr>
          <w:sz w:val="24"/>
          <w:szCs w:val="24"/>
        </w:rPr>
      </w:pPr>
      <w:r w:rsidRPr="006766F2">
        <w:rPr>
          <w:sz w:val="24"/>
          <w:szCs w:val="24"/>
        </w:rPr>
        <w:t>500 drought-affected women receive emergency food assistance.</w:t>
      </w:r>
    </w:p>
    <w:p w14:paraId="238135A2" w14:textId="77777777" w:rsidR="001D751A" w:rsidRPr="006766F2" w:rsidRDefault="003B6C76" w:rsidP="006766F2">
      <w:pPr>
        <w:pStyle w:val="ListBullet"/>
        <w:jc w:val="both"/>
        <w:rPr>
          <w:sz w:val="24"/>
          <w:szCs w:val="24"/>
        </w:rPr>
      </w:pPr>
      <w:r w:rsidRPr="006766F2">
        <w:rPr>
          <w:sz w:val="24"/>
          <w:szCs w:val="24"/>
        </w:rPr>
        <w:t>500 women receive dignity kits with essential personal and hygiene items.</w:t>
      </w:r>
    </w:p>
    <w:p w14:paraId="2EF34D50" w14:textId="77777777" w:rsidR="001D751A" w:rsidRPr="006766F2" w:rsidRDefault="003B6C76" w:rsidP="006766F2">
      <w:pPr>
        <w:pStyle w:val="ListBullet"/>
        <w:jc w:val="both"/>
        <w:rPr>
          <w:sz w:val="24"/>
          <w:szCs w:val="24"/>
        </w:rPr>
      </w:pPr>
      <w:r w:rsidRPr="006766F2">
        <w:rPr>
          <w:sz w:val="24"/>
          <w:szCs w:val="24"/>
        </w:rPr>
        <w:t xml:space="preserve">Women and community stakeholders receive clear information on targeting, distribution and </w:t>
      </w:r>
      <w:r w:rsidRPr="006766F2">
        <w:rPr>
          <w:sz w:val="24"/>
          <w:szCs w:val="24"/>
        </w:rPr>
        <w:t>accountability mechanisms.</w:t>
      </w:r>
    </w:p>
    <w:p w14:paraId="46E9B826" w14:textId="77777777" w:rsidR="001D751A" w:rsidRPr="006766F2" w:rsidRDefault="003B6C76" w:rsidP="006766F2">
      <w:pPr>
        <w:pStyle w:val="ListBullet"/>
        <w:jc w:val="both"/>
        <w:rPr>
          <w:sz w:val="24"/>
          <w:szCs w:val="24"/>
        </w:rPr>
      </w:pPr>
      <w:r w:rsidRPr="006766F2">
        <w:rPr>
          <w:sz w:val="24"/>
          <w:szCs w:val="24"/>
        </w:rPr>
        <w:t>Feedback and complaints are documented and addressed through appropriate channels.</w:t>
      </w:r>
    </w:p>
    <w:p w14:paraId="0F4A6B97" w14:textId="77777777" w:rsidR="001D751A" w:rsidRPr="006766F2" w:rsidRDefault="003B6C76" w:rsidP="006766F2">
      <w:pPr>
        <w:pStyle w:val="ListBullet"/>
        <w:jc w:val="both"/>
        <w:rPr>
          <w:sz w:val="24"/>
          <w:szCs w:val="24"/>
        </w:rPr>
      </w:pPr>
      <w:r w:rsidRPr="006766F2">
        <w:rPr>
          <w:sz w:val="24"/>
          <w:szCs w:val="24"/>
        </w:rPr>
        <w:t xml:space="preserve">Community and radio messaging </w:t>
      </w:r>
      <w:proofErr w:type="gramStart"/>
      <w:r w:rsidRPr="006766F2">
        <w:rPr>
          <w:sz w:val="24"/>
          <w:szCs w:val="24"/>
        </w:rPr>
        <w:t>improves</w:t>
      </w:r>
      <w:proofErr w:type="gramEnd"/>
      <w:r w:rsidRPr="006766F2">
        <w:rPr>
          <w:sz w:val="24"/>
          <w:szCs w:val="24"/>
        </w:rPr>
        <w:t xml:space="preserve"> awareness of assistance, dignity, hygiene and accountability.</w:t>
      </w:r>
    </w:p>
    <w:p w14:paraId="7E886FDD" w14:textId="77777777" w:rsidR="006766F2" w:rsidRPr="006766F2" w:rsidRDefault="003B6C76" w:rsidP="006766F2">
      <w:pPr>
        <w:pStyle w:val="ListBullet"/>
        <w:jc w:val="both"/>
        <w:rPr>
          <w:sz w:val="24"/>
          <w:szCs w:val="24"/>
        </w:rPr>
      </w:pPr>
      <w:r w:rsidRPr="006766F2">
        <w:rPr>
          <w:sz w:val="24"/>
          <w:szCs w:val="24"/>
        </w:rPr>
        <w:t>A final project report captures outputs, bene</w:t>
      </w:r>
      <w:r w:rsidRPr="006766F2">
        <w:rPr>
          <w:sz w:val="24"/>
          <w:szCs w:val="24"/>
        </w:rPr>
        <w:t>ficiary feedback, lessons learned and recommendations.</w:t>
      </w:r>
    </w:p>
    <w:p w14:paraId="374F9B31" w14:textId="77777777" w:rsidR="006766F2" w:rsidRPr="006766F2" w:rsidRDefault="006766F2" w:rsidP="006766F2">
      <w:pPr>
        <w:pStyle w:val="ListBullet"/>
        <w:numPr>
          <w:ilvl w:val="0"/>
          <w:numId w:val="0"/>
        </w:numPr>
        <w:jc w:val="both"/>
        <w:rPr>
          <w:sz w:val="24"/>
          <w:szCs w:val="24"/>
        </w:rPr>
      </w:pPr>
    </w:p>
    <w:p w14:paraId="7D1072D5" w14:textId="533870E3" w:rsidR="001D751A" w:rsidRPr="006766F2" w:rsidRDefault="003B6C76" w:rsidP="006766F2">
      <w:pPr>
        <w:pStyle w:val="ListBullet"/>
        <w:numPr>
          <w:ilvl w:val="0"/>
          <w:numId w:val="0"/>
        </w:numPr>
        <w:jc w:val="both"/>
        <w:rPr>
          <w:b/>
          <w:sz w:val="24"/>
          <w:szCs w:val="24"/>
        </w:rPr>
      </w:pPr>
      <w:r w:rsidRPr="006766F2">
        <w:rPr>
          <w:b/>
          <w:sz w:val="24"/>
          <w:szCs w:val="24"/>
        </w:rPr>
        <w:t>Implementation Approach</w:t>
      </w:r>
    </w:p>
    <w:p w14:paraId="7EAE6893" w14:textId="77777777" w:rsidR="006766F2" w:rsidRPr="006766F2" w:rsidRDefault="003B6C76" w:rsidP="006766F2">
      <w:pPr>
        <w:jc w:val="both"/>
        <w:rPr>
          <w:sz w:val="24"/>
          <w:szCs w:val="24"/>
        </w:rPr>
      </w:pPr>
      <w:r w:rsidRPr="006766F2">
        <w:rPr>
          <w:sz w:val="24"/>
          <w:szCs w:val="24"/>
        </w:rPr>
        <w:lastRenderedPageBreak/>
        <w:t>FAA will implement the project using a community-based, gender-responsive an</w:t>
      </w:r>
      <w:bookmarkStart w:id="0" w:name="_GoBack"/>
      <w:bookmarkEnd w:id="0"/>
      <w:r w:rsidRPr="006766F2">
        <w:rPr>
          <w:sz w:val="24"/>
          <w:szCs w:val="24"/>
        </w:rPr>
        <w:t xml:space="preserve">d accountability-focused approach. Beneficiary identification will be carried out </w:t>
      </w:r>
      <w:r w:rsidRPr="006766F2">
        <w:rPr>
          <w:sz w:val="24"/>
          <w:szCs w:val="24"/>
        </w:rPr>
        <w:t>transparently with community participation while maintaining appropriate protection and confidentiality. Distribution arrangements will seek to minimize barriers and risks for women, and feedback mechanisms will allow beneficiaries to raise concerns safely</w:t>
      </w:r>
      <w:r w:rsidRPr="006766F2">
        <w:rPr>
          <w:sz w:val="24"/>
          <w:szCs w:val="24"/>
        </w:rPr>
        <w:t>.</w:t>
      </w:r>
    </w:p>
    <w:p w14:paraId="07E038AC" w14:textId="2A3CEF20" w:rsidR="001D751A" w:rsidRPr="006766F2" w:rsidRDefault="003B6C76" w:rsidP="006766F2">
      <w:pPr>
        <w:jc w:val="both"/>
        <w:rPr>
          <w:b/>
          <w:sz w:val="24"/>
          <w:szCs w:val="24"/>
        </w:rPr>
      </w:pPr>
      <w:r w:rsidRPr="006766F2">
        <w:rPr>
          <w:b/>
          <w:sz w:val="24"/>
          <w:szCs w:val="24"/>
        </w:rPr>
        <w:t>Accountability, Safeguarding and Inclusion</w:t>
      </w:r>
    </w:p>
    <w:p w14:paraId="3FEAD4A8" w14:textId="77777777" w:rsidR="001D751A" w:rsidRPr="006766F2" w:rsidRDefault="003B6C76" w:rsidP="006766F2">
      <w:pPr>
        <w:pStyle w:val="ListBullet"/>
        <w:jc w:val="both"/>
        <w:rPr>
          <w:sz w:val="24"/>
          <w:szCs w:val="24"/>
        </w:rPr>
      </w:pPr>
      <w:r w:rsidRPr="006766F2">
        <w:rPr>
          <w:sz w:val="24"/>
          <w:szCs w:val="24"/>
        </w:rPr>
        <w:t>U</w:t>
      </w:r>
      <w:r w:rsidRPr="006766F2">
        <w:rPr>
          <w:sz w:val="24"/>
          <w:szCs w:val="24"/>
        </w:rPr>
        <w:t>se clear and transparent beneficiary-selection criteria.</w:t>
      </w:r>
    </w:p>
    <w:p w14:paraId="2EED1762" w14:textId="77777777" w:rsidR="001D751A" w:rsidRPr="006766F2" w:rsidRDefault="003B6C76" w:rsidP="006766F2">
      <w:pPr>
        <w:pStyle w:val="ListBullet"/>
        <w:jc w:val="both"/>
        <w:rPr>
          <w:sz w:val="24"/>
          <w:szCs w:val="24"/>
        </w:rPr>
      </w:pPr>
      <w:r w:rsidRPr="006766F2">
        <w:rPr>
          <w:sz w:val="24"/>
          <w:szCs w:val="24"/>
        </w:rPr>
        <w:t>Communicate entitlements and distribution arrangements before assistance is delivered.</w:t>
      </w:r>
    </w:p>
    <w:p w14:paraId="58A6E916" w14:textId="77777777" w:rsidR="001D751A" w:rsidRPr="006766F2" w:rsidRDefault="003B6C76" w:rsidP="006766F2">
      <w:pPr>
        <w:pStyle w:val="ListBullet"/>
        <w:jc w:val="both"/>
        <w:rPr>
          <w:sz w:val="24"/>
          <w:szCs w:val="24"/>
        </w:rPr>
      </w:pPr>
      <w:r w:rsidRPr="006766F2">
        <w:rPr>
          <w:sz w:val="24"/>
          <w:szCs w:val="24"/>
        </w:rPr>
        <w:t>Maintain confidential feedback and complaints channels.</w:t>
      </w:r>
    </w:p>
    <w:p w14:paraId="1648CCB5" w14:textId="77777777" w:rsidR="001D751A" w:rsidRPr="006766F2" w:rsidRDefault="003B6C76" w:rsidP="006766F2">
      <w:pPr>
        <w:pStyle w:val="ListBullet"/>
        <w:jc w:val="both"/>
        <w:rPr>
          <w:sz w:val="24"/>
          <w:szCs w:val="24"/>
        </w:rPr>
      </w:pPr>
      <w:r w:rsidRPr="006766F2">
        <w:rPr>
          <w:sz w:val="24"/>
          <w:szCs w:val="24"/>
        </w:rPr>
        <w:t>Promote</w:t>
      </w:r>
      <w:r w:rsidRPr="006766F2">
        <w:rPr>
          <w:sz w:val="24"/>
          <w:szCs w:val="24"/>
        </w:rPr>
        <w:t xml:space="preserve"> safe, respectful and non-discriminatory access to assistance.</w:t>
      </w:r>
    </w:p>
    <w:p w14:paraId="01E1FBD2" w14:textId="77777777" w:rsidR="001D751A" w:rsidRPr="006766F2" w:rsidRDefault="003B6C76" w:rsidP="006766F2">
      <w:pPr>
        <w:pStyle w:val="ListBullet"/>
        <w:jc w:val="both"/>
        <w:rPr>
          <w:sz w:val="24"/>
          <w:szCs w:val="24"/>
        </w:rPr>
      </w:pPr>
      <w:r w:rsidRPr="006766F2">
        <w:rPr>
          <w:sz w:val="24"/>
          <w:szCs w:val="24"/>
        </w:rPr>
        <w:t>Apply safeguarding and prevention-of-sexual-exploitation-and-abuse principles throughout implementation.</w:t>
      </w:r>
    </w:p>
    <w:p w14:paraId="0EC4FC88" w14:textId="77777777" w:rsidR="006766F2" w:rsidRPr="006766F2" w:rsidRDefault="003B6C76" w:rsidP="006766F2">
      <w:pPr>
        <w:pStyle w:val="ListBullet"/>
        <w:jc w:val="both"/>
        <w:rPr>
          <w:sz w:val="24"/>
          <w:szCs w:val="24"/>
        </w:rPr>
      </w:pPr>
      <w:r w:rsidRPr="006766F2">
        <w:rPr>
          <w:sz w:val="24"/>
          <w:szCs w:val="24"/>
        </w:rPr>
        <w:t>Disaggregate monitoring data by relevant demographic characteristics where safe and appr</w:t>
      </w:r>
      <w:r w:rsidRPr="006766F2">
        <w:rPr>
          <w:sz w:val="24"/>
          <w:szCs w:val="24"/>
        </w:rPr>
        <w:t>opriate.</w:t>
      </w:r>
    </w:p>
    <w:p w14:paraId="6A062E17" w14:textId="77777777" w:rsidR="006766F2" w:rsidRPr="006766F2" w:rsidRDefault="006766F2" w:rsidP="006766F2">
      <w:pPr>
        <w:pStyle w:val="ListBullet"/>
        <w:numPr>
          <w:ilvl w:val="0"/>
          <w:numId w:val="0"/>
        </w:numPr>
        <w:jc w:val="both"/>
        <w:rPr>
          <w:sz w:val="24"/>
          <w:szCs w:val="24"/>
        </w:rPr>
      </w:pPr>
    </w:p>
    <w:p w14:paraId="20126ED6" w14:textId="3618A1DB" w:rsidR="001D751A" w:rsidRPr="006766F2" w:rsidRDefault="003B6C76" w:rsidP="006766F2">
      <w:pPr>
        <w:pStyle w:val="ListBullet"/>
        <w:numPr>
          <w:ilvl w:val="0"/>
          <w:numId w:val="0"/>
        </w:numPr>
        <w:jc w:val="both"/>
        <w:rPr>
          <w:b/>
          <w:sz w:val="24"/>
          <w:szCs w:val="24"/>
        </w:rPr>
      </w:pPr>
      <w:r w:rsidRPr="006766F2">
        <w:rPr>
          <w:b/>
          <w:sz w:val="24"/>
          <w:szCs w:val="24"/>
        </w:rPr>
        <w:t>Monitoring, Evaluation and Learning</w:t>
      </w:r>
    </w:p>
    <w:tbl>
      <w:tblPr>
        <w:tblStyle w:val="TableGrid"/>
        <w:tblW w:w="0" w:type="auto"/>
        <w:jc w:val="center"/>
        <w:tblLook w:val="04A0" w:firstRow="1" w:lastRow="0" w:firstColumn="1" w:lastColumn="0" w:noHBand="0" w:noVBand="1"/>
      </w:tblPr>
      <w:tblGrid>
        <w:gridCol w:w="3055"/>
        <w:gridCol w:w="3330"/>
        <w:gridCol w:w="3829"/>
      </w:tblGrid>
      <w:tr w:rsidR="001D751A" w:rsidRPr="006766F2" w14:paraId="75125D05" w14:textId="77777777" w:rsidTr="003B6C76">
        <w:trPr>
          <w:jc w:val="center"/>
        </w:trPr>
        <w:tc>
          <w:tcPr>
            <w:tcW w:w="3055" w:type="dxa"/>
          </w:tcPr>
          <w:p w14:paraId="7E32B8D1" w14:textId="77777777" w:rsidR="001D751A" w:rsidRPr="006766F2" w:rsidRDefault="003B6C76">
            <w:pPr>
              <w:rPr>
                <w:sz w:val="24"/>
                <w:szCs w:val="24"/>
              </w:rPr>
            </w:pPr>
            <w:r w:rsidRPr="006766F2">
              <w:rPr>
                <w:sz w:val="24"/>
                <w:szCs w:val="24"/>
              </w:rPr>
              <w:t>I</w:t>
            </w:r>
            <w:r w:rsidRPr="006766F2">
              <w:rPr>
                <w:sz w:val="24"/>
                <w:szCs w:val="24"/>
              </w:rPr>
              <w:t>ndicator</w:t>
            </w:r>
          </w:p>
        </w:tc>
        <w:tc>
          <w:tcPr>
            <w:tcW w:w="3330" w:type="dxa"/>
          </w:tcPr>
          <w:p w14:paraId="7AE92927" w14:textId="77777777" w:rsidR="001D751A" w:rsidRPr="006766F2" w:rsidRDefault="003B6C76">
            <w:pPr>
              <w:rPr>
                <w:sz w:val="24"/>
                <w:szCs w:val="24"/>
              </w:rPr>
            </w:pPr>
            <w:r w:rsidRPr="006766F2">
              <w:rPr>
                <w:sz w:val="24"/>
                <w:szCs w:val="24"/>
              </w:rPr>
              <w:t>Target</w:t>
            </w:r>
          </w:p>
        </w:tc>
        <w:tc>
          <w:tcPr>
            <w:tcW w:w="3829" w:type="dxa"/>
          </w:tcPr>
          <w:p w14:paraId="5DDCA77D" w14:textId="77777777" w:rsidR="001D751A" w:rsidRPr="006766F2" w:rsidRDefault="003B6C76">
            <w:pPr>
              <w:rPr>
                <w:sz w:val="24"/>
                <w:szCs w:val="24"/>
              </w:rPr>
            </w:pPr>
            <w:r w:rsidRPr="006766F2">
              <w:rPr>
                <w:sz w:val="24"/>
                <w:szCs w:val="24"/>
              </w:rPr>
              <w:t>Means of Verification</w:t>
            </w:r>
          </w:p>
        </w:tc>
      </w:tr>
      <w:tr w:rsidR="001D751A" w:rsidRPr="006766F2" w14:paraId="01E4646D" w14:textId="77777777" w:rsidTr="003B6C76">
        <w:trPr>
          <w:jc w:val="center"/>
        </w:trPr>
        <w:tc>
          <w:tcPr>
            <w:tcW w:w="3055" w:type="dxa"/>
          </w:tcPr>
          <w:p w14:paraId="5C877742" w14:textId="77777777" w:rsidR="001D751A" w:rsidRPr="006766F2" w:rsidRDefault="003B6C76">
            <w:pPr>
              <w:rPr>
                <w:sz w:val="24"/>
                <w:szCs w:val="24"/>
              </w:rPr>
            </w:pPr>
            <w:r w:rsidRPr="006766F2">
              <w:rPr>
                <w:sz w:val="24"/>
                <w:szCs w:val="24"/>
              </w:rPr>
              <w:t>Women receiving food assistance</w:t>
            </w:r>
          </w:p>
        </w:tc>
        <w:tc>
          <w:tcPr>
            <w:tcW w:w="3330" w:type="dxa"/>
          </w:tcPr>
          <w:p w14:paraId="53F7154A" w14:textId="77777777" w:rsidR="001D751A" w:rsidRPr="006766F2" w:rsidRDefault="003B6C76">
            <w:pPr>
              <w:rPr>
                <w:sz w:val="24"/>
                <w:szCs w:val="24"/>
              </w:rPr>
            </w:pPr>
            <w:r w:rsidRPr="006766F2">
              <w:rPr>
                <w:sz w:val="24"/>
                <w:szCs w:val="24"/>
              </w:rPr>
              <w:t>500</w:t>
            </w:r>
          </w:p>
        </w:tc>
        <w:tc>
          <w:tcPr>
            <w:tcW w:w="3829" w:type="dxa"/>
          </w:tcPr>
          <w:p w14:paraId="48F88A74" w14:textId="77777777" w:rsidR="001D751A" w:rsidRPr="006766F2" w:rsidRDefault="003B6C76">
            <w:pPr>
              <w:rPr>
                <w:sz w:val="24"/>
                <w:szCs w:val="24"/>
              </w:rPr>
            </w:pPr>
            <w:r w:rsidRPr="006766F2">
              <w:rPr>
                <w:sz w:val="24"/>
                <w:szCs w:val="24"/>
              </w:rPr>
              <w:t>Distribution records / beneficiary verification</w:t>
            </w:r>
          </w:p>
        </w:tc>
      </w:tr>
      <w:tr w:rsidR="001D751A" w:rsidRPr="006766F2" w14:paraId="0FEFD7B9" w14:textId="77777777" w:rsidTr="003B6C76">
        <w:trPr>
          <w:jc w:val="center"/>
        </w:trPr>
        <w:tc>
          <w:tcPr>
            <w:tcW w:w="3055" w:type="dxa"/>
          </w:tcPr>
          <w:p w14:paraId="31ED6CBC" w14:textId="77777777" w:rsidR="001D751A" w:rsidRPr="006766F2" w:rsidRDefault="003B6C76">
            <w:pPr>
              <w:rPr>
                <w:sz w:val="24"/>
                <w:szCs w:val="24"/>
              </w:rPr>
            </w:pPr>
            <w:r w:rsidRPr="006766F2">
              <w:rPr>
                <w:sz w:val="24"/>
                <w:szCs w:val="24"/>
              </w:rPr>
              <w:t>Women receiving dignity kits</w:t>
            </w:r>
          </w:p>
        </w:tc>
        <w:tc>
          <w:tcPr>
            <w:tcW w:w="3330" w:type="dxa"/>
          </w:tcPr>
          <w:p w14:paraId="7C71388B" w14:textId="77777777" w:rsidR="001D751A" w:rsidRPr="006766F2" w:rsidRDefault="003B6C76">
            <w:pPr>
              <w:rPr>
                <w:sz w:val="24"/>
                <w:szCs w:val="24"/>
              </w:rPr>
            </w:pPr>
            <w:r w:rsidRPr="006766F2">
              <w:rPr>
                <w:sz w:val="24"/>
                <w:szCs w:val="24"/>
              </w:rPr>
              <w:t>500</w:t>
            </w:r>
          </w:p>
        </w:tc>
        <w:tc>
          <w:tcPr>
            <w:tcW w:w="3829" w:type="dxa"/>
          </w:tcPr>
          <w:p w14:paraId="1E9331F2" w14:textId="77777777" w:rsidR="001D751A" w:rsidRPr="006766F2" w:rsidRDefault="003B6C76">
            <w:pPr>
              <w:rPr>
                <w:sz w:val="24"/>
                <w:szCs w:val="24"/>
              </w:rPr>
            </w:pPr>
            <w:r w:rsidRPr="006766F2">
              <w:rPr>
                <w:sz w:val="24"/>
                <w:szCs w:val="24"/>
              </w:rPr>
              <w:t>Distribution records</w:t>
            </w:r>
          </w:p>
        </w:tc>
      </w:tr>
      <w:tr w:rsidR="001D751A" w:rsidRPr="006766F2" w14:paraId="67B3CD7C" w14:textId="77777777" w:rsidTr="003B6C76">
        <w:trPr>
          <w:jc w:val="center"/>
        </w:trPr>
        <w:tc>
          <w:tcPr>
            <w:tcW w:w="3055" w:type="dxa"/>
          </w:tcPr>
          <w:p w14:paraId="7F33A0A1" w14:textId="77777777" w:rsidR="001D751A" w:rsidRPr="006766F2" w:rsidRDefault="003B6C76">
            <w:pPr>
              <w:rPr>
                <w:sz w:val="24"/>
                <w:szCs w:val="24"/>
              </w:rPr>
            </w:pPr>
            <w:r w:rsidRPr="006766F2">
              <w:rPr>
                <w:sz w:val="24"/>
                <w:szCs w:val="24"/>
              </w:rPr>
              <w:t xml:space="preserve">Community </w:t>
            </w:r>
            <w:r w:rsidRPr="006766F2">
              <w:rPr>
                <w:sz w:val="24"/>
                <w:szCs w:val="24"/>
              </w:rPr>
              <w:t>engagement / information sessions</w:t>
            </w:r>
          </w:p>
        </w:tc>
        <w:tc>
          <w:tcPr>
            <w:tcW w:w="3330" w:type="dxa"/>
          </w:tcPr>
          <w:p w14:paraId="7AA64B2D" w14:textId="77777777" w:rsidR="001D751A" w:rsidRPr="006766F2" w:rsidRDefault="003B6C76">
            <w:pPr>
              <w:rPr>
                <w:sz w:val="24"/>
                <w:szCs w:val="24"/>
              </w:rPr>
            </w:pPr>
            <w:r w:rsidRPr="006766F2">
              <w:rPr>
                <w:sz w:val="24"/>
                <w:szCs w:val="24"/>
              </w:rPr>
              <w:t>At least 6</w:t>
            </w:r>
          </w:p>
        </w:tc>
        <w:tc>
          <w:tcPr>
            <w:tcW w:w="3829" w:type="dxa"/>
          </w:tcPr>
          <w:p w14:paraId="589F05F1" w14:textId="77777777" w:rsidR="001D751A" w:rsidRPr="006766F2" w:rsidRDefault="003B6C76">
            <w:pPr>
              <w:rPr>
                <w:sz w:val="24"/>
                <w:szCs w:val="24"/>
              </w:rPr>
            </w:pPr>
            <w:r w:rsidRPr="006766F2">
              <w:rPr>
                <w:sz w:val="24"/>
                <w:szCs w:val="24"/>
              </w:rPr>
              <w:t>Attendance and activity reports</w:t>
            </w:r>
          </w:p>
        </w:tc>
      </w:tr>
      <w:tr w:rsidR="001D751A" w:rsidRPr="006766F2" w14:paraId="00F7394E" w14:textId="77777777" w:rsidTr="003B6C76">
        <w:trPr>
          <w:jc w:val="center"/>
        </w:trPr>
        <w:tc>
          <w:tcPr>
            <w:tcW w:w="3055" w:type="dxa"/>
          </w:tcPr>
          <w:p w14:paraId="77DEED34" w14:textId="77777777" w:rsidR="001D751A" w:rsidRPr="006766F2" w:rsidRDefault="003B6C76">
            <w:pPr>
              <w:rPr>
                <w:sz w:val="24"/>
                <w:szCs w:val="24"/>
              </w:rPr>
            </w:pPr>
            <w:r w:rsidRPr="006766F2">
              <w:rPr>
                <w:sz w:val="24"/>
                <w:szCs w:val="24"/>
              </w:rPr>
              <w:t>Radio messaging</w:t>
            </w:r>
          </w:p>
        </w:tc>
        <w:tc>
          <w:tcPr>
            <w:tcW w:w="3330" w:type="dxa"/>
          </w:tcPr>
          <w:p w14:paraId="3E3ED7F4" w14:textId="77777777" w:rsidR="001D751A" w:rsidRPr="006766F2" w:rsidRDefault="003B6C76">
            <w:pPr>
              <w:rPr>
                <w:sz w:val="24"/>
                <w:szCs w:val="24"/>
              </w:rPr>
            </w:pPr>
            <w:r w:rsidRPr="006766F2">
              <w:rPr>
                <w:sz w:val="24"/>
                <w:szCs w:val="24"/>
              </w:rPr>
              <w:t>At least 12 broadcasts</w:t>
            </w:r>
          </w:p>
        </w:tc>
        <w:tc>
          <w:tcPr>
            <w:tcW w:w="3829" w:type="dxa"/>
          </w:tcPr>
          <w:p w14:paraId="0BEF936B" w14:textId="77777777" w:rsidR="001D751A" w:rsidRPr="006766F2" w:rsidRDefault="003B6C76">
            <w:pPr>
              <w:rPr>
                <w:sz w:val="24"/>
                <w:szCs w:val="24"/>
              </w:rPr>
            </w:pPr>
            <w:r w:rsidRPr="006766F2">
              <w:rPr>
                <w:sz w:val="24"/>
                <w:szCs w:val="24"/>
              </w:rPr>
              <w:t>Broadcast records</w:t>
            </w:r>
          </w:p>
        </w:tc>
      </w:tr>
      <w:tr w:rsidR="001D751A" w:rsidRPr="006766F2" w14:paraId="60C0B4A8" w14:textId="77777777" w:rsidTr="003B6C76">
        <w:trPr>
          <w:jc w:val="center"/>
        </w:trPr>
        <w:tc>
          <w:tcPr>
            <w:tcW w:w="3055" w:type="dxa"/>
          </w:tcPr>
          <w:p w14:paraId="275E191D" w14:textId="77777777" w:rsidR="001D751A" w:rsidRPr="006766F2" w:rsidRDefault="003B6C76">
            <w:pPr>
              <w:rPr>
                <w:sz w:val="24"/>
                <w:szCs w:val="24"/>
              </w:rPr>
            </w:pPr>
            <w:r w:rsidRPr="006766F2">
              <w:rPr>
                <w:sz w:val="24"/>
                <w:szCs w:val="24"/>
              </w:rPr>
              <w:t>Beneficiary feedback mechanism</w:t>
            </w:r>
          </w:p>
        </w:tc>
        <w:tc>
          <w:tcPr>
            <w:tcW w:w="3330" w:type="dxa"/>
          </w:tcPr>
          <w:p w14:paraId="5FF634B7" w14:textId="77777777" w:rsidR="001D751A" w:rsidRPr="006766F2" w:rsidRDefault="003B6C76">
            <w:pPr>
              <w:rPr>
                <w:sz w:val="24"/>
                <w:szCs w:val="24"/>
              </w:rPr>
            </w:pPr>
            <w:r w:rsidRPr="006766F2">
              <w:rPr>
                <w:sz w:val="24"/>
                <w:szCs w:val="24"/>
              </w:rPr>
              <w:t>Operational throughout project</w:t>
            </w:r>
          </w:p>
        </w:tc>
        <w:tc>
          <w:tcPr>
            <w:tcW w:w="3829" w:type="dxa"/>
          </w:tcPr>
          <w:p w14:paraId="03514B41" w14:textId="77777777" w:rsidR="001D751A" w:rsidRPr="006766F2" w:rsidRDefault="003B6C76">
            <w:pPr>
              <w:rPr>
                <w:sz w:val="24"/>
                <w:szCs w:val="24"/>
              </w:rPr>
            </w:pPr>
            <w:r w:rsidRPr="006766F2">
              <w:rPr>
                <w:sz w:val="24"/>
                <w:szCs w:val="24"/>
              </w:rPr>
              <w:t>Feedback/complaints log</w:t>
            </w:r>
          </w:p>
        </w:tc>
      </w:tr>
      <w:tr w:rsidR="001D751A" w:rsidRPr="006766F2" w14:paraId="2DA1A06B" w14:textId="77777777" w:rsidTr="003B6C76">
        <w:trPr>
          <w:jc w:val="center"/>
        </w:trPr>
        <w:tc>
          <w:tcPr>
            <w:tcW w:w="3055" w:type="dxa"/>
          </w:tcPr>
          <w:p w14:paraId="5BDF8C24" w14:textId="77777777" w:rsidR="001D751A" w:rsidRPr="006766F2" w:rsidRDefault="003B6C76">
            <w:pPr>
              <w:rPr>
                <w:sz w:val="24"/>
                <w:szCs w:val="24"/>
              </w:rPr>
            </w:pPr>
            <w:r w:rsidRPr="006766F2">
              <w:rPr>
                <w:sz w:val="24"/>
                <w:szCs w:val="24"/>
              </w:rPr>
              <w:t>End-of-project reporting</w:t>
            </w:r>
          </w:p>
        </w:tc>
        <w:tc>
          <w:tcPr>
            <w:tcW w:w="3330" w:type="dxa"/>
          </w:tcPr>
          <w:p w14:paraId="2A101C44" w14:textId="77777777" w:rsidR="001D751A" w:rsidRPr="006766F2" w:rsidRDefault="003B6C76">
            <w:pPr>
              <w:rPr>
                <w:sz w:val="24"/>
                <w:szCs w:val="24"/>
              </w:rPr>
            </w:pPr>
            <w:r w:rsidRPr="006766F2">
              <w:rPr>
                <w:sz w:val="24"/>
                <w:szCs w:val="24"/>
              </w:rPr>
              <w:t xml:space="preserve">1 final </w:t>
            </w:r>
            <w:r w:rsidRPr="006766F2">
              <w:rPr>
                <w:sz w:val="24"/>
                <w:szCs w:val="24"/>
              </w:rPr>
              <w:t>report</w:t>
            </w:r>
          </w:p>
        </w:tc>
        <w:tc>
          <w:tcPr>
            <w:tcW w:w="3829" w:type="dxa"/>
          </w:tcPr>
          <w:p w14:paraId="471938B7" w14:textId="77777777" w:rsidR="001D751A" w:rsidRPr="006766F2" w:rsidRDefault="003B6C76">
            <w:pPr>
              <w:rPr>
                <w:sz w:val="24"/>
                <w:szCs w:val="24"/>
              </w:rPr>
            </w:pPr>
            <w:r w:rsidRPr="006766F2">
              <w:rPr>
                <w:sz w:val="24"/>
                <w:szCs w:val="24"/>
              </w:rPr>
              <w:t>Project monitoring and final report</w:t>
            </w:r>
          </w:p>
        </w:tc>
      </w:tr>
    </w:tbl>
    <w:p w14:paraId="2C93FDD7" w14:textId="711C4403" w:rsidR="001D751A" w:rsidRPr="006766F2" w:rsidRDefault="003B6C76">
      <w:pPr>
        <w:pStyle w:val="Heading1"/>
        <w:rPr>
          <w:color w:val="000000" w:themeColor="text1"/>
          <w:sz w:val="24"/>
          <w:szCs w:val="24"/>
        </w:rPr>
      </w:pPr>
      <w:r w:rsidRPr="006766F2">
        <w:rPr>
          <w:color w:val="000000" w:themeColor="text1"/>
          <w:sz w:val="24"/>
          <w:szCs w:val="24"/>
        </w:rPr>
        <w:t>Indicative Budget</w:t>
      </w:r>
    </w:p>
    <w:p w14:paraId="3F503674" w14:textId="6E796706" w:rsidR="00CA6245" w:rsidRPr="006766F2" w:rsidRDefault="003B6C76" w:rsidP="006766F2">
      <w:pPr>
        <w:jc w:val="both"/>
        <w:rPr>
          <w:sz w:val="24"/>
          <w:szCs w:val="24"/>
        </w:rPr>
      </w:pPr>
      <w:r w:rsidRPr="006766F2">
        <w:rPr>
          <w:sz w:val="24"/>
          <w:szCs w:val="24"/>
        </w:rPr>
        <w:t>The following illustrative budget is provided to give potential partners a clear understanding of the scale and cost structure. Final quantities and unit costs will be confirmed through mark</w:t>
      </w:r>
      <w:r w:rsidRPr="006766F2">
        <w:rPr>
          <w:sz w:val="24"/>
          <w:szCs w:val="24"/>
        </w:rPr>
        <w:t>et assessment and procurement processes.</w:t>
      </w:r>
    </w:p>
    <w:tbl>
      <w:tblPr>
        <w:tblStyle w:val="TableGrid"/>
        <w:tblW w:w="0" w:type="auto"/>
        <w:jc w:val="center"/>
        <w:tblLook w:val="04A0" w:firstRow="1" w:lastRow="0" w:firstColumn="1" w:lastColumn="0" w:noHBand="0" w:noVBand="1"/>
      </w:tblPr>
      <w:tblGrid>
        <w:gridCol w:w="5107"/>
        <w:gridCol w:w="5107"/>
      </w:tblGrid>
      <w:tr w:rsidR="001D751A" w:rsidRPr="006766F2" w14:paraId="252B104D" w14:textId="77777777" w:rsidTr="00ED3332">
        <w:trPr>
          <w:jc w:val="center"/>
        </w:trPr>
        <w:tc>
          <w:tcPr>
            <w:tcW w:w="5107" w:type="dxa"/>
            <w:shd w:val="clear" w:color="auto" w:fill="95B3D7" w:themeFill="accent1" w:themeFillTint="99"/>
          </w:tcPr>
          <w:p w14:paraId="2FF428E1" w14:textId="77777777" w:rsidR="001D751A" w:rsidRPr="00ED3332" w:rsidRDefault="003B6C76">
            <w:pPr>
              <w:rPr>
                <w:b/>
                <w:sz w:val="24"/>
                <w:szCs w:val="24"/>
              </w:rPr>
            </w:pPr>
            <w:r w:rsidRPr="00ED3332">
              <w:rPr>
                <w:b/>
                <w:sz w:val="24"/>
                <w:szCs w:val="24"/>
              </w:rPr>
              <w:t>Budget Line</w:t>
            </w:r>
          </w:p>
        </w:tc>
        <w:tc>
          <w:tcPr>
            <w:tcW w:w="5107" w:type="dxa"/>
            <w:shd w:val="clear" w:color="auto" w:fill="95B3D7" w:themeFill="accent1" w:themeFillTint="99"/>
          </w:tcPr>
          <w:p w14:paraId="44D11BFA" w14:textId="77777777" w:rsidR="001D751A" w:rsidRPr="00ED3332" w:rsidRDefault="003B6C76">
            <w:pPr>
              <w:rPr>
                <w:b/>
                <w:sz w:val="24"/>
                <w:szCs w:val="24"/>
              </w:rPr>
            </w:pPr>
            <w:r w:rsidRPr="00ED3332">
              <w:rPr>
                <w:b/>
                <w:sz w:val="24"/>
                <w:szCs w:val="24"/>
              </w:rPr>
              <w:t>USD</w:t>
            </w:r>
          </w:p>
        </w:tc>
      </w:tr>
      <w:tr w:rsidR="00ED3332" w:rsidRPr="006766F2" w14:paraId="20EFA856" w14:textId="77777777" w:rsidTr="00ED3332">
        <w:trPr>
          <w:jc w:val="center"/>
        </w:trPr>
        <w:tc>
          <w:tcPr>
            <w:tcW w:w="5107" w:type="dxa"/>
          </w:tcPr>
          <w:p w14:paraId="001D2295" w14:textId="77777777" w:rsidR="00ED3332" w:rsidRPr="006766F2" w:rsidRDefault="00ED3332" w:rsidP="00ED3332">
            <w:pPr>
              <w:rPr>
                <w:sz w:val="24"/>
                <w:szCs w:val="24"/>
              </w:rPr>
            </w:pPr>
            <w:r w:rsidRPr="006766F2">
              <w:rPr>
                <w:sz w:val="24"/>
                <w:szCs w:val="24"/>
              </w:rPr>
              <w:t>Emergency food assistance – 500 women</w:t>
            </w:r>
          </w:p>
        </w:tc>
        <w:tc>
          <w:tcPr>
            <w:tcW w:w="5107" w:type="dxa"/>
            <w:vAlign w:val="center"/>
          </w:tcPr>
          <w:p w14:paraId="78C461FA" w14:textId="139BEB5E" w:rsidR="00ED3332" w:rsidRPr="00ED3332" w:rsidRDefault="00ED3332" w:rsidP="00ED3332">
            <w:pPr>
              <w:rPr>
                <w:sz w:val="24"/>
                <w:szCs w:val="24"/>
              </w:rPr>
            </w:pPr>
            <w:r w:rsidRPr="00ED3332">
              <w:rPr>
                <w:rFonts w:ascii="Times New Roman" w:eastAsia="Times New Roman" w:hAnsi="Times New Roman" w:cs="Times New Roman"/>
                <w:bCs/>
                <w:sz w:val="24"/>
                <w:szCs w:val="24"/>
              </w:rPr>
              <w:t>$27,000</w:t>
            </w:r>
          </w:p>
        </w:tc>
      </w:tr>
      <w:tr w:rsidR="00ED3332" w:rsidRPr="006766F2" w14:paraId="090764FD" w14:textId="77777777" w:rsidTr="00ED3332">
        <w:trPr>
          <w:jc w:val="center"/>
        </w:trPr>
        <w:tc>
          <w:tcPr>
            <w:tcW w:w="5107" w:type="dxa"/>
          </w:tcPr>
          <w:p w14:paraId="2519BE7D" w14:textId="77777777" w:rsidR="00ED3332" w:rsidRPr="006766F2" w:rsidRDefault="00ED3332" w:rsidP="00ED3332">
            <w:pPr>
              <w:rPr>
                <w:sz w:val="24"/>
                <w:szCs w:val="24"/>
              </w:rPr>
            </w:pPr>
            <w:r w:rsidRPr="006766F2">
              <w:rPr>
                <w:sz w:val="24"/>
                <w:szCs w:val="24"/>
              </w:rPr>
              <w:t>Dignity kits – 500 women</w:t>
            </w:r>
          </w:p>
        </w:tc>
        <w:tc>
          <w:tcPr>
            <w:tcW w:w="5107" w:type="dxa"/>
            <w:vAlign w:val="center"/>
          </w:tcPr>
          <w:p w14:paraId="67AD93AE" w14:textId="477A72F3" w:rsidR="00ED3332" w:rsidRPr="00ED3332" w:rsidRDefault="00ED3332" w:rsidP="00ED3332">
            <w:pPr>
              <w:rPr>
                <w:sz w:val="24"/>
                <w:szCs w:val="24"/>
              </w:rPr>
            </w:pPr>
            <w:r w:rsidRPr="00ED3332">
              <w:rPr>
                <w:rFonts w:ascii="Times New Roman" w:eastAsia="Times New Roman" w:hAnsi="Times New Roman" w:cs="Times New Roman"/>
                <w:bCs/>
                <w:sz w:val="24"/>
                <w:szCs w:val="24"/>
              </w:rPr>
              <w:t>$8,000</w:t>
            </w:r>
          </w:p>
        </w:tc>
      </w:tr>
      <w:tr w:rsidR="00ED3332" w:rsidRPr="006766F2" w14:paraId="0911D5C2" w14:textId="77777777" w:rsidTr="00ED3332">
        <w:trPr>
          <w:jc w:val="center"/>
        </w:trPr>
        <w:tc>
          <w:tcPr>
            <w:tcW w:w="5107" w:type="dxa"/>
          </w:tcPr>
          <w:p w14:paraId="7BB9EB2A" w14:textId="77777777" w:rsidR="00ED3332" w:rsidRPr="006766F2" w:rsidRDefault="00ED3332" w:rsidP="00ED3332">
            <w:pPr>
              <w:rPr>
                <w:sz w:val="24"/>
                <w:szCs w:val="24"/>
              </w:rPr>
            </w:pPr>
            <w:r w:rsidRPr="006766F2">
              <w:rPr>
                <w:sz w:val="24"/>
                <w:szCs w:val="24"/>
              </w:rPr>
              <w:t>Community engagement and beneficiary verification</w:t>
            </w:r>
          </w:p>
        </w:tc>
        <w:tc>
          <w:tcPr>
            <w:tcW w:w="5107" w:type="dxa"/>
            <w:vAlign w:val="center"/>
          </w:tcPr>
          <w:p w14:paraId="267F9F5F" w14:textId="5DA79A3A" w:rsidR="00ED3332" w:rsidRPr="00ED3332" w:rsidRDefault="00ED3332" w:rsidP="00ED3332">
            <w:pPr>
              <w:rPr>
                <w:sz w:val="24"/>
                <w:szCs w:val="24"/>
              </w:rPr>
            </w:pPr>
            <w:r w:rsidRPr="00ED3332">
              <w:rPr>
                <w:rFonts w:ascii="Times New Roman" w:eastAsia="Times New Roman" w:hAnsi="Times New Roman" w:cs="Times New Roman"/>
                <w:bCs/>
                <w:sz w:val="24"/>
                <w:szCs w:val="24"/>
              </w:rPr>
              <w:t>$3,000</w:t>
            </w:r>
          </w:p>
        </w:tc>
      </w:tr>
      <w:tr w:rsidR="00ED3332" w:rsidRPr="006766F2" w14:paraId="3433C0A0" w14:textId="77777777" w:rsidTr="00ED3332">
        <w:trPr>
          <w:jc w:val="center"/>
        </w:trPr>
        <w:tc>
          <w:tcPr>
            <w:tcW w:w="5107" w:type="dxa"/>
          </w:tcPr>
          <w:p w14:paraId="0C422994" w14:textId="77777777" w:rsidR="00ED3332" w:rsidRPr="006766F2" w:rsidRDefault="00ED3332" w:rsidP="00ED3332">
            <w:pPr>
              <w:rPr>
                <w:sz w:val="24"/>
                <w:szCs w:val="24"/>
              </w:rPr>
            </w:pPr>
            <w:r w:rsidRPr="006766F2">
              <w:rPr>
                <w:sz w:val="24"/>
                <w:szCs w:val="24"/>
              </w:rPr>
              <w:t>Radio awareness and messaging</w:t>
            </w:r>
          </w:p>
        </w:tc>
        <w:tc>
          <w:tcPr>
            <w:tcW w:w="5107" w:type="dxa"/>
            <w:vAlign w:val="center"/>
          </w:tcPr>
          <w:p w14:paraId="6141CBC9" w14:textId="519A735D" w:rsidR="00ED3332" w:rsidRPr="00ED3332" w:rsidRDefault="00ED3332" w:rsidP="00ED3332">
            <w:pPr>
              <w:rPr>
                <w:sz w:val="24"/>
                <w:szCs w:val="24"/>
              </w:rPr>
            </w:pPr>
            <w:r w:rsidRPr="00ED3332">
              <w:rPr>
                <w:rFonts w:ascii="Times New Roman" w:eastAsia="Times New Roman" w:hAnsi="Times New Roman" w:cs="Times New Roman"/>
                <w:bCs/>
                <w:sz w:val="24"/>
                <w:szCs w:val="24"/>
              </w:rPr>
              <w:t>$2,000</w:t>
            </w:r>
          </w:p>
        </w:tc>
      </w:tr>
      <w:tr w:rsidR="00ED3332" w:rsidRPr="006766F2" w14:paraId="1F085A9F" w14:textId="77777777" w:rsidTr="00ED3332">
        <w:trPr>
          <w:jc w:val="center"/>
        </w:trPr>
        <w:tc>
          <w:tcPr>
            <w:tcW w:w="5107" w:type="dxa"/>
          </w:tcPr>
          <w:p w14:paraId="40719576" w14:textId="77777777" w:rsidR="00ED3332" w:rsidRPr="006766F2" w:rsidRDefault="00ED3332" w:rsidP="00ED3332">
            <w:pPr>
              <w:rPr>
                <w:sz w:val="24"/>
                <w:szCs w:val="24"/>
              </w:rPr>
            </w:pPr>
            <w:r w:rsidRPr="006766F2">
              <w:rPr>
                <w:sz w:val="24"/>
                <w:szCs w:val="24"/>
              </w:rPr>
              <w:t>Transport, logistics and distribution</w:t>
            </w:r>
          </w:p>
        </w:tc>
        <w:tc>
          <w:tcPr>
            <w:tcW w:w="5107" w:type="dxa"/>
            <w:vAlign w:val="center"/>
          </w:tcPr>
          <w:p w14:paraId="607FB9D0" w14:textId="573F8C00" w:rsidR="00ED3332" w:rsidRPr="00ED3332" w:rsidRDefault="00ED3332" w:rsidP="00ED3332">
            <w:pPr>
              <w:rPr>
                <w:sz w:val="24"/>
                <w:szCs w:val="24"/>
              </w:rPr>
            </w:pPr>
            <w:r w:rsidRPr="00ED3332">
              <w:rPr>
                <w:rFonts w:ascii="Times New Roman" w:eastAsia="Times New Roman" w:hAnsi="Times New Roman" w:cs="Times New Roman"/>
                <w:bCs/>
                <w:sz w:val="24"/>
                <w:szCs w:val="24"/>
              </w:rPr>
              <w:t>$5,000</w:t>
            </w:r>
          </w:p>
        </w:tc>
      </w:tr>
      <w:tr w:rsidR="00ED3332" w:rsidRPr="006766F2" w14:paraId="600A8ECD" w14:textId="77777777" w:rsidTr="00ED3332">
        <w:trPr>
          <w:jc w:val="center"/>
        </w:trPr>
        <w:tc>
          <w:tcPr>
            <w:tcW w:w="5107" w:type="dxa"/>
          </w:tcPr>
          <w:p w14:paraId="1E895B7B" w14:textId="77777777" w:rsidR="00ED3332" w:rsidRPr="006766F2" w:rsidRDefault="00ED3332" w:rsidP="00ED3332">
            <w:pPr>
              <w:rPr>
                <w:sz w:val="24"/>
                <w:szCs w:val="24"/>
              </w:rPr>
            </w:pPr>
            <w:r w:rsidRPr="006766F2">
              <w:rPr>
                <w:sz w:val="24"/>
                <w:szCs w:val="24"/>
              </w:rPr>
              <w:t>Project monitoring, accountability and documentation</w:t>
            </w:r>
          </w:p>
        </w:tc>
        <w:tc>
          <w:tcPr>
            <w:tcW w:w="5107" w:type="dxa"/>
            <w:vAlign w:val="center"/>
          </w:tcPr>
          <w:p w14:paraId="16874FBC" w14:textId="395407FD" w:rsidR="00ED3332" w:rsidRPr="00ED3332" w:rsidRDefault="00ED3332" w:rsidP="00ED3332">
            <w:pPr>
              <w:rPr>
                <w:sz w:val="24"/>
                <w:szCs w:val="24"/>
              </w:rPr>
            </w:pPr>
            <w:r w:rsidRPr="00ED3332">
              <w:rPr>
                <w:rFonts w:ascii="Times New Roman" w:eastAsia="Times New Roman" w:hAnsi="Times New Roman" w:cs="Times New Roman"/>
                <w:bCs/>
                <w:sz w:val="24"/>
                <w:szCs w:val="24"/>
              </w:rPr>
              <w:t>$3,000</w:t>
            </w:r>
          </w:p>
        </w:tc>
      </w:tr>
      <w:tr w:rsidR="00ED3332" w:rsidRPr="006766F2" w14:paraId="0B722EB9" w14:textId="77777777" w:rsidTr="00ED3332">
        <w:trPr>
          <w:jc w:val="center"/>
        </w:trPr>
        <w:tc>
          <w:tcPr>
            <w:tcW w:w="5107" w:type="dxa"/>
          </w:tcPr>
          <w:p w14:paraId="10152E76" w14:textId="77777777" w:rsidR="00ED3332" w:rsidRPr="006766F2" w:rsidRDefault="00ED3332" w:rsidP="00ED3332">
            <w:pPr>
              <w:rPr>
                <w:sz w:val="24"/>
                <w:szCs w:val="24"/>
              </w:rPr>
            </w:pPr>
            <w:r w:rsidRPr="006766F2">
              <w:rPr>
                <w:sz w:val="24"/>
                <w:szCs w:val="24"/>
              </w:rPr>
              <w:t>Project coordination and administration</w:t>
            </w:r>
          </w:p>
        </w:tc>
        <w:tc>
          <w:tcPr>
            <w:tcW w:w="5107" w:type="dxa"/>
            <w:vAlign w:val="center"/>
          </w:tcPr>
          <w:p w14:paraId="17A40C22" w14:textId="4B380758" w:rsidR="00ED3332" w:rsidRPr="00ED3332" w:rsidRDefault="00ED3332" w:rsidP="00ED3332">
            <w:pPr>
              <w:rPr>
                <w:sz w:val="24"/>
                <w:szCs w:val="24"/>
              </w:rPr>
            </w:pPr>
            <w:r w:rsidRPr="00ED3332">
              <w:rPr>
                <w:rFonts w:ascii="Times New Roman" w:eastAsia="Times New Roman" w:hAnsi="Times New Roman" w:cs="Times New Roman"/>
                <w:bCs/>
                <w:sz w:val="24"/>
                <w:szCs w:val="24"/>
              </w:rPr>
              <w:t>$2,000</w:t>
            </w:r>
          </w:p>
        </w:tc>
      </w:tr>
      <w:tr w:rsidR="00ED3332" w:rsidRPr="006766F2" w14:paraId="47D5F4AD" w14:textId="77777777" w:rsidTr="00ED3332">
        <w:trPr>
          <w:jc w:val="center"/>
        </w:trPr>
        <w:tc>
          <w:tcPr>
            <w:tcW w:w="5107" w:type="dxa"/>
            <w:shd w:val="clear" w:color="auto" w:fill="FABF8F" w:themeFill="accent6" w:themeFillTint="99"/>
          </w:tcPr>
          <w:p w14:paraId="7CCA5EF1" w14:textId="7A5B68F1" w:rsidR="00ED3332" w:rsidRPr="00ED3332" w:rsidRDefault="00ED3332" w:rsidP="00ED3332">
            <w:pPr>
              <w:rPr>
                <w:b/>
                <w:sz w:val="24"/>
                <w:szCs w:val="24"/>
              </w:rPr>
            </w:pPr>
            <w:r w:rsidRPr="00ED3332">
              <w:rPr>
                <w:b/>
                <w:sz w:val="24"/>
                <w:szCs w:val="24"/>
              </w:rPr>
              <w:t>TOTAL ILLUSTRATIVE BUDGET</w:t>
            </w:r>
          </w:p>
        </w:tc>
        <w:tc>
          <w:tcPr>
            <w:tcW w:w="5107" w:type="dxa"/>
            <w:shd w:val="clear" w:color="auto" w:fill="FABF8F" w:themeFill="accent6" w:themeFillTint="99"/>
            <w:vAlign w:val="center"/>
          </w:tcPr>
          <w:p w14:paraId="7AA93151" w14:textId="3F7E927C" w:rsidR="00ED3332" w:rsidRPr="00ED3332" w:rsidRDefault="00ED3332" w:rsidP="00ED3332">
            <w:pPr>
              <w:rPr>
                <w:rFonts w:ascii="Times New Roman" w:eastAsia="Times New Roman" w:hAnsi="Times New Roman" w:cs="Times New Roman"/>
                <w:b/>
                <w:bCs/>
                <w:sz w:val="24"/>
                <w:szCs w:val="24"/>
              </w:rPr>
            </w:pPr>
            <w:r w:rsidRPr="00ED3332">
              <w:rPr>
                <w:rFonts w:ascii="Times New Roman" w:eastAsia="Times New Roman" w:hAnsi="Times New Roman" w:cs="Times New Roman"/>
                <w:b/>
                <w:bCs/>
                <w:sz w:val="24"/>
                <w:szCs w:val="24"/>
              </w:rPr>
              <w:t>$50,000</w:t>
            </w:r>
          </w:p>
        </w:tc>
      </w:tr>
    </w:tbl>
    <w:p w14:paraId="5BEA4702" w14:textId="77777777" w:rsidR="00ED3332" w:rsidRDefault="00ED3332" w:rsidP="006766F2">
      <w:pPr>
        <w:rPr>
          <w:sz w:val="24"/>
          <w:szCs w:val="24"/>
        </w:rPr>
      </w:pPr>
    </w:p>
    <w:p w14:paraId="3AB31A90" w14:textId="1D83326F" w:rsidR="006766F2" w:rsidRPr="006766F2" w:rsidRDefault="003B6C76" w:rsidP="003B6C76">
      <w:pPr>
        <w:jc w:val="both"/>
        <w:rPr>
          <w:sz w:val="24"/>
          <w:szCs w:val="24"/>
        </w:rPr>
      </w:pPr>
      <w:r w:rsidRPr="006766F2">
        <w:rPr>
          <w:sz w:val="24"/>
          <w:szCs w:val="24"/>
        </w:rPr>
        <w:t xml:space="preserve">Budget note: The budget is illustrative and should be validated </w:t>
      </w:r>
      <w:r w:rsidRPr="006766F2">
        <w:rPr>
          <w:sz w:val="24"/>
          <w:szCs w:val="24"/>
        </w:rPr>
        <w:t>against current Kapoeta East market prices, supplier quotations, transport conditions, donor cost rules and the final implementation plan.</w:t>
      </w:r>
    </w:p>
    <w:p w14:paraId="36228FAA" w14:textId="075749B3" w:rsidR="001D751A" w:rsidRPr="006766F2" w:rsidRDefault="003B6C76" w:rsidP="006766F2">
      <w:pPr>
        <w:rPr>
          <w:b/>
          <w:sz w:val="24"/>
          <w:szCs w:val="24"/>
        </w:rPr>
      </w:pPr>
      <w:r w:rsidRPr="006766F2">
        <w:rPr>
          <w:b/>
          <w:sz w:val="24"/>
          <w:szCs w:val="24"/>
        </w:rPr>
        <w:t>Sustainability and Exit Considerations</w:t>
      </w:r>
    </w:p>
    <w:p w14:paraId="43FBB388" w14:textId="77777777" w:rsidR="006766F2" w:rsidRPr="006766F2" w:rsidRDefault="003B6C76" w:rsidP="006766F2">
      <w:pPr>
        <w:jc w:val="both"/>
        <w:rPr>
          <w:sz w:val="24"/>
          <w:szCs w:val="24"/>
        </w:rPr>
      </w:pPr>
      <w:r w:rsidRPr="006766F2">
        <w:rPr>
          <w:sz w:val="24"/>
          <w:szCs w:val="24"/>
        </w:rPr>
        <w:t>Women First is primarily an emergency response. However, community engagem</w:t>
      </w:r>
      <w:r w:rsidRPr="006766F2">
        <w:rPr>
          <w:sz w:val="24"/>
          <w:szCs w:val="24"/>
        </w:rPr>
        <w:t>ent and accountability mechanisms will strengthen local participation and awareness beyond the distribution period. Where appropriate, FAA will use the project to identify priority needs and referral pathways for longer-term livelihoods, food security, wom</w:t>
      </w:r>
      <w:r w:rsidRPr="006766F2">
        <w:rPr>
          <w:sz w:val="24"/>
          <w:szCs w:val="24"/>
        </w:rPr>
        <w:t>en’s economic empowerment and resilience programming.</w:t>
      </w:r>
    </w:p>
    <w:p w14:paraId="5C3A02B8" w14:textId="263E1639" w:rsidR="001D751A" w:rsidRPr="006766F2" w:rsidRDefault="006766F2" w:rsidP="006766F2">
      <w:pPr>
        <w:rPr>
          <w:b/>
          <w:sz w:val="24"/>
          <w:szCs w:val="24"/>
        </w:rPr>
      </w:pPr>
      <w:r w:rsidRPr="006766F2">
        <w:rPr>
          <w:b/>
          <w:sz w:val="24"/>
          <w:szCs w:val="24"/>
        </w:rPr>
        <w:t>Organizational</w:t>
      </w:r>
      <w:r w:rsidR="003B6C76" w:rsidRPr="006766F2">
        <w:rPr>
          <w:b/>
          <w:sz w:val="24"/>
          <w:szCs w:val="24"/>
        </w:rPr>
        <w:t xml:space="preserve"> Capacity</w:t>
      </w:r>
    </w:p>
    <w:p w14:paraId="00CB9225" w14:textId="77777777" w:rsidR="006766F2" w:rsidRPr="006766F2" w:rsidRDefault="003B6C76" w:rsidP="006766F2">
      <w:pPr>
        <w:jc w:val="both"/>
        <w:rPr>
          <w:sz w:val="24"/>
          <w:szCs w:val="24"/>
        </w:rPr>
      </w:pPr>
      <w:r w:rsidRPr="006766F2">
        <w:rPr>
          <w:sz w:val="24"/>
          <w:szCs w:val="24"/>
        </w:rPr>
        <w:t>Foundation for Alternative Aid (FAA) is a South Sudanese national organisation focused on supporting vulnerable communities through programmes in livelihoods, women and youth</w:t>
      </w:r>
      <w:r w:rsidRPr="006766F2">
        <w:rPr>
          <w:sz w:val="24"/>
          <w:szCs w:val="24"/>
        </w:rPr>
        <w:t xml:space="preserve"> empowerment, education, health, food security, environment, sanitation, peacebuilding and resilience. FAA works through community-based approaches and partnerships to deliver practical support while promoting inclusion, accountability and local ownership.</w:t>
      </w:r>
    </w:p>
    <w:p w14:paraId="389B22EE" w14:textId="44C626CE" w:rsidR="001D751A" w:rsidRPr="006766F2" w:rsidRDefault="003B6C76" w:rsidP="006766F2">
      <w:pPr>
        <w:jc w:val="both"/>
        <w:rPr>
          <w:b/>
          <w:sz w:val="24"/>
          <w:szCs w:val="24"/>
        </w:rPr>
      </w:pPr>
      <w:r w:rsidRPr="006766F2">
        <w:rPr>
          <w:b/>
          <w:sz w:val="24"/>
          <w:szCs w:val="24"/>
        </w:rPr>
        <w:t>Conclusion</w:t>
      </w:r>
    </w:p>
    <w:p w14:paraId="3297D95B" w14:textId="77777777" w:rsidR="001D751A" w:rsidRPr="006766F2" w:rsidRDefault="003B6C76" w:rsidP="006766F2">
      <w:pPr>
        <w:jc w:val="both"/>
        <w:rPr>
          <w:sz w:val="24"/>
          <w:szCs w:val="24"/>
        </w:rPr>
      </w:pPr>
      <w:r w:rsidRPr="006766F2">
        <w:rPr>
          <w:sz w:val="24"/>
          <w:szCs w:val="24"/>
        </w:rPr>
        <w:t>W</w:t>
      </w:r>
      <w:r w:rsidRPr="006766F2">
        <w:rPr>
          <w:sz w:val="24"/>
          <w:szCs w:val="24"/>
        </w:rPr>
        <w:t>omen First provides a focused and practical response to the immediate needs of drought-affected women in Kapoeta East. By combining emergency food assistance, dignity kits, community engagement, radio messaging and accountability, the proj</w:t>
      </w:r>
      <w:r w:rsidRPr="006766F2">
        <w:rPr>
          <w:sz w:val="24"/>
          <w:szCs w:val="24"/>
        </w:rPr>
        <w:t>ect will help 500 vulnerable women meet essential needs while protecting dignity and strengthening access to information and support.</w:t>
      </w:r>
    </w:p>
    <w:p w14:paraId="067A4A2F" w14:textId="77777777" w:rsidR="001D751A" w:rsidRPr="006766F2" w:rsidRDefault="003B6C76">
      <w:pPr>
        <w:jc w:val="center"/>
        <w:rPr>
          <w:sz w:val="24"/>
          <w:szCs w:val="24"/>
        </w:rPr>
      </w:pPr>
      <w:r w:rsidRPr="006766F2">
        <w:rPr>
          <w:b/>
          <w:sz w:val="24"/>
          <w:szCs w:val="24"/>
        </w:rPr>
        <w:br/>
        <w:t>FOUNDATION FOR ALTERNATIVE AID (FAA)</w:t>
      </w:r>
      <w:r w:rsidRPr="006766F2">
        <w:rPr>
          <w:b/>
          <w:sz w:val="24"/>
          <w:szCs w:val="24"/>
        </w:rPr>
        <w:br/>
        <w:t>South Sudan</w:t>
      </w:r>
      <w:r w:rsidRPr="006766F2">
        <w:rPr>
          <w:b/>
          <w:sz w:val="24"/>
          <w:szCs w:val="24"/>
        </w:rPr>
        <w:br/>
      </w:r>
    </w:p>
    <w:sectPr w:rsidR="001D751A" w:rsidRPr="006766F2"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751A"/>
    <w:rsid w:val="0029639D"/>
    <w:rsid w:val="00326F90"/>
    <w:rsid w:val="003B6C76"/>
    <w:rsid w:val="004701B3"/>
    <w:rsid w:val="006766F2"/>
    <w:rsid w:val="009154B9"/>
    <w:rsid w:val="00AA1D8D"/>
    <w:rsid w:val="00B47730"/>
    <w:rsid w:val="00CA6245"/>
    <w:rsid w:val="00CB0664"/>
    <w:rsid w:val="00ED33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9B0DB8"/>
  <w14:defaultImageDpi w14:val="300"/>
  <w15:docId w15:val="{671C2168-2158-4653-A329-EB662EB4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794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511B2-776D-4158-B489-4251DBDBD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1227</Words>
  <Characters>6995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 Doctor Yorama</cp:lastModifiedBy>
  <cp:revision>3</cp:revision>
  <dcterms:created xsi:type="dcterms:W3CDTF">2026-10-03T09:40:00Z</dcterms:created>
  <dcterms:modified xsi:type="dcterms:W3CDTF">2026-10-03T10:07:00Z</dcterms:modified>
  <cp:category/>
</cp:coreProperties>
</file>