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DF" w:rsidRPr="004D598D" w:rsidRDefault="00A103DF">
      <w:pPr>
        <w:rPr>
          <w:rFonts w:ascii="Georgia" w:hAnsi="Georgia"/>
          <w:sz w:val="28"/>
          <w:szCs w:val="28"/>
        </w:rPr>
      </w:pPr>
      <w:bookmarkStart w:id="0" w:name="_GoBack"/>
      <w:bookmarkEnd w:id="0"/>
    </w:p>
    <w:p w:rsidR="00A103DF" w:rsidRPr="004D598D" w:rsidRDefault="00A103DF">
      <w:pPr>
        <w:rPr>
          <w:rFonts w:ascii="Georgia" w:hAnsi="Georgia"/>
          <w:sz w:val="28"/>
          <w:szCs w:val="28"/>
        </w:rPr>
      </w:pPr>
    </w:p>
    <w:p w:rsidR="00865208" w:rsidRPr="004D598D" w:rsidRDefault="004D598D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="00A103DF" w:rsidRPr="004D598D">
        <w:rPr>
          <w:rFonts w:ascii="Georgia" w:hAnsi="Georgia"/>
          <w:b/>
          <w:sz w:val="28"/>
          <w:szCs w:val="28"/>
        </w:rPr>
        <w:t>River Fund Women Association Kitgum Budget for Term II</w:t>
      </w:r>
      <w:r w:rsidR="00B8019F">
        <w:rPr>
          <w:rFonts w:ascii="Georgia" w:hAnsi="Georgia"/>
          <w:b/>
          <w:sz w:val="28"/>
          <w:szCs w:val="28"/>
        </w:rPr>
        <w:t>I</w:t>
      </w:r>
      <w:r w:rsidR="00A103DF" w:rsidRPr="004D598D">
        <w:rPr>
          <w:rFonts w:ascii="Georgia" w:hAnsi="Georgia"/>
          <w:b/>
          <w:sz w:val="28"/>
          <w:szCs w:val="28"/>
        </w:rPr>
        <w:t xml:space="preserve"> 2026</w:t>
      </w:r>
    </w:p>
    <w:p w:rsidR="00A103DF" w:rsidRPr="004D598D" w:rsidRDefault="00A103DF" w:rsidP="00A103D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School fees for 20 girls per child per term </w:t>
      </w:r>
    </w:p>
    <w:p w:rsidR="00A103DF" w:rsidRDefault="00A103DF" w:rsidP="00A103DF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200000 x 20= 4,000,000/=</w:t>
      </w:r>
    </w:p>
    <w:p w:rsidR="004D598D" w:rsidRPr="004D598D" w:rsidRDefault="004D598D" w:rsidP="00A103DF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A103DF" w:rsidP="00A103D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Boarding fees for 5 girls per child per term for Alliance</w:t>
      </w:r>
    </w:p>
    <w:p w:rsidR="00A103DF" w:rsidRDefault="00A103DF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250000 x 5=1,250,000/=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A103DF" w:rsidP="00A103D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Boarding fees for 5 girls per child per term</w:t>
      </w:r>
    </w:p>
    <w:p w:rsidR="00A103DF" w:rsidRDefault="00A103DF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400000 x 5=2,000,000/=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Sanitary pads for 20 girls, per child is 15000 = 300,000/=</w:t>
      </w:r>
    </w:p>
    <w:p w:rsidR="004D598D" w:rsidRPr="004D598D" w:rsidRDefault="004D598D" w:rsidP="004D598D">
      <w:pPr>
        <w:pStyle w:val="ListParagraph"/>
        <w:rPr>
          <w:rFonts w:ascii="Georgia" w:hAnsi="Georgia"/>
          <w:sz w:val="28"/>
          <w:szCs w:val="28"/>
        </w:rPr>
      </w:pPr>
    </w:p>
    <w:p w:rsidR="00806BF7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Toothpaste for 20 girls, per child is 9000= 180,000/=</w:t>
      </w:r>
    </w:p>
    <w:p w:rsidR="004D598D" w:rsidRPr="004D598D" w:rsidRDefault="004D598D" w:rsidP="004D598D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Counter books for 20 girls, per child is 35,000/=</w:t>
      </w:r>
    </w:p>
    <w:p w:rsidR="00806BF7" w:rsidRDefault="00806BF7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5 x 7000 x 20 =700,000/=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Washing soap for 20 girls, per child is 3 bars which is 18,000/=</w:t>
      </w:r>
    </w:p>
    <w:p w:rsidR="00806BF7" w:rsidRDefault="00806BF7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6000 x 3 x 20 = 360,000/=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Mentorship for 6 members, each member is 100,000/=</w:t>
      </w:r>
    </w:p>
    <w:p w:rsidR="00806BF7" w:rsidRDefault="00806BF7" w:rsidP="00806BF7">
      <w:pPr>
        <w:pStyle w:val="ListParagraph"/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6 x 100000= 600,000/=</w:t>
      </w:r>
    </w:p>
    <w:p w:rsidR="004D598D" w:rsidRPr="004D598D" w:rsidRDefault="004D598D" w:rsidP="00806BF7">
      <w:pPr>
        <w:pStyle w:val="ListParagraph"/>
        <w:rPr>
          <w:rFonts w:ascii="Georgia" w:hAnsi="Georgia"/>
          <w:sz w:val="28"/>
          <w:szCs w:val="28"/>
        </w:rPr>
      </w:pPr>
    </w:p>
    <w:p w:rsidR="00806BF7" w:rsidRPr="004D598D" w:rsidRDefault="00806BF7" w:rsidP="00806BF7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Executive meeting</w:t>
      </w:r>
    </w:p>
    <w:p w:rsidR="00806BF7" w:rsidRPr="004D598D" w:rsidRDefault="00806BF7" w:rsidP="00806BF7">
      <w:pPr>
        <w:tabs>
          <w:tab w:val="left" w:pos="930"/>
        </w:tabs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ab/>
        <w:t xml:space="preserve">Transport </w:t>
      </w:r>
      <w:r w:rsidR="004D598D" w:rsidRPr="004D598D">
        <w:rPr>
          <w:rFonts w:ascii="Georgia" w:hAnsi="Georgia"/>
          <w:sz w:val="28"/>
          <w:szCs w:val="28"/>
        </w:rPr>
        <w:t>20000 x 6 =120,000/=</w:t>
      </w:r>
    </w:p>
    <w:p w:rsidR="004D598D" w:rsidRPr="004D598D" w:rsidRDefault="004D598D" w:rsidP="00806BF7">
      <w:pPr>
        <w:tabs>
          <w:tab w:val="left" w:pos="930"/>
        </w:tabs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                Feeding 15000 x 6 =90000/=</w:t>
      </w:r>
    </w:p>
    <w:p w:rsidR="004D598D" w:rsidRPr="004D598D" w:rsidRDefault="004D598D" w:rsidP="00806BF7">
      <w:pPr>
        <w:tabs>
          <w:tab w:val="left" w:pos="930"/>
        </w:tabs>
        <w:rPr>
          <w:rFonts w:ascii="Georgia" w:hAnsi="Georgia"/>
          <w:b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 xml:space="preserve">                 </w:t>
      </w:r>
      <w:r w:rsidRPr="004D598D">
        <w:rPr>
          <w:rFonts w:ascii="Georgia" w:hAnsi="Georgia"/>
          <w:b/>
          <w:sz w:val="28"/>
          <w:szCs w:val="28"/>
        </w:rPr>
        <w:t>Total                         210,000/=</w:t>
      </w:r>
    </w:p>
    <w:p w:rsidR="004D598D" w:rsidRPr="004D598D" w:rsidRDefault="004D598D" w:rsidP="004D598D">
      <w:pPr>
        <w:pStyle w:val="ListParagraph"/>
        <w:numPr>
          <w:ilvl w:val="0"/>
          <w:numId w:val="1"/>
        </w:numPr>
        <w:tabs>
          <w:tab w:val="left" w:pos="930"/>
        </w:tabs>
        <w:rPr>
          <w:rFonts w:ascii="Georgia" w:hAnsi="Georgia"/>
          <w:sz w:val="28"/>
          <w:szCs w:val="28"/>
        </w:rPr>
      </w:pPr>
      <w:r w:rsidRPr="004D598D">
        <w:rPr>
          <w:rFonts w:ascii="Georgia" w:hAnsi="Georgia"/>
          <w:sz w:val="28"/>
          <w:szCs w:val="28"/>
        </w:rPr>
        <w:t>Coordination 300000/=</w:t>
      </w:r>
    </w:p>
    <w:p w:rsidR="004D598D" w:rsidRPr="004D598D" w:rsidRDefault="004D598D" w:rsidP="004D598D">
      <w:pPr>
        <w:pStyle w:val="ListParagraph"/>
        <w:tabs>
          <w:tab w:val="left" w:pos="930"/>
        </w:tabs>
        <w:rPr>
          <w:rFonts w:ascii="Georgia" w:hAnsi="Georgia"/>
          <w:sz w:val="28"/>
          <w:szCs w:val="28"/>
        </w:rPr>
      </w:pPr>
    </w:p>
    <w:p w:rsidR="004D598D" w:rsidRPr="004D598D" w:rsidRDefault="004D598D" w:rsidP="004D598D">
      <w:pPr>
        <w:pStyle w:val="ListParagraph"/>
        <w:tabs>
          <w:tab w:val="left" w:pos="930"/>
        </w:tabs>
        <w:rPr>
          <w:rFonts w:ascii="Georgia" w:hAnsi="Georgia"/>
          <w:b/>
          <w:sz w:val="28"/>
          <w:szCs w:val="28"/>
        </w:rPr>
      </w:pPr>
      <w:r w:rsidRPr="004D598D">
        <w:rPr>
          <w:rFonts w:ascii="Georgia" w:hAnsi="Georgia"/>
          <w:b/>
          <w:sz w:val="28"/>
          <w:szCs w:val="28"/>
        </w:rPr>
        <w:t>GRAND TOTAL= 9,900,000/=</w:t>
      </w:r>
    </w:p>
    <w:p w:rsidR="00A103DF" w:rsidRPr="004D598D" w:rsidRDefault="00A103DF">
      <w:pPr>
        <w:rPr>
          <w:rFonts w:ascii="Georgia" w:hAnsi="Georgia"/>
          <w:sz w:val="28"/>
          <w:szCs w:val="28"/>
        </w:rPr>
      </w:pPr>
    </w:p>
    <w:sectPr w:rsidR="00A103DF" w:rsidRPr="004D5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27E61"/>
    <w:multiLevelType w:val="hybridMultilevel"/>
    <w:tmpl w:val="87E0F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47"/>
    <w:rsid w:val="004D598D"/>
    <w:rsid w:val="00806BF7"/>
    <w:rsid w:val="00865208"/>
    <w:rsid w:val="00A103DF"/>
    <w:rsid w:val="00B8019F"/>
    <w:rsid w:val="00D3031A"/>
    <w:rsid w:val="00F3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0B7A4"/>
  <w15:chartTrackingRefBased/>
  <w15:docId w15:val="{F510193F-2E90-4550-854F-50150E09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2026-08-30T10:34:00Z</dcterms:created>
  <dcterms:modified xsi:type="dcterms:W3CDTF">2026-08-30T10:34:00Z</dcterms:modified>
</cp:coreProperties>
</file>