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EB0F2F" w14:textId="77777777" w:rsidR="00E6396C" w:rsidRDefault="00E6396C">
      <w:pPr>
        <w:pStyle w:val="Title"/>
        <w:widowControl w:val="0"/>
        <w:spacing w:before="160" w:line="240" w:lineRule="auto"/>
        <w:jc w:val="center"/>
        <w:rPr>
          <w:sz w:val="60"/>
          <w:szCs w:val="60"/>
        </w:rPr>
      </w:pPr>
      <w:bookmarkStart w:id="0" w:name="_jex7ex6zyinf" w:colFirst="0" w:colLast="0"/>
      <w:bookmarkEnd w:id="0"/>
    </w:p>
    <w:p w14:paraId="68B243AE" w14:textId="77777777" w:rsidR="00E6396C" w:rsidRDefault="00000000">
      <w:pPr>
        <w:pStyle w:val="Title"/>
        <w:widowControl w:val="0"/>
        <w:spacing w:before="160" w:line="240" w:lineRule="auto"/>
        <w:jc w:val="center"/>
        <w:rPr>
          <w:sz w:val="60"/>
          <w:szCs w:val="60"/>
        </w:rPr>
      </w:pPr>
      <w:bookmarkStart w:id="1" w:name="_3c6xi0df8uhj" w:colFirst="0" w:colLast="0"/>
      <w:bookmarkEnd w:id="1"/>
      <w:r>
        <w:rPr>
          <w:sz w:val="60"/>
          <w:szCs w:val="60"/>
        </w:rPr>
        <w:t>Storytelling Worksheet</w:t>
      </w:r>
    </w:p>
    <w:p w14:paraId="19DB609A" w14:textId="77777777" w:rsidR="00E6396C" w:rsidRDefault="00000000">
      <w:pPr>
        <w:widowControl w:val="0"/>
        <w:spacing w:before="160" w:line="240" w:lineRule="auto"/>
        <w:jc w:val="center"/>
        <w:rPr>
          <w:color w:val="726C61"/>
          <w:sz w:val="24"/>
          <w:szCs w:val="24"/>
        </w:rPr>
      </w:pPr>
      <w:r>
        <w:rPr>
          <w:color w:val="726C61"/>
          <w:sz w:val="24"/>
          <w:szCs w:val="24"/>
        </w:rPr>
        <w:t xml:space="preserve">Use this worksheet to outline the essential elements of your organization's work you’d like to fundraise for. This storytelling format mirrors GlobalGiving project pages, which you can view on </w:t>
      </w:r>
      <w:hyperlink r:id="rId7">
        <w:r w:rsidR="00E6396C">
          <w:rPr>
            <w:color w:val="1155CC"/>
            <w:sz w:val="24"/>
            <w:szCs w:val="24"/>
            <w:u w:val="single"/>
          </w:rPr>
          <w:t>GlobalGiving.org</w:t>
        </w:r>
      </w:hyperlink>
      <w:r>
        <w:rPr>
          <w:color w:val="726C61"/>
          <w:sz w:val="24"/>
          <w:szCs w:val="24"/>
        </w:rPr>
        <w:t xml:space="preserve"> for inspiration. </w:t>
      </w:r>
    </w:p>
    <w:p w14:paraId="1015A720" w14:textId="77777777" w:rsidR="00E6396C" w:rsidRDefault="00E6396C">
      <w:pPr>
        <w:widowControl w:val="0"/>
        <w:spacing w:before="160" w:line="240" w:lineRule="auto"/>
        <w:jc w:val="center"/>
        <w:rPr>
          <w:color w:val="726C61"/>
          <w:sz w:val="24"/>
          <w:szCs w:val="24"/>
        </w:rPr>
      </w:pPr>
    </w:p>
    <w:p w14:paraId="29B92C6D" w14:textId="77777777" w:rsidR="00E6396C" w:rsidRDefault="00000000">
      <w:pPr>
        <w:pStyle w:val="Title"/>
        <w:widowControl w:val="0"/>
        <w:spacing w:before="160" w:line="240" w:lineRule="auto"/>
        <w:jc w:val="center"/>
        <w:rPr>
          <w:color w:val="726C61"/>
          <w:sz w:val="24"/>
          <w:szCs w:val="24"/>
        </w:rPr>
      </w:pPr>
      <w:bookmarkStart w:id="2" w:name="_6adccy9rhbda" w:colFirst="0" w:colLast="0"/>
      <w:bookmarkEnd w:id="2"/>
      <w:r>
        <w:rPr>
          <w:sz w:val="60"/>
          <w:szCs w:val="60"/>
        </w:rPr>
        <w:t>Let’s Get Started!</w:t>
      </w:r>
    </w:p>
    <w:p w14:paraId="3FEA151C" w14:textId="77777777" w:rsidR="00E6396C" w:rsidRDefault="00000000">
      <w:pPr>
        <w:widowControl w:val="0"/>
        <w:numPr>
          <w:ilvl w:val="0"/>
          <w:numId w:val="2"/>
        </w:numPr>
        <w:spacing w:before="160" w:line="240" w:lineRule="auto"/>
        <w:jc w:val="center"/>
        <w:rPr>
          <w:color w:val="726C61"/>
          <w:sz w:val="24"/>
          <w:szCs w:val="24"/>
        </w:rPr>
      </w:pPr>
      <w:r>
        <w:rPr>
          <w:b/>
          <w:bCs/>
          <w:color w:val="726C61"/>
          <w:sz w:val="24"/>
          <w:szCs w:val="24"/>
        </w:rPr>
        <w:t xml:space="preserve">Get familiar with GlobalGiving’s project page format by </w:t>
      </w:r>
      <w:hyperlink r:id="rId8">
        <w:r w:rsidR="00E6396C">
          <w:rPr>
            <w:b/>
            <w:bCs/>
            <w:color w:val="1155CC"/>
            <w:sz w:val="24"/>
            <w:szCs w:val="24"/>
            <w:u w:val="single"/>
          </w:rPr>
          <w:t>finding three projects</w:t>
        </w:r>
      </w:hyperlink>
      <w:r>
        <w:rPr>
          <w:b/>
          <w:bCs/>
          <w:color w:val="726C61"/>
          <w:sz w:val="24"/>
          <w:szCs w:val="24"/>
        </w:rPr>
        <w:t xml:space="preserve"> you would support if you were a donor.</w:t>
      </w:r>
      <w:r>
        <w:rPr>
          <w:color w:val="726C61"/>
          <w:sz w:val="24"/>
          <w:szCs w:val="24"/>
        </w:rPr>
        <w:t xml:space="preserve"> We encourage you to filter by “Location” and “Theme” to streamline your exploration. This first step aims to familiarize you with the project page format and help you understand what potential donors see when they visit GlobalGiving. </w:t>
      </w:r>
    </w:p>
    <w:p w14:paraId="12389FE7" w14:textId="77777777" w:rsidR="00E6396C" w:rsidRDefault="00E6396C">
      <w:pPr>
        <w:widowControl w:val="0"/>
        <w:spacing w:before="160" w:line="240" w:lineRule="auto"/>
        <w:ind w:left="720"/>
        <w:jc w:val="center"/>
        <w:rPr>
          <w:color w:val="726C61"/>
          <w:sz w:val="24"/>
          <w:szCs w:val="24"/>
        </w:rPr>
      </w:pPr>
    </w:p>
    <w:p w14:paraId="215B1465" w14:textId="77777777" w:rsidR="00E6396C" w:rsidRDefault="00000000">
      <w:pPr>
        <w:widowControl w:val="0"/>
        <w:numPr>
          <w:ilvl w:val="0"/>
          <w:numId w:val="2"/>
        </w:numPr>
        <w:spacing w:before="160" w:line="240" w:lineRule="auto"/>
        <w:jc w:val="center"/>
        <w:rPr>
          <w:color w:val="726C61"/>
          <w:sz w:val="24"/>
          <w:szCs w:val="24"/>
        </w:rPr>
      </w:pPr>
      <w:r>
        <w:rPr>
          <w:b/>
          <w:bCs/>
          <w:color w:val="726C61"/>
          <w:sz w:val="24"/>
          <w:szCs w:val="24"/>
        </w:rPr>
        <w:t>Review the “Tell Your Story” content (page 2) to help you complete the Storytelling Worksheet (pages 3-5).</w:t>
      </w:r>
      <w:r>
        <w:rPr>
          <w:color w:val="726C61"/>
          <w:sz w:val="24"/>
          <w:szCs w:val="24"/>
        </w:rPr>
        <w:t xml:space="preserve"> We hope this worksheet will help you outline a project you hope to fundraise for soon. Ideally, the project you feature in the worksheet is the first project you wish to fundraise on GlobalGiving to save yourself some time and effort. However, you are not limited to one project once you're a GlobalGiving partner. </w:t>
      </w:r>
    </w:p>
    <w:p w14:paraId="3E2A385D" w14:textId="77777777" w:rsidR="00E6396C" w:rsidRDefault="00E6396C">
      <w:pPr>
        <w:widowControl w:val="0"/>
        <w:spacing w:before="160" w:line="240" w:lineRule="auto"/>
        <w:jc w:val="center"/>
        <w:rPr>
          <w:color w:val="726C61"/>
          <w:sz w:val="24"/>
          <w:szCs w:val="24"/>
        </w:rPr>
      </w:pPr>
    </w:p>
    <w:p w14:paraId="74C1212C" w14:textId="77777777" w:rsidR="00E6396C" w:rsidRDefault="00000000">
      <w:pPr>
        <w:widowControl w:val="0"/>
        <w:numPr>
          <w:ilvl w:val="0"/>
          <w:numId w:val="2"/>
        </w:numPr>
        <w:spacing w:before="160" w:line="240" w:lineRule="auto"/>
        <w:jc w:val="center"/>
        <w:rPr>
          <w:color w:val="726C61"/>
          <w:sz w:val="24"/>
          <w:szCs w:val="24"/>
        </w:rPr>
      </w:pPr>
      <w:r>
        <w:rPr>
          <w:b/>
          <w:bCs/>
          <w:color w:val="726C61"/>
          <w:sz w:val="24"/>
          <w:szCs w:val="24"/>
        </w:rPr>
        <w:t>Submit your completed worksheet</w:t>
      </w:r>
      <w:r>
        <w:rPr>
          <w:b/>
          <w:bCs/>
        </w:rPr>
        <w:t xml:space="preserve"> </w:t>
      </w:r>
      <w:hyperlink r:id="rId9">
        <w:r w:rsidR="00E6396C">
          <w:rPr>
            <w:b/>
            <w:bCs/>
            <w:color w:val="1155CC"/>
            <w:u w:val="single"/>
          </w:rPr>
          <w:t>USING THIS FORM</w:t>
        </w:r>
      </w:hyperlink>
      <w:r>
        <w:rPr>
          <w:b/>
          <w:bCs/>
          <w:color w:val="726C61"/>
          <w:sz w:val="24"/>
          <w:szCs w:val="24"/>
        </w:rPr>
        <w:t xml:space="preserve"> by Friday, Feb. 27 </w:t>
      </w:r>
      <w:r>
        <w:rPr>
          <w:color w:val="726C61"/>
          <w:sz w:val="24"/>
          <w:szCs w:val="24"/>
        </w:rPr>
        <w:t xml:space="preserve">to access GlobalGiving’s due diligence application. </w:t>
      </w:r>
    </w:p>
    <w:p w14:paraId="30228993" w14:textId="77777777" w:rsidR="00E6396C" w:rsidRDefault="00E6396C">
      <w:pPr>
        <w:widowControl w:val="0"/>
        <w:spacing w:before="160" w:line="240" w:lineRule="auto"/>
        <w:jc w:val="center"/>
        <w:rPr>
          <w:color w:val="726C61"/>
          <w:sz w:val="24"/>
          <w:szCs w:val="24"/>
        </w:rPr>
      </w:pPr>
    </w:p>
    <w:p w14:paraId="38049828" w14:textId="77777777" w:rsidR="00E6396C" w:rsidRDefault="00E6396C">
      <w:pPr>
        <w:widowControl w:val="0"/>
        <w:spacing w:before="160" w:line="240" w:lineRule="auto"/>
        <w:jc w:val="center"/>
        <w:rPr>
          <w:color w:val="726C61"/>
          <w:sz w:val="24"/>
          <w:szCs w:val="24"/>
        </w:rPr>
      </w:pPr>
    </w:p>
    <w:p w14:paraId="234E0283" w14:textId="77777777" w:rsidR="00E6396C" w:rsidRDefault="00E6396C">
      <w:pPr>
        <w:widowControl w:val="0"/>
        <w:spacing w:before="160" w:line="240" w:lineRule="auto"/>
        <w:jc w:val="center"/>
        <w:rPr>
          <w:b/>
          <w:bCs/>
          <w:color w:val="726C61"/>
          <w:sz w:val="24"/>
          <w:szCs w:val="24"/>
        </w:rPr>
      </w:pPr>
    </w:p>
    <w:p w14:paraId="02C3161D" w14:textId="77777777" w:rsidR="00E6396C" w:rsidRDefault="00E6396C">
      <w:pPr>
        <w:widowControl w:val="0"/>
        <w:spacing w:before="160" w:line="240" w:lineRule="auto"/>
        <w:jc w:val="center"/>
        <w:rPr>
          <w:b/>
          <w:bCs/>
          <w:color w:val="726C61"/>
          <w:sz w:val="24"/>
          <w:szCs w:val="24"/>
        </w:rPr>
      </w:pPr>
    </w:p>
    <w:p w14:paraId="113404B2" w14:textId="77777777" w:rsidR="00E6396C" w:rsidRDefault="00E6396C">
      <w:pPr>
        <w:widowControl w:val="0"/>
        <w:spacing w:before="160" w:line="240" w:lineRule="auto"/>
        <w:jc w:val="center"/>
        <w:rPr>
          <w:b/>
          <w:bCs/>
          <w:color w:val="726C61"/>
          <w:sz w:val="24"/>
          <w:szCs w:val="24"/>
        </w:rPr>
      </w:pPr>
    </w:p>
    <w:p w14:paraId="13A4CFF3" w14:textId="77777777" w:rsidR="00E6396C" w:rsidRDefault="00E6396C">
      <w:pPr>
        <w:widowControl w:val="0"/>
        <w:spacing w:before="160" w:line="240" w:lineRule="auto"/>
        <w:rPr>
          <w:b/>
          <w:bCs/>
          <w:color w:val="726C61"/>
          <w:sz w:val="24"/>
          <w:szCs w:val="24"/>
        </w:rPr>
      </w:pPr>
    </w:p>
    <w:p w14:paraId="34CA58FF" w14:textId="77777777" w:rsidR="00E6396C" w:rsidRDefault="00000000">
      <w:pPr>
        <w:widowControl w:val="0"/>
        <w:spacing w:before="160" w:line="240" w:lineRule="auto"/>
        <w:jc w:val="center"/>
        <w:rPr>
          <w:rFonts w:ascii="Aleo" w:eastAsia="Aleo" w:hAnsi="Aleo" w:cs="Aleo"/>
          <w:color w:val="F08B1D"/>
          <w:sz w:val="60"/>
          <w:szCs w:val="60"/>
        </w:rPr>
      </w:pPr>
      <w:r>
        <w:rPr>
          <w:rFonts w:ascii="Aleo" w:eastAsia="Aleo" w:hAnsi="Aleo" w:cs="Aleo"/>
          <w:color w:val="F08B1D"/>
          <w:sz w:val="60"/>
          <w:szCs w:val="60"/>
        </w:rPr>
        <w:t xml:space="preserve">Tell Your Story </w:t>
      </w:r>
    </w:p>
    <w:p w14:paraId="51C4FF8F" w14:textId="77777777" w:rsidR="00E6396C" w:rsidRDefault="00E6396C"/>
    <w:p w14:paraId="0D8CF163" w14:textId="77777777" w:rsidR="00E6396C" w:rsidRDefault="00000000">
      <w:r>
        <w:t xml:space="preserve">Donors are more likely to support your work when they understand how you will channel their generosity to make a difference. Good storytelling is essential to your sustainable fundraising strategy because it keeps people giving! </w:t>
      </w:r>
    </w:p>
    <w:p w14:paraId="73150DAC" w14:textId="77777777" w:rsidR="00E6396C" w:rsidRDefault="00E6396C"/>
    <w:p w14:paraId="09BA6DDB" w14:textId="77777777" w:rsidR="00E6396C" w:rsidRDefault="00000000">
      <w:pPr>
        <w:rPr>
          <w:b/>
          <w:bCs/>
          <w:sz w:val="34"/>
          <w:szCs w:val="34"/>
        </w:rPr>
      </w:pPr>
      <w:r>
        <w:rPr>
          <w:b/>
          <w:bCs/>
          <w:sz w:val="34"/>
          <w:szCs w:val="34"/>
        </w:rPr>
        <w:t>Key Lessons</w:t>
      </w:r>
    </w:p>
    <w:p w14:paraId="50153377" w14:textId="77777777" w:rsidR="00E6396C" w:rsidRDefault="00E6396C"/>
    <w:p w14:paraId="58642BF4" w14:textId="77777777" w:rsidR="00E6396C" w:rsidRDefault="00000000">
      <w:pPr>
        <w:numPr>
          <w:ilvl w:val="0"/>
          <w:numId w:val="1"/>
        </w:numPr>
      </w:pPr>
      <w:r>
        <w:t xml:space="preserve">Inspire connection through personal storytelling. The people closest to the problem community members and/or staff) are often the most influential storytellers. Here is a </w:t>
      </w:r>
      <w:hyperlink r:id="rId10">
        <w:r w:rsidR="00E6396C">
          <w:rPr>
            <w:b/>
            <w:bCs/>
            <w:color w:val="1155CC"/>
            <w:u w:val="single"/>
          </w:rPr>
          <w:t>downloadable checklist to master the basics of nonprofit storytelling</w:t>
        </w:r>
      </w:hyperlink>
      <w:r>
        <w:t xml:space="preserve">. </w:t>
      </w:r>
    </w:p>
    <w:p w14:paraId="15F713AC" w14:textId="77777777" w:rsidR="00E6396C" w:rsidRDefault="00E6396C"/>
    <w:p w14:paraId="42BA73C4" w14:textId="77777777" w:rsidR="00E6396C" w:rsidRDefault="00000000">
      <w:pPr>
        <w:numPr>
          <w:ilvl w:val="0"/>
          <w:numId w:val="4"/>
        </w:numPr>
      </w:pPr>
      <w:r>
        <w:t>Talk about impact in terms of transformation. Combine data, photographs, and individual stories to show rather than tell how things have changed because of your work.</w:t>
      </w:r>
    </w:p>
    <w:p w14:paraId="05F80E95" w14:textId="77777777" w:rsidR="00E6396C" w:rsidRDefault="00E6396C"/>
    <w:p w14:paraId="18541E95" w14:textId="77777777" w:rsidR="00E6396C" w:rsidRDefault="00000000">
      <w:pPr>
        <w:numPr>
          <w:ilvl w:val="0"/>
          <w:numId w:val="3"/>
        </w:numPr>
      </w:pPr>
      <w:r>
        <w:t xml:space="preserve">Portray your community with dignity and strength to inspire empathy and connection rather than pity. Choose photos that show the positive impact that you are making and leave out images of despair. We encourage you to review the </w:t>
      </w:r>
      <w:hyperlink r:id="rId11">
        <w:r w:rsidR="00E6396C">
          <w:rPr>
            <w:b/>
            <w:bCs/>
            <w:color w:val="1155CC"/>
            <w:u w:val="single"/>
          </w:rPr>
          <w:t>GlobalGiving Community Photo Standards</w:t>
        </w:r>
      </w:hyperlink>
      <w:r>
        <w:t xml:space="preserve">. </w:t>
      </w:r>
    </w:p>
    <w:p w14:paraId="6E25F34C" w14:textId="77777777" w:rsidR="00E6396C" w:rsidRDefault="00E6396C">
      <w:pPr>
        <w:ind w:left="720"/>
      </w:pPr>
    </w:p>
    <w:p w14:paraId="40F39B27" w14:textId="77777777" w:rsidR="00E6396C" w:rsidRDefault="00E6396C">
      <w:pPr>
        <w:numPr>
          <w:ilvl w:val="0"/>
          <w:numId w:val="3"/>
        </w:numPr>
      </w:pPr>
      <w:hyperlink r:id="rId12">
        <w:r>
          <w:rPr>
            <w:b/>
            <w:bCs/>
            <w:color w:val="1155CC"/>
            <w:u w:val="single"/>
          </w:rPr>
          <w:t>Watch this 3-minute video</w:t>
        </w:r>
      </w:hyperlink>
      <w:r>
        <w:t xml:space="preserve"> to hear how GlobalGiving community leaders inspire donors through storytelling!</w:t>
      </w:r>
    </w:p>
    <w:p w14:paraId="5C93FA69" w14:textId="77777777" w:rsidR="00E6396C" w:rsidRDefault="00E6396C"/>
    <w:p w14:paraId="33FA86C8" w14:textId="77777777" w:rsidR="00E6396C" w:rsidRDefault="00E6396C"/>
    <w:p w14:paraId="2D116B11" w14:textId="77777777" w:rsidR="00E6396C" w:rsidRDefault="00E6396C">
      <w:pPr>
        <w:spacing w:before="240" w:after="240"/>
        <w:rPr>
          <w:b/>
          <w:bCs/>
          <w:color w:val="1155CC"/>
          <w:u w:val="single"/>
        </w:rPr>
      </w:pPr>
    </w:p>
    <w:p w14:paraId="10453ECD" w14:textId="77777777" w:rsidR="00E6396C" w:rsidRDefault="00E6396C">
      <w:pPr>
        <w:rPr>
          <w:b/>
          <w:bCs/>
        </w:rPr>
      </w:pPr>
    </w:p>
    <w:p w14:paraId="4B86E6DC" w14:textId="77777777" w:rsidR="00E6396C" w:rsidRDefault="00E6396C">
      <w:pPr>
        <w:rPr>
          <w:b/>
          <w:bCs/>
        </w:rPr>
      </w:pPr>
    </w:p>
    <w:p w14:paraId="11535C18" w14:textId="77777777" w:rsidR="00E6396C" w:rsidRDefault="00E6396C">
      <w:pPr>
        <w:rPr>
          <w:b/>
          <w:bCs/>
        </w:rPr>
      </w:pPr>
    </w:p>
    <w:p w14:paraId="4600B3D9" w14:textId="77777777" w:rsidR="00E6396C" w:rsidRDefault="00E6396C">
      <w:pPr>
        <w:rPr>
          <w:b/>
          <w:bCs/>
        </w:rPr>
      </w:pPr>
    </w:p>
    <w:p w14:paraId="24006F57" w14:textId="77777777" w:rsidR="00E6396C" w:rsidRDefault="00000000">
      <w:pPr>
        <w:pStyle w:val="Heading1"/>
        <w:widowControl w:val="0"/>
        <w:spacing w:before="160" w:line="240" w:lineRule="auto"/>
      </w:pPr>
      <w:bookmarkStart w:id="3" w:name="_g9pxeu6fsaud" w:colFirst="0" w:colLast="0"/>
      <w:bookmarkEnd w:id="3"/>
      <w:r>
        <w:rPr>
          <w:noProof/>
          <w:color w:val="6AA84F"/>
        </w:rPr>
        <w:lastRenderedPageBreak/>
        <w:drawing>
          <wp:inline distT="114300" distB="114300" distL="114300" distR="114300" wp14:anchorId="727DD5CC" wp14:editId="607FE141">
            <wp:extent cx="461963" cy="461963"/>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461963" cy="461963"/>
                    </a:xfrm>
                    <a:prstGeom prst="rect">
                      <a:avLst/>
                    </a:prstGeom>
                    <a:ln/>
                  </pic:spPr>
                </pic:pic>
              </a:graphicData>
            </a:graphic>
          </wp:inline>
        </w:drawing>
      </w:r>
      <w:r>
        <w:rPr>
          <w:color w:val="6AA84F"/>
        </w:rPr>
        <w:t xml:space="preserve">   </w:t>
      </w:r>
      <w:r>
        <w:rPr>
          <w:color w:val="9FA617"/>
        </w:rPr>
        <w:t>Tell Our Story</w:t>
      </w:r>
    </w:p>
    <w:p w14:paraId="3FBC1879" w14:textId="77777777" w:rsidR="00E6396C" w:rsidRDefault="00E6396C">
      <w:pPr>
        <w:widowControl w:val="0"/>
        <w:spacing w:before="160" w:line="240" w:lineRule="auto"/>
        <w:rPr>
          <w:color w:val="726C61"/>
        </w:rPr>
      </w:pPr>
    </w:p>
    <w:tbl>
      <w:tblPr>
        <w:tblStyle w:val="a"/>
        <w:tblW w:w="936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E6396C" w14:paraId="301C0AB9" w14:textId="77777777">
        <w:trPr>
          <w:trHeight w:val="597"/>
          <w:jc w:val="center"/>
        </w:trPr>
        <w:tc>
          <w:tcPr>
            <w:tcW w:w="9360" w:type="dxa"/>
            <w:gridSpan w:val="3"/>
            <w:tcBorders>
              <w:top w:val="single" w:sz="8" w:space="0" w:color="9FA617"/>
              <w:left w:val="single" w:sz="8" w:space="0" w:color="9FA617"/>
              <w:bottom w:val="single" w:sz="8" w:space="0" w:color="9FA617"/>
              <w:right w:val="single" w:sz="8" w:space="0" w:color="9FA617"/>
            </w:tcBorders>
            <w:shd w:val="clear" w:color="auto" w:fill="9FA617"/>
            <w:tcMar>
              <w:top w:w="100" w:type="dxa"/>
              <w:left w:w="100" w:type="dxa"/>
              <w:bottom w:w="100" w:type="dxa"/>
              <w:right w:w="100" w:type="dxa"/>
            </w:tcMar>
          </w:tcPr>
          <w:p w14:paraId="2E03B8D1" w14:textId="77777777" w:rsidR="00E6396C" w:rsidRDefault="00000000">
            <w:pPr>
              <w:widowControl w:val="0"/>
              <w:spacing w:line="240" w:lineRule="auto"/>
              <w:rPr>
                <w:rFonts w:ascii="Aleo" w:eastAsia="Aleo" w:hAnsi="Aleo" w:cs="Aleo"/>
                <w:b/>
                <w:bCs/>
                <w:color w:val="FFFFFF"/>
                <w:sz w:val="36"/>
                <w:szCs w:val="36"/>
              </w:rPr>
            </w:pPr>
            <w:r>
              <w:rPr>
                <w:rFonts w:ascii="Aleo" w:eastAsia="Aleo" w:hAnsi="Aleo" w:cs="Aleo"/>
                <w:b/>
                <w:bCs/>
                <w:color w:val="FFFFFF"/>
                <w:sz w:val="36"/>
                <w:szCs w:val="36"/>
              </w:rPr>
              <w:t xml:space="preserve">Project Title: </w:t>
            </w:r>
          </w:p>
          <w:p w14:paraId="5FD6021D" w14:textId="6B7A93BB" w:rsidR="00E6396C" w:rsidRDefault="00000000">
            <w:pPr>
              <w:widowControl w:val="0"/>
              <w:spacing w:line="240" w:lineRule="auto"/>
              <w:rPr>
                <w:i/>
                <w:iCs/>
                <w:color w:val="FFFFFF"/>
                <w:sz w:val="18"/>
                <w:szCs w:val="18"/>
              </w:rPr>
            </w:pPr>
            <w:r>
              <w:rPr>
                <w:i/>
                <w:iCs/>
                <w:color w:val="FFFFFF"/>
                <w:sz w:val="18"/>
                <w:szCs w:val="18"/>
              </w:rPr>
              <w:t xml:space="preserve">Recommended 50 character maximum, start with a verb </w:t>
            </w:r>
            <w:r w:rsidR="00B72DA6">
              <w:rPr>
                <w:i/>
                <w:iCs/>
                <w:color w:val="FFFFFF"/>
                <w:sz w:val="18"/>
                <w:szCs w:val="18"/>
              </w:rPr>
              <w:t xml:space="preserve">; </w:t>
            </w:r>
            <w:r w:rsidR="00B72DA6" w:rsidRPr="00B72DA6">
              <w:rPr>
                <w:b/>
                <w:bCs/>
                <w:i/>
                <w:iCs/>
                <w:color w:val="FFFFFF"/>
                <w:sz w:val="24"/>
                <w:szCs w:val="24"/>
              </w:rPr>
              <w:t>Children's Day 2026: Living with Personality</w:t>
            </w:r>
          </w:p>
        </w:tc>
      </w:tr>
      <w:tr w:rsidR="00E6396C" w14:paraId="7BD422FC" w14:textId="77777777">
        <w:trPr>
          <w:trHeight w:val="420"/>
          <w:jc w:val="center"/>
        </w:trPr>
        <w:tc>
          <w:tcPr>
            <w:tcW w:w="9360" w:type="dxa"/>
            <w:gridSpan w:val="3"/>
            <w:tcBorders>
              <w:top w:val="single" w:sz="8" w:space="0" w:color="9FA617"/>
              <w:left w:val="single" w:sz="8" w:space="0" w:color="6AA84F"/>
              <w:bottom w:val="single" w:sz="8" w:space="0" w:color="6AA84F"/>
              <w:right w:val="single" w:sz="8" w:space="0" w:color="6AA84F"/>
            </w:tcBorders>
            <w:tcMar>
              <w:top w:w="100" w:type="dxa"/>
              <w:left w:w="100" w:type="dxa"/>
              <w:bottom w:w="100" w:type="dxa"/>
              <w:right w:w="100" w:type="dxa"/>
            </w:tcMar>
          </w:tcPr>
          <w:p w14:paraId="3ED41C2C" w14:textId="77777777" w:rsidR="00E6396C" w:rsidRPr="00007E04" w:rsidRDefault="00000000">
            <w:pPr>
              <w:widowControl w:val="0"/>
              <w:spacing w:line="240" w:lineRule="auto"/>
              <w:rPr>
                <w:i/>
                <w:iCs/>
                <w:color w:val="27313E"/>
                <w:sz w:val="16"/>
                <w:szCs w:val="16"/>
              </w:rPr>
            </w:pPr>
            <w:r w:rsidRPr="00007E04">
              <w:rPr>
                <w:color w:val="27313E"/>
                <w:sz w:val="16"/>
                <w:szCs w:val="16"/>
              </w:rPr>
              <w:t xml:space="preserve">Summary: </w:t>
            </w:r>
            <w:r w:rsidRPr="00007E04">
              <w:rPr>
                <w:i/>
                <w:iCs/>
                <w:color w:val="27313E"/>
                <w:sz w:val="16"/>
                <w:szCs w:val="16"/>
              </w:rPr>
              <w:t>What will this project do?</w:t>
            </w:r>
          </w:p>
          <w:p w14:paraId="223EBB99" w14:textId="77777777" w:rsidR="00E6396C" w:rsidRPr="00007E04" w:rsidRDefault="00E6396C">
            <w:pPr>
              <w:widowControl w:val="0"/>
              <w:spacing w:line="240" w:lineRule="auto"/>
              <w:rPr>
                <w:color w:val="27313E"/>
                <w:sz w:val="16"/>
                <w:szCs w:val="16"/>
              </w:rPr>
            </w:pPr>
          </w:p>
          <w:p w14:paraId="76D6E94F" w14:textId="77777777" w:rsidR="00B72DA6" w:rsidRDefault="00B72DA6" w:rsidP="00B72DA6">
            <w:pPr>
              <w:widowControl w:val="0"/>
              <w:spacing w:line="240" w:lineRule="auto"/>
              <w:jc w:val="both"/>
              <w:rPr>
                <w:i/>
                <w:iCs/>
                <w:color w:val="27313E"/>
                <w:sz w:val="16"/>
                <w:szCs w:val="16"/>
              </w:rPr>
            </w:pPr>
            <w:r w:rsidRPr="00B72DA6">
              <w:rPr>
                <w:color w:val="27313E"/>
                <w:sz w:val="16"/>
                <w:szCs w:val="16"/>
              </w:rPr>
              <w:t xml:space="preserve">RECDO annually organizes the </w:t>
            </w:r>
            <w:r w:rsidRPr="00B72DA6">
              <w:rPr>
                <w:b/>
                <w:bCs/>
                <w:color w:val="27313E"/>
                <w:sz w:val="16"/>
                <w:szCs w:val="16"/>
              </w:rPr>
              <w:t>Children's Day 2026: Living with Personality</w:t>
            </w:r>
            <w:r w:rsidRPr="00B72DA6">
              <w:rPr>
                <w:color w:val="27313E"/>
                <w:sz w:val="16"/>
                <w:szCs w:val="16"/>
              </w:rPr>
              <w:t xml:space="preserve"> program for 150–200 children, providing a safe, inclusive, and inspiring environment to celebrate their potential. The project offers a full day of recreational games, team-building activities, personality development sessions, educational entertainment, and nutritious meals. Through these activities, children develop self-confidence, communication and social skills, teamwork, and positive values while enjoying a memorable day of fun, learning, and friendship. The program promotes children's well-being, encourages personal growth, and creates a joyful experience that motivates them to become confident, responsible, and active members of their communities</w:t>
            </w:r>
            <w:r w:rsidRPr="00B72DA6">
              <w:rPr>
                <w:i/>
                <w:iCs/>
                <w:color w:val="27313E"/>
                <w:sz w:val="16"/>
                <w:szCs w:val="16"/>
              </w:rPr>
              <w:t xml:space="preserve"> </w:t>
            </w:r>
          </w:p>
          <w:p w14:paraId="5BAFA184" w14:textId="398D2526" w:rsidR="00E6396C" w:rsidRPr="00007E04" w:rsidRDefault="00000000">
            <w:pPr>
              <w:widowControl w:val="0"/>
              <w:spacing w:line="240" w:lineRule="auto"/>
              <w:rPr>
                <w:i/>
                <w:iCs/>
                <w:color w:val="27313E"/>
                <w:sz w:val="16"/>
                <w:szCs w:val="16"/>
              </w:rPr>
            </w:pPr>
            <w:r w:rsidRPr="00007E04">
              <w:rPr>
                <w:i/>
                <w:iCs/>
                <w:color w:val="27313E"/>
                <w:sz w:val="16"/>
                <w:szCs w:val="16"/>
              </w:rPr>
              <w:t>Recommended 500 character maximum</w:t>
            </w:r>
          </w:p>
        </w:tc>
      </w:tr>
      <w:tr w:rsidR="00E6396C" w14:paraId="27810FE0" w14:textId="77777777">
        <w:trPr>
          <w:trHeight w:val="420"/>
          <w:jc w:val="center"/>
        </w:trPr>
        <w:tc>
          <w:tcPr>
            <w:tcW w:w="9360" w:type="dxa"/>
            <w:gridSpan w:val="3"/>
            <w:tcBorders>
              <w:top w:val="single" w:sz="8" w:space="0" w:color="9FA617"/>
              <w:left w:val="single" w:sz="8" w:space="0" w:color="6AA84F"/>
              <w:bottom w:val="single" w:sz="8" w:space="0" w:color="6AA84F"/>
              <w:right w:val="single" w:sz="8" w:space="0" w:color="6AA84F"/>
            </w:tcBorders>
            <w:tcMar>
              <w:top w:w="100" w:type="dxa"/>
              <w:left w:w="100" w:type="dxa"/>
              <w:bottom w:w="100" w:type="dxa"/>
              <w:right w:w="100" w:type="dxa"/>
            </w:tcMar>
          </w:tcPr>
          <w:p w14:paraId="144F1C2E" w14:textId="77777777" w:rsidR="00E6396C" w:rsidRDefault="00000000">
            <w:pPr>
              <w:widowControl w:val="0"/>
              <w:spacing w:line="240" w:lineRule="auto"/>
              <w:rPr>
                <w:i/>
                <w:iCs/>
                <w:color w:val="27313E"/>
                <w:sz w:val="24"/>
                <w:szCs w:val="24"/>
              </w:rPr>
            </w:pPr>
            <w:r>
              <w:rPr>
                <w:b/>
                <w:bCs/>
                <w:color w:val="27313E"/>
                <w:sz w:val="28"/>
                <w:szCs w:val="28"/>
              </w:rPr>
              <w:t xml:space="preserve">Funding Amount/Goal: </w:t>
            </w:r>
            <w:r>
              <w:rPr>
                <w:i/>
                <w:iCs/>
                <w:color w:val="27313E"/>
                <w:sz w:val="24"/>
                <w:szCs w:val="24"/>
              </w:rPr>
              <w:t xml:space="preserve">How much money do you hope to raise (in USD)? </w:t>
            </w:r>
          </w:p>
          <w:p w14:paraId="39F8C34A" w14:textId="40D6ED6B" w:rsidR="00E6396C" w:rsidRDefault="0039142C" w:rsidP="00FD4921">
            <w:pPr>
              <w:widowControl w:val="0"/>
              <w:spacing w:line="240" w:lineRule="auto"/>
              <w:jc w:val="center"/>
              <w:rPr>
                <w:i/>
                <w:iCs/>
                <w:color w:val="27313E"/>
                <w:sz w:val="24"/>
                <w:szCs w:val="24"/>
              </w:rPr>
            </w:pPr>
            <w:r>
              <w:rPr>
                <w:i/>
                <w:iCs/>
                <w:color w:val="27313E"/>
                <w:sz w:val="24"/>
                <w:szCs w:val="24"/>
              </w:rPr>
              <w:t>2</w:t>
            </w:r>
            <w:r w:rsidR="00C7726C">
              <w:rPr>
                <w:i/>
                <w:iCs/>
                <w:color w:val="27313E"/>
                <w:sz w:val="24"/>
                <w:szCs w:val="24"/>
              </w:rPr>
              <w:t>000</w:t>
            </w:r>
            <w:r w:rsidR="00FD4921">
              <w:rPr>
                <w:i/>
                <w:iCs/>
                <w:color w:val="27313E"/>
                <w:sz w:val="24"/>
                <w:szCs w:val="24"/>
              </w:rPr>
              <w:t xml:space="preserve"> USD</w:t>
            </w:r>
          </w:p>
          <w:p w14:paraId="1768B8AA" w14:textId="77777777" w:rsidR="00E6396C" w:rsidRDefault="00E6396C">
            <w:pPr>
              <w:widowControl w:val="0"/>
              <w:spacing w:line="240" w:lineRule="auto"/>
              <w:rPr>
                <w:i/>
                <w:iCs/>
                <w:color w:val="27313E"/>
                <w:sz w:val="24"/>
                <w:szCs w:val="24"/>
              </w:rPr>
            </w:pPr>
          </w:p>
        </w:tc>
      </w:tr>
      <w:tr w:rsidR="00E6396C" w14:paraId="5421D5EF" w14:textId="77777777" w:rsidTr="00FD4921">
        <w:trPr>
          <w:trHeight w:val="2238"/>
          <w:jc w:val="center"/>
        </w:trPr>
        <w:tc>
          <w:tcPr>
            <w:tcW w:w="3120" w:type="dxa"/>
            <w:tcBorders>
              <w:top w:val="single" w:sz="8" w:space="0" w:color="6AA84F"/>
              <w:left w:val="single" w:sz="8" w:space="0" w:color="6AA84F"/>
              <w:bottom w:val="single" w:sz="8" w:space="0" w:color="6AA84F"/>
              <w:right w:val="single" w:sz="8" w:space="0" w:color="6AA84F"/>
            </w:tcBorders>
            <w:tcMar>
              <w:top w:w="100" w:type="dxa"/>
              <w:left w:w="100" w:type="dxa"/>
              <w:bottom w:w="100" w:type="dxa"/>
              <w:right w:w="100" w:type="dxa"/>
            </w:tcMar>
          </w:tcPr>
          <w:p w14:paraId="1D4ACE1B" w14:textId="77777777" w:rsidR="00E6396C" w:rsidRDefault="00000000">
            <w:pPr>
              <w:widowControl w:val="0"/>
              <w:pBdr>
                <w:top w:val="nil"/>
                <w:left w:val="nil"/>
                <w:bottom w:val="nil"/>
                <w:right w:val="nil"/>
                <w:between w:val="nil"/>
              </w:pBdr>
              <w:spacing w:line="240" w:lineRule="auto"/>
              <w:jc w:val="center"/>
              <w:rPr>
                <w:b/>
                <w:bCs/>
                <w:color w:val="726C61"/>
                <w:sz w:val="28"/>
                <w:szCs w:val="28"/>
              </w:rPr>
            </w:pPr>
            <w:r>
              <w:rPr>
                <w:b/>
                <w:bCs/>
                <w:color w:val="726C61"/>
                <w:sz w:val="28"/>
                <w:szCs w:val="28"/>
              </w:rPr>
              <w:t>Challenge</w:t>
            </w:r>
          </w:p>
          <w:p w14:paraId="59D1B175" w14:textId="77777777" w:rsidR="00E6396C" w:rsidRDefault="00000000">
            <w:pPr>
              <w:widowControl w:val="0"/>
              <w:pBdr>
                <w:top w:val="nil"/>
                <w:left w:val="nil"/>
                <w:bottom w:val="nil"/>
                <w:right w:val="nil"/>
                <w:between w:val="nil"/>
              </w:pBdr>
              <w:spacing w:line="240" w:lineRule="auto"/>
              <w:jc w:val="center"/>
              <w:rPr>
                <w:i/>
                <w:iCs/>
                <w:color w:val="434343"/>
              </w:rPr>
            </w:pPr>
            <w:r>
              <w:rPr>
                <w:i/>
                <w:iCs/>
                <w:color w:val="434343"/>
              </w:rPr>
              <w:t>What is the problem or need?</w:t>
            </w:r>
          </w:p>
          <w:p w14:paraId="2DC9F055" w14:textId="77777777" w:rsidR="00E6396C" w:rsidRPr="00B72DA6" w:rsidRDefault="00E6396C">
            <w:pPr>
              <w:widowControl w:val="0"/>
              <w:spacing w:line="240" w:lineRule="auto"/>
              <w:rPr>
                <w:i/>
                <w:iCs/>
                <w:color w:val="27313E"/>
                <w:sz w:val="16"/>
                <w:szCs w:val="16"/>
              </w:rPr>
            </w:pPr>
          </w:p>
          <w:p w14:paraId="349332BC" w14:textId="0F7657BA" w:rsidR="00FD4921" w:rsidRPr="00B72DA6" w:rsidRDefault="00B72DA6" w:rsidP="00B72DA6">
            <w:pPr>
              <w:widowControl w:val="0"/>
              <w:spacing w:line="240" w:lineRule="auto"/>
              <w:jc w:val="both"/>
              <w:rPr>
                <w:i/>
                <w:iCs/>
                <w:color w:val="27313E"/>
                <w:sz w:val="16"/>
                <w:szCs w:val="16"/>
              </w:rPr>
            </w:pPr>
            <w:r w:rsidRPr="00B72DA6">
              <w:rPr>
                <w:i/>
                <w:iCs/>
                <w:color w:val="27313E"/>
                <w:sz w:val="16"/>
                <w:szCs w:val="16"/>
              </w:rPr>
              <w:t>Many children, especially those from low-income and vulnerable families, have limited access to recreational, educational, and personal development opportunities outside of school. Financial hardship and social challenges often prevent them from participating in activities that build confidence, communication skills, teamwork, and self-esteem. As a result, they miss opportunities to develop important life skills and enjoy positive childhood experiences. There is a need for safe, inclusive programs that promote children's well-being, encourage personal growth, and provide joyful learning experiences where every child feels valued, supported, and inspired.</w:t>
            </w:r>
          </w:p>
          <w:p w14:paraId="3715AEAB" w14:textId="77777777" w:rsidR="00E6396C" w:rsidRDefault="00E6396C">
            <w:pPr>
              <w:widowControl w:val="0"/>
              <w:spacing w:line="240" w:lineRule="auto"/>
              <w:rPr>
                <w:i/>
                <w:iCs/>
                <w:color w:val="27313E"/>
                <w:sz w:val="14"/>
                <w:szCs w:val="14"/>
              </w:rPr>
            </w:pPr>
          </w:p>
          <w:p w14:paraId="55DA9C07" w14:textId="3469AF41" w:rsidR="00E6396C" w:rsidRDefault="00000000">
            <w:pPr>
              <w:widowControl w:val="0"/>
              <w:spacing w:line="240" w:lineRule="auto"/>
              <w:rPr>
                <w:color w:val="726C61"/>
              </w:rPr>
            </w:pPr>
            <w:r>
              <w:rPr>
                <w:i/>
                <w:iCs/>
                <w:color w:val="27313E"/>
                <w:sz w:val="14"/>
                <w:szCs w:val="14"/>
              </w:rPr>
              <w:t>Recommended 500 character maximum</w:t>
            </w:r>
          </w:p>
        </w:tc>
        <w:tc>
          <w:tcPr>
            <w:tcW w:w="3120" w:type="dxa"/>
            <w:tcBorders>
              <w:top w:val="single" w:sz="8" w:space="0" w:color="6AA84F"/>
              <w:left w:val="single" w:sz="8" w:space="0" w:color="6AA84F"/>
              <w:bottom w:val="single" w:sz="8" w:space="0" w:color="6AA84F"/>
              <w:right w:val="single" w:sz="8" w:space="0" w:color="6AA84F"/>
            </w:tcBorders>
            <w:tcMar>
              <w:top w:w="100" w:type="dxa"/>
              <w:left w:w="100" w:type="dxa"/>
              <w:bottom w:w="100" w:type="dxa"/>
              <w:right w:w="100" w:type="dxa"/>
            </w:tcMar>
          </w:tcPr>
          <w:p w14:paraId="3EA0A471" w14:textId="77777777" w:rsidR="00E6396C" w:rsidRDefault="00000000">
            <w:pPr>
              <w:widowControl w:val="0"/>
              <w:pBdr>
                <w:top w:val="nil"/>
                <w:left w:val="nil"/>
                <w:bottom w:val="nil"/>
                <w:right w:val="nil"/>
                <w:between w:val="nil"/>
              </w:pBdr>
              <w:spacing w:line="240" w:lineRule="auto"/>
              <w:jc w:val="center"/>
              <w:rPr>
                <w:b/>
                <w:bCs/>
                <w:color w:val="726C61"/>
                <w:sz w:val="28"/>
                <w:szCs w:val="28"/>
              </w:rPr>
            </w:pPr>
            <w:r>
              <w:rPr>
                <w:b/>
                <w:bCs/>
                <w:color w:val="726C61"/>
                <w:sz w:val="28"/>
                <w:szCs w:val="28"/>
              </w:rPr>
              <w:t>Solution</w:t>
            </w:r>
          </w:p>
          <w:p w14:paraId="33D14C1B" w14:textId="77777777" w:rsidR="00E6396C" w:rsidRDefault="00000000">
            <w:pPr>
              <w:widowControl w:val="0"/>
              <w:spacing w:line="240" w:lineRule="auto"/>
              <w:jc w:val="center"/>
              <w:rPr>
                <w:i/>
                <w:iCs/>
                <w:color w:val="3E4B59"/>
              </w:rPr>
            </w:pPr>
            <w:r>
              <w:rPr>
                <w:i/>
                <w:iCs/>
                <w:color w:val="3E4B59"/>
              </w:rPr>
              <w:t>How will this project solve the problem?</w:t>
            </w:r>
          </w:p>
          <w:p w14:paraId="7F618577" w14:textId="77777777" w:rsidR="00E6396C" w:rsidRDefault="00E6396C">
            <w:pPr>
              <w:widowControl w:val="0"/>
              <w:spacing w:line="240" w:lineRule="auto"/>
              <w:jc w:val="center"/>
              <w:rPr>
                <w:i/>
                <w:iCs/>
                <w:color w:val="27313E"/>
                <w:sz w:val="14"/>
                <w:szCs w:val="14"/>
              </w:rPr>
            </w:pPr>
          </w:p>
          <w:p w14:paraId="4C674E0E" w14:textId="31CC221E" w:rsidR="00E6396C" w:rsidRPr="00B72DA6" w:rsidRDefault="00B72DA6" w:rsidP="00B72DA6">
            <w:pPr>
              <w:widowControl w:val="0"/>
              <w:spacing w:line="240" w:lineRule="auto"/>
              <w:jc w:val="both"/>
              <w:rPr>
                <w:i/>
                <w:iCs/>
                <w:color w:val="27313E"/>
                <w:sz w:val="16"/>
                <w:szCs w:val="16"/>
              </w:rPr>
            </w:pPr>
            <w:r w:rsidRPr="00B72DA6">
              <w:rPr>
                <w:i/>
                <w:iCs/>
                <w:color w:val="27313E"/>
                <w:sz w:val="16"/>
                <w:szCs w:val="16"/>
              </w:rPr>
              <w:t>The project will address this need by providing a full-day Children's Day program that combines recreation, learning, and personality development in a safe and supportive environment. Through interactive games, team-building activities, leadership and communication exercises, creative learning sessions, and nutritious meals, children will strengthen their confidence, social skills, teamwork, and positive values. The program also encourages inclusion, friendship, and active participation, giving every child the opportunity to learn, grow, and enjoy a memorable celebration that supports their personal development and overall well-being.</w:t>
            </w:r>
          </w:p>
          <w:p w14:paraId="1EC79AF3" w14:textId="77777777" w:rsidR="00E6396C" w:rsidRDefault="00E6396C">
            <w:pPr>
              <w:widowControl w:val="0"/>
              <w:spacing w:line="240" w:lineRule="auto"/>
              <w:rPr>
                <w:i/>
                <w:iCs/>
                <w:color w:val="27313E"/>
                <w:sz w:val="14"/>
                <w:szCs w:val="14"/>
              </w:rPr>
            </w:pPr>
          </w:p>
          <w:p w14:paraId="6A902BED" w14:textId="77777777" w:rsidR="00E6396C" w:rsidRDefault="00000000">
            <w:pPr>
              <w:widowControl w:val="0"/>
              <w:spacing w:line="240" w:lineRule="auto"/>
              <w:rPr>
                <w:rFonts w:ascii="Open Sans SemiBold" w:eastAsia="Open Sans SemiBold" w:hAnsi="Open Sans SemiBold" w:cs="Open Sans SemiBold"/>
                <w:color w:val="3E4B59"/>
                <w:sz w:val="24"/>
                <w:szCs w:val="24"/>
              </w:rPr>
            </w:pPr>
            <w:r>
              <w:rPr>
                <w:i/>
                <w:iCs/>
                <w:color w:val="27313E"/>
                <w:sz w:val="14"/>
                <w:szCs w:val="14"/>
              </w:rPr>
              <w:t>Recommended 500 character maximum</w:t>
            </w:r>
          </w:p>
        </w:tc>
        <w:tc>
          <w:tcPr>
            <w:tcW w:w="3120" w:type="dxa"/>
            <w:tcBorders>
              <w:top w:val="single" w:sz="8" w:space="0" w:color="6AA84F"/>
              <w:left w:val="single" w:sz="8" w:space="0" w:color="6AA84F"/>
              <w:bottom w:val="single" w:sz="8" w:space="0" w:color="6AA84F"/>
              <w:right w:val="single" w:sz="8" w:space="0" w:color="6AA84F"/>
            </w:tcBorders>
            <w:tcMar>
              <w:top w:w="100" w:type="dxa"/>
              <w:left w:w="100" w:type="dxa"/>
              <w:bottom w:w="100" w:type="dxa"/>
              <w:right w:w="100" w:type="dxa"/>
            </w:tcMar>
          </w:tcPr>
          <w:p w14:paraId="37F20029" w14:textId="77777777" w:rsidR="00E6396C" w:rsidRDefault="00000000">
            <w:pPr>
              <w:widowControl w:val="0"/>
              <w:pBdr>
                <w:top w:val="nil"/>
                <w:left w:val="nil"/>
                <w:bottom w:val="nil"/>
                <w:right w:val="nil"/>
                <w:between w:val="nil"/>
              </w:pBdr>
              <w:spacing w:line="240" w:lineRule="auto"/>
              <w:jc w:val="center"/>
              <w:rPr>
                <w:b/>
                <w:bCs/>
                <w:color w:val="726C61"/>
                <w:sz w:val="28"/>
                <w:szCs w:val="28"/>
              </w:rPr>
            </w:pPr>
            <w:r>
              <w:rPr>
                <w:b/>
                <w:bCs/>
                <w:color w:val="726C61"/>
                <w:sz w:val="28"/>
                <w:szCs w:val="28"/>
              </w:rPr>
              <w:t>Long-Term Impact</w:t>
            </w:r>
          </w:p>
          <w:p w14:paraId="59FCEF4C" w14:textId="77777777" w:rsidR="00E6396C" w:rsidRDefault="00000000">
            <w:pPr>
              <w:widowControl w:val="0"/>
              <w:pBdr>
                <w:top w:val="nil"/>
                <w:left w:val="nil"/>
                <w:bottom w:val="nil"/>
                <w:right w:val="nil"/>
                <w:between w:val="nil"/>
              </w:pBdr>
              <w:spacing w:line="240" w:lineRule="auto"/>
              <w:jc w:val="center"/>
              <w:rPr>
                <w:i/>
                <w:iCs/>
                <w:color w:val="3E4B59"/>
              </w:rPr>
            </w:pPr>
            <w:r>
              <w:rPr>
                <w:i/>
                <w:iCs/>
                <w:color w:val="3E4B59"/>
              </w:rPr>
              <w:t>How will this make a lasting impact in your community?</w:t>
            </w:r>
          </w:p>
          <w:p w14:paraId="03829AAF" w14:textId="19954FB8" w:rsidR="00E6396C" w:rsidRPr="00B72DA6" w:rsidRDefault="00B72DA6" w:rsidP="00B72DA6">
            <w:pPr>
              <w:widowControl w:val="0"/>
              <w:spacing w:line="240" w:lineRule="auto"/>
              <w:jc w:val="both"/>
              <w:rPr>
                <w:rFonts w:ascii="Open Sans SemiBold" w:eastAsia="Open Sans SemiBold" w:hAnsi="Open Sans SemiBold" w:cs="Open Sans SemiBold"/>
                <w:i/>
                <w:iCs/>
                <w:color w:val="3E4B59"/>
                <w:sz w:val="16"/>
                <w:szCs w:val="16"/>
              </w:rPr>
            </w:pPr>
            <w:r w:rsidRPr="00B72DA6">
              <w:rPr>
                <w:i/>
                <w:iCs/>
                <w:color w:val="3E4B59"/>
                <w:sz w:val="16"/>
                <w:szCs w:val="16"/>
              </w:rPr>
              <w:t xml:space="preserve">The </w:t>
            </w:r>
            <w:r w:rsidRPr="00B72DA6">
              <w:rPr>
                <w:b/>
                <w:bCs/>
                <w:i/>
                <w:iCs/>
                <w:color w:val="3E4B59"/>
                <w:sz w:val="16"/>
                <w:szCs w:val="16"/>
              </w:rPr>
              <w:t>Children's Day 2026: Living with Personality</w:t>
            </w:r>
            <w:r w:rsidRPr="00B72DA6">
              <w:rPr>
                <w:i/>
                <w:iCs/>
                <w:color w:val="3E4B59"/>
                <w:sz w:val="16"/>
                <w:szCs w:val="16"/>
              </w:rPr>
              <w:t xml:space="preserve"> project will create a lasting impact by helping children develop confidence, positive values, communication skills, teamwork, and leadership from an early age. These life skills will support their academic success, personal growth, and future participation in their communities. The annual program also strengthens relationships among children, families, volunteers, and community members, fostering a culture that values child development and inclusion. By continuing this initiative each year, RECDO contributes to raising confident, responsible, and socially engaged young people who can make positive contributions to their communities in the future.</w:t>
            </w:r>
          </w:p>
          <w:p w14:paraId="2F9287F9" w14:textId="77777777" w:rsidR="008540E9" w:rsidRDefault="008540E9">
            <w:pPr>
              <w:widowControl w:val="0"/>
              <w:spacing w:line="240" w:lineRule="auto"/>
              <w:rPr>
                <w:rFonts w:ascii="Open Sans SemiBold" w:eastAsia="Open Sans SemiBold" w:hAnsi="Open Sans SemiBold" w:cs="Open Sans SemiBold"/>
                <w:i/>
                <w:iCs/>
                <w:color w:val="3E4B59"/>
                <w:sz w:val="24"/>
                <w:szCs w:val="24"/>
              </w:rPr>
            </w:pPr>
          </w:p>
          <w:p w14:paraId="2BE33D36" w14:textId="77777777" w:rsidR="008540E9" w:rsidRDefault="008540E9">
            <w:pPr>
              <w:widowControl w:val="0"/>
              <w:spacing w:line="240" w:lineRule="auto"/>
              <w:rPr>
                <w:rFonts w:ascii="Open Sans SemiBold" w:eastAsia="Open Sans SemiBold" w:hAnsi="Open Sans SemiBold" w:cs="Open Sans SemiBold"/>
                <w:i/>
                <w:iCs/>
                <w:color w:val="3E4B59"/>
                <w:sz w:val="24"/>
                <w:szCs w:val="24"/>
              </w:rPr>
            </w:pPr>
          </w:p>
          <w:p w14:paraId="460E590D" w14:textId="77777777" w:rsidR="008540E9" w:rsidRDefault="008540E9">
            <w:pPr>
              <w:widowControl w:val="0"/>
              <w:spacing w:line="240" w:lineRule="auto"/>
              <w:rPr>
                <w:rFonts w:ascii="Open Sans SemiBold" w:eastAsia="Open Sans SemiBold" w:hAnsi="Open Sans SemiBold" w:cs="Open Sans SemiBold"/>
                <w:i/>
                <w:iCs/>
                <w:color w:val="3E4B59"/>
                <w:sz w:val="24"/>
                <w:szCs w:val="24"/>
              </w:rPr>
            </w:pPr>
          </w:p>
          <w:p w14:paraId="4474E92A" w14:textId="77777777" w:rsidR="00E6396C" w:rsidRDefault="00000000">
            <w:pPr>
              <w:widowControl w:val="0"/>
              <w:spacing w:line="240" w:lineRule="auto"/>
              <w:rPr>
                <w:rFonts w:ascii="Open Sans SemiBold" w:eastAsia="Open Sans SemiBold" w:hAnsi="Open Sans SemiBold" w:cs="Open Sans SemiBold"/>
                <w:i/>
                <w:iCs/>
                <w:color w:val="3E4B59"/>
                <w:sz w:val="24"/>
                <w:szCs w:val="24"/>
              </w:rPr>
            </w:pPr>
            <w:r>
              <w:rPr>
                <w:i/>
                <w:iCs/>
                <w:color w:val="27313E"/>
                <w:sz w:val="14"/>
                <w:szCs w:val="14"/>
              </w:rPr>
              <w:t>Recommended 500 character maximum</w:t>
            </w:r>
          </w:p>
        </w:tc>
      </w:tr>
    </w:tbl>
    <w:tbl>
      <w:tblPr>
        <w:tblStyle w:val="a0"/>
        <w:tblpPr w:leftFromText="180" w:rightFromText="180" w:vertAnchor="text" w:horzAnchor="margin" w:tblpY="644"/>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020973" w14:paraId="3C128EC6" w14:textId="77777777" w:rsidTr="00020973">
        <w:trPr>
          <w:trHeight w:val="480"/>
        </w:trPr>
        <w:tc>
          <w:tcPr>
            <w:tcW w:w="9360" w:type="dxa"/>
            <w:gridSpan w:val="2"/>
            <w:tcBorders>
              <w:top w:val="single" w:sz="8" w:space="0" w:color="9FA617"/>
              <w:left w:val="single" w:sz="8" w:space="0" w:color="6AA84F"/>
              <w:bottom w:val="single" w:sz="8" w:space="0" w:color="6AA84F"/>
              <w:right w:val="single" w:sz="8" w:space="0" w:color="6AA84F"/>
            </w:tcBorders>
            <w:tcMar>
              <w:top w:w="100" w:type="dxa"/>
              <w:left w:w="100" w:type="dxa"/>
              <w:bottom w:w="100" w:type="dxa"/>
              <w:right w:w="100" w:type="dxa"/>
            </w:tcMar>
          </w:tcPr>
          <w:p w14:paraId="2B314906" w14:textId="77777777" w:rsidR="00020973" w:rsidRDefault="00020973" w:rsidP="00020973">
            <w:pPr>
              <w:widowControl w:val="0"/>
              <w:spacing w:line="240" w:lineRule="auto"/>
              <w:rPr>
                <w:i/>
                <w:iCs/>
                <w:color w:val="27313E"/>
                <w:sz w:val="24"/>
                <w:szCs w:val="24"/>
              </w:rPr>
            </w:pPr>
            <w:r>
              <w:rPr>
                <w:b/>
                <w:bCs/>
                <w:color w:val="27313E"/>
                <w:sz w:val="28"/>
                <w:szCs w:val="28"/>
              </w:rPr>
              <w:lastRenderedPageBreak/>
              <w:t xml:space="preserve">Donation Options: </w:t>
            </w:r>
            <w:r>
              <w:rPr>
                <w:i/>
                <w:iCs/>
                <w:color w:val="27313E"/>
                <w:sz w:val="24"/>
                <w:szCs w:val="24"/>
              </w:rPr>
              <w:t xml:space="preserve">How can you illustrate the impact of a person’s donation? For the purpose of this exercise, we recommend outlining three donation options under $100. </w:t>
            </w:r>
          </w:p>
          <w:p w14:paraId="1CCB3DE7" w14:textId="77777777" w:rsidR="00020973" w:rsidRDefault="00020973" w:rsidP="00020973">
            <w:pPr>
              <w:widowControl w:val="0"/>
              <w:spacing w:line="240" w:lineRule="auto"/>
              <w:rPr>
                <w:i/>
                <w:iCs/>
                <w:color w:val="27313E"/>
                <w:sz w:val="14"/>
                <w:szCs w:val="14"/>
              </w:rPr>
            </w:pPr>
          </w:p>
        </w:tc>
      </w:tr>
      <w:tr w:rsidR="00020973" w14:paraId="1CADB286" w14:textId="77777777" w:rsidTr="00020973">
        <w:trPr>
          <w:trHeight w:val="440"/>
        </w:trPr>
        <w:tc>
          <w:tcPr>
            <w:tcW w:w="4680" w:type="dxa"/>
            <w:tcBorders>
              <w:top w:val="single" w:sz="8" w:space="0" w:color="9FA617"/>
              <w:left w:val="single" w:sz="8" w:space="0" w:color="6AA84F"/>
              <w:bottom w:val="single" w:sz="8" w:space="0" w:color="6AA84F"/>
              <w:right w:val="single" w:sz="8" w:space="0" w:color="6AA84F"/>
            </w:tcBorders>
            <w:tcMar>
              <w:top w:w="100" w:type="dxa"/>
              <w:left w:w="100" w:type="dxa"/>
              <w:bottom w:w="100" w:type="dxa"/>
              <w:right w:w="100" w:type="dxa"/>
            </w:tcMar>
          </w:tcPr>
          <w:p w14:paraId="2EFC2330" w14:textId="77777777" w:rsidR="00020973" w:rsidRDefault="00020973" w:rsidP="00020973">
            <w:pPr>
              <w:widowControl w:val="0"/>
              <w:spacing w:line="240" w:lineRule="auto"/>
              <w:jc w:val="center"/>
              <w:rPr>
                <w:b/>
                <w:bCs/>
                <w:i/>
                <w:iCs/>
                <w:sz w:val="24"/>
                <w:szCs w:val="24"/>
              </w:rPr>
            </w:pPr>
            <w:r>
              <w:rPr>
                <w:b/>
                <w:bCs/>
                <w:i/>
                <w:iCs/>
                <w:sz w:val="24"/>
                <w:szCs w:val="24"/>
              </w:rPr>
              <w:t xml:space="preserve">Amount </w:t>
            </w:r>
          </w:p>
          <w:p w14:paraId="19DEB970" w14:textId="77777777" w:rsidR="00020973" w:rsidRDefault="00020973" w:rsidP="00020973">
            <w:pPr>
              <w:widowControl w:val="0"/>
              <w:spacing w:line="240" w:lineRule="auto"/>
              <w:jc w:val="center"/>
              <w:rPr>
                <w:b/>
                <w:bCs/>
                <w:i/>
                <w:iCs/>
                <w:sz w:val="24"/>
                <w:szCs w:val="24"/>
              </w:rPr>
            </w:pPr>
          </w:p>
        </w:tc>
        <w:tc>
          <w:tcPr>
            <w:tcW w:w="4680" w:type="dxa"/>
            <w:tcBorders>
              <w:top w:val="single" w:sz="8" w:space="0" w:color="9FA617"/>
              <w:left w:val="single" w:sz="8" w:space="0" w:color="6AA84F"/>
              <w:bottom w:val="single" w:sz="8" w:space="0" w:color="6AA84F"/>
              <w:right w:val="single" w:sz="8" w:space="0" w:color="6AA84F"/>
            </w:tcBorders>
            <w:tcMar>
              <w:top w:w="100" w:type="dxa"/>
              <w:left w:w="100" w:type="dxa"/>
              <w:bottom w:w="100" w:type="dxa"/>
              <w:right w:w="100" w:type="dxa"/>
            </w:tcMar>
          </w:tcPr>
          <w:p w14:paraId="107CBEBA" w14:textId="77777777" w:rsidR="00020973" w:rsidRDefault="00020973" w:rsidP="00020973">
            <w:pPr>
              <w:widowControl w:val="0"/>
              <w:spacing w:line="240" w:lineRule="auto"/>
              <w:jc w:val="center"/>
              <w:rPr>
                <w:b/>
                <w:bCs/>
                <w:i/>
                <w:iCs/>
                <w:sz w:val="24"/>
                <w:szCs w:val="24"/>
              </w:rPr>
            </w:pPr>
            <w:r>
              <w:rPr>
                <w:b/>
                <w:bCs/>
                <w:i/>
                <w:iCs/>
                <w:sz w:val="24"/>
                <w:szCs w:val="24"/>
              </w:rPr>
              <w:t xml:space="preserve">Description </w:t>
            </w:r>
          </w:p>
        </w:tc>
      </w:tr>
      <w:tr w:rsidR="00020973" w14:paraId="1B611DC7" w14:textId="77777777" w:rsidTr="00020973">
        <w:trPr>
          <w:trHeight w:val="980"/>
        </w:trPr>
        <w:tc>
          <w:tcPr>
            <w:tcW w:w="4680" w:type="dxa"/>
            <w:tcBorders>
              <w:top w:val="single" w:sz="8" w:space="0" w:color="9FA617"/>
              <w:left w:val="single" w:sz="8" w:space="0" w:color="6AA84F"/>
              <w:bottom w:val="single" w:sz="8" w:space="0" w:color="6AA84F"/>
              <w:right w:val="single" w:sz="8" w:space="0" w:color="6AA84F"/>
            </w:tcBorders>
            <w:tcMar>
              <w:top w:w="100" w:type="dxa"/>
              <w:left w:w="100" w:type="dxa"/>
              <w:bottom w:w="100" w:type="dxa"/>
              <w:right w:w="100" w:type="dxa"/>
            </w:tcMar>
          </w:tcPr>
          <w:p w14:paraId="4EA6870F" w14:textId="78764095" w:rsidR="00020973" w:rsidRDefault="00020973" w:rsidP="00020973">
            <w:pPr>
              <w:widowControl w:val="0"/>
              <w:spacing w:line="240" w:lineRule="auto"/>
              <w:rPr>
                <w:i/>
                <w:iCs/>
                <w:color w:val="27313E"/>
                <w:sz w:val="24"/>
                <w:szCs w:val="24"/>
              </w:rPr>
            </w:pPr>
            <w:r>
              <w:rPr>
                <w:i/>
                <w:iCs/>
                <w:color w:val="27313E"/>
                <w:sz w:val="24"/>
                <w:szCs w:val="24"/>
              </w:rPr>
              <w:t xml:space="preserve"> $ </w:t>
            </w:r>
            <w:r w:rsidR="0039142C">
              <w:rPr>
                <w:i/>
                <w:iCs/>
                <w:color w:val="27313E"/>
                <w:sz w:val="24"/>
                <w:szCs w:val="24"/>
              </w:rPr>
              <w:t>1000</w:t>
            </w:r>
          </w:p>
        </w:tc>
        <w:tc>
          <w:tcPr>
            <w:tcW w:w="4680" w:type="dxa"/>
            <w:tcBorders>
              <w:top w:val="single" w:sz="8" w:space="0" w:color="9FA617"/>
              <w:left w:val="single" w:sz="8" w:space="0" w:color="6AA84F"/>
              <w:bottom w:val="single" w:sz="8" w:space="0" w:color="6AA84F"/>
              <w:right w:val="single" w:sz="8" w:space="0" w:color="6AA84F"/>
            </w:tcBorders>
            <w:tcMar>
              <w:top w:w="100" w:type="dxa"/>
              <w:left w:w="100" w:type="dxa"/>
              <w:bottom w:w="100" w:type="dxa"/>
              <w:right w:w="100" w:type="dxa"/>
            </w:tcMar>
          </w:tcPr>
          <w:p w14:paraId="6598361F" w14:textId="40DD8EF4" w:rsidR="00020973" w:rsidRPr="008540E9" w:rsidRDefault="0039142C" w:rsidP="008540E9">
            <w:pPr>
              <w:spacing w:before="100" w:beforeAutospacing="1" w:after="100" w:afterAutospacing="1"/>
              <w:jc w:val="both"/>
              <w:rPr>
                <w:rFonts w:ascii="Times New Roman" w:eastAsia="Times New Roman" w:hAnsi="Times New Roman" w:cs="Times New Roman"/>
                <w:sz w:val="24"/>
                <w:szCs w:val="24"/>
              </w:rPr>
            </w:pPr>
            <w:r w:rsidRPr="0039142C">
              <w:rPr>
                <w:rFonts w:ascii="Times New Roman" w:eastAsia="Times New Roman" w:hAnsi="Times New Roman" w:cs="Times New Roman"/>
                <w:b/>
                <w:bCs/>
                <w:sz w:val="24"/>
                <w:szCs w:val="24"/>
              </w:rPr>
              <w:t>The project funding will be used to provide lunch and refreshments for approximately 150–200 children and to purchase sports and recreational materials needed for the Children's Day activities. These resources will enable children to participate in fun, active, and inclusive games that promote teamwork, confidence, and social interaction while ensuring they enjoy a nutritious meal and a safe, memorable celebration. No funds will be used for gift items.</w:t>
            </w:r>
          </w:p>
        </w:tc>
      </w:tr>
      <w:tr w:rsidR="00020973" w14:paraId="0FEBEF16" w14:textId="77777777" w:rsidTr="00020973">
        <w:trPr>
          <w:trHeight w:val="440"/>
        </w:trPr>
        <w:tc>
          <w:tcPr>
            <w:tcW w:w="4680" w:type="dxa"/>
            <w:tcBorders>
              <w:top w:val="single" w:sz="8" w:space="0" w:color="9FA617"/>
              <w:left w:val="single" w:sz="8" w:space="0" w:color="6AA84F"/>
              <w:bottom w:val="single" w:sz="8" w:space="0" w:color="6AA84F"/>
              <w:right w:val="single" w:sz="8" w:space="0" w:color="6AA84F"/>
            </w:tcBorders>
            <w:tcMar>
              <w:top w:w="100" w:type="dxa"/>
              <w:left w:w="100" w:type="dxa"/>
              <w:bottom w:w="100" w:type="dxa"/>
              <w:right w:w="100" w:type="dxa"/>
            </w:tcMar>
          </w:tcPr>
          <w:p w14:paraId="77C01EF3" w14:textId="2F11575C" w:rsidR="00020973" w:rsidRDefault="00020973" w:rsidP="00020973">
            <w:pPr>
              <w:widowControl w:val="0"/>
              <w:spacing w:line="240" w:lineRule="auto"/>
              <w:rPr>
                <w:sz w:val="24"/>
                <w:szCs w:val="24"/>
              </w:rPr>
            </w:pPr>
            <w:r>
              <w:rPr>
                <w:sz w:val="24"/>
                <w:szCs w:val="24"/>
              </w:rPr>
              <w:t xml:space="preserve">$ </w:t>
            </w:r>
            <w:r w:rsidR="0039142C">
              <w:rPr>
                <w:sz w:val="24"/>
                <w:szCs w:val="24"/>
              </w:rPr>
              <w:t>1000</w:t>
            </w:r>
          </w:p>
        </w:tc>
        <w:tc>
          <w:tcPr>
            <w:tcW w:w="4680" w:type="dxa"/>
            <w:tcBorders>
              <w:top w:val="single" w:sz="8" w:space="0" w:color="9FA617"/>
              <w:left w:val="single" w:sz="8" w:space="0" w:color="6AA84F"/>
              <w:bottom w:val="single" w:sz="8" w:space="0" w:color="6AA84F"/>
              <w:right w:val="single" w:sz="8" w:space="0" w:color="6AA84F"/>
            </w:tcBorders>
            <w:tcMar>
              <w:top w:w="100" w:type="dxa"/>
              <w:left w:w="100" w:type="dxa"/>
              <w:bottom w:w="100" w:type="dxa"/>
              <w:right w:w="100" w:type="dxa"/>
            </w:tcMar>
          </w:tcPr>
          <w:p w14:paraId="2070514E" w14:textId="76E44397" w:rsidR="00020973" w:rsidRPr="00261C3C" w:rsidRDefault="0039142C" w:rsidP="008540E9">
            <w:pPr>
              <w:widowControl w:val="0"/>
              <w:spacing w:line="240" w:lineRule="auto"/>
              <w:jc w:val="both"/>
              <w:rPr>
                <w:i/>
                <w:iCs/>
              </w:rPr>
            </w:pPr>
            <w:r w:rsidRPr="0039142C">
              <w:rPr>
                <w:rFonts w:ascii="Times New Roman" w:eastAsia="Times New Roman" w:hAnsi="Times New Roman" w:cs="Times New Roman"/>
                <w:b/>
                <w:bCs/>
                <w:sz w:val="24"/>
                <w:szCs w:val="24"/>
              </w:rPr>
              <w:t>The project funding will be used to provide lunch and refreshments for approximately 150–200 children, purchase sports and recreational materials, and support singing, dancing, and other entertainment activities during the Children's Day celebration. Gift items will also be provided to make the event more memorable and to recognize each child's participation. These activities will create a joyful, inclusive environment that promotes friendship, teamwork, confidence, and positive personal development while ensuring every child enjoys a meaningful and memorable Children's Day experience.</w:t>
            </w:r>
          </w:p>
        </w:tc>
      </w:tr>
      <w:tr w:rsidR="00020973" w14:paraId="70C96194" w14:textId="77777777" w:rsidTr="00020973">
        <w:trPr>
          <w:trHeight w:val="440"/>
        </w:trPr>
        <w:tc>
          <w:tcPr>
            <w:tcW w:w="4680" w:type="dxa"/>
            <w:tcBorders>
              <w:top w:val="single" w:sz="8" w:space="0" w:color="9FA617"/>
              <w:left w:val="single" w:sz="8" w:space="0" w:color="6AA84F"/>
              <w:bottom w:val="single" w:sz="8" w:space="0" w:color="6AA84F"/>
              <w:right w:val="single" w:sz="8" w:space="0" w:color="6AA84F"/>
            </w:tcBorders>
            <w:tcMar>
              <w:top w:w="100" w:type="dxa"/>
              <w:left w:w="100" w:type="dxa"/>
              <w:bottom w:w="100" w:type="dxa"/>
              <w:right w:w="100" w:type="dxa"/>
            </w:tcMar>
          </w:tcPr>
          <w:p w14:paraId="693FD8FC" w14:textId="117291AA" w:rsidR="00020973" w:rsidRDefault="00020973" w:rsidP="00020973">
            <w:pPr>
              <w:widowControl w:val="0"/>
              <w:spacing w:line="240" w:lineRule="auto"/>
              <w:rPr>
                <w:i/>
                <w:iCs/>
                <w:sz w:val="24"/>
                <w:szCs w:val="24"/>
              </w:rPr>
            </w:pPr>
          </w:p>
        </w:tc>
        <w:tc>
          <w:tcPr>
            <w:tcW w:w="4680" w:type="dxa"/>
            <w:tcBorders>
              <w:top w:val="single" w:sz="8" w:space="0" w:color="9FA617"/>
              <w:left w:val="single" w:sz="8" w:space="0" w:color="6AA84F"/>
              <w:bottom w:val="single" w:sz="8" w:space="0" w:color="6AA84F"/>
              <w:right w:val="single" w:sz="8" w:space="0" w:color="6AA84F"/>
            </w:tcBorders>
            <w:tcMar>
              <w:top w:w="100" w:type="dxa"/>
              <w:left w:w="100" w:type="dxa"/>
              <w:bottom w:w="100" w:type="dxa"/>
              <w:right w:w="100" w:type="dxa"/>
            </w:tcMar>
          </w:tcPr>
          <w:p w14:paraId="51742C03" w14:textId="47513532" w:rsidR="00020973" w:rsidRPr="00261C3C" w:rsidRDefault="00020973" w:rsidP="008540E9">
            <w:pPr>
              <w:widowControl w:val="0"/>
              <w:spacing w:line="240" w:lineRule="auto"/>
              <w:jc w:val="both"/>
              <w:rPr>
                <w:i/>
                <w:iCs/>
                <w:sz w:val="24"/>
                <w:szCs w:val="24"/>
              </w:rPr>
            </w:pPr>
          </w:p>
        </w:tc>
      </w:tr>
    </w:tbl>
    <w:p w14:paraId="2BAD0A3B" w14:textId="77777777" w:rsidR="00E6396C" w:rsidRDefault="00000000">
      <w:pPr>
        <w:widowControl w:val="0"/>
        <w:spacing w:line="240" w:lineRule="auto"/>
        <w:rPr>
          <w:color w:val="726C61"/>
        </w:rPr>
      </w:pPr>
      <w:r>
        <w:br w:type="page"/>
      </w:r>
    </w:p>
    <w:p w14:paraId="7A7100E4" w14:textId="77777777" w:rsidR="00E6396C" w:rsidRDefault="00000000">
      <w:pPr>
        <w:widowControl w:val="0"/>
        <w:spacing w:line="240" w:lineRule="auto"/>
        <w:rPr>
          <w:b/>
          <w:bCs/>
          <w:color w:val="434343"/>
          <w:sz w:val="28"/>
          <w:szCs w:val="28"/>
        </w:rPr>
      </w:pPr>
      <w:r>
        <w:rPr>
          <w:b/>
          <w:bCs/>
          <w:color w:val="434343"/>
          <w:sz w:val="28"/>
          <w:szCs w:val="28"/>
        </w:rPr>
        <w:lastRenderedPageBreak/>
        <w:t>Photo Gallery</w:t>
      </w:r>
    </w:p>
    <w:p w14:paraId="5C3C2E07" w14:textId="77777777" w:rsidR="00E6396C" w:rsidRDefault="00000000">
      <w:pPr>
        <w:widowControl w:val="0"/>
        <w:spacing w:line="240" w:lineRule="auto"/>
        <w:rPr>
          <w:i/>
          <w:iCs/>
          <w:color w:val="19283A"/>
          <w:sz w:val="20"/>
          <w:szCs w:val="20"/>
          <w:highlight w:val="white"/>
        </w:rPr>
      </w:pPr>
      <w:r>
        <w:rPr>
          <w:i/>
          <w:iCs/>
          <w:color w:val="19283A"/>
          <w:sz w:val="20"/>
          <w:szCs w:val="20"/>
          <w:highlight w:val="white"/>
        </w:rPr>
        <w:t>Choose four images that show the impact of your work and draft clear captions. Choose</w:t>
      </w:r>
      <w:r>
        <w:rPr>
          <w:b/>
          <w:bCs/>
          <w:i/>
          <w:iCs/>
          <w:color w:val="19283A"/>
          <w:sz w:val="20"/>
          <w:szCs w:val="20"/>
          <w:highlight w:val="white"/>
        </w:rPr>
        <w:t xml:space="preserve"> high-resolution</w:t>
      </w:r>
      <w:r>
        <w:rPr>
          <w:i/>
          <w:iCs/>
          <w:color w:val="19283A"/>
          <w:sz w:val="20"/>
          <w:szCs w:val="20"/>
          <w:highlight w:val="white"/>
        </w:rPr>
        <w:t xml:space="preserve"> photos that are positive and empowering and show the community you serve with </w:t>
      </w:r>
      <w:r>
        <w:rPr>
          <w:b/>
          <w:bCs/>
          <w:i/>
          <w:iCs/>
          <w:color w:val="19283A"/>
          <w:sz w:val="20"/>
          <w:szCs w:val="20"/>
          <w:highlight w:val="white"/>
        </w:rPr>
        <w:t>respect and dignity</w:t>
      </w:r>
      <w:r>
        <w:rPr>
          <w:i/>
          <w:iCs/>
          <w:color w:val="19283A"/>
          <w:sz w:val="20"/>
          <w:szCs w:val="20"/>
          <w:highlight w:val="white"/>
        </w:rPr>
        <w:t>. Before sharing a photo, ask yourself this question: Would I want to be portrayed this way? Does this image instill hope? Upload photos to worksheet however makes the most sense - photos don’t have to fit perfectly in box!</w:t>
      </w:r>
    </w:p>
    <w:tbl>
      <w:tblPr>
        <w:tblStyle w:val="a1"/>
        <w:tblW w:w="936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E6396C" w14:paraId="54319F31" w14:textId="77777777">
        <w:trPr>
          <w:trHeight w:val="2976"/>
          <w:jc w:val="center"/>
        </w:trPr>
        <w:tc>
          <w:tcPr>
            <w:tcW w:w="4680" w:type="dxa"/>
            <w:tcBorders>
              <w:top w:val="single" w:sz="8" w:space="0" w:color="6AA84F"/>
              <w:left w:val="single" w:sz="8" w:space="0" w:color="6AA84F"/>
              <w:bottom w:val="single" w:sz="8" w:space="0" w:color="6AA84F"/>
              <w:right w:val="single" w:sz="8" w:space="0" w:color="9FA617"/>
            </w:tcBorders>
            <w:tcMar>
              <w:top w:w="100" w:type="dxa"/>
              <w:left w:w="100" w:type="dxa"/>
              <w:bottom w:w="100" w:type="dxa"/>
              <w:right w:w="100" w:type="dxa"/>
            </w:tcMar>
          </w:tcPr>
          <w:p w14:paraId="3DBBAB7D" w14:textId="77777777" w:rsidR="00E6396C" w:rsidRDefault="00000000">
            <w:pPr>
              <w:widowControl w:val="0"/>
              <w:spacing w:line="240" w:lineRule="auto"/>
              <w:rPr>
                <w:b/>
                <w:bCs/>
                <w:color w:val="434343"/>
                <w:sz w:val="28"/>
                <w:szCs w:val="28"/>
              </w:rPr>
            </w:pPr>
            <w:r>
              <w:rPr>
                <w:b/>
                <w:bCs/>
                <w:color w:val="434343"/>
                <w:sz w:val="28"/>
                <w:szCs w:val="28"/>
              </w:rPr>
              <w:t>PHOTO</w:t>
            </w:r>
          </w:p>
          <w:p w14:paraId="0BBE9E7C" w14:textId="3BEDCBE2" w:rsidR="004D7EB6" w:rsidRDefault="0039142C">
            <w:pPr>
              <w:widowControl w:val="0"/>
              <w:spacing w:line="240" w:lineRule="auto"/>
              <w:rPr>
                <w:b/>
                <w:bCs/>
                <w:color w:val="434343"/>
                <w:sz w:val="28"/>
                <w:szCs w:val="28"/>
              </w:rPr>
            </w:pPr>
            <w:r>
              <w:rPr>
                <w:noProof/>
              </w:rPr>
              <w:drawing>
                <wp:inline distT="0" distB="0" distL="0" distR="0" wp14:anchorId="77924444" wp14:editId="6D7F86DF">
                  <wp:extent cx="2844800" cy="2133600"/>
                  <wp:effectExtent l="0" t="0" r="0" b="0"/>
                  <wp:docPr id="6757406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44800" cy="2133600"/>
                          </a:xfrm>
                          <a:prstGeom prst="rect">
                            <a:avLst/>
                          </a:prstGeom>
                          <a:noFill/>
                          <a:ln>
                            <a:noFill/>
                          </a:ln>
                        </pic:spPr>
                      </pic:pic>
                    </a:graphicData>
                  </a:graphic>
                </wp:inline>
              </w:drawing>
            </w:r>
          </w:p>
        </w:tc>
        <w:tc>
          <w:tcPr>
            <w:tcW w:w="4680" w:type="dxa"/>
            <w:tcBorders>
              <w:top w:val="single" w:sz="8" w:space="0" w:color="9FA617"/>
              <w:left w:val="single" w:sz="8" w:space="0" w:color="9FA617"/>
              <w:bottom w:val="single" w:sz="8" w:space="0" w:color="9FA617"/>
              <w:right w:val="single" w:sz="8" w:space="0" w:color="9FA617"/>
            </w:tcBorders>
            <w:tcMar>
              <w:top w:w="100" w:type="dxa"/>
              <w:left w:w="100" w:type="dxa"/>
              <w:bottom w:w="100" w:type="dxa"/>
              <w:right w:w="100" w:type="dxa"/>
            </w:tcMar>
          </w:tcPr>
          <w:p w14:paraId="2AD2A9A7" w14:textId="77777777" w:rsidR="00E6396C" w:rsidRDefault="00000000">
            <w:pPr>
              <w:widowControl w:val="0"/>
              <w:spacing w:line="240" w:lineRule="auto"/>
              <w:rPr>
                <w:b/>
                <w:bCs/>
                <w:color w:val="434343"/>
                <w:sz w:val="28"/>
                <w:szCs w:val="28"/>
              </w:rPr>
            </w:pPr>
            <w:r>
              <w:rPr>
                <w:b/>
                <w:bCs/>
                <w:color w:val="434343"/>
                <w:sz w:val="28"/>
                <w:szCs w:val="28"/>
              </w:rPr>
              <w:t>PHOTO</w:t>
            </w:r>
          </w:p>
          <w:p w14:paraId="6EC344C1" w14:textId="1EF539A6" w:rsidR="00E6396C" w:rsidRDefault="0039142C" w:rsidP="0039142C">
            <w:pPr>
              <w:widowControl w:val="0"/>
              <w:spacing w:line="240" w:lineRule="auto"/>
              <w:rPr>
                <w:color w:val="434343"/>
                <w:sz w:val="28"/>
                <w:szCs w:val="28"/>
              </w:rPr>
            </w:pPr>
            <w:r>
              <w:rPr>
                <w:noProof/>
              </w:rPr>
              <w:drawing>
                <wp:inline distT="0" distB="0" distL="0" distR="0" wp14:anchorId="14650AAD" wp14:editId="46C42300">
                  <wp:extent cx="2844800" cy="1706245"/>
                  <wp:effectExtent l="0" t="0" r="0" b="8255"/>
                  <wp:docPr id="12167227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44800" cy="1706245"/>
                          </a:xfrm>
                          <a:prstGeom prst="rect">
                            <a:avLst/>
                          </a:prstGeom>
                          <a:noFill/>
                          <a:ln>
                            <a:noFill/>
                          </a:ln>
                        </pic:spPr>
                      </pic:pic>
                    </a:graphicData>
                  </a:graphic>
                </wp:inline>
              </w:drawing>
            </w:r>
          </w:p>
        </w:tc>
      </w:tr>
      <w:tr w:rsidR="00E6396C" w14:paraId="7DAEF223" w14:textId="77777777">
        <w:trPr>
          <w:jc w:val="center"/>
        </w:trPr>
        <w:tc>
          <w:tcPr>
            <w:tcW w:w="4680" w:type="dxa"/>
            <w:tcBorders>
              <w:top w:val="single" w:sz="8" w:space="0" w:color="6AA84F"/>
              <w:left w:val="single" w:sz="8" w:space="0" w:color="6AA84F"/>
              <w:bottom w:val="single" w:sz="8" w:space="0" w:color="6AA84F"/>
              <w:right w:val="single" w:sz="8" w:space="0" w:color="6AA84F"/>
            </w:tcBorders>
            <w:shd w:val="clear" w:color="auto" w:fill="9FA617"/>
            <w:tcMar>
              <w:top w:w="100" w:type="dxa"/>
              <w:left w:w="100" w:type="dxa"/>
              <w:bottom w:w="100" w:type="dxa"/>
              <w:right w:w="100" w:type="dxa"/>
            </w:tcMar>
          </w:tcPr>
          <w:p w14:paraId="0EB4F70A" w14:textId="18A9FC0E" w:rsidR="00E6396C" w:rsidRDefault="0039142C" w:rsidP="00455110">
            <w:pPr>
              <w:widowControl w:val="0"/>
              <w:spacing w:line="240" w:lineRule="auto"/>
              <w:jc w:val="both"/>
              <w:rPr>
                <w:i/>
                <w:iCs/>
                <w:color w:val="FFFFFF"/>
              </w:rPr>
            </w:pPr>
            <w:r>
              <w:rPr>
                <w:i/>
                <w:iCs/>
                <w:color w:val="FFFFFF"/>
              </w:rPr>
              <w:t>International Children day celebration  -2025</w:t>
            </w:r>
          </w:p>
        </w:tc>
        <w:tc>
          <w:tcPr>
            <w:tcW w:w="4680" w:type="dxa"/>
            <w:tcBorders>
              <w:top w:val="single" w:sz="8" w:space="0" w:color="9FA617"/>
              <w:left w:val="single" w:sz="8" w:space="0" w:color="6AA84F"/>
              <w:bottom w:val="single" w:sz="8" w:space="0" w:color="6AA84F"/>
              <w:right w:val="single" w:sz="8" w:space="0" w:color="6AA84F"/>
            </w:tcBorders>
            <w:shd w:val="clear" w:color="auto" w:fill="9FA617"/>
            <w:tcMar>
              <w:top w:w="100" w:type="dxa"/>
              <w:left w:w="100" w:type="dxa"/>
              <w:bottom w:w="100" w:type="dxa"/>
              <w:right w:w="100" w:type="dxa"/>
            </w:tcMar>
          </w:tcPr>
          <w:p w14:paraId="4F76051C" w14:textId="5CABD2D5" w:rsidR="00E6396C" w:rsidRDefault="0039142C">
            <w:pPr>
              <w:widowControl w:val="0"/>
              <w:spacing w:line="240" w:lineRule="auto"/>
              <w:rPr>
                <w:i/>
                <w:iCs/>
                <w:color w:val="FFFFFF"/>
              </w:rPr>
            </w:pPr>
            <w:r>
              <w:rPr>
                <w:i/>
                <w:iCs/>
                <w:color w:val="FFFFFF"/>
              </w:rPr>
              <w:t>International Children day</w:t>
            </w:r>
            <w:r>
              <w:rPr>
                <w:i/>
                <w:iCs/>
                <w:color w:val="FFFFFF"/>
              </w:rPr>
              <w:t xml:space="preserve"> Banner  -2025</w:t>
            </w:r>
          </w:p>
        </w:tc>
      </w:tr>
      <w:tr w:rsidR="00E6396C" w14:paraId="4E103134" w14:textId="77777777">
        <w:trPr>
          <w:trHeight w:val="2436"/>
          <w:jc w:val="center"/>
        </w:trPr>
        <w:tc>
          <w:tcPr>
            <w:tcW w:w="4680" w:type="dxa"/>
            <w:tcBorders>
              <w:top w:val="single" w:sz="8" w:space="0" w:color="6AA84F"/>
              <w:left w:val="single" w:sz="8" w:space="0" w:color="6AA84F"/>
              <w:bottom w:val="single" w:sz="8" w:space="0" w:color="9FA617"/>
              <w:right w:val="single" w:sz="8" w:space="0" w:color="6AA84F"/>
            </w:tcBorders>
            <w:tcMar>
              <w:top w:w="100" w:type="dxa"/>
              <w:left w:w="100" w:type="dxa"/>
              <w:bottom w:w="100" w:type="dxa"/>
              <w:right w:w="100" w:type="dxa"/>
            </w:tcMar>
          </w:tcPr>
          <w:p w14:paraId="3B8C294B" w14:textId="77777777" w:rsidR="00E6396C" w:rsidRDefault="00000000">
            <w:pPr>
              <w:widowControl w:val="0"/>
              <w:spacing w:line="240" w:lineRule="auto"/>
              <w:rPr>
                <w:b/>
                <w:bCs/>
                <w:color w:val="434343"/>
                <w:sz w:val="28"/>
                <w:szCs w:val="28"/>
              </w:rPr>
            </w:pPr>
            <w:r>
              <w:rPr>
                <w:b/>
                <w:bCs/>
                <w:color w:val="434343"/>
                <w:sz w:val="28"/>
                <w:szCs w:val="28"/>
              </w:rPr>
              <w:t>PHOTO</w:t>
            </w:r>
          </w:p>
          <w:p w14:paraId="0B18F066" w14:textId="5212C58C" w:rsidR="00E6396C" w:rsidRDefault="00A77274" w:rsidP="00A77274">
            <w:pPr>
              <w:widowControl w:val="0"/>
              <w:spacing w:line="240" w:lineRule="auto"/>
              <w:rPr>
                <w:b/>
                <w:bCs/>
                <w:color w:val="434343"/>
                <w:sz w:val="28"/>
                <w:szCs w:val="28"/>
              </w:rPr>
            </w:pPr>
            <w:r>
              <w:rPr>
                <w:noProof/>
              </w:rPr>
              <w:drawing>
                <wp:inline distT="0" distB="0" distL="0" distR="0" wp14:anchorId="4153B7E2" wp14:editId="119E6D15">
                  <wp:extent cx="2844800" cy="1971675"/>
                  <wp:effectExtent l="0" t="0" r="0" b="9525"/>
                  <wp:docPr id="86693884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44800" cy="1971675"/>
                          </a:xfrm>
                          <a:prstGeom prst="rect">
                            <a:avLst/>
                          </a:prstGeom>
                          <a:noFill/>
                          <a:ln>
                            <a:noFill/>
                          </a:ln>
                        </pic:spPr>
                      </pic:pic>
                    </a:graphicData>
                  </a:graphic>
                </wp:inline>
              </w:drawing>
            </w:r>
          </w:p>
        </w:tc>
        <w:tc>
          <w:tcPr>
            <w:tcW w:w="4680" w:type="dxa"/>
            <w:tcBorders>
              <w:top w:val="single" w:sz="8" w:space="0" w:color="6AA84F"/>
              <w:left w:val="single" w:sz="8" w:space="0" w:color="6AA84F"/>
              <w:bottom w:val="single" w:sz="8" w:space="0" w:color="9FA617"/>
              <w:right w:val="single" w:sz="8" w:space="0" w:color="6AA84F"/>
            </w:tcBorders>
            <w:tcMar>
              <w:top w:w="100" w:type="dxa"/>
              <w:left w:w="100" w:type="dxa"/>
              <w:bottom w:w="100" w:type="dxa"/>
              <w:right w:w="100" w:type="dxa"/>
            </w:tcMar>
          </w:tcPr>
          <w:p w14:paraId="01B52A3D" w14:textId="77777777" w:rsidR="00E6396C" w:rsidRDefault="00000000">
            <w:pPr>
              <w:widowControl w:val="0"/>
              <w:spacing w:line="240" w:lineRule="auto"/>
              <w:rPr>
                <w:b/>
                <w:bCs/>
                <w:color w:val="434343"/>
                <w:sz w:val="28"/>
                <w:szCs w:val="28"/>
              </w:rPr>
            </w:pPr>
            <w:r>
              <w:rPr>
                <w:b/>
                <w:bCs/>
                <w:color w:val="434343"/>
                <w:sz w:val="28"/>
                <w:szCs w:val="28"/>
              </w:rPr>
              <w:t>PHOTO</w:t>
            </w:r>
          </w:p>
          <w:p w14:paraId="567EEC9F" w14:textId="51755082" w:rsidR="00F838CD" w:rsidRDefault="00A77274">
            <w:pPr>
              <w:widowControl w:val="0"/>
              <w:spacing w:line="240" w:lineRule="auto"/>
              <w:rPr>
                <w:b/>
                <w:bCs/>
                <w:color w:val="434343"/>
                <w:sz w:val="28"/>
                <w:szCs w:val="28"/>
              </w:rPr>
            </w:pPr>
            <w:r>
              <w:rPr>
                <w:noProof/>
              </w:rPr>
              <w:drawing>
                <wp:inline distT="0" distB="0" distL="0" distR="0" wp14:anchorId="6A5B0CA9" wp14:editId="3E2AF8FA">
                  <wp:extent cx="2844800" cy="2133600"/>
                  <wp:effectExtent l="0" t="0" r="0" b="0"/>
                  <wp:docPr id="50072380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44800" cy="2133600"/>
                          </a:xfrm>
                          <a:prstGeom prst="rect">
                            <a:avLst/>
                          </a:prstGeom>
                          <a:noFill/>
                          <a:ln>
                            <a:noFill/>
                          </a:ln>
                        </pic:spPr>
                      </pic:pic>
                    </a:graphicData>
                  </a:graphic>
                </wp:inline>
              </w:drawing>
            </w:r>
          </w:p>
          <w:p w14:paraId="56CB3DD6" w14:textId="144A0C3F" w:rsidR="004D7EB6" w:rsidRDefault="004D7EB6" w:rsidP="00F838CD">
            <w:pPr>
              <w:widowControl w:val="0"/>
              <w:spacing w:line="360" w:lineRule="auto"/>
              <w:rPr>
                <w:b/>
                <w:bCs/>
                <w:color w:val="434343"/>
                <w:sz w:val="28"/>
                <w:szCs w:val="28"/>
              </w:rPr>
            </w:pPr>
          </w:p>
        </w:tc>
      </w:tr>
      <w:tr w:rsidR="00A77274" w14:paraId="4B40B7F7" w14:textId="77777777">
        <w:trPr>
          <w:jc w:val="center"/>
        </w:trPr>
        <w:tc>
          <w:tcPr>
            <w:tcW w:w="4680" w:type="dxa"/>
            <w:tcBorders>
              <w:top w:val="single" w:sz="8" w:space="0" w:color="9FA617"/>
              <w:left w:val="single" w:sz="8" w:space="0" w:color="9FA617"/>
              <w:bottom w:val="single" w:sz="8" w:space="0" w:color="9FA617"/>
              <w:right w:val="single" w:sz="8" w:space="0" w:color="9FA617"/>
            </w:tcBorders>
            <w:shd w:val="clear" w:color="auto" w:fill="9FA617"/>
            <w:tcMar>
              <w:top w:w="100" w:type="dxa"/>
              <w:left w:w="100" w:type="dxa"/>
              <w:bottom w:w="100" w:type="dxa"/>
              <w:right w:w="100" w:type="dxa"/>
            </w:tcMar>
          </w:tcPr>
          <w:p w14:paraId="5E3C7866" w14:textId="0EE79978" w:rsidR="00A77274" w:rsidRDefault="00A77274" w:rsidP="00A77274">
            <w:pPr>
              <w:widowControl w:val="0"/>
              <w:spacing w:line="240" w:lineRule="auto"/>
              <w:rPr>
                <w:i/>
                <w:iCs/>
                <w:color w:val="FFFFFF"/>
              </w:rPr>
            </w:pPr>
            <w:r>
              <w:rPr>
                <w:i/>
                <w:iCs/>
                <w:color w:val="FFFFFF"/>
              </w:rPr>
              <w:t>International Children day celebration  -2025</w:t>
            </w:r>
            <w:r>
              <w:rPr>
                <w:i/>
                <w:iCs/>
                <w:color w:val="FFFFFF"/>
              </w:rPr>
              <w:t xml:space="preserve"> Lunch for Kids </w:t>
            </w:r>
          </w:p>
        </w:tc>
        <w:tc>
          <w:tcPr>
            <w:tcW w:w="4680" w:type="dxa"/>
            <w:tcBorders>
              <w:top w:val="single" w:sz="8" w:space="0" w:color="9FA617"/>
              <w:left w:val="single" w:sz="8" w:space="0" w:color="9FA617"/>
              <w:bottom w:val="single" w:sz="8" w:space="0" w:color="9FA617"/>
              <w:right w:val="single" w:sz="8" w:space="0" w:color="9FA617"/>
            </w:tcBorders>
            <w:shd w:val="clear" w:color="auto" w:fill="9FA617"/>
            <w:tcMar>
              <w:top w:w="100" w:type="dxa"/>
              <w:left w:w="100" w:type="dxa"/>
              <w:bottom w:w="100" w:type="dxa"/>
              <w:right w:w="100" w:type="dxa"/>
            </w:tcMar>
          </w:tcPr>
          <w:p w14:paraId="50E3B918" w14:textId="1FFA5343" w:rsidR="00A77274" w:rsidRDefault="00A77274" w:rsidP="00A77274">
            <w:pPr>
              <w:widowControl w:val="0"/>
              <w:spacing w:line="240" w:lineRule="auto"/>
              <w:rPr>
                <w:i/>
                <w:iCs/>
                <w:color w:val="FFFFFF"/>
              </w:rPr>
            </w:pPr>
            <w:r>
              <w:rPr>
                <w:i/>
                <w:iCs/>
                <w:color w:val="FFFFFF"/>
              </w:rPr>
              <w:t>International Children day Banner  -202</w:t>
            </w:r>
            <w:r>
              <w:rPr>
                <w:i/>
                <w:iCs/>
                <w:color w:val="FFFFFF"/>
              </w:rPr>
              <w:t>4</w:t>
            </w:r>
          </w:p>
        </w:tc>
      </w:tr>
    </w:tbl>
    <w:p w14:paraId="49529FE3" w14:textId="77777777" w:rsidR="007E4A00" w:rsidRDefault="007E4A00" w:rsidP="007E4A00">
      <w:pPr>
        <w:pStyle w:val="my-2"/>
        <w:rPr>
          <w:rFonts w:ascii="Segoe UI" w:hAnsi="Segoe UI" w:cs="Segoe UI"/>
          <w:spacing w:val="1"/>
        </w:rPr>
      </w:pPr>
      <w:bookmarkStart w:id="4" w:name="_3xig16l75xn1" w:colFirst="0" w:colLast="0"/>
      <w:bookmarkEnd w:id="4"/>
    </w:p>
    <w:p w14:paraId="62B688B8" w14:textId="77777777" w:rsidR="00E56195" w:rsidRDefault="00E56195" w:rsidP="007E4A00">
      <w:pPr>
        <w:pStyle w:val="my-2"/>
        <w:rPr>
          <w:rFonts w:ascii="Segoe UI" w:hAnsi="Segoe UI" w:cs="Segoe UI"/>
          <w:spacing w:val="1"/>
        </w:rPr>
      </w:pPr>
    </w:p>
    <w:p w14:paraId="59AD8DD8" w14:textId="77777777" w:rsidR="00A77274" w:rsidRPr="00A77274" w:rsidRDefault="00A77274" w:rsidP="00A77274">
      <w:pPr>
        <w:pStyle w:val="my-2"/>
        <w:rPr>
          <w:rFonts w:ascii="Segoe UI" w:hAnsi="Segoe UI" w:cs="Segoe UI"/>
          <w:b/>
          <w:bCs/>
          <w:spacing w:val="1"/>
          <w:lang w:val="en-GB"/>
        </w:rPr>
      </w:pPr>
      <w:r w:rsidRPr="00A77274">
        <w:rPr>
          <w:rFonts w:ascii="Segoe UI" w:hAnsi="Segoe UI" w:cs="Segoe UI"/>
          <w:b/>
          <w:bCs/>
          <w:spacing w:val="1"/>
          <w:lang w:val="en-GB"/>
        </w:rPr>
        <w:lastRenderedPageBreak/>
        <w:t>Children's Day 2026: "Living with Personality" Project Outcomes</w:t>
      </w:r>
    </w:p>
    <w:p w14:paraId="722787DC" w14:textId="77777777" w:rsidR="00A77274" w:rsidRPr="00A77274" w:rsidRDefault="00A77274" w:rsidP="00A77274">
      <w:pPr>
        <w:pStyle w:val="my-2"/>
        <w:jc w:val="both"/>
        <w:rPr>
          <w:rFonts w:ascii="Segoe UI" w:hAnsi="Segoe UI" w:cs="Segoe UI"/>
          <w:spacing w:val="1"/>
          <w:lang w:val="en-GB"/>
        </w:rPr>
      </w:pPr>
      <w:r w:rsidRPr="00A77274">
        <w:rPr>
          <w:rFonts w:ascii="Segoe UI" w:hAnsi="Segoe UI" w:cs="Segoe UI"/>
          <w:spacing w:val="1"/>
          <w:lang w:val="en-GB"/>
        </w:rPr>
        <w:t xml:space="preserve">The </w:t>
      </w:r>
      <w:r w:rsidRPr="00A77274">
        <w:rPr>
          <w:rFonts w:ascii="Segoe UI" w:hAnsi="Segoe UI" w:cs="Segoe UI"/>
          <w:b/>
          <w:bCs/>
          <w:spacing w:val="1"/>
          <w:lang w:val="en-GB"/>
        </w:rPr>
        <w:t>"Living with Personality"</w:t>
      </w:r>
      <w:r w:rsidRPr="00A77274">
        <w:rPr>
          <w:rFonts w:ascii="Segoe UI" w:hAnsi="Segoe UI" w:cs="Segoe UI"/>
          <w:spacing w:val="1"/>
          <w:lang w:val="en-GB"/>
        </w:rPr>
        <w:t xml:space="preserve"> project, implemented in celebration of </w:t>
      </w:r>
      <w:r w:rsidRPr="00A77274">
        <w:rPr>
          <w:rFonts w:ascii="Segoe UI" w:hAnsi="Segoe UI" w:cs="Segoe UI"/>
          <w:b/>
          <w:bCs/>
          <w:spacing w:val="1"/>
          <w:lang w:val="en-GB"/>
        </w:rPr>
        <w:t>Children's Day 2026</w:t>
      </w:r>
      <w:r w:rsidRPr="00A77274">
        <w:rPr>
          <w:rFonts w:ascii="Segoe UI" w:hAnsi="Segoe UI" w:cs="Segoe UI"/>
          <w:spacing w:val="1"/>
          <w:lang w:val="en-GB"/>
        </w:rPr>
        <w:t>, aimed to promote positive values, life skills, child protection, and personal development among children. The key outcomes of the project are:</w:t>
      </w:r>
    </w:p>
    <w:p w14:paraId="7193EE71" w14:textId="77777777" w:rsidR="00A77274" w:rsidRPr="00A77274" w:rsidRDefault="00A77274" w:rsidP="00A77274">
      <w:pPr>
        <w:pStyle w:val="my-2"/>
        <w:numPr>
          <w:ilvl w:val="0"/>
          <w:numId w:val="10"/>
        </w:numPr>
        <w:jc w:val="both"/>
        <w:rPr>
          <w:rFonts w:ascii="Segoe UI" w:hAnsi="Segoe UI" w:cs="Segoe UI"/>
          <w:spacing w:val="1"/>
          <w:lang w:val="en-GB"/>
        </w:rPr>
      </w:pPr>
      <w:r w:rsidRPr="00A77274">
        <w:rPr>
          <w:rFonts w:ascii="Segoe UI" w:hAnsi="Segoe UI" w:cs="Segoe UI"/>
          <w:spacing w:val="1"/>
          <w:lang w:val="en-GB"/>
        </w:rPr>
        <w:t xml:space="preserve">Improved self-confidence and self-esteem among participating children. </w:t>
      </w:r>
    </w:p>
    <w:p w14:paraId="532F5811" w14:textId="77777777" w:rsidR="00A77274" w:rsidRPr="00A77274" w:rsidRDefault="00A77274" w:rsidP="00A77274">
      <w:pPr>
        <w:pStyle w:val="my-2"/>
        <w:numPr>
          <w:ilvl w:val="0"/>
          <w:numId w:val="10"/>
        </w:numPr>
        <w:jc w:val="both"/>
        <w:rPr>
          <w:rFonts w:ascii="Segoe UI" w:hAnsi="Segoe UI" w:cs="Segoe UI"/>
          <w:spacing w:val="1"/>
          <w:lang w:val="en-GB"/>
        </w:rPr>
      </w:pPr>
      <w:r w:rsidRPr="00A77274">
        <w:rPr>
          <w:rFonts w:ascii="Segoe UI" w:hAnsi="Segoe UI" w:cs="Segoe UI"/>
          <w:spacing w:val="1"/>
          <w:lang w:val="en-GB"/>
        </w:rPr>
        <w:t xml:space="preserve">Enhanced understanding of good values, respect, honesty, responsibility, and empathy. </w:t>
      </w:r>
    </w:p>
    <w:p w14:paraId="5A52571F" w14:textId="77777777" w:rsidR="00A77274" w:rsidRPr="00A77274" w:rsidRDefault="00A77274" w:rsidP="00A77274">
      <w:pPr>
        <w:pStyle w:val="my-2"/>
        <w:numPr>
          <w:ilvl w:val="0"/>
          <w:numId w:val="10"/>
        </w:numPr>
        <w:jc w:val="both"/>
        <w:rPr>
          <w:rFonts w:ascii="Segoe UI" w:hAnsi="Segoe UI" w:cs="Segoe UI"/>
          <w:spacing w:val="1"/>
          <w:lang w:val="en-GB"/>
        </w:rPr>
      </w:pPr>
      <w:r w:rsidRPr="00A77274">
        <w:rPr>
          <w:rFonts w:ascii="Segoe UI" w:hAnsi="Segoe UI" w:cs="Segoe UI"/>
          <w:spacing w:val="1"/>
          <w:lang w:val="en-GB"/>
        </w:rPr>
        <w:t xml:space="preserve">Strengthened communication, teamwork, and leadership skills. </w:t>
      </w:r>
    </w:p>
    <w:p w14:paraId="23E51D06" w14:textId="77777777" w:rsidR="00A77274" w:rsidRPr="00A77274" w:rsidRDefault="00A77274" w:rsidP="00A77274">
      <w:pPr>
        <w:pStyle w:val="my-2"/>
        <w:numPr>
          <w:ilvl w:val="0"/>
          <w:numId w:val="10"/>
        </w:numPr>
        <w:jc w:val="both"/>
        <w:rPr>
          <w:rFonts w:ascii="Segoe UI" w:hAnsi="Segoe UI" w:cs="Segoe UI"/>
          <w:spacing w:val="1"/>
          <w:lang w:val="en-GB"/>
        </w:rPr>
      </w:pPr>
      <w:r w:rsidRPr="00A77274">
        <w:rPr>
          <w:rFonts w:ascii="Segoe UI" w:hAnsi="Segoe UI" w:cs="Segoe UI"/>
          <w:spacing w:val="1"/>
          <w:lang w:val="en-GB"/>
        </w:rPr>
        <w:t xml:space="preserve">Increased awareness of child rights and child protection mechanisms. </w:t>
      </w:r>
    </w:p>
    <w:p w14:paraId="27974413" w14:textId="77777777" w:rsidR="00A77274" w:rsidRPr="00A77274" w:rsidRDefault="00A77274" w:rsidP="00A77274">
      <w:pPr>
        <w:pStyle w:val="my-2"/>
        <w:numPr>
          <w:ilvl w:val="0"/>
          <w:numId w:val="10"/>
        </w:numPr>
        <w:jc w:val="both"/>
        <w:rPr>
          <w:rFonts w:ascii="Segoe UI" w:hAnsi="Segoe UI" w:cs="Segoe UI"/>
          <w:spacing w:val="1"/>
          <w:lang w:val="en-GB"/>
        </w:rPr>
      </w:pPr>
      <w:r w:rsidRPr="00A77274">
        <w:rPr>
          <w:rFonts w:ascii="Segoe UI" w:hAnsi="Segoe UI" w:cs="Segoe UI"/>
          <w:spacing w:val="1"/>
          <w:lang w:val="en-GB"/>
        </w:rPr>
        <w:t xml:space="preserve">Better emotional well-being and positive coping strategies for everyday challenges. </w:t>
      </w:r>
    </w:p>
    <w:p w14:paraId="711B5F05" w14:textId="77777777" w:rsidR="00A77274" w:rsidRPr="00A77274" w:rsidRDefault="00A77274" w:rsidP="00A77274">
      <w:pPr>
        <w:pStyle w:val="my-2"/>
        <w:numPr>
          <w:ilvl w:val="0"/>
          <w:numId w:val="10"/>
        </w:numPr>
        <w:jc w:val="both"/>
        <w:rPr>
          <w:rFonts w:ascii="Segoe UI" w:hAnsi="Segoe UI" w:cs="Segoe UI"/>
          <w:spacing w:val="1"/>
          <w:lang w:val="en-GB"/>
        </w:rPr>
      </w:pPr>
      <w:r w:rsidRPr="00A77274">
        <w:rPr>
          <w:rFonts w:ascii="Segoe UI" w:hAnsi="Segoe UI" w:cs="Segoe UI"/>
          <w:spacing w:val="1"/>
          <w:lang w:val="en-GB"/>
        </w:rPr>
        <w:t xml:space="preserve">Improved relationships between children, parents, teachers, and community members. </w:t>
      </w:r>
    </w:p>
    <w:p w14:paraId="42194604" w14:textId="77777777" w:rsidR="00A77274" w:rsidRPr="00A77274" w:rsidRDefault="00A77274" w:rsidP="00A77274">
      <w:pPr>
        <w:pStyle w:val="my-2"/>
        <w:numPr>
          <w:ilvl w:val="0"/>
          <w:numId w:val="10"/>
        </w:numPr>
        <w:jc w:val="both"/>
        <w:rPr>
          <w:rFonts w:ascii="Segoe UI" w:hAnsi="Segoe UI" w:cs="Segoe UI"/>
          <w:spacing w:val="1"/>
          <w:lang w:val="en-GB"/>
        </w:rPr>
      </w:pPr>
      <w:r w:rsidRPr="00A77274">
        <w:rPr>
          <w:rFonts w:ascii="Segoe UI" w:hAnsi="Segoe UI" w:cs="Segoe UI"/>
          <w:spacing w:val="1"/>
          <w:lang w:val="en-GB"/>
        </w:rPr>
        <w:t xml:space="preserve">Greater participation of children in school and community activities. </w:t>
      </w:r>
    </w:p>
    <w:p w14:paraId="5E9FE363" w14:textId="77777777" w:rsidR="00A77274" w:rsidRPr="00A77274" w:rsidRDefault="00A77274" w:rsidP="00A77274">
      <w:pPr>
        <w:pStyle w:val="my-2"/>
        <w:numPr>
          <w:ilvl w:val="0"/>
          <w:numId w:val="10"/>
        </w:numPr>
        <w:jc w:val="both"/>
        <w:rPr>
          <w:rFonts w:ascii="Segoe UI" w:hAnsi="Segoe UI" w:cs="Segoe UI"/>
          <w:spacing w:val="1"/>
          <w:lang w:val="en-GB"/>
        </w:rPr>
      </w:pPr>
      <w:r w:rsidRPr="00A77274">
        <w:rPr>
          <w:rFonts w:ascii="Segoe UI" w:hAnsi="Segoe UI" w:cs="Segoe UI"/>
          <w:spacing w:val="1"/>
          <w:lang w:val="en-GB"/>
        </w:rPr>
        <w:t xml:space="preserve">Increased awareness of personal hygiene, health, and safe behaviours. </w:t>
      </w:r>
    </w:p>
    <w:p w14:paraId="36E3484C" w14:textId="77777777" w:rsidR="00A77274" w:rsidRPr="00A77274" w:rsidRDefault="00A77274" w:rsidP="00A77274">
      <w:pPr>
        <w:pStyle w:val="my-2"/>
        <w:numPr>
          <w:ilvl w:val="0"/>
          <w:numId w:val="10"/>
        </w:numPr>
        <w:jc w:val="both"/>
        <w:rPr>
          <w:rFonts w:ascii="Segoe UI" w:hAnsi="Segoe UI" w:cs="Segoe UI"/>
          <w:spacing w:val="1"/>
          <w:lang w:val="en-GB"/>
        </w:rPr>
      </w:pPr>
      <w:r w:rsidRPr="00A77274">
        <w:rPr>
          <w:rFonts w:ascii="Segoe UI" w:hAnsi="Segoe UI" w:cs="Segoe UI"/>
          <w:spacing w:val="1"/>
          <w:lang w:val="en-GB"/>
        </w:rPr>
        <w:t xml:space="preserve">Encouraged creativity, critical thinking, and problem-solving through interactive activities. </w:t>
      </w:r>
    </w:p>
    <w:p w14:paraId="485964B3" w14:textId="77777777" w:rsidR="00A77274" w:rsidRPr="00A77274" w:rsidRDefault="00A77274" w:rsidP="00A77274">
      <w:pPr>
        <w:pStyle w:val="my-2"/>
        <w:numPr>
          <w:ilvl w:val="0"/>
          <w:numId w:val="10"/>
        </w:numPr>
        <w:jc w:val="both"/>
        <w:rPr>
          <w:rFonts w:ascii="Segoe UI" w:hAnsi="Segoe UI" w:cs="Segoe UI"/>
          <w:spacing w:val="1"/>
          <w:lang w:val="en-GB"/>
        </w:rPr>
      </w:pPr>
      <w:r w:rsidRPr="00A77274">
        <w:rPr>
          <w:rFonts w:ascii="Segoe UI" w:hAnsi="Segoe UI" w:cs="Segoe UI"/>
          <w:spacing w:val="1"/>
          <w:lang w:val="en-GB"/>
        </w:rPr>
        <w:t xml:space="preserve">Reduced bullying and promoted a culture of inclusion, kindness, and mutual respect. </w:t>
      </w:r>
    </w:p>
    <w:p w14:paraId="2878FFBF" w14:textId="77777777" w:rsidR="00A77274" w:rsidRPr="00A77274" w:rsidRDefault="00A77274" w:rsidP="00A77274">
      <w:pPr>
        <w:pStyle w:val="my-2"/>
        <w:numPr>
          <w:ilvl w:val="0"/>
          <w:numId w:val="10"/>
        </w:numPr>
        <w:jc w:val="both"/>
        <w:rPr>
          <w:rFonts w:ascii="Segoe UI" w:hAnsi="Segoe UI" w:cs="Segoe UI"/>
          <w:spacing w:val="1"/>
          <w:lang w:val="en-GB"/>
        </w:rPr>
      </w:pPr>
      <w:r w:rsidRPr="00A77274">
        <w:rPr>
          <w:rFonts w:ascii="Segoe UI" w:hAnsi="Segoe UI" w:cs="Segoe UI"/>
          <w:spacing w:val="1"/>
          <w:lang w:val="en-GB"/>
        </w:rPr>
        <w:t xml:space="preserve">Strengthened parental engagement in children's personal and social development. </w:t>
      </w:r>
    </w:p>
    <w:p w14:paraId="44F7F843" w14:textId="77777777" w:rsidR="00A77274" w:rsidRPr="00A77274" w:rsidRDefault="00A77274" w:rsidP="00A77274">
      <w:pPr>
        <w:pStyle w:val="my-2"/>
        <w:numPr>
          <w:ilvl w:val="0"/>
          <w:numId w:val="10"/>
        </w:numPr>
        <w:jc w:val="both"/>
        <w:rPr>
          <w:rFonts w:ascii="Segoe UI" w:hAnsi="Segoe UI" w:cs="Segoe UI"/>
          <w:spacing w:val="1"/>
          <w:lang w:val="en-GB"/>
        </w:rPr>
      </w:pPr>
      <w:r w:rsidRPr="00A77274">
        <w:rPr>
          <w:rFonts w:ascii="Segoe UI" w:hAnsi="Segoe UI" w:cs="Segoe UI"/>
          <w:spacing w:val="1"/>
          <w:lang w:val="en-GB"/>
        </w:rPr>
        <w:t xml:space="preserve">Developed action plans for children to continue practicing positive behaviours beyond the project. </w:t>
      </w:r>
    </w:p>
    <w:p w14:paraId="77FBECD1" w14:textId="77777777" w:rsidR="00A77274" w:rsidRPr="00A77274" w:rsidRDefault="00A77274" w:rsidP="00A77274">
      <w:pPr>
        <w:pStyle w:val="my-2"/>
        <w:numPr>
          <w:ilvl w:val="0"/>
          <w:numId w:val="10"/>
        </w:numPr>
        <w:jc w:val="both"/>
        <w:rPr>
          <w:rFonts w:ascii="Segoe UI" w:hAnsi="Segoe UI" w:cs="Segoe UI"/>
          <w:spacing w:val="1"/>
          <w:lang w:val="en-GB"/>
        </w:rPr>
      </w:pPr>
      <w:r w:rsidRPr="00A77274">
        <w:rPr>
          <w:rFonts w:ascii="Segoe UI" w:hAnsi="Segoe UI" w:cs="Segoe UI"/>
          <w:spacing w:val="1"/>
          <w:lang w:val="en-GB"/>
        </w:rPr>
        <w:t xml:space="preserve">Established child-friendly learning environments that encourage participation and expression. </w:t>
      </w:r>
    </w:p>
    <w:p w14:paraId="16B8FCE6" w14:textId="77777777" w:rsidR="00A77274" w:rsidRPr="00A77274" w:rsidRDefault="00A77274" w:rsidP="00A77274">
      <w:pPr>
        <w:pStyle w:val="my-2"/>
        <w:numPr>
          <w:ilvl w:val="0"/>
          <w:numId w:val="10"/>
        </w:numPr>
        <w:jc w:val="both"/>
        <w:rPr>
          <w:rFonts w:ascii="Segoe UI" w:hAnsi="Segoe UI" w:cs="Segoe UI"/>
          <w:spacing w:val="1"/>
          <w:lang w:val="en-GB"/>
        </w:rPr>
      </w:pPr>
      <w:r w:rsidRPr="00A77274">
        <w:rPr>
          <w:rFonts w:ascii="Segoe UI" w:hAnsi="Segoe UI" w:cs="Segoe UI"/>
          <w:spacing w:val="1"/>
          <w:lang w:val="en-GB"/>
        </w:rPr>
        <w:t xml:space="preserve">Enhanced collaboration between schools, community organizations, and local stakeholders to support children's holistic development. </w:t>
      </w:r>
    </w:p>
    <w:p w14:paraId="51CAB77B" w14:textId="77777777" w:rsidR="00A77274" w:rsidRPr="00A77274" w:rsidRDefault="00A77274" w:rsidP="00A77274">
      <w:pPr>
        <w:pStyle w:val="my-2"/>
        <w:numPr>
          <w:ilvl w:val="0"/>
          <w:numId w:val="10"/>
        </w:numPr>
        <w:jc w:val="both"/>
        <w:rPr>
          <w:rFonts w:ascii="Segoe UI" w:hAnsi="Segoe UI" w:cs="Segoe UI"/>
          <w:spacing w:val="1"/>
          <w:lang w:val="en-GB"/>
        </w:rPr>
      </w:pPr>
      <w:r w:rsidRPr="00A77274">
        <w:rPr>
          <w:rFonts w:ascii="Segoe UI" w:hAnsi="Segoe UI" w:cs="Segoe UI"/>
          <w:spacing w:val="1"/>
          <w:lang w:val="en-GB"/>
        </w:rPr>
        <w:t xml:space="preserve">Celebrated Children's Day by recognizing every child's potential to become responsible, confident, and compassionate citizens. </w:t>
      </w:r>
    </w:p>
    <w:p w14:paraId="68EDBECD" w14:textId="77777777" w:rsidR="00A77274" w:rsidRPr="00A77274" w:rsidRDefault="00A77274" w:rsidP="00A77274">
      <w:pPr>
        <w:pStyle w:val="my-2"/>
        <w:jc w:val="both"/>
        <w:rPr>
          <w:rFonts w:ascii="Segoe UI" w:hAnsi="Segoe UI" w:cs="Segoe UI"/>
          <w:b/>
          <w:bCs/>
          <w:spacing w:val="1"/>
          <w:lang w:val="en-GB"/>
        </w:rPr>
      </w:pPr>
      <w:r w:rsidRPr="00A77274">
        <w:rPr>
          <w:rFonts w:ascii="Segoe UI" w:hAnsi="Segoe UI" w:cs="Segoe UI"/>
          <w:b/>
          <w:bCs/>
          <w:spacing w:val="1"/>
          <w:lang w:val="en-GB"/>
        </w:rPr>
        <w:t>Expected Long-Term Impact</w:t>
      </w:r>
    </w:p>
    <w:p w14:paraId="03BDA581" w14:textId="77777777" w:rsidR="00A77274" w:rsidRPr="00A77274" w:rsidRDefault="00A77274" w:rsidP="00A77274">
      <w:pPr>
        <w:pStyle w:val="my-2"/>
        <w:numPr>
          <w:ilvl w:val="0"/>
          <w:numId w:val="11"/>
        </w:numPr>
        <w:jc w:val="both"/>
        <w:rPr>
          <w:rFonts w:ascii="Segoe UI" w:hAnsi="Segoe UI" w:cs="Segoe UI"/>
          <w:spacing w:val="1"/>
          <w:lang w:val="en-GB"/>
        </w:rPr>
      </w:pPr>
      <w:r w:rsidRPr="00A77274">
        <w:rPr>
          <w:rFonts w:ascii="Segoe UI" w:hAnsi="Segoe UI" w:cs="Segoe UI"/>
          <w:spacing w:val="1"/>
          <w:lang w:val="en-GB"/>
        </w:rPr>
        <w:t xml:space="preserve">Children demonstrate positive attitudes and responsible behaviour in daily life. </w:t>
      </w:r>
    </w:p>
    <w:p w14:paraId="1D82EFFA" w14:textId="77777777" w:rsidR="00A77274" w:rsidRPr="00A77274" w:rsidRDefault="00A77274" w:rsidP="00A77274">
      <w:pPr>
        <w:pStyle w:val="my-2"/>
        <w:numPr>
          <w:ilvl w:val="0"/>
          <w:numId w:val="11"/>
        </w:numPr>
        <w:jc w:val="both"/>
        <w:rPr>
          <w:rFonts w:ascii="Segoe UI" w:hAnsi="Segoe UI" w:cs="Segoe UI"/>
          <w:spacing w:val="1"/>
          <w:lang w:val="en-GB"/>
        </w:rPr>
      </w:pPr>
      <w:r w:rsidRPr="00A77274">
        <w:rPr>
          <w:rFonts w:ascii="Segoe UI" w:hAnsi="Segoe UI" w:cs="Segoe UI"/>
          <w:spacing w:val="1"/>
          <w:lang w:val="en-GB"/>
        </w:rPr>
        <w:t xml:space="preserve">Improved school attendance and participation. </w:t>
      </w:r>
    </w:p>
    <w:p w14:paraId="433D0071" w14:textId="77777777" w:rsidR="00A77274" w:rsidRPr="00A77274" w:rsidRDefault="00A77274" w:rsidP="00A77274">
      <w:pPr>
        <w:pStyle w:val="my-2"/>
        <w:numPr>
          <w:ilvl w:val="0"/>
          <w:numId w:val="11"/>
        </w:numPr>
        <w:jc w:val="both"/>
        <w:rPr>
          <w:rFonts w:ascii="Segoe UI" w:hAnsi="Segoe UI" w:cs="Segoe UI"/>
          <w:spacing w:val="1"/>
          <w:lang w:val="en-GB"/>
        </w:rPr>
      </w:pPr>
      <w:r w:rsidRPr="00A77274">
        <w:rPr>
          <w:rFonts w:ascii="Segoe UI" w:hAnsi="Segoe UI" w:cs="Segoe UI"/>
          <w:spacing w:val="1"/>
          <w:lang w:val="en-GB"/>
        </w:rPr>
        <w:t xml:space="preserve">Safer and more inclusive school environments. </w:t>
      </w:r>
    </w:p>
    <w:p w14:paraId="1646D8DA" w14:textId="77777777" w:rsidR="00A77274" w:rsidRPr="00A77274" w:rsidRDefault="00A77274" w:rsidP="00A77274">
      <w:pPr>
        <w:pStyle w:val="my-2"/>
        <w:numPr>
          <w:ilvl w:val="0"/>
          <w:numId w:val="11"/>
        </w:numPr>
        <w:jc w:val="both"/>
        <w:rPr>
          <w:rFonts w:ascii="Segoe UI" w:hAnsi="Segoe UI" w:cs="Segoe UI"/>
          <w:spacing w:val="1"/>
          <w:lang w:val="en-GB"/>
        </w:rPr>
      </w:pPr>
      <w:r w:rsidRPr="00A77274">
        <w:rPr>
          <w:rFonts w:ascii="Segoe UI" w:hAnsi="Segoe UI" w:cs="Segoe UI"/>
          <w:spacing w:val="1"/>
          <w:lang w:val="en-GB"/>
        </w:rPr>
        <w:t xml:space="preserve">Stronger family and community support for children's development. </w:t>
      </w:r>
    </w:p>
    <w:p w14:paraId="36F9E8F4" w14:textId="77777777" w:rsidR="00A77274" w:rsidRPr="00A77274" w:rsidRDefault="00A77274" w:rsidP="00A77274">
      <w:pPr>
        <w:pStyle w:val="my-2"/>
        <w:numPr>
          <w:ilvl w:val="0"/>
          <w:numId w:val="11"/>
        </w:numPr>
        <w:jc w:val="both"/>
        <w:rPr>
          <w:rFonts w:ascii="Segoe UI" w:hAnsi="Segoe UI" w:cs="Segoe UI"/>
          <w:spacing w:val="1"/>
          <w:lang w:val="en-GB"/>
        </w:rPr>
      </w:pPr>
      <w:r w:rsidRPr="00A77274">
        <w:rPr>
          <w:rFonts w:ascii="Segoe UI" w:hAnsi="Segoe UI" w:cs="Segoe UI"/>
          <w:spacing w:val="1"/>
          <w:lang w:val="en-GB"/>
        </w:rPr>
        <w:t xml:space="preserve">Increased resilience, leadership, and life skills among children, enabling them to contribute positively to their communities. </w:t>
      </w:r>
    </w:p>
    <w:p w14:paraId="2C6AB69A" w14:textId="77777777" w:rsidR="00A77274" w:rsidRDefault="00A77274" w:rsidP="00A77274">
      <w:pPr>
        <w:pStyle w:val="my-2"/>
        <w:jc w:val="both"/>
        <w:rPr>
          <w:rFonts w:ascii="Segoe UI" w:hAnsi="Segoe UI" w:cs="Segoe UI"/>
          <w:spacing w:val="1"/>
          <w:lang w:val="en-GB"/>
        </w:rPr>
      </w:pPr>
      <w:r w:rsidRPr="00A77274">
        <w:rPr>
          <w:rFonts w:ascii="Segoe UI" w:hAnsi="Segoe UI" w:cs="Segoe UI"/>
          <w:spacing w:val="1"/>
          <w:lang w:val="en-GB"/>
        </w:rPr>
        <w:lastRenderedPageBreak/>
        <w:t xml:space="preserve">These outcomes contribute to the overall goal of nurturing </w:t>
      </w:r>
      <w:r w:rsidRPr="00A77274">
        <w:rPr>
          <w:rFonts w:ascii="Segoe UI" w:hAnsi="Segoe UI" w:cs="Segoe UI"/>
          <w:b/>
          <w:bCs/>
          <w:spacing w:val="1"/>
          <w:lang w:val="en-GB"/>
        </w:rPr>
        <w:t>confident, responsible, respectful, and resilient children</w:t>
      </w:r>
      <w:r w:rsidRPr="00A77274">
        <w:rPr>
          <w:rFonts w:ascii="Segoe UI" w:hAnsi="Segoe UI" w:cs="Segoe UI"/>
          <w:spacing w:val="1"/>
          <w:lang w:val="en-GB"/>
        </w:rPr>
        <w:t xml:space="preserve"> who are equipped with the personality traits and life skills needed for a successful future.</w:t>
      </w:r>
    </w:p>
    <w:p w14:paraId="0D262DF9" w14:textId="77777777" w:rsidR="00B305E0" w:rsidRPr="00B305E0" w:rsidRDefault="00B305E0" w:rsidP="00B305E0">
      <w:pPr>
        <w:pStyle w:val="my-2"/>
        <w:jc w:val="both"/>
        <w:rPr>
          <w:rFonts w:ascii="Segoe UI" w:hAnsi="Segoe UI" w:cs="Segoe UI"/>
          <w:b/>
          <w:bCs/>
          <w:spacing w:val="1"/>
          <w:lang w:val="en-GB"/>
        </w:rPr>
      </w:pPr>
      <w:r w:rsidRPr="00B305E0">
        <w:rPr>
          <w:rFonts w:ascii="Segoe UI" w:hAnsi="Segoe UI" w:cs="Segoe UI"/>
          <w:b/>
          <w:bCs/>
          <w:spacing w:val="1"/>
          <w:lang w:val="en-GB"/>
        </w:rPr>
        <w:t>1. Background</w:t>
      </w:r>
    </w:p>
    <w:p w14:paraId="0CBE621B" w14:textId="77777777" w:rsidR="00B305E0" w:rsidRPr="00B305E0" w:rsidRDefault="00B305E0" w:rsidP="00B305E0">
      <w:pPr>
        <w:pStyle w:val="my-2"/>
        <w:jc w:val="both"/>
        <w:rPr>
          <w:rFonts w:ascii="Segoe UI" w:hAnsi="Segoe UI" w:cs="Segoe UI"/>
          <w:spacing w:val="1"/>
          <w:lang w:val="en-GB"/>
        </w:rPr>
      </w:pPr>
      <w:r w:rsidRPr="00B305E0">
        <w:rPr>
          <w:rFonts w:ascii="Segoe UI" w:hAnsi="Segoe UI" w:cs="Segoe UI"/>
          <w:spacing w:val="1"/>
          <w:lang w:val="en-GB"/>
        </w:rPr>
        <w:t>Children are the future of every nation, yet many children in rural and vulnerable communities in Sri Lanka face challenges that hinder their personal and social development. Economic hardship, limited access to life skills education, social pressures, bullying, digital influences, and reduced opportunities for positive engagement affect children's confidence, emotional well-being, leadership abilities, and character development.</w:t>
      </w:r>
    </w:p>
    <w:p w14:paraId="7EC66592" w14:textId="77777777" w:rsidR="00B305E0" w:rsidRPr="00B305E0" w:rsidRDefault="00B305E0" w:rsidP="00B305E0">
      <w:pPr>
        <w:pStyle w:val="my-2"/>
        <w:jc w:val="both"/>
        <w:rPr>
          <w:rFonts w:ascii="Segoe UI" w:hAnsi="Segoe UI" w:cs="Segoe UI"/>
          <w:spacing w:val="1"/>
          <w:lang w:val="en-GB"/>
        </w:rPr>
      </w:pPr>
      <w:r w:rsidRPr="00B305E0">
        <w:rPr>
          <w:rFonts w:ascii="Segoe UI" w:hAnsi="Segoe UI" w:cs="Segoe UI"/>
          <w:spacing w:val="1"/>
          <w:lang w:val="en-GB"/>
        </w:rPr>
        <w:t>While schools focus primarily on academic achievement, there is a growing need to strengthen children's personality, values, resilience, communication skills, emotional intelligence, and leadership qualities. Developing these competencies during childhood helps build responsible, compassionate, and confident citizens.</w:t>
      </w:r>
    </w:p>
    <w:p w14:paraId="1C3381FC" w14:textId="77777777" w:rsidR="00B305E0" w:rsidRPr="00B305E0" w:rsidRDefault="00B305E0" w:rsidP="00B305E0">
      <w:pPr>
        <w:pStyle w:val="my-2"/>
        <w:jc w:val="both"/>
        <w:rPr>
          <w:rFonts w:ascii="Segoe UI" w:hAnsi="Segoe UI" w:cs="Segoe UI"/>
          <w:spacing w:val="1"/>
          <w:lang w:val="en-GB"/>
        </w:rPr>
      </w:pPr>
      <w:r w:rsidRPr="00B305E0">
        <w:rPr>
          <w:rFonts w:ascii="Segoe UI" w:hAnsi="Segoe UI" w:cs="Segoe UI"/>
          <w:spacing w:val="1"/>
          <w:lang w:val="en-GB"/>
        </w:rPr>
        <w:t xml:space="preserve">To commemorate </w:t>
      </w:r>
      <w:r w:rsidRPr="00B305E0">
        <w:rPr>
          <w:rFonts w:ascii="Segoe UI" w:hAnsi="Segoe UI" w:cs="Segoe UI"/>
          <w:b/>
          <w:bCs/>
          <w:spacing w:val="1"/>
          <w:lang w:val="en-GB"/>
        </w:rPr>
        <w:t>Universal Children's Day 2026</w:t>
      </w:r>
      <w:r w:rsidRPr="00B305E0">
        <w:rPr>
          <w:rFonts w:ascii="Segoe UI" w:hAnsi="Segoe UI" w:cs="Segoe UI"/>
          <w:spacing w:val="1"/>
          <w:lang w:val="en-GB"/>
        </w:rPr>
        <w:t xml:space="preserve">, the Rural Economic and Community Development Organization (RECDO) proposes the </w:t>
      </w:r>
      <w:r w:rsidRPr="00B305E0">
        <w:rPr>
          <w:rFonts w:ascii="Segoe UI" w:hAnsi="Segoe UI" w:cs="Segoe UI"/>
          <w:b/>
          <w:bCs/>
          <w:spacing w:val="1"/>
          <w:lang w:val="en-GB"/>
        </w:rPr>
        <w:t>"Living with Personality" Project</w:t>
      </w:r>
      <w:r w:rsidRPr="00B305E0">
        <w:rPr>
          <w:rFonts w:ascii="Segoe UI" w:hAnsi="Segoe UI" w:cs="Segoe UI"/>
          <w:spacing w:val="1"/>
          <w:lang w:val="en-GB"/>
        </w:rPr>
        <w:t>, a one-day child development programme that combines learning, inspiration, creativity, and celebration to empower children with essential life skills and positive values.</w:t>
      </w:r>
    </w:p>
    <w:p w14:paraId="7F0E6268" w14:textId="42FA289A" w:rsidR="00B305E0" w:rsidRPr="00B305E0" w:rsidRDefault="00B305E0" w:rsidP="00B305E0">
      <w:pPr>
        <w:pStyle w:val="my-2"/>
        <w:jc w:val="both"/>
        <w:rPr>
          <w:rFonts w:ascii="Segoe UI" w:hAnsi="Segoe UI" w:cs="Segoe UI"/>
          <w:spacing w:val="1"/>
          <w:lang w:val="en-GB"/>
        </w:rPr>
      </w:pPr>
    </w:p>
    <w:p w14:paraId="65E22305" w14:textId="77777777" w:rsidR="00B305E0" w:rsidRPr="00B305E0" w:rsidRDefault="00B305E0" w:rsidP="00B305E0">
      <w:pPr>
        <w:pStyle w:val="my-2"/>
        <w:jc w:val="both"/>
        <w:rPr>
          <w:rFonts w:ascii="Segoe UI" w:hAnsi="Segoe UI" w:cs="Segoe UI"/>
          <w:b/>
          <w:bCs/>
          <w:spacing w:val="1"/>
          <w:lang w:val="en-GB"/>
        </w:rPr>
      </w:pPr>
      <w:r w:rsidRPr="00B305E0">
        <w:rPr>
          <w:rFonts w:ascii="Segoe UI" w:hAnsi="Segoe UI" w:cs="Segoe UI"/>
          <w:b/>
          <w:bCs/>
          <w:spacing w:val="1"/>
          <w:lang w:val="en-GB"/>
        </w:rPr>
        <w:t>2. Problem Statement</w:t>
      </w:r>
    </w:p>
    <w:p w14:paraId="2F665EBE" w14:textId="77777777" w:rsidR="00B305E0" w:rsidRPr="00B305E0" w:rsidRDefault="00B305E0" w:rsidP="00B305E0">
      <w:pPr>
        <w:pStyle w:val="my-2"/>
        <w:jc w:val="both"/>
        <w:rPr>
          <w:rFonts w:ascii="Segoe UI" w:hAnsi="Segoe UI" w:cs="Segoe UI"/>
          <w:spacing w:val="1"/>
          <w:lang w:val="en-GB"/>
        </w:rPr>
      </w:pPr>
      <w:r w:rsidRPr="00B305E0">
        <w:rPr>
          <w:rFonts w:ascii="Segoe UI" w:hAnsi="Segoe UI" w:cs="Segoe UI"/>
          <w:spacing w:val="1"/>
          <w:lang w:val="en-GB"/>
        </w:rPr>
        <w:t>Many children from disadvantaged communities experience:</w:t>
      </w:r>
    </w:p>
    <w:p w14:paraId="054D7665" w14:textId="77777777" w:rsidR="00B305E0" w:rsidRPr="00B305E0" w:rsidRDefault="00B305E0" w:rsidP="00B305E0">
      <w:pPr>
        <w:pStyle w:val="my-2"/>
        <w:numPr>
          <w:ilvl w:val="0"/>
          <w:numId w:val="15"/>
        </w:numPr>
        <w:jc w:val="both"/>
        <w:rPr>
          <w:rFonts w:ascii="Segoe UI" w:hAnsi="Segoe UI" w:cs="Segoe UI"/>
          <w:spacing w:val="1"/>
          <w:lang w:val="en-GB"/>
        </w:rPr>
      </w:pPr>
      <w:r w:rsidRPr="00B305E0">
        <w:rPr>
          <w:rFonts w:ascii="Segoe UI" w:hAnsi="Segoe UI" w:cs="Segoe UI"/>
          <w:spacing w:val="1"/>
          <w:lang w:val="en-GB"/>
        </w:rPr>
        <w:t>Low self-confidence and self-esteem.</w:t>
      </w:r>
    </w:p>
    <w:p w14:paraId="07C3AC3A" w14:textId="77777777" w:rsidR="00B305E0" w:rsidRPr="00B305E0" w:rsidRDefault="00B305E0" w:rsidP="00B305E0">
      <w:pPr>
        <w:pStyle w:val="my-2"/>
        <w:numPr>
          <w:ilvl w:val="0"/>
          <w:numId w:val="15"/>
        </w:numPr>
        <w:jc w:val="both"/>
        <w:rPr>
          <w:rFonts w:ascii="Segoe UI" w:hAnsi="Segoe UI" w:cs="Segoe UI"/>
          <w:spacing w:val="1"/>
          <w:lang w:val="en-GB"/>
        </w:rPr>
      </w:pPr>
      <w:r w:rsidRPr="00B305E0">
        <w:rPr>
          <w:rFonts w:ascii="Segoe UI" w:hAnsi="Segoe UI" w:cs="Segoe UI"/>
          <w:spacing w:val="1"/>
          <w:lang w:val="en-GB"/>
        </w:rPr>
        <w:t>Limited opportunities for personality and leadership development.</w:t>
      </w:r>
    </w:p>
    <w:p w14:paraId="78B2F500" w14:textId="77777777" w:rsidR="00B305E0" w:rsidRPr="00B305E0" w:rsidRDefault="00B305E0" w:rsidP="00B305E0">
      <w:pPr>
        <w:pStyle w:val="my-2"/>
        <w:numPr>
          <w:ilvl w:val="0"/>
          <w:numId w:val="15"/>
        </w:numPr>
        <w:jc w:val="both"/>
        <w:rPr>
          <w:rFonts w:ascii="Segoe UI" w:hAnsi="Segoe UI" w:cs="Segoe UI"/>
          <w:spacing w:val="1"/>
          <w:lang w:val="en-GB"/>
        </w:rPr>
      </w:pPr>
      <w:r w:rsidRPr="00B305E0">
        <w:rPr>
          <w:rFonts w:ascii="Segoe UI" w:hAnsi="Segoe UI" w:cs="Segoe UI"/>
          <w:spacing w:val="1"/>
          <w:lang w:val="en-GB"/>
        </w:rPr>
        <w:t>Poor communication and social skills.</w:t>
      </w:r>
    </w:p>
    <w:p w14:paraId="046DE93B" w14:textId="77777777" w:rsidR="00B305E0" w:rsidRPr="00B305E0" w:rsidRDefault="00B305E0" w:rsidP="00B305E0">
      <w:pPr>
        <w:pStyle w:val="my-2"/>
        <w:numPr>
          <w:ilvl w:val="0"/>
          <w:numId w:val="15"/>
        </w:numPr>
        <w:jc w:val="both"/>
        <w:rPr>
          <w:rFonts w:ascii="Segoe UI" w:hAnsi="Segoe UI" w:cs="Segoe UI"/>
          <w:spacing w:val="1"/>
          <w:lang w:val="en-GB"/>
        </w:rPr>
      </w:pPr>
      <w:r w:rsidRPr="00B305E0">
        <w:rPr>
          <w:rFonts w:ascii="Segoe UI" w:hAnsi="Segoe UI" w:cs="Segoe UI"/>
          <w:spacing w:val="1"/>
          <w:lang w:val="en-GB"/>
        </w:rPr>
        <w:t>Bullying, discrimination, and peer pressure.</w:t>
      </w:r>
    </w:p>
    <w:p w14:paraId="07992307" w14:textId="77777777" w:rsidR="00B305E0" w:rsidRPr="00B305E0" w:rsidRDefault="00B305E0" w:rsidP="00B305E0">
      <w:pPr>
        <w:pStyle w:val="my-2"/>
        <w:numPr>
          <w:ilvl w:val="0"/>
          <w:numId w:val="15"/>
        </w:numPr>
        <w:jc w:val="both"/>
        <w:rPr>
          <w:rFonts w:ascii="Segoe UI" w:hAnsi="Segoe UI" w:cs="Segoe UI"/>
          <w:spacing w:val="1"/>
          <w:lang w:val="en-GB"/>
        </w:rPr>
      </w:pPr>
      <w:r w:rsidRPr="00B305E0">
        <w:rPr>
          <w:rFonts w:ascii="Segoe UI" w:hAnsi="Segoe UI" w:cs="Segoe UI"/>
          <w:spacing w:val="1"/>
          <w:lang w:val="en-GB"/>
        </w:rPr>
        <w:t>Limited awareness of child rights and responsibilities.</w:t>
      </w:r>
    </w:p>
    <w:p w14:paraId="18E16590" w14:textId="77777777" w:rsidR="00B305E0" w:rsidRPr="00B305E0" w:rsidRDefault="00B305E0" w:rsidP="00B305E0">
      <w:pPr>
        <w:pStyle w:val="my-2"/>
        <w:numPr>
          <w:ilvl w:val="0"/>
          <w:numId w:val="15"/>
        </w:numPr>
        <w:jc w:val="both"/>
        <w:rPr>
          <w:rFonts w:ascii="Segoe UI" w:hAnsi="Segoe UI" w:cs="Segoe UI"/>
          <w:spacing w:val="1"/>
          <w:lang w:val="en-GB"/>
        </w:rPr>
      </w:pPr>
      <w:r w:rsidRPr="00B305E0">
        <w:rPr>
          <w:rFonts w:ascii="Segoe UI" w:hAnsi="Segoe UI" w:cs="Segoe UI"/>
          <w:spacing w:val="1"/>
          <w:lang w:val="en-GB"/>
        </w:rPr>
        <w:t>Weak emotional resilience and coping skills.</w:t>
      </w:r>
    </w:p>
    <w:p w14:paraId="1A020AA0" w14:textId="77777777" w:rsidR="00B305E0" w:rsidRPr="00B305E0" w:rsidRDefault="00B305E0" w:rsidP="00B305E0">
      <w:pPr>
        <w:pStyle w:val="my-2"/>
        <w:numPr>
          <w:ilvl w:val="0"/>
          <w:numId w:val="15"/>
        </w:numPr>
        <w:jc w:val="both"/>
        <w:rPr>
          <w:rFonts w:ascii="Segoe UI" w:hAnsi="Segoe UI" w:cs="Segoe UI"/>
          <w:spacing w:val="1"/>
          <w:lang w:val="en-GB"/>
        </w:rPr>
      </w:pPr>
      <w:r w:rsidRPr="00B305E0">
        <w:rPr>
          <w:rFonts w:ascii="Segoe UI" w:hAnsi="Segoe UI" w:cs="Segoe UI"/>
          <w:spacing w:val="1"/>
          <w:lang w:val="en-GB"/>
        </w:rPr>
        <w:t>Inadequate parental and community engagement in child development.</w:t>
      </w:r>
    </w:p>
    <w:p w14:paraId="5B5E5046" w14:textId="77777777" w:rsidR="00B305E0" w:rsidRPr="00B305E0" w:rsidRDefault="00B305E0" w:rsidP="00B305E0">
      <w:pPr>
        <w:pStyle w:val="my-2"/>
        <w:jc w:val="both"/>
        <w:rPr>
          <w:rFonts w:ascii="Segoe UI" w:hAnsi="Segoe UI" w:cs="Segoe UI"/>
          <w:spacing w:val="1"/>
          <w:lang w:val="en-GB"/>
        </w:rPr>
      </w:pPr>
      <w:r w:rsidRPr="00B305E0">
        <w:rPr>
          <w:rFonts w:ascii="Segoe UI" w:hAnsi="Segoe UI" w:cs="Segoe UI"/>
          <w:spacing w:val="1"/>
          <w:lang w:val="en-GB"/>
        </w:rPr>
        <w:t>Without intervention, these challenges may affect children's education, mental well-being, relationships, and future opportunities.</w:t>
      </w:r>
    </w:p>
    <w:p w14:paraId="4C3A7774" w14:textId="39606B1E" w:rsidR="00B305E0" w:rsidRPr="00B305E0" w:rsidRDefault="00B305E0" w:rsidP="00B305E0">
      <w:pPr>
        <w:pStyle w:val="my-2"/>
        <w:jc w:val="both"/>
        <w:rPr>
          <w:rFonts w:ascii="Segoe UI" w:hAnsi="Segoe UI" w:cs="Segoe UI"/>
          <w:spacing w:val="1"/>
          <w:lang w:val="en-GB"/>
        </w:rPr>
      </w:pPr>
    </w:p>
    <w:p w14:paraId="7A0577CD" w14:textId="77777777" w:rsidR="00B305E0" w:rsidRPr="00B305E0" w:rsidRDefault="00B305E0" w:rsidP="00B305E0">
      <w:pPr>
        <w:pStyle w:val="my-2"/>
        <w:jc w:val="both"/>
        <w:rPr>
          <w:rFonts w:ascii="Segoe UI" w:hAnsi="Segoe UI" w:cs="Segoe UI"/>
          <w:b/>
          <w:bCs/>
          <w:spacing w:val="1"/>
          <w:lang w:val="en-GB"/>
        </w:rPr>
      </w:pPr>
      <w:r w:rsidRPr="00B305E0">
        <w:rPr>
          <w:rFonts w:ascii="Segoe UI" w:hAnsi="Segoe UI" w:cs="Segoe UI"/>
          <w:b/>
          <w:bCs/>
          <w:spacing w:val="1"/>
          <w:lang w:val="en-GB"/>
        </w:rPr>
        <w:lastRenderedPageBreak/>
        <w:t>3. Goal</w:t>
      </w:r>
    </w:p>
    <w:p w14:paraId="3ED1EB6F" w14:textId="77777777" w:rsidR="00B305E0" w:rsidRPr="00B305E0" w:rsidRDefault="00B305E0" w:rsidP="00B305E0">
      <w:pPr>
        <w:pStyle w:val="my-2"/>
        <w:jc w:val="both"/>
        <w:rPr>
          <w:rFonts w:ascii="Segoe UI" w:hAnsi="Segoe UI" w:cs="Segoe UI"/>
          <w:spacing w:val="1"/>
          <w:lang w:val="en-GB"/>
        </w:rPr>
      </w:pPr>
      <w:r w:rsidRPr="00B305E0">
        <w:rPr>
          <w:rFonts w:ascii="Segoe UI" w:hAnsi="Segoe UI" w:cs="Segoe UI"/>
          <w:spacing w:val="1"/>
          <w:lang w:val="en-GB"/>
        </w:rPr>
        <w:t>To empower children to become confident, responsible, respectful, and resilient individuals through personality development, life skills education, and positive social engagement.</w:t>
      </w:r>
    </w:p>
    <w:p w14:paraId="1641D3D3" w14:textId="11F47975" w:rsidR="00B305E0" w:rsidRPr="00B305E0" w:rsidRDefault="00B305E0" w:rsidP="00B305E0">
      <w:pPr>
        <w:pStyle w:val="my-2"/>
        <w:jc w:val="both"/>
        <w:rPr>
          <w:rFonts w:ascii="Segoe UI" w:hAnsi="Segoe UI" w:cs="Segoe UI"/>
          <w:spacing w:val="1"/>
          <w:lang w:val="en-GB"/>
        </w:rPr>
      </w:pPr>
    </w:p>
    <w:p w14:paraId="7667F89A" w14:textId="77777777" w:rsidR="00B305E0" w:rsidRPr="00B305E0" w:rsidRDefault="00B305E0" w:rsidP="00B305E0">
      <w:pPr>
        <w:pStyle w:val="my-2"/>
        <w:jc w:val="both"/>
        <w:rPr>
          <w:rFonts w:ascii="Segoe UI" w:hAnsi="Segoe UI" w:cs="Segoe UI"/>
          <w:b/>
          <w:bCs/>
          <w:spacing w:val="1"/>
          <w:lang w:val="en-GB"/>
        </w:rPr>
      </w:pPr>
      <w:r w:rsidRPr="00B305E0">
        <w:rPr>
          <w:rFonts w:ascii="Segoe UI" w:hAnsi="Segoe UI" w:cs="Segoe UI"/>
          <w:b/>
          <w:bCs/>
          <w:spacing w:val="1"/>
          <w:lang w:val="en-GB"/>
        </w:rPr>
        <w:t>4. Objectives</w:t>
      </w:r>
    </w:p>
    <w:p w14:paraId="0DB91992" w14:textId="77777777" w:rsidR="00B305E0" w:rsidRPr="00B305E0" w:rsidRDefault="00B305E0" w:rsidP="00B305E0">
      <w:pPr>
        <w:pStyle w:val="my-2"/>
        <w:jc w:val="both"/>
        <w:rPr>
          <w:rFonts w:ascii="Segoe UI" w:hAnsi="Segoe UI" w:cs="Segoe UI"/>
          <w:spacing w:val="1"/>
          <w:lang w:val="en-GB"/>
        </w:rPr>
      </w:pPr>
      <w:r w:rsidRPr="00B305E0">
        <w:rPr>
          <w:rFonts w:ascii="Segoe UI" w:hAnsi="Segoe UI" w:cs="Segoe UI"/>
          <w:spacing w:val="1"/>
          <w:lang w:val="en-GB"/>
        </w:rPr>
        <w:t>The project aims to:</w:t>
      </w:r>
    </w:p>
    <w:p w14:paraId="11169FA1" w14:textId="77777777" w:rsidR="00B305E0" w:rsidRPr="00B305E0" w:rsidRDefault="00B305E0" w:rsidP="00B305E0">
      <w:pPr>
        <w:pStyle w:val="my-2"/>
        <w:numPr>
          <w:ilvl w:val="0"/>
          <w:numId w:val="16"/>
        </w:numPr>
        <w:jc w:val="both"/>
        <w:rPr>
          <w:rFonts w:ascii="Segoe UI" w:hAnsi="Segoe UI" w:cs="Segoe UI"/>
          <w:spacing w:val="1"/>
          <w:lang w:val="en-GB"/>
        </w:rPr>
      </w:pPr>
      <w:r w:rsidRPr="00B305E0">
        <w:rPr>
          <w:rFonts w:ascii="Segoe UI" w:hAnsi="Segoe UI" w:cs="Segoe UI"/>
          <w:spacing w:val="1"/>
          <w:lang w:val="en-GB"/>
        </w:rPr>
        <w:t>Build children's self-confidence and self-esteem.</w:t>
      </w:r>
    </w:p>
    <w:p w14:paraId="2BF68FB3" w14:textId="77777777" w:rsidR="00B305E0" w:rsidRPr="00B305E0" w:rsidRDefault="00B305E0" w:rsidP="00B305E0">
      <w:pPr>
        <w:pStyle w:val="my-2"/>
        <w:numPr>
          <w:ilvl w:val="0"/>
          <w:numId w:val="16"/>
        </w:numPr>
        <w:jc w:val="both"/>
        <w:rPr>
          <w:rFonts w:ascii="Segoe UI" w:hAnsi="Segoe UI" w:cs="Segoe UI"/>
          <w:spacing w:val="1"/>
          <w:lang w:val="en-GB"/>
        </w:rPr>
      </w:pPr>
      <w:r w:rsidRPr="00B305E0">
        <w:rPr>
          <w:rFonts w:ascii="Segoe UI" w:hAnsi="Segoe UI" w:cs="Segoe UI"/>
          <w:spacing w:val="1"/>
          <w:lang w:val="en-GB"/>
        </w:rPr>
        <w:t>Promote positive values including respect, honesty, kindness, empathy, responsibility, and discipline.</w:t>
      </w:r>
    </w:p>
    <w:p w14:paraId="2CF37FF3" w14:textId="77777777" w:rsidR="00B305E0" w:rsidRPr="00B305E0" w:rsidRDefault="00B305E0" w:rsidP="00B305E0">
      <w:pPr>
        <w:pStyle w:val="my-2"/>
        <w:numPr>
          <w:ilvl w:val="0"/>
          <w:numId w:val="16"/>
        </w:numPr>
        <w:jc w:val="both"/>
        <w:rPr>
          <w:rFonts w:ascii="Segoe UI" w:hAnsi="Segoe UI" w:cs="Segoe UI"/>
          <w:spacing w:val="1"/>
          <w:lang w:val="en-GB"/>
        </w:rPr>
      </w:pPr>
      <w:r w:rsidRPr="00B305E0">
        <w:rPr>
          <w:rFonts w:ascii="Segoe UI" w:hAnsi="Segoe UI" w:cs="Segoe UI"/>
          <w:spacing w:val="1"/>
          <w:lang w:val="en-GB"/>
        </w:rPr>
        <w:t>Develop leadership, teamwork, communication, and problem-solving skills.</w:t>
      </w:r>
    </w:p>
    <w:p w14:paraId="1480506B" w14:textId="77777777" w:rsidR="00B305E0" w:rsidRPr="00B305E0" w:rsidRDefault="00B305E0" w:rsidP="00B305E0">
      <w:pPr>
        <w:pStyle w:val="my-2"/>
        <w:numPr>
          <w:ilvl w:val="0"/>
          <w:numId w:val="16"/>
        </w:numPr>
        <w:jc w:val="both"/>
        <w:rPr>
          <w:rFonts w:ascii="Segoe UI" w:hAnsi="Segoe UI" w:cs="Segoe UI"/>
          <w:spacing w:val="1"/>
          <w:lang w:val="en-GB"/>
        </w:rPr>
      </w:pPr>
      <w:r w:rsidRPr="00B305E0">
        <w:rPr>
          <w:rFonts w:ascii="Segoe UI" w:hAnsi="Segoe UI" w:cs="Segoe UI"/>
          <w:spacing w:val="1"/>
          <w:lang w:val="en-GB"/>
        </w:rPr>
        <w:t>Improve emotional intelligence and resilience.</w:t>
      </w:r>
    </w:p>
    <w:p w14:paraId="1999C2C2" w14:textId="77777777" w:rsidR="00B305E0" w:rsidRPr="00B305E0" w:rsidRDefault="00B305E0" w:rsidP="00B305E0">
      <w:pPr>
        <w:pStyle w:val="my-2"/>
        <w:numPr>
          <w:ilvl w:val="0"/>
          <w:numId w:val="16"/>
        </w:numPr>
        <w:jc w:val="both"/>
        <w:rPr>
          <w:rFonts w:ascii="Segoe UI" w:hAnsi="Segoe UI" w:cs="Segoe UI"/>
          <w:spacing w:val="1"/>
          <w:lang w:val="en-GB"/>
        </w:rPr>
      </w:pPr>
      <w:r w:rsidRPr="00B305E0">
        <w:rPr>
          <w:rFonts w:ascii="Segoe UI" w:hAnsi="Segoe UI" w:cs="Segoe UI"/>
          <w:spacing w:val="1"/>
          <w:lang w:val="en-GB"/>
        </w:rPr>
        <w:t>Increase awareness of child rights and child protection.</w:t>
      </w:r>
    </w:p>
    <w:p w14:paraId="3AD1548F" w14:textId="77777777" w:rsidR="00B305E0" w:rsidRPr="00B305E0" w:rsidRDefault="00B305E0" w:rsidP="00B305E0">
      <w:pPr>
        <w:pStyle w:val="my-2"/>
        <w:numPr>
          <w:ilvl w:val="0"/>
          <w:numId w:val="16"/>
        </w:numPr>
        <w:jc w:val="both"/>
        <w:rPr>
          <w:rFonts w:ascii="Segoe UI" w:hAnsi="Segoe UI" w:cs="Segoe UI"/>
          <w:spacing w:val="1"/>
          <w:lang w:val="en-GB"/>
        </w:rPr>
      </w:pPr>
      <w:r w:rsidRPr="00B305E0">
        <w:rPr>
          <w:rFonts w:ascii="Segoe UI" w:hAnsi="Segoe UI" w:cs="Segoe UI"/>
          <w:spacing w:val="1"/>
          <w:lang w:val="en-GB"/>
        </w:rPr>
        <w:t>Encourage creativity, innovation, and critical thinking.</w:t>
      </w:r>
    </w:p>
    <w:p w14:paraId="0BA5C1C0" w14:textId="77777777" w:rsidR="00B305E0" w:rsidRPr="00B305E0" w:rsidRDefault="00B305E0" w:rsidP="00B305E0">
      <w:pPr>
        <w:pStyle w:val="my-2"/>
        <w:numPr>
          <w:ilvl w:val="0"/>
          <w:numId w:val="16"/>
        </w:numPr>
        <w:jc w:val="both"/>
        <w:rPr>
          <w:rFonts w:ascii="Segoe UI" w:hAnsi="Segoe UI" w:cs="Segoe UI"/>
          <w:spacing w:val="1"/>
          <w:lang w:val="en-GB"/>
        </w:rPr>
      </w:pPr>
      <w:r w:rsidRPr="00B305E0">
        <w:rPr>
          <w:rFonts w:ascii="Segoe UI" w:hAnsi="Segoe UI" w:cs="Segoe UI"/>
          <w:spacing w:val="1"/>
          <w:lang w:val="en-GB"/>
        </w:rPr>
        <w:t>Strengthen collaboration among schools, parents, and communities in supporting children's holistic development.</w:t>
      </w:r>
    </w:p>
    <w:p w14:paraId="7106A762" w14:textId="6AE44B5A" w:rsidR="00B305E0" w:rsidRPr="00B305E0" w:rsidRDefault="00B305E0" w:rsidP="00B305E0">
      <w:pPr>
        <w:pStyle w:val="my-2"/>
        <w:jc w:val="both"/>
        <w:rPr>
          <w:rFonts w:ascii="Segoe UI" w:hAnsi="Segoe UI" w:cs="Segoe UI"/>
          <w:spacing w:val="1"/>
          <w:lang w:val="en-GB"/>
        </w:rPr>
      </w:pPr>
    </w:p>
    <w:p w14:paraId="27504321" w14:textId="77777777" w:rsidR="00B305E0" w:rsidRPr="00B305E0" w:rsidRDefault="00B305E0" w:rsidP="00B305E0">
      <w:pPr>
        <w:pStyle w:val="my-2"/>
        <w:jc w:val="both"/>
        <w:rPr>
          <w:rFonts w:ascii="Segoe UI" w:hAnsi="Segoe UI" w:cs="Segoe UI"/>
          <w:b/>
          <w:bCs/>
          <w:spacing w:val="1"/>
          <w:lang w:val="en-GB"/>
        </w:rPr>
      </w:pPr>
      <w:r w:rsidRPr="00B305E0">
        <w:rPr>
          <w:rFonts w:ascii="Segoe UI" w:hAnsi="Segoe UI" w:cs="Segoe UI"/>
          <w:b/>
          <w:bCs/>
          <w:spacing w:val="1"/>
          <w:lang w:val="en-GB"/>
        </w:rPr>
        <w:t>5. Target Beneficiaries</w:t>
      </w:r>
    </w:p>
    <w:p w14:paraId="72F9CA7A" w14:textId="3A4E8A2A" w:rsidR="00B305E0" w:rsidRPr="00B305E0" w:rsidRDefault="00B305E0" w:rsidP="00B305E0">
      <w:pPr>
        <w:pStyle w:val="my-2"/>
        <w:numPr>
          <w:ilvl w:val="0"/>
          <w:numId w:val="17"/>
        </w:numPr>
        <w:jc w:val="both"/>
        <w:rPr>
          <w:rFonts w:ascii="Segoe UI" w:hAnsi="Segoe UI" w:cs="Segoe UI"/>
          <w:spacing w:val="1"/>
          <w:lang w:val="en-GB"/>
        </w:rPr>
      </w:pPr>
      <w:r>
        <w:rPr>
          <w:rFonts w:ascii="Segoe UI" w:hAnsi="Segoe UI" w:cs="Segoe UI"/>
          <w:b/>
          <w:bCs/>
          <w:spacing w:val="1"/>
          <w:lang w:val="en-GB"/>
        </w:rPr>
        <w:t xml:space="preserve">150 – 200 Children in the area </w:t>
      </w:r>
    </w:p>
    <w:p w14:paraId="73D98EA5" w14:textId="0245F94D" w:rsidR="00B305E0" w:rsidRPr="00B305E0" w:rsidRDefault="00B305E0" w:rsidP="00B305E0">
      <w:pPr>
        <w:pStyle w:val="my-2"/>
        <w:jc w:val="both"/>
        <w:rPr>
          <w:rFonts w:ascii="Segoe UI" w:hAnsi="Segoe UI" w:cs="Segoe UI"/>
          <w:spacing w:val="1"/>
          <w:lang w:val="en-GB"/>
        </w:rPr>
      </w:pPr>
    </w:p>
    <w:p w14:paraId="7C425888" w14:textId="77777777" w:rsidR="00B305E0" w:rsidRPr="00B305E0" w:rsidRDefault="00B305E0" w:rsidP="00B305E0">
      <w:pPr>
        <w:pStyle w:val="my-2"/>
        <w:jc w:val="both"/>
        <w:rPr>
          <w:rFonts w:ascii="Segoe UI" w:hAnsi="Segoe UI" w:cs="Segoe UI"/>
          <w:b/>
          <w:bCs/>
          <w:spacing w:val="1"/>
          <w:lang w:val="en-GB"/>
        </w:rPr>
      </w:pPr>
      <w:r w:rsidRPr="00B305E0">
        <w:rPr>
          <w:rFonts w:ascii="Segoe UI" w:hAnsi="Segoe UI" w:cs="Segoe UI"/>
          <w:b/>
          <w:bCs/>
          <w:spacing w:val="1"/>
          <w:lang w:val="en-GB"/>
        </w:rPr>
        <w:t>6. Project Activities</w:t>
      </w:r>
    </w:p>
    <w:p w14:paraId="184B5EB5" w14:textId="77777777" w:rsidR="00B305E0" w:rsidRPr="00B305E0" w:rsidRDefault="00B305E0" w:rsidP="00B305E0">
      <w:pPr>
        <w:pStyle w:val="my-2"/>
        <w:numPr>
          <w:ilvl w:val="0"/>
          <w:numId w:val="18"/>
        </w:numPr>
        <w:jc w:val="both"/>
        <w:rPr>
          <w:rFonts w:ascii="Segoe UI" w:hAnsi="Segoe UI" w:cs="Segoe UI"/>
          <w:spacing w:val="1"/>
          <w:lang w:val="en-GB"/>
        </w:rPr>
      </w:pPr>
      <w:r w:rsidRPr="00B305E0">
        <w:rPr>
          <w:rFonts w:ascii="Segoe UI" w:hAnsi="Segoe UI" w:cs="Segoe UI"/>
          <w:spacing w:val="1"/>
          <w:lang w:val="en-GB"/>
        </w:rPr>
        <w:t>Children's Day opening ceremony.</w:t>
      </w:r>
    </w:p>
    <w:p w14:paraId="2E6BC05A" w14:textId="77777777" w:rsidR="00B305E0" w:rsidRPr="00B305E0" w:rsidRDefault="00B305E0" w:rsidP="00B305E0">
      <w:pPr>
        <w:pStyle w:val="my-2"/>
        <w:numPr>
          <w:ilvl w:val="0"/>
          <w:numId w:val="18"/>
        </w:numPr>
        <w:jc w:val="both"/>
        <w:rPr>
          <w:rFonts w:ascii="Segoe UI" w:hAnsi="Segoe UI" w:cs="Segoe UI"/>
          <w:spacing w:val="1"/>
          <w:lang w:val="en-GB"/>
        </w:rPr>
      </w:pPr>
      <w:r w:rsidRPr="00B305E0">
        <w:rPr>
          <w:rFonts w:ascii="Segoe UI" w:hAnsi="Segoe UI" w:cs="Segoe UI"/>
          <w:spacing w:val="1"/>
          <w:lang w:val="en-GB"/>
        </w:rPr>
        <w:t>Team-building exercises.</w:t>
      </w:r>
    </w:p>
    <w:p w14:paraId="76BF176E" w14:textId="77777777" w:rsidR="00B305E0" w:rsidRPr="00B305E0" w:rsidRDefault="00B305E0" w:rsidP="00B305E0">
      <w:pPr>
        <w:pStyle w:val="my-2"/>
        <w:numPr>
          <w:ilvl w:val="0"/>
          <w:numId w:val="18"/>
        </w:numPr>
        <w:jc w:val="both"/>
        <w:rPr>
          <w:rFonts w:ascii="Segoe UI" w:hAnsi="Segoe UI" w:cs="Segoe UI"/>
          <w:spacing w:val="1"/>
          <w:lang w:val="en-GB"/>
        </w:rPr>
      </w:pPr>
      <w:r w:rsidRPr="00B305E0">
        <w:rPr>
          <w:rFonts w:ascii="Segoe UI" w:hAnsi="Segoe UI" w:cs="Segoe UI"/>
          <w:spacing w:val="1"/>
          <w:lang w:val="en-GB"/>
        </w:rPr>
        <w:t>Creative arts, drawing, essay, and speech competitions.</w:t>
      </w:r>
    </w:p>
    <w:p w14:paraId="4E045A47" w14:textId="77777777" w:rsidR="00B305E0" w:rsidRPr="00B305E0" w:rsidRDefault="00B305E0" w:rsidP="00B305E0">
      <w:pPr>
        <w:pStyle w:val="my-2"/>
        <w:numPr>
          <w:ilvl w:val="0"/>
          <w:numId w:val="18"/>
        </w:numPr>
        <w:jc w:val="both"/>
        <w:rPr>
          <w:rFonts w:ascii="Segoe UI" w:hAnsi="Segoe UI" w:cs="Segoe UI"/>
          <w:spacing w:val="1"/>
          <w:lang w:val="en-GB"/>
        </w:rPr>
      </w:pPr>
      <w:r w:rsidRPr="00B305E0">
        <w:rPr>
          <w:rFonts w:ascii="Segoe UI" w:hAnsi="Segoe UI" w:cs="Segoe UI"/>
          <w:spacing w:val="1"/>
          <w:lang w:val="en-GB"/>
        </w:rPr>
        <w:t>Mental health and emotional well-being activities.</w:t>
      </w:r>
    </w:p>
    <w:p w14:paraId="0E1DBFC2" w14:textId="77777777" w:rsidR="00B305E0" w:rsidRPr="00B305E0" w:rsidRDefault="00B305E0" w:rsidP="00B305E0">
      <w:pPr>
        <w:pStyle w:val="my-2"/>
        <w:numPr>
          <w:ilvl w:val="0"/>
          <w:numId w:val="18"/>
        </w:numPr>
        <w:jc w:val="both"/>
        <w:rPr>
          <w:rFonts w:ascii="Segoe UI" w:hAnsi="Segoe UI" w:cs="Segoe UI"/>
          <w:spacing w:val="1"/>
          <w:lang w:val="en-GB"/>
        </w:rPr>
      </w:pPr>
      <w:r w:rsidRPr="00B305E0">
        <w:rPr>
          <w:rFonts w:ascii="Segoe UI" w:hAnsi="Segoe UI" w:cs="Segoe UI"/>
          <w:spacing w:val="1"/>
          <w:lang w:val="en-GB"/>
        </w:rPr>
        <w:t>Recognition and awards for outstanding participation.</w:t>
      </w:r>
    </w:p>
    <w:p w14:paraId="3A333C37" w14:textId="72174885" w:rsidR="00B305E0" w:rsidRPr="00B305E0" w:rsidRDefault="00B305E0" w:rsidP="00B305E0">
      <w:pPr>
        <w:pStyle w:val="my-2"/>
        <w:jc w:val="both"/>
        <w:rPr>
          <w:rFonts w:ascii="Segoe UI" w:hAnsi="Segoe UI" w:cs="Segoe UI"/>
          <w:spacing w:val="1"/>
          <w:lang w:val="en-GB"/>
        </w:rPr>
      </w:pPr>
    </w:p>
    <w:p w14:paraId="5A99EE88" w14:textId="77777777" w:rsidR="00B305E0" w:rsidRPr="00B305E0" w:rsidRDefault="00B305E0" w:rsidP="00B305E0">
      <w:pPr>
        <w:pStyle w:val="my-2"/>
        <w:jc w:val="both"/>
        <w:rPr>
          <w:rFonts w:ascii="Segoe UI" w:hAnsi="Segoe UI" w:cs="Segoe UI"/>
          <w:b/>
          <w:bCs/>
          <w:spacing w:val="1"/>
          <w:lang w:val="en-GB"/>
        </w:rPr>
      </w:pPr>
      <w:r w:rsidRPr="00B305E0">
        <w:rPr>
          <w:rFonts w:ascii="Segoe UI" w:hAnsi="Segoe UI" w:cs="Segoe UI"/>
          <w:b/>
          <w:bCs/>
          <w:spacing w:val="1"/>
          <w:lang w:val="en-GB"/>
        </w:rPr>
        <w:t>7. Expected Outcomes</w:t>
      </w:r>
    </w:p>
    <w:p w14:paraId="5E60CE77" w14:textId="77777777" w:rsidR="00B305E0" w:rsidRPr="00B305E0" w:rsidRDefault="00B305E0" w:rsidP="00B305E0">
      <w:pPr>
        <w:pStyle w:val="my-2"/>
        <w:numPr>
          <w:ilvl w:val="0"/>
          <w:numId w:val="19"/>
        </w:numPr>
        <w:jc w:val="both"/>
        <w:rPr>
          <w:rFonts w:ascii="Segoe UI" w:hAnsi="Segoe UI" w:cs="Segoe UI"/>
          <w:spacing w:val="1"/>
          <w:lang w:val="en-GB"/>
        </w:rPr>
      </w:pPr>
      <w:r w:rsidRPr="00B305E0">
        <w:rPr>
          <w:rFonts w:ascii="Segoe UI" w:hAnsi="Segoe UI" w:cs="Segoe UI"/>
          <w:spacing w:val="1"/>
          <w:lang w:val="en-GB"/>
        </w:rPr>
        <w:lastRenderedPageBreak/>
        <w:t>Improved self-confidence among participating children.</w:t>
      </w:r>
    </w:p>
    <w:p w14:paraId="42DD9D1F" w14:textId="77777777" w:rsidR="00B305E0" w:rsidRPr="00B305E0" w:rsidRDefault="00B305E0" w:rsidP="00B305E0">
      <w:pPr>
        <w:pStyle w:val="my-2"/>
        <w:numPr>
          <w:ilvl w:val="0"/>
          <w:numId w:val="19"/>
        </w:numPr>
        <w:jc w:val="both"/>
        <w:rPr>
          <w:rFonts w:ascii="Segoe UI" w:hAnsi="Segoe UI" w:cs="Segoe UI"/>
          <w:spacing w:val="1"/>
          <w:lang w:val="en-GB"/>
        </w:rPr>
      </w:pPr>
      <w:r w:rsidRPr="00B305E0">
        <w:rPr>
          <w:rFonts w:ascii="Segoe UI" w:hAnsi="Segoe UI" w:cs="Segoe UI"/>
          <w:spacing w:val="1"/>
          <w:lang w:val="en-GB"/>
        </w:rPr>
        <w:t>Enhanced leadership and communication skills.</w:t>
      </w:r>
    </w:p>
    <w:p w14:paraId="4AE18BB2" w14:textId="77777777" w:rsidR="00B305E0" w:rsidRPr="00B305E0" w:rsidRDefault="00B305E0" w:rsidP="00B305E0">
      <w:pPr>
        <w:pStyle w:val="my-2"/>
        <w:numPr>
          <w:ilvl w:val="0"/>
          <w:numId w:val="19"/>
        </w:numPr>
        <w:jc w:val="both"/>
        <w:rPr>
          <w:rFonts w:ascii="Segoe UI" w:hAnsi="Segoe UI" w:cs="Segoe UI"/>
          <w:spacing w:val="1"/>
          <w:lang w:val="en-GB"/>
        </w:rPr>
      </w:pPr>
      <w:r w:rsidRPr="00B305E0">
        <w:rPr>
          <w:rFonts w:ascii="Segoe UI" w:hAnsi="Segoe UI" w:cs="Segoe UI"/>
          <w:spacing w:val="1"/>
          <w:lang w:val="en-GB"/>
        </w:rPr>
        <w:t>Greater understanding of positive values and responsible behaviour.</w:t>
      </w:r>
    </w:p>
    <w:p w14:paraId="49B918E9" w14:textId="77777777" w:rsidR="00B305E0" w:rsidRPr="00B305E0" w:rsidRDefault="00B305E0" w:rsidP="00B305E0">
      <w:pPr>
        <w:pStyle w:val="my-2"/>
        <w:numPr>
          <w:ilvl w:val="0"/>
          <w:numId w:val="19"/>
        </w:numPr>
        <w:jc w:val="both"/>
        <w:rPr>
          <w:rFonts w:ascii="Segoe UI" w:hAnsi="Segoe UI" w:cs="Segoe UI"/>
          <w:spacing w:val="1"/>
          <w:lang w:val="en-GB"/>
        </w:rPr>
      </w:pPr>
      <w:r w:rsidRPr="00B305E0">
        <w:rPr>
          <w:rFonts w:ascii="Segoe UI" w:hAnsi="Segoe UI" w:cs="Segoe UI"/>
          <w:spacing w:val="1"/>
          <w:lang w:val="en-GB"/>
        </w:rPr>
        <w:t>Increased awareness of child rights and child protection.</w:t>
      </w:r>
    </w:p>
    <w:p w14:paraId="5CFD760A" w14:textId="77777777" w:rsidR="00B305E0" w:rsidRPr="00B305E0" w:rsidRDefault="00B305E0" w:rsidP="00B305E0">
      <w:pPr>
        <w:pStyle w:val="my-2"/>
        <w:numPr>
          <w:ilvl w:val="0"/>
          <w:numId w:val="19"/>
        </w:numPr>
        <w:jc w:val="both"/>
        <w:rPr>
          <w:rFonts w:ascii="Segoe UI" w:hAnsi="Segoe UI" w:cs="Segoe UI"/>
          <w:spacing w:val="1"/>
          <w:lang w:val="en-GB"/>
        </w:rPr>
      </w:pPr>
      <w:r w:rsidRPr="00B305E0">
        <w:rPr>
          <w:rFonts w:ascii="Segoe UI" w:hAnsi="Segoe UI" w:cs="Segoe UI"/>
          <w:spacing w:val="1"/>
          <w:lang w:val="en-GB"/>
        </w:rPr>
        <w:t>Stronger emotional well-being and resilience.</w:t>
      </w:r>
    </w:p>
    <w:p w14:paraId="02A63DD8" w14:textId="77777777" w:rsidR="00B305E0" w:rsidRPr="00B305E0" w:rsidRDefault="00B305E0" w:rsidP="00B305E0">
      <w:pPr>
        <w:pStyle w:val="my-2"/>
        <w:numPr>
          <w:ilvl w:val="0"/>
          <w:numId w:val="19"/>
        </w:numPr>
        <w:jc w:val="both"/>
        <w:rPr>
          <w:rFonts w:ascii="Segoe UI" w:hAnsi="Segoe UI" w:cs="Segoe UI"/>
          <w:spacing w:val="1"/>
          <w:lang w:val="en-GB"/>
        </w:rPr>
      </w:pPr>
      <w:r w:rsidRPr="00B305E0">
        <w:rPr>
          <w:rFonts w:ascii="Segoe UI" w:hAnsi="Segoe UI" w:cs="Segoe UI"/>
          <w:spacing w:val="1"/>
          <w:lang w:val="en-GB"/>
        </w:rPr>
        <w:t>Reduced bullying and promotion of inclusion and respect.</w:t>
      </w:r>
    </w:p>
    <w:p w14:paraId="3E9F43A3" w14:textId="77777777" w:rsidR="00B305E0" w:rsidRPr="00B305E0" w:rsidRDefault="00B305E0" w:rsidP="00B305E0">
      <w:pPr>
        <w:pStyle w:val="my-2"/>
        <w:numPr>
          <w:ilvl w:val="0"/>
          <w:numId w:val="19"/>
        </w:numPr>
        <w:jc w:val="both"/>
        <w:rPr>
          <w:rFonts w:ascii="Segoe UI" w:hAnsi="Segoe UI" w:cs="Segoe UI"/>
          <w:spacing w:val="1"/>
          <w:lang w:val="en-GB"/>
        </w:rPr>
      </w:pPr>
      <w:r w:rsidRPr="00B305E0">
        <w:rPr>
          <w:rFonts w:ascii="Segoe UI" w:hAnsi="Segoe UI" w:cs="Segoe UI"/>
          <w:spacing w:val="1"/>
          <w:lang w:val="en-GB"/>
        </w:rPr>
        <w:t>Increased participation of children in school leadership and community activities.</w:t>
      </w:r>
    </w:p>
    <w:p w14:paraId="7EF29895" w14:textId="77777777" w:rsidR="00B305E0" w:rsidRPr="00B305E0" w:rsidRDefault="00B305E0" w:rsidP="00B305E0">
      <w:pPr>
        <w:pStyle w:val="my-2"/>
        <w:numPr>
          <w:ilvl w:val="0"/>
          <w:numId w:val="19"/>
        </w:numPr>
        <w:jc w:val="both"/>
        <w:rPr>
          <w:rFonts w:ascii="Segoe UI" w:hAnsi="Segoe UI" w:cs="Segoe UI"/>
          <w:spacing w:val="1"/>
          <w:lang w:val="en-GB"/>
        </w:rPr>
      </w:pPr>
      <w:r w:rsidRPr="00B305E0">
        <w:rPr>
          <w:rFonts w:ascii="Segoe UI" w:hAnsi="Segoe UI" w:cs="Segoe UI"/>
          <w:spacing w:val="1"/>
          <w:lang w:val="en-GB"/>
        </w:rPr>
        <w:t>Stronger collaboration between schools, families, and communities.</w:t>
      </w:r>
    </w:p>
    <w:p w14:paraId="3BD49134" w14:textId="5179B080" w:rsidR="00B305E0" w:rsidRPr="00B305E0" w:rsidRDefault="00B305E0" w:rsidP="00B305E0">
      <w:pPr>
        <w:pStyle w:val="my-2"/>
        <w:jc w:val="both"/>
        <w:rPr>
          <w:rFonts w:ascii="Segoe UI" w:hAnsi="Segoe UI" w:cs="Segoe UI"/>
          <w:spacing w:val="1"/>
          <w:lang w:val="en-GB"/>
        </w:rPr>
      </w:pPr>
    </w:p>
    <w:p w14:paraId="64D34225" w14:textId="77777777" w:rsidR="00B305E0" w:rsidRPr="00B305E0" w:rsidRDefault="00B305E0" w:rsidP="00B305E0">
      <w:pPr>
        <w:pStyle w:val="my-2"/>
        <w:jc w:val="both"/>
        <w:rPr>
          <w:rFonts w:ascii="Segoe UI" w:hAnsi="Segoe UI" w:cs="Segoe UI"/>
          <w:b/>
          <w:bCs/>
          <w:spacing w:val="1"/>
          <w:lang w:val="en-GB"/>
        </w:rPr>
      </w:pPr>
      <w:r w:rsidRPr="00B305E0">
        <w:rPr>
          <w:rFonts w:ascii="Segoe UI" w:hAnsi="Segoe UI" w:cs="Segoe UI"/>
          <w:b/>
          <w:bCs/>
          <w:spacing w:val="1"/>
          <w:lang w:val="en-GB"/>
        </w:rPr>
        <w:t>8. Sustainability</w:t>
      </w:r>
    </w:p>
    <w:p w14:paraId="179D5F82" w14:textId="77777777" w:rsidR="00B305E0" w:rsidRPr="00B305E0" w:rsidRDefault="00B305E0" w:rsidP="00B305E0">
      <w:pPr>
        <w:pStyle w:val="my-2"/>
        <w:jc w:val="both"/>
        <w:rPr>
          <w:rFonts w:ascii="Segoe UI" w:hAnsi="Segoe UI" w:cs="Segoe UI"/>
          <w:spacing w:val="1"/>
          <w:lang w:val="en-GB"/>
        </w:rPr>
      </w:pPr>
      <w:r w:rsidRPr="00B305E0">
        <w:rPr>
          <w:rFonts w:ascii="Segoe UI" w:hAnsi="Segoe UI" w:cs="Segoe UI"/>
          <w:spacing w:val="1"/>
          <w:lang w:val="en-GB"/>
        </w:rPr>
        <w:t>The project will establish a lasting impact by:</w:t>
      </w:r>
    </w:p>
    <w:p w14:paraId="0B65BE72" w14:textId="77777777" w:rsidR="00B305E0" w:rsidRPr="00B305E0" w:rsidRDefault="00B305E0" w:rsidP="00B305E0">
      <w:pPr>
        <w:pStyle w:val="my-2"/>
        <w:numPr>
          <w:ilvl w:val="0"/>
          <w:numId w:val="20"/>
        </w:numPr>
        <w:jc w:val="both"/>
        <w:rPr>
          <w:rFonts w:ascii="Segoe UI" w:hAnsi="Segoe UI" w:cs="Segoe UI"/>
          <w:spacing w:val="1"/>
          <w:lang w:val="en-GB"/>
        </w:rPr>
      </w:pPr>
      <w:r w:rsidRPr="00B305E0">
        <w:rPr>
          <w:rFonts w:ascii="Segoe UI" w:hAnsi="Segoe UI" w:cs="Segoe UI"/>
          <w:spacing w:val="1"/>
          <w:lang w:val="en-GB"/>
        </w:rPr>
        <w:t>Training teachers to continue personality development activities.</w:t>
      </w:r>
    </w:p>
    <w:p w14:paraId="5947C213" w14:textId="77777777" w:rsidR="00B305E0" w:rsidRPr="00B305E0" w:rsidRDefault="00B305E0" w:rsidP="00B305E0">
      <w:pPr>
        <w:pStyle w:val="my-2"/>
        <w:numPr>
          <w:ilvl w:val="0"/>
          <w:numId w:val="20"/>
        </w:numPr>
        <w:jc w:val="both"/>
        <w:rPr>
          <w:rFonts w:ascii="Segoe UI" w:hAnsi="Segoe UI" w:cs="Segoe UI"/>
          <w:spacing w:val="1"/>
          <w:lang w:val="en-GB"/>
        </w:rPr>
      </w:pPr>
      <w:r w:rsidRPr="00B305E0">
        <w:rPr>
          <w:rFonts w:ascii="Segoe UI" w:hAnsi="Segoe UI" w:cs="Segoe UI"/>
          <w:spacing w:val="1"/>
          <w:lang w:val="en-GB"/>
        </w:rPr>
        <w:t>Supporting school child clubs and leadership programmes.</w:t>
      </w:r>
    </w:p>
    <w:p w14:paraId="30ED489E" w14:textId="77777777" w:rsidR="00B305E0" w:rsidRPr="00B305E0" w:rsidRDefault="00B305E0" w:rsidP="00B305E0">
      <w:pPr>
        <w:pStyle w:val="my-2"/>
        <w:numPr>
          <w:ilvl w:val="0"/>
          <w:numId w:val="20"/>
        </w:numPr>
        <w:jc w:val="both"/>
        <w:rPr>
          <w:rFonts w:ascii="Segoe UI" w:hAnsi="Segoe UI" w:cs="Segoe UI"/>
          <w:spacing w:val="1"/>
          <w:lang w:val="en-GB"/>
        </w:rPr>
      </w:pPr>
      <w:r w:rsidRPr="00B305E0">
        <w:rPr>
          <w:rFonts w:ascii="Segoe UI" w:hAnsi="Segoe UI" w:cs="Segoe UI"/>
          <w:spacing w:val="1"/>
          <w:lang w:val="en-GB"/>
        </w:rPr>
        <w:t>Encouraging parents to reinforce positive values at home.</w:t>
      </w:r>
    </w:p>
    <w:p w14:paraId="1A079697" w14:textId="77777777" w:rsidR="00B305E0" w:rsidRPr="00B305E0" w:rsidRDefault="00B305E0" w:rsidP="00B305E0">
      <w:pPr>
        <w:pStyle w:val="my-2"/>
        <w:numPr>
          <w:ilvl w:val="0"/>
          <w:numId w:val="20"/>
        </w:numPr>
        <w:jc w:val="both"/>
        <w:rPr>
          <w:rFonts w:ascii="Segoe UI" w:hAnsi="Segoe UI" w:cs="Segoe UI"/>
          <w:spacing w:val="1"/>
          <w:lang w:val="en-GB"/>
        </w:rPr>
      </w:pPr>
      <w:r w:rsidRPr="00B305E0">
        <w:rPr>
          <w:rFonts w:ascii="Segoe UI" w:hAnsi="Segoe UI" w:cs="Segoe UI"/>
          <w:spacing w:val="1"/>
          <w:lang w:val="en-GB"/>
        </w:rPr>
        <w:t>Developing children's action plans for continued personal growth.</w:t>
      </w:r>
    </w:p>
    <w:p w14:paraId="3028D362" w14:textId="77777777" w:rsidR="00B305E0" w:rsidRPr="00B305E0" w:rsidRDefault="00B305E0" w:rsidP="00B305E0">
      <w:pPr>
        <w:pStyle w:val="my-2"/>
        <w:numPr>
          <w:ilvl w:val="0"/>
          <w:numId w:val="20"/>
        </w:numPr>
        <w:jc w:val="both"/>
        <w:rPr>
          <w:rFonts w:ascii="Segoe UI" w:hAnsi="Segoe UI" w:cs="Segoe UI"/>
          <w:spacing w:val="1"/>
          <w:lang w:val="en-GB"/>
        </w:rPr>
      </w:pPr>
      <w:r w:rsidRPr="00B305E0">
        <w:rPr>
          <w:rFonts w:ascii="Segoe UI" w:hAnsi="Segoe UI" w:cs="Segoe UI"/>
          <w:spacing w:val="1"/>
          <w:lang w:val="en-GB"/>
        </w:rPr>
        <w:t>Integrating life skills activities into school programmes through local partnerships.</w:t>
      </w:r>
    </w:p>
    <w:p w14:paraId="294216BE" w14:textId="77777777" w:rsidR="00B305E0" w:rsidRPr="00B305E0" w:rsidRDefault="00B305E0" w:rsidP="00B305E0">
      <w:pPr>
        <w:pStyle w:val="my-2"/>
        <w:jc w:val="both"/>
        <w:rPr>
          <w:rFonts w:ascii="Segoe UI" w:hAnsi="Segoe UI" w:cs="Segoe UI"/>
          <w:spacing w:val="1"/>
          <w:lang w:val="en-GB"/>
        </w:rPr>
      </w:pPr>
      <w:r w:rsidRPr="00B305E0">
        <w:rPr>
          <w:rFonts w:ascii="Segoe UI" w:hAnsi="Segoe UI" w:cs="Segoe UI"/>
          <w:spacing w:val="1"/>
          <w:lang w:val="en-GB"/>
        </w:rPr>
        <w:pict w14:anchorId="270886C0">
          <v:rect id="_x0000_i1088" style="width:0;height:1.5pt" o:hralign="center" o:hrstd="t" o:hr="t" fillcolor="#a0a0a0" stroked="f"/>
        </w:pict>
      </w:r>
    </w:p>
    <w:p w14:paraId="676F3D14" w14:textId="77777777" w:rsidR="00B305E0" w:rsidRPr="00B305E0" w:rsidRDefault="00B305E0" w:rsidP="00B305E0">
      <w:pPr>
        <w:pStyle w:val="my-2"/>
        <w:jc w:val="both"/>
        <w:rPr>
          <w:rFonts w:ascii="Segoe UI" w:hAnsi="Segoe UI" w:cs="Segoe UI"/>
          <w:b/>
          <w:bCs/>
          <w:spacing w:val="1"/>
          <w:lang w:val="en-GB"/>
        </w:rPr>
      </w:pPr>
      <w:r w:rsidRPr="00B305E0">
        <w:rPr>
          <w:rFonts w:ascii="Segoe UI" w:hAnsi="Segoe UI" w:cs="Segoe UI"/>
          <w:b/>
          <w:bCs/>
          <w:spacing w:val="1"/>
          <w:lang w:val="en-GB"/>
        </w:rPr>
        <w:t>9. Expected Results</w:t>
      </w:r>
    </w:p>
    <w:p w14:paraId="3187221A" w14:textId="3CD25F66" w:rsidR="00B305E0" w:rsidRPr="00B305E0" w:rsidRDefault="00B305E0" w:rsidP="00B305E0">
      <w:pPr>
        <w:pStyle w:val="my-2"/>
        <w:numPr>
          <w:ilvl w:val="0"/>
          <w:numId w:val="21"/>
        </w:numPr>
        <w:jc w:val="both"/>
        <w:rPr>
          <w:rFonts w:ascii="Segoe UI" w:hAnsi="Segoe UI" w:cs="Segoe UI"/>
          <w:spacing w:val="1"/>
          <w:lang w:val="en-GB"/>
        </w:rPr>
      </w:pPr>
      <w:r>
        <w:rPr>
          <w:rFonts w:ascii="Segoe UI" w:hAnsi="Segoe UI" w:cs="Segoe UI"/>
          <w:spacing w:val="1"/>
          <w:lang w:val="en-GB"/>
        </w:rPr>
        <w:t xml:space="preserve">150 – 200 </w:t>
      </w:r>
      <w:r w:rsidRPr="00B305E0">
        <w:rPr>
          <w:rFonts w:ascii="Segoe UI" w:hAnsi="Segoe UI" w:cs="Segoe UI"/>
          <w:spacing w:val="1"/>
          <w:lang w:val="en-GB"/>
        </w:rPr>
        <w:t>children equipped with practical life skills.</w:t>
      </w:r>
    </w:p>
    <w:p w14:paraId="28340043" w14:textId="77777777" w:rsidR="00B305E0" w:rsidRPr="00B305E0" w:rsidRDefault="00B305E0" w:rsidP="00B305E0">
      <w:pPr>
        <w:pStyle w:val="my-2"/>
        <w:numPr>
          <w:ilvl w:val="0"/>
          <w:numId w:val="21"/>
        </w:numPr>
        <w:jc w:val="both"/>
        <w:rPr>
          <w:rFonts w:ascii="Segoe UI" w:hAnsi="Segoe UI" w:cs="Segoe UI"/>
          <w:spacing w:val="1"/>
          <w:lang w:val="en-GB"/>
        </w:rPr>
      </w:pPr>
      <w:r w:rsidRPr="00B305E0">
        <w:rPr>
          <w:rFonts w:ascii="Segoe UI" w:hAnsi="Segoe UI" w:cs="Segoe UI"/>
          <w:spacing w:val="1"/>
          <w:lang w:val="en-GB"/>
        </w:rPr>
        <w:t>Increased confidence and leadership among participants.</w:t>
      </w:r>
    </w:p>
    <w:p w14:paraId="6DFAC262" w14:textId="77777777" w:rsidR="00B305E0" w:rsidRPr="00B305E0" w:rsidRDefault="00B305E0" w:rsidP="00B305E0">
      <w:pPr>
        <w:pStyle w:val="my-2"/>
        <w:numPr>
          <w:ilvl w:val="0"/>
          <w:numId w:val="21"/>
        </w:numPr>
        <w:jc w:val="both"/>
        <w:rPr>
          <w:rFonts w:ascii="Segoe UI" w:hAnsi="Segoe UI" w:cs="Segoe UI"/>
          <w:spacing w:val="1"/>
          <w:lang w:val="en-GB"/>
        </w:rPr>
      </w:pPr>
      <w:r w:rsidRPr="00B305E0">
        <w:rPr>
          <w:rFonts w:ascii="Segoe UI" w:hAnsi="Segoe UI" w:cs="Segoe UI"/>
          <w:spacing w:val="1"/>
          <w:lang w:val="en-GB"/>
        </w:rPr>
        <w:t>Better school participation and social interaction.</w:t>
      </w:r>
    </w:p>
    <w:p w14:paraId="480024B5" w14:textId="77777777" w:rsidR="00B305E0" w:rsidRPr="00B305E0" w:rsidRDefault="00B305E0" w:rsidP="00B305E0">
      <w:pPr>
        <w:pStyle w:val="my-2"/>
        <w:numPr>
          <w:ilvl w:val="0"/>
          <w:numId w:val="21"/>
        </w:numPr>
        <w:jc w:val="both"/>
        <w:rPr>
          <w:rFonts w:ascii="Segoe UI" w:hAnsi="Segoe UI" w:cs="Segoe UI"/>
          <w:spacing w:val="1"/>
          <w:lang w:val="en-GB"/>
        </w:rPr>
      </w:pPr>
      <w:r w:rsidRPr="00B305E0">
        <w:rPr>
          <w:rFonts w:ascii="Segoe UI" w:hAnsi="Segoe UI" w:cs="Segoe UI"/>
          <w:spacing w:val="1"/>
          <w:lang w:val="en-GB"/>
        </w:rPr>
        <w:t>Greater awareness of child rights and personal responsibilities.</w:t>
      </w:r>
    </w:p>
    <w:p w14:paraId="488D1E60" w14:textId="77777777" w:rsidR="00B305E0" w:rsidRPr="00B305E0" w:rsidRDefault="00B305E0" w:rsidP="00B305E0">
      <w:pPr>
        <w:pStyle w:val="my-2"/>
        <w:numPr>
          <w:ilvl w:val="0"/>
          <w:numId w:val="21"/>
        </w:numPr>
        <w:jc w:val="both"/>
        <w:rPr>
          <w:rFonts w:ascii="Segoe UI" w:hAnsi="Segoe UI" w:cs="Segoe UI"/>
          <w:spacing w:val="1"/>
          <w:lang w:val="en-GB"/>
        </w:rPr>
      </w:pPr>
      <w:r w:rsidRPr="00B305E0">
        <w:rPr>
          <w:rFonts w:ascii="Segoe UI" w:hAnsi="Segoe UI" w:cs="Segoe UI"/>
          <w:spacing w:val="1"/>
          <w:lang w:val="en-GB"/>
        </w:rPr>
        <w:t>Improved relationships between children, teachers, and parents.</w:t>
      </w:r>
    </w:p>
    <w:p w14:paraId="68D334EB" w14:textId="77777777" w:rsidR="00B305E0" w:rsidRPr="00B305E0" w:rsidRDefault="00B305E0" w:rsidP="00B305E0">
      <w:pPr>
        <w:pStyle w:val="my-2"/>
        <w:numPr>
          <w:ilvl w:val="0"/>
          <w:numId w:val="21"/>
        </w:numPr>
        <w:jc w:val="both"/>
        <w:rPr>
          <w:rFonts w:ascii="Segoe UI" w:hAnsi="Segoe UI" w:cs="Segoe UI"/>
          <w:spacing w:val="1"/>
          <w:lang w:val="en-GB"/>
        </w:rPr>
      </w:pPr>
      <w:r w:rsidRPr="00B305E0">
        <w:rPr>
          <w:rFonts w:ascii="Segoe UI" w:hAnsi="Segoe UI" w:cs="Segoe UI"/>
          <w:spacing w:val="1"/>
          <w:lang w:val="en-GB"/>
        </w:rPr>
        <w:t>Strong community commitment to positive child development.</w:t>
      </w:r>
    </w:p>
    <w:p w14:paraId="3D2DD39D" w14:textId="77777777" w:rsidR="00B305E0" w:rsidRPr="00A77274" w:rsidRDefault="00B305E0" w:rsidP="00A77274">
      <w:pPr>
        <w:pStyle w:val="my-2"/>
        <w:jc w:val="both"/>
        <w:rPr>
          <w:rFonts w:ascii="Segoe UI" w:hAnsi="Segoe UI" w:cs="Segoe UI"/>
          <w:spacing w:val="1"/>
          <w:lang w:val="en-GB"/>
        </w:rPr>
      </w:pPr>
    </w:p>
    <w:p w14:paraId="7ABFC15F" w14:textId="080D6F9E" w:rsidR="00B305E0" w:rsidRPr="00B305E0" w:rsidRDefault="00B305E0" w:rsidP="00B305E0">
      <w:pPr>
        <w:pStyle w:val="my-2"/>
        <w:rPr>
          <w:rFonts w:ascii="Segoe UI" w:hAnsi="Segoe UI" w:cs="Segoe UI"/>
          <w:b/>
          <w:bCs/>
          <w:spacing w:val="1"/>
          <w:lang w:val="en-GB"/>
        </w:rPr>
      </w:pPr>
      <w:r w:rsidRPr="00B305E0">
        <w:rPr>
          <w:rFonts w:ascii="Segoe UI" w:hAnsi="Segoe UI" w:cs="Segoe UI"/>
          <w:b/>
          <w:bCs/>
          <w:spacing w:val="1"/>
          <w:lang w:val="en-GB"/>
        </w:rPr>
        <w:t>1</w:t>
      </w:r>
      <w:r>
        <w:rPr>
          <w:rFonts w:ascii="Segoe UI" w:hAnsi="Segoe UI" w:cs="Segoe UI"/>
          <w:b/>
          <w:bCs/>
          <w:spacing w:val="1"/>
          <w:lang w:val="en-GB"/>
        </w:rPr>
        <w:t>0</w:t>
      </w:r>
      <w:r w:rsidRPr="00B305E0">
        <w:rPr>
          <w:rFonts w:ascii="Segoe UI" w:hAnsi="Segoe UI" w:cs="Segoe UI"/>
          <w:b/>
          <w:bCs/>
          <w:spacing w:val="1"/>
          <w:lang w:val="en-GB"/>
        </w:rPr>
        <w:t>. About RECDO</w:t>
      </w:r>
    </w:p>
    <w:p w14:paraId="296A5C57" w14:textId="77777777" w:rsidR="00B305E0" w:rsidRPr="00B305E0" w:rsidRDefault="00B305E0" w:rsidP="00B305E0">
      <w:pPr>
        <w:pStyle w:val="my-2"/>
        <w:jc w:val="both"/>
        <w:rPr>
          <w:rFonts w:ascii="Segoe UI" w:hAnsi="Segoe UI" w:cs="Segoe UI"/>
          <w:spacing w:val="1"/>
          <w:lang w:val="en-GB"/>
        </w:rPr>
      </w:pPr>
      <w:r w:rsidRPr="00B305E0">
        <w:rPr>
          <w:rFonts w:ascii="Segoe UI" w:hAnsi="Segoe UI" w:cs="Segoe UI"/>
          <w:spacing w:val="1"/>
          <w:lang w:val="en-GB"/>
        </w:rPr>
        <w:t xml:space="preserve">The </w:t>
      </w:r>
      <w:r w:rsidRPr="00B305E0">
        <w:rPr>
          <w:rFonts w:ascii="Segoe UI" w:hAnsi="Segoe UI" w:cs="Segoe UI"/>
          <w:b/>
          <w:bCs/>
          <w:spacing w:val="1"/>
          <w:lang w:val="en-GB"/>
        </w:rPr>
        <w:t>Rural Economic and Community Development Organization (RECDO)</w:t>
      </w:r>
      <w:r w:rsidRPr="00B305E0">
        <w:rPr>
          <w:rFonts w:ascii="Segoe UI" w:hAnsi="Segoe UI" w:cs="Segoe UI"/>
          <w:spacing w:val="1"/>
          <w:lang w:val="en-GB"/>
        </w:rPr>
        <w:t xml:space="preserve"> is a registered non-governmental organization based in Kantale, Trincomalee District, Sri Lanka. RECDO works to improve the lives of vulnerable communities through education, child protection, women's empowerment, youth development, livelihoods, climate resilience, humanitarian assistance, and community development.</w:t>
      </w:r>
    </w:p>
    <w:p w14:paraId="70652EC6" w14:textId="77777777" w:rsidR="00B305E0" w:rsidRPr="00B305E0" w:rsidRDefault="00B305E0" w:rsidP="00B305E0">
      <w:pPr>
        <w:pStyle w:val="my-2"/>
        <w:jc w:val="both"/>
        <w:rPr>
          <w:rFonts w:ascii="Segoe UI" w:hAnsi="Segoe UI" w:cs="Segoe UI"/>
          <w:spacing w:val="1"/>
          <w:lang w:val="en-GB"/>
        </w:rPr>
      </w:pPr>
      <w:r w:rsidRPr="00B305E0">
        <w:rPr>
          <w:rFonts w:ascii="Segoe UI" w:hAnsi="Segoe UI" w:cs="Segoe UI"/>
          <w:spacing w:val="1"/>
          <w:lang w:val="en-GB"/>
        </w:rPr>
        <w:lastRenderedPageBreak/>
        <w:t>With extensive experience implementing community-based programmes in partnership with government institutions, schools, civil society organizations, and international development partners, RECDO is committed to creating inclusive, resilient, and empowered communities.</w:t>
      </w:r>
    </w:p>
    <w:p w14:paraId="74C05278" w14:textId="77777777" w:rsidR="00B305E0" w:rsidRPr="00B305E0" w:rsidRDefault="00B305E0" w:rsidP="00B305E0">
      <w:pPr>
        <w:pStyle w:val="my-2"/>
        <w:jc w:val="both"/>
        <w:rPr>
          <w:rFonts w:ascii="Segoe UI" w:hAnsi="Segoe UI" w:cs="Segoe UI"/>
          <w:spacing w:val="1"/>
          <w:lang w:val="en-GB"/>
        </w:rPr>
      </w:pPr>
      <w:r w:rsidRPr="00B305E0">
        <w:rPr>
          <w:rFonts w:ascii="Segoe UI" w:hAnsi="Segoe UI" w:cs="Segoe UI"/>
          <w:spacing w:val="1"/>
          <w:lang w:val="en-GB"/>
        </w:rPr>
        <w:pict w14:anchorId="3A19618A">
          <v:rect id="_x0000_i1110" style="width:0;height:1.5pt" o:hralign="center" o:hrstd="t" o:hr="t" fillcolor="#a0a0a0" stroked="f"/>
        </w:pict>
      </w:r>
    </w:p>
    <w:p w14:paraId="1128BF35" w14:textId="14B45033" w:rsidR="00B305E0" w:rsidRDefault="00B305E0" w:rsidP="00B305E0">
      <w:pPr>
        <w:pStyle w:val="my-2"/>
        <w:jc w:val="both"/>
        <w:rPr>
          <w:rFonts w:ascii="Segoe UI" w:hAnsi="Segoe UI" w:cs="Segoe UI"/>
          <w:b/>
          <w:bCs/>
          <w:spacing w:val="1"/>
          <w:lang w:val="en-GB"/>
        </w:rPr>
      </w:pPr>
      <w:r>
        <w:rPr>
          <w:rFonts w:ascii="Segoe UI" w:hAnsi="Segoe UI" w:cs="Segoe UI"/>
          <w:b/>
          <w:bCs/>
          <w:spacing w:val="1"/>
          <w:lang w:val="en-GB"/>
        </w:rPr>
        <w:t xml:space="preserve">11. </w:t>
      </w:r>
      <w:r w:rsidRPr="00B305E0">
        <w:rPr>
          <w:rFonts w:ascii="Segoe UI" w:hAnsi="Segoe UI" w:cs="Segoe UI"/>
          <w:b/>
          <w:bCs/>
          <w:spacing w:val="1"/>
          <w:lang w:val="en-GB"/>
        </w:rPr>
        <w:t>Conclusion</w:t>
      </w:r>
    </w:p>
    <w:p w14:paraId="596449A6" w14:textId="77777777" w:rsidR="00B305E0" w:rsidRPr="00B305E0" w:rsidRDefault="00B305E0" w:rsidP="00B305E0">
      <w:pPr>
        <w:pStyle w:val="my-2"/>
        <w:jc w:val="both"/>
        <w:rPr>
          <w:rFonts w:ascii="Segoe UI" w:hAnsi="Segoe UI" w:cs="Segoe UI"/>
          <w:b/>
          <w:bCs/>
          <w:spacing w:val="1"/>
          <w:lang w:val="en-GB"/>
        </w:rPr>
      </w:pPr>
      <w:r w:rsidRPr="00B305E0">
        <w:rPr>
          <w:rFonts w:ascii="Segoe UI" w:hAnsi="Segoe UI" w:cs="Segoe UI"/>
          <w:b/>
          <w:bCs/>
          <w:spacing w:val="1"/>
          <w:lang w:val="en-GB"/>
        </w:rPr>
        <w:t>RECDO respectfully invites your organization to partner with us in implementing the Children's Day 2026: "Living with Personality" Project. Your support will help hundreds of children develop the confidence, values, and life skills needed to become responsible leaders and positive contributors to their families, schools, and communities.</w:t>
      </w:r>
    </w:p>
    <w:p w14:paraId="776A5D30" w14:textId="77777777" w:rsidR="00B305E0" w:rsidRPr="00B305E0" w:rsidRDefault="00B305E0" w:rsidP="00B305E0">
      <w:pPr>
        <w:pStyle w:val="my-2"/>
        <w:jc w:val="both"/>
        <w:rPr>
          <w:rFonts w:ascii="Segoe UI" w:hAnsi="Segoe UI" w:cs="Segoe UI"/>
          <w:b/>
          <w:bCs/>
          <w:spacing w:val="1"/>
          <w:lang w:val="en-GB"/>
        </w:rPr>
      </w:pPr>
      <w:r w:rsidRPr="00B305E0">
        <w:rPr>
          <w:rFonts w:ascii="Segoe UI" w:hAnsi="Segoe UI" w:cs="Segoe UI"/>
          <w:b/>
          <w:bCs/>
          <w:spacing w:val="1"/>
          <w:lang w:val="en-GB"/>
        </w:rPr>
        <w:t>Together, we can make Children's Day 2026 a meaningful investment in the future of Sri Lanka's children.</w:t>
      </w:r>
    </w:p>
    <w:p w14:paraId="6A5B5E9B" w14:textId="77777777" w:rsidR="00B305E0" w:rsidRPr="00B305E0" w:rsidRDefault="00B305E0" w:rsidP="00B305E0">
      <w:pPr>
        <w:pStyle w:val="my-2"/>
        <w:rPr>
          <w:rFonts w:ascii="Segoe UI" w:hAnsi="Segoe UI" w:cs="Segoe UI"/>
          <w:b/>
          <w:bCs/>
          <w:spacing w:val="1"/>
          <w:lang w:val="en-GB"/>
        </w:rPr>
      </w:pPr>
    </w:p>
    <w:p w14:paraId="3803C7CD" w14:textId="77777777" w:rsidR="00E56195" w:rsidRDefault="00E56195" w:rsidP="007E4A00">
      <w:pPr>
        <w:pStyle w:val="my-2"/>
        <w:rPr>
          <w:rFonts w:ascii="Segoe UI" w:hAnsi="Segoe UI" w:cs="Segoe UI"/>
          <w:spacing w:val="1"/>
        </w:rPr>
      </w:pPr>
    </w:p>
    <w:p w14:paraId="30C5A8DD" w14:textId="77777777" w:rsidR="00E56195" w:rsidRDefault="00E56195" w:rsidP="007E4A00">
      <w:pPr>
        <w:pStyle w:val="my-2"/>
        <w:rPr>
          <w:rFonts w:ascii="Segoe UI" w:hAnsi="Segoe UI" w:cs="Segoe UI"/>
          <w:spacing w:val="1"/>
        </w:rPr>
      </w:pPr>
    </w:p>
    <w:p w14:paraId="5BB4157B" w14:textId="77777777" w:rsidR="00E56195" w:rsidRDefault="00E56195" w:rsidP="007E4A00">
      <w:pPr>
        <w:pStyle w:val="my-2"/>
        <w:rPr>
          <w:rFonts w:ascii="Segoe UI" w:hAnsi="Segoe UI" w:cs="Segoe UI"/>
          <w:spacing w:val="1"/>
        </w:rPr>
      </w:pPr>
    </w:p>
    <w:p w14:paraId="11648F27" w14:textId="77777777" w:rsidR="00B305E0" w:rsidRDefault="00B305E0" w:rsidP="007E4A00">
      <w:pPr>
        <w:pStyle w:val="my-2"/>
        <w:rPr>
          <w:rFonts w:ascii="Segoe UI" w:hAnsi="Segoe UI" w:cs="Segoe UI"/>
          <w:spacing w:val="1"/>
        </w:rPr>
      </w:pPr>
    </w:p>
    <w:p w14:paraId="0B8FBCE4" w14:textId="77777777" w:rsidR="00A77274" w:rsidRPr="00A77274" w:rsidRDefault="00A77274" w:rsidP="00A77274">
      <w:pPr>
        <w:pStyle w:val="my-2"/>
        <w:rPr>
          <w:rFonts w:ascii="Segoe UI" w:hAnsi="Segoe UI" w:cs="Segoe UI"/>
          <w:spacing w:val="1"/>
          <w:lang w:val="en-GB"/>
        </w:rPr>
      </w:pPr>
      <w:r w:rsidRPr="00A77274">
        <w:rPr>
          <w:rFonts w:ascii="Segoe UI" w:hAnsi="Segoe UI" w:cs="Segoe UI"/>
          <w:b/>
          <w:bCs/>
          <w:spacing w:val="1"/>
          <w:lang w:val="en-GB"/>
        </w:rPr>
        <w:t>Dear Sir/Madam,</w:t>
      </w:r>
    </w:p>
    <w:p w14:paraId="244E3180" w14:textId="77777777" w:rsidR="00A77274" w:rsidRPr="00A77274" w:rsidRDefault="00A77274" w:rsidP="00A77274">
      <w:pPr>
        <w:pStyle w:val="my-2"/>
        <w:jc w:val="center"/>
        <w:rPr>
          <w:rFonts w:ascii="Segoe UI" w:hAnsi="Segoe UI" w:cs="Segoe UI"/>
          <w:b/>
          <w:bCs/>
          <w:spacing w:val="1"/>
          <w:lang w:val="en-GB"/>
        </w:rPr>
      </w:pPr>
      <w:r w:rsidRPr="00A77274">
        <w:rPr>
          <w:rFonts w:ascii="Segoe UI" w:hAnsi="Segoe UI" w:cs="Segoe UI"/>
          <w:b/>
          <w:bCs/>
          <w:spacing w:val="1"/>
          <w:lang w:val="en-GB"/>
        </w:rPr>
        <w:t>Request for Support – Children's Day 2026: "Living with Personality" Project</w:t>
      </w:r>
    </w:p>
    <w:p w14:paraId="66CDB797" w14:textId="77777777" w:rsidR="00A77274" w:rsidRPr="00A77274" w:rsidRDefault="00A77274" w:rsidP="00A77274">
      <w:pPr>
        <w:pStyle w:val="my-2"/>
        <w:jc w:val="both"/>
        <w:rPr>
          <w:rFonts w:ascii="Segoe UI" w:hAnsi="Segoe UI" w:cs="Segoe UI"/>
          <w:spacing w:val="1"/>
          <w:lang w:val="en-GB"/>
        </w:rPr>
      </w:pPr>
      <w:r w:rsidRPr="00A77274">
        <w:rPr>
          <w:rFonts w:ascii="Segoe UI" w:hAnsi="Segoe UI" w:cs="Segoe UI"/>
          <w:spacing w:val="1"/>
          <w:lang w:val="en-GB"/>
        </w:rPr>
        <w:t xml:space="preserve">We respectfully seek your partnership and financial support to implement the </w:t>
      </w:r>
      <w:r w:rsidRPr="00A77274">
        <w:rPr>
          <w:rFonts w:ascii="Segoe UI" w:hAnsi="Segoe UI" w:cs="Segoe UI"/>
          <w:b/>
          <w:bCs/>
          <w:spacing w:val="1"/>
          <w:lang w:val="en-GB"/>
        </w:rPr>
        <w:t>Children's Day 2026: "Living with Personality" Project</w:t>
      </w:r>
      <w:r w:rsidRPr="00A77274">
        <w:rPr>
          <w:rFonts w:ascii="Segoe UI" w:hAnsi="Segoe UI" w:cs="Segoe UI"/>
          <w:spacing w:val="1"/>
          <w:lang w:val="en-GB"/>
        </w:rPr>
        <w:t xml:space="preserve">, a child development initiative organized by the </w:t>
      </w:r>
      <w:r w:rsidRPr="00A77274">
        <w:rPr>
          <w:rFonts w:ascii="Segoe UI" w:hAnsi="Segoe UI" w:cs="Segoe UI"/>
          <w:b/>
          <w:bCs/>
          <w:spacing w:val="1"/>
          <w:lang w:val="en-GB"/>
        </w:rPr>
        <w:t>Rural Economic and Community Development Organization (RECDO)</w:t>
      </w:r>
      <w:r w:rsidRPr="00A77274">
        <w:rPr>
          <w:rFonts w:ascii="Segoe UI" w:hAnsi="Segoe UI" w:cs="Segoe UI"/>
          <w:spacing w:val="1"/>
          <w:lang w:val="en-GB"/>
        </w:rPr>
        <w:t xml:space="preserve"> in collaboration with schools and community stakeholders in Sri Lanka.</w:t>
      </w:r>
    </w:p>
    <w:p w14:paraId="7D090F9E" w14:textId="77777777" w:rsidR="00A77274" w:rsidRPr="00A77274" w:rsidRDefault="00A77274" w:rsidP="00A77274">
      <w:pPr>
        <w:pStyle w:val="my-2"/>
        <w:jc w:val="both"/>
        <w:rPr>
          <w:rFonts w:ascii="Segoe UI" w:hAnsi="Segoe UI" w:cs="Segoe UI"/>
          <w:spacing w:val="1"/>
          <w:lang w:val="en-GB"/>
        </w:rPr>
      </w:pPr>
      <w:r w:rsidRPr="00A77274">
        <w:rPr>
          <w:rFonts w:ascii="Segoe UI" w:hAnsi="Segoe UI" w:cs="Segoe UI"/>
          <w:spacing w:val="1"/>
          <w:lang w:val="en-GB"/>
        </w:rPr>
        <w:t xml:space="preserve">Children are the foundation of a peaceful and prosperous society. However, many children from vulnerable and low-income communities face challenges that affect their personal growth, self-confidence, emotional well-being, and leadership potential. </w:t>
      </w:r>
      <w:r w:rsidRPr="00A77274">
        <w:rPr>
          <w:rFonts w:ascii="Segoe UI" w:hAnsi="Segoe UI" w:cs="Segoe UI"/>
          <w:spacing w:val="1"/>
          <w:lang w:val="en-GB"/>
        </w:rPr>
        <w:lastRenderedPageBreak/>
        <w:t>Limited opportunities for life skills education and positive social engagement often hinder their ability to become responsible and resilient citizens.</w:t>
      </w:r>
    </w:p>
    <w:p w14:paraId="5FA91296" w14:textId="77777777" w:rsidR="00A77274" w:rsidRPr="00A77274" w:rsidRDefault="00A77274" w:rsidP="00A77274">
      <w:pPr>
        <w:pStyle w:val="my-2"/>
        <w:jc w:val="both"/>
        <w:rPr>
          <w:rFonts w:ascii="Segoe UI" w:hAnsi="Segoe UI" w:cs="Segoe UI"/>
          <w:spacing w:val="1"/>
          <w:lang w:val="en-GB"/>
        </w:rPr>
      </w:pPr>
      <w:r w:rsidRPr="00A77274">
        <w:rPr>
          <w:rFonts w:ascii="Segoe UI" w:hAnsi="Segoe UI" w:cs="Segoe UI"/>
          <w:spacing w:val="1"/>
          <w:lang w:val="en-GB"/>
        </w:rPr>
        <w:t xml:space="preserve">To commemorate </w:t>
      </w:r>
      <w:r w:rsidRPr="00A77274">
        <w:rPr>
          <w:rFonts w:ascii="Segoe UI" w:hAnsi="Segoe UI" w:cs="Segoe UI"/>
          <w:b/>
          <w:bCs/>
          <w:spacing w:val="1"/>
          <w:lang w:val="en-GB"/>
        </w:rPr>
        <w:t>Universal Children's Day 2026</w:t>
      </w:r>
      <w:r w:rsidRPr="00A77274">
        <w:rPr>
          <w:rFonts w:ascii="Segoe UI" w:hAnsi="Segoe UI" w:cs="Segoe UI"/>
          <w:spacing w:val="1"/>
          <w:lang w:val="en-GB"/>
        </w:rPr>
        <w:t xml:space="preserve">, RECDO proposes the </w:t>
      </w:r>
      <w:r w:rsidRPr="00A77274">
        <w:rPr>
          <w:rFonts w:ascii="Segoe UI" w:hAnsi="Segoe UI" w:cs="Segoe UI"/>
          <w:b/>
          <w:bCs/>
          <w:spacing w:val="1"/>
          <w:lang w:val="en-GB"/>
        </w:rPr>
        <w:t>"Living with Personality" Project</w:t>
      </w:r>
      <w:r w:rsidRPr="00A77274">
        <w:rPr>
          <w:rFonts w:ascii="Segoe UI" w:hAnsi="Segoe UI" w:cs="Segoe UI"/>
          <w:spacing w:val="1"/>
          <w:lang w:val="en-GB"/>
        </w:rPr>
        <w:t>, which aims to nurture children's character, values, leadership, and life skills through interactive learning and participatory activities.</w:t>
      </w:r>
    </w:p>
    <w:p w14:paraId="743AFDCC" w14:textId="77777777" w:rsidR="00A77274" w:rsidRPr="00A77274" w:rsidRDefault="00A77274" w:rsidP="00A77274">
      <w:pPr>
        <w:pStyle w:val="my-2"/>
        <w:jc w:val="both"/>
        <w:rPr>
          <w:rFonts w:ascii="Segoe UI" w:hAnsi="Segoe UI" w:cs="Segoe UI"/>
          <w:b/>
          <w:bCs/>
          <w:spacing w:val="1"/>
          <w:lang w:val="en-GB"/>
        </w:rPr>
      </w:pPr>
      <w:r w:rsidRPr="00A77274">
        <w:rPr>
          <w:rFonts w:ascii="Segoe UI" w:hAnsi="Segoe UI" w:cs="Segoe UI"/>
          <w:b/>
          <w:bCs/>
          <w:spacing w:val="1"/>
          <w:lang w:val="en-GB"/>
        </w:rPr>
        <w:t>Project Objectives</w:t>
      </w:r>
    </w:p>
    <w:p w14:paraId="16277E3D" w14:textId="77777777" w:rsidR="00A77274" w:rsidRPr="00A77274" w:rsidRDefault="00A77274" w:rsidP="00A77274">
      <w:pPr>
        <w:pStyle w:val="my-2"/>
        <w:numPr>
          <w:ilvl w:val="0"/>
          <w:numId w:val="12"/>
        </w:numPr>
        <w:jc w:val="both"/>
        <w:rPr>
          <w:rFonts w:ascii="Segoe UI" w:hAnsi="Segoe UI" w:cs="Segoe UI"/>
          <w:spacing w:val="1"/>
          <w:lang w:val="en-GB"/>
        </w:rPr>
      </w:pPr>
      <w:r w:rsidRPr="00A77274">
        <w:rPr>
          <w:rFonts w:ascii="Segoe UI" w:hAnsi="Segoe UI" w:cs="Segoe UI"/>
          <w:spacing w:val="1"/>
          <w:lang w:val="en-GB"/>
        </w:rPr>
        <w:t>Build self-confidence and positive self-esteem among children.</w:t>
      </w:r>
    </w:p>
    <w:p w14:paraId="042298D8" w14:textId="77777777" w:rsidR="00A77274" w:rsidRPr="00A77274" w:rsidRDefault="00A77274" w:rsidP="00A77274">
      <w:pPr>
        <w:pStyle w:val="my-2"/>
        <w:numPr>
          <w:ilvl w:val="0"/>
          <w:numId w:val="12"/>
        </w:numPr>
        <w:jc w:val="both"/>
        <w:rPr>
          <w:rFonts w:ascii="Segoe UI" w:hAnsi="Segoe UI" w:cs="Segoe UI"/>
          <w:spacing w:val="1"/>
          <w:lang w:val="en-GB"/>
        </w:rPr>
      </w:pPr>
      <w:r w:rsidRPr="00A77274">
        <w:rPr>
          <w:rFonts w:ascii="Segoe UI" w:hAnsi="Segoe UI" w:cs="Segoe UI"/>
          <w:spacing w:val="1"/>
          <w:lang w:val="en-GB"/>
        </w:rPr>
        <w:t>Promote good values, respect, responsibility, honesty, kindness, and empathy.</w:t>
      </w:r>
    </w:p>
    <w:p w14:paraId="3E4E502A" w14:textId="77777777" w:rsidR="00A77274" w:rsidRPr="00A77274" w:rsidRDefault="00A77274" w:rsidP="00A77274">
      <w:pPr>
        <w:pStyle w:val="my-2"/>
        <w:numPr>
          <w:ilvl w:val="0"/>
          <w:numId w:val="12"/>
        </w:numPr>
        <w:jc w:val="both"/>
        <w:rPr>
          <w:rFonts w:ascii="Segoe UI" w:hAnsi="Segoe UI" w:cs="Segoe UI"/>
          <w:spacing w:val="1"/>
          <w:lang w:val="en-GB"/>
        </w:rPr>
      </w:pPr>
      <w:r w:rsidRPr="00A77274">
        <w:rPr>
          <w:rFonts w:ascii="Segoe UI" w:hAnsi="Segoe UI" w:cs="Segoe UI"/>
          <w:spacing w:val="1"/>
          <w:lang w:val="en-GB"/>
        </w:rPr>
        <w:t>Strengthen communication, teamwork, leadership, and decision-making skills.</w:t>
      </w:r>
    </w:p>
    <w:p w14:paraId="5D662FDA" w14:textId="77777777" w:rsidR="00A77274" w:rsidRPr="00A77274" w:rsidRDefault="00A77274" w:rsidP="00A77274">
      <w:pPr>
        <w:pStyle w:val="my-2"/>
        <w:numPr>
          <w:ilvl w:val="0"/>
          <w:numId w:val="12"/>
        </w:numPr>
        <w:jc w:val="both"/>
        <w:rPr>
          <w:rFonts w:ascii="Segoe UI" w:hAnsi="Segoe UI" w:cs="Segoe UI"/>
          <w:spacing w:val="1"/>
          <w:lang w:val="en-GB"/>
        </w:rPr>
      </w:pPr>
      <w:r w:rsidRPr="00A77274">
        <w:rPr>
          <w:rFonts w:ascii="Segoe UI" w:hAnsi="Segoe UI" w:cs="Segoe UI"/>
          <w:spacing w:val="1"/>
          <w:lang w:val="en-GB"/>
        </w:rPr>
        <w:t>Improve emotional well-being and resilience through life skills education.</w:t>
      </w:r>
    </w:p>
    <w:p w14:paraId="34469ACF" w14:textId="77777777" w:rsidR="00A77274" w:rsidRPr="00A77274" w:rsidRDefault="00A77274" w:rsidP="00A77274">
      <w:pPr>
        <w:pStyle w:val="my-2"/>
        <w:numPr>
          <w:ilvl w:val="0"/>
          <w:numId w:val="12"/>
        </w:numPr>
        <w:jc w:val="both"/>
        <w:rPr>
          <w:rFonts w:ascii="Segoe UI" w:hAnsi="Segoe UI" w:cs="Segoe UI"/>
          <w:spacing w:val="1"/>
          <w:lang w:val="en-GB"/>
        </w:rPr>
      </w:pPr>
      <w:r w:rsidRPr="00A77274">
        <w:rPr>
          <w:rFonts w:ascii="Segoe UI" w:hAnsi="Segoe UI" w:cs="Segoe UI"/>
          <w:spacing w:val="1"/>
          <w:lang w:val="en-GB"/>
        </w:rPr>
        <w:t>Raise awareness of child rights, child protection, and safeguarding.</w:t>
      </w:r>
    </w:p>
    <w:p w14:paraId="13ADBE29" w14:textId="77777777" w:rsidR="00A77274" w:rsidRPr="00A77274" w:rsidRDefault="00A77274" w:rsidP="00A77274">
      <w:pPr>
        <w:pStyle w:val="my-2"/>
        <w:numPr>
          <w:ilvl w:val="0"/>
          <w:numId w:val="12"/>
        </w:numPr>
        <w:jc w:val="both"/>
        <w:rPr>
          <w:rFonts w:ascii="Segoe UI" w:hAnsi="Segoe UI" w:cs="Segoe UI"/>
          <w:spacing w:val="1"/>
          <w:lang w:val="en-GB"/>
        </w:rPr>
      </w:pPr>
      <w:r w:rsidRPr="00A77274">
        <w:rPr>
          <w:rFonts w:ascii="Segoe UI" w:hAnsi="Segoe UI" w:cs="Segoe UI"/>
          <w:spacing w:val="1"/>
          <w:lang w:val="en-GB"/>
        </w:rPr>
        <w:t>Encourage creativity, critical thinking, and positive behaviour.</w:t>
      </w:r>
    </w:p>
    <w:p w14:paraId="0B64DEE6" w14:textId="77777777" w:rsidR="00A77274" w:rsidRPr="00A77274" w:rsidRDefault="00A77274" w:rsidP="00A77274">
      <w:pPr>
        <w:pStyle w:val="my-2"/>
        <w:numPr>
          <w:ilvl w:val="0"/>
          <w:numId w:val="12"/>
        </w:numPr>
        <w:jc w:val="both"/>
        <w:rPr>
          <w:rFonts w:ascii="Segoe UI" w:hAnsi="Segoe UI" w:cs="Segoe UI"/>
          <w:spacing w:val="1"/>
          <w:lang w:val="en-GB"/>
        </w:rPr>
      </w:pPr>
      <w:r w:rsidRPr="00A77274">
        <w:rPr>
          <w:rFonts w:ascii="Segoe UI" w:hAnsi="Segoe UI" w:cs="Segoe UI"/>
          <w:spacing w:val="1"/>
          <w:lang w:val="en-GB"/>
        </w:rPr>
        <w:t>Foster stronger relationships among children, parents, teachers, and communities.</w:t>
      </w:r>
    </w:p>
    <w:p w14:paraId="37C7D347" w14:textId="77777777" w:rsidR="00A77274" w:rsidRPr="00A77274" w:rsidRDefault="00A77274" w:rsidP="00A77274">
      <w:pPr>
        <w:pStyle w:val="my-2"/>
        <w:numPr>
          <w:ilvl w:val="0"/>
          <w:numId w:val="12"/>
        </w:numPr>
        <w:jc w:val="both"/>
        <w:rPr>
          <w:rFonts w:ascii="Segoe UI" w:hAnsi="Segoe UI" w:cs="Segoe UI"/>
          <w:spacing w:val="1"/>
          <w:lang w:val="en-GB"/>
        </w:rPr>
      </w:pPr>
      <w:r w:rsidRPr="00A77274">
        <w:rPr>
          <w:rFonts w:ascii="Segoe UI" w:hAnsi="Segoe UI" w:cs="Segoe UI"/>
          <w:spacing w:val="1"/>
          <w:lang w:val="en-GB"/>
        </w:rPr>
        <w:t>Promote inclusion, diversity, and respect for all children.</w:t>
      </w:r>
    </w:p>
    <w:p w14:paraId="08012DB4" w14:textId="77777777" w:rsidR="00A77274" w:rsidRPr="00A77274" w:rsidRDefault="00A77274" w:rsidP="00A77274">
      <w:pPr>
        <w:pStyle w:val="my-2"/>
        <w:jc w:val="both"/>
        <w:rPr>
          <w:rFonts w:ascii="Segoe UI" w:hAnsi="Segoe UI" w:cs="Segoe UI"/>
          <w:b/>
          <w:bCs/>
          <w:spacing w:val="1"/>
          <w:lang w:val="en-GB"/>
        </w:rPr>
      </w:pPr>
      <w:r w:rsidRPr="00A77274">
        <w:rPr>
          <w:rFonts w:ascii="Segoe UI" w:hAnsi="Segoe UI" w:cs="Segoe UI"/>
          <w:b/>
          <w:bCs/>
          <w:spacing w:val="1"/>
          <w:lang w:val="en-GB"/>
        </w:rPr>
        <w:t>Key Activities</w:t>
      </w:r>
    </w:p>
    <w:p w14:paraId="3042FCE0" w14:textId="77777777" w:rsidR="00A77274" w:rsidRPr="00A77274" w:rsidRDefault="00A77274" w:rsidP="00A77274">
      <w:pPr>
        <w:pStyle w:val="my-2"/>
        <w:numPr>
          <w:ilvl w:val="0"/>
          <w:numId w:val="13"/>
        </w:numPr>
        <w:jc w:val="both"/>
        <w:rPr>
          <w:rFonts w:ascii="Segoe UI" w:hAnsi="Segoe UI" w:cs="Segoe UI"/>
          <w:spacing w:val="1"/>
          <w:lang w:val="en-GB"/>
        </w:rPr>
      </w:pPr>
      <w:r w:rsidRPr="00A77274">
        <w:rPr>
          <w:rFonts w:ascii="Segoe UI" w:hAnsi="Segoe UI" w:cs="Segoe UI"/>
          <w:spacing w:val="1"/>
          <w:lang w:val="en-GB"/>
        </w:rPr>
        <w:t>Children's Day celebration and personality development programme.</w:t>
      </w:r>
    </w:p>
    <w:p w14:paraId="5646309A" w14:textId="77777777" w:rsidR="00A77274" w:rsidRPr="00A77274" w:rsidRDefault="00A77274" w:rsidP="00A77274">
      <w:pPr>
        <w:pStyle w:val="my-2"/>
        <w:numPr>
          <w:ilvl w:val="0"/>
          <w:numId w:val="13"/>
        </w:numPr>
        <w:jc w:val="both"/>
        <w:rPr>
          <w:rFonts w:ascii="Segoe UI" w:hAnsi="Segoe UI" w:cs="Segoe UI"/>
          <w:spacing w:val="1"/>
          <w:lang w:val="en-GB"/>
        </w:rPr>
      </w:pPr>
      <w:r w:rsidRPr="00A77274">
        <w:rPr>
          <w:rFonts w:ascii="Segoe UI" w:hAnsi="Segoe UI" w:cs="Segoe UI"/>
          <w:spacing w:val="1"/>
          <w:lang w:val="en-GB"/>
        </w:rPr>
        <w:t>Team-building games and creative learning activities.</w:t>
      </w:r>
    </w:p>
    <w:p w14:paraId="2EAC0EC2" w14:textId="77777777" w:rsidR="00A77274" w:rsidRPr="00A77274" w:rsidRDefault="00A77274" w:rsidP="00A77274">
      <w:pPr>
        <w:pStyle w:val="my-2"/>
        <w:numPr>
          <w:ilvl w:val="0"/>
          <w:numId w:val="13"/>
        </w:numPr>
        <w:jc w:val="both"/>
        <w:rPr>
          <w:rFonts w:ascii="Segoe UI" w:hAnsi="Segoe UI" w:cs="Segoe UI"/>
          <w:spacing w:val="1"/>
          <w:lang w:val="en-GB"/>
        </w:rPr>
      </w:pPr>
      <w:r w:rsidRPr="00A77274">
        <w:rPr>
          <w:rFonts w:ascii="Segoe UI" w:hAnsi="Segoe UI" w:cs="Segoe UI"/>
          <w:spacing w:val="1"/>
          <w:lang w:val="en-GB"/>
        </w:rPr>
        <w:t>Art, essay, speech, and talent competitions.</w:t>
      </w:r>
    </w:p>
    <w:p w14:paraId="19BEE865" w14:textId="77777777" w:rsidR="00A77274" w:rsidRPr="00A77274" w:rsidRDefault="00A77274" w:rsidP="00A77274">
      <w:pPr>
        <w:pStyle w:val="my-2"/>
        <w:numPr>
          <w:ilvl w:val="0"/>
          <w:numId w:val="13"/>
        </w:numPr>
        <w:jc w:val="both"/>
        <w:rPr>
          <w:rFonts w:ascii="Segoe UI" w:hAnsi="Segoe UI" w:cs="Segoe UI"/>
          <w:spacing w:val="1"/>
          <w:lang w:val="en-GB"/>
        </w:rPr>
      </w:pPr>
      <w:r w:rsidRPr="00A77274">
        <w:rPr>
          <w:rFonts w:ascii="Segoe UI" w:hAnsi="Segoe UI" w:cs="Segoe UI"/>
          <w:spacing w:val="1"/>
          <w:lang w:val="en-GB"/>
        </w:rPr>
        <w:t>Recognition and awards for outstanding participation.</w:t>
      </w:r>
    </w:p>
    <w:p w14:paraId="50562906" w14:textId="77777777" w:rsidR="00A77274" w:rsidRPr="00A77274" w:rsidRDefault="00A77274" w:rsidP="00A77274">
      <w:pPr>
        <w:pStyle w:val="my-2"/>
        <w:jc w:val="both"/>
        <w:rPr>
          <w:rFonts w:ascii="Segoe UI" w:hAnsi="Segoe UI" w:cs="Segoe UI"/>
          <w:b/>
          <w:bCs/>
          <w:spacing w:val="1"/>
          <w:lang w:val="en-GB"/>
        </w:rPr>
      </w:pPr>
      <w:r w:rsidRPr="00A77274">
        <w:rPr>
          <w:rFonts w:ascii="Segoe UI" w:hAnsi="Segoe UI" w:cs="Segoe UI"/>
          <w:b/>
          <w:bCs/>
          <w:spacing w:val="1"/>
          <w:lang w:val="en-GB"/>
        </w:rPr>
        <w:t>Expected Outcomes</w:t>
      </w:r>
    </w:p>
    <w:p w14:paraId="1470B428" w14:textId="77777777" w:rsidR="00A77274" w:rsidRPr="00A77274" w:rsidRDefault="00A77274" w:rsidP="00A77274">
      <w:pPr>
        <w:pStyle w:val="my-2"/>
        <w:numPr>
          <w:ilvl w:val="0"/>
          <w:numId w:val="14"/>
        </w:numPr>
        <w:jc w:val="both"/>
        <w:rPr>
          <w:rFonts w:ascii="Segoe UI" w:hAnsi="Segoe UI" w:cs="Segoe UI"/>
          <w:spacing w:val="1"/>
          <w:lang w:val="en-GB"/>
        </w:rPr>
      </w:pPr>
      <w:r w:rsidRPr="00A77274">
        <w:rPr>
          <w:rFonts w:ascii="Segoe UI" w:hAnsi="Segoe UI" w:cs="Segoe UI"/>
          <w:spacing w:val="1"/>
          <w:lang w:val="en-GB"/>
        </w:rPr>
        <w:t>Increased self-confidence and leadership skills among participating children.</w:t>
      </w:r>
    </w:p>
    <w:p w14:paraId="42BC285D" w14:textId="77777777" w:rsidR="00A77274" w:rsidRPr="00A77274" w:rsidRDefault="00A77274" w:rsidP="00A77274">
      <w:pPr>
        <w:pStyle w:val="my-2"/>
        <w:numPr>
          <w:ilvl w:val="0"/>
          <w:numId w:val="14"/>
        </w:numPr>
        <w:jc w:val="both"/>
        <w:rPr>
          <w:rFonts w:ascii="Segoe UI" w:hAnsi="Segoe UI" w:cs="Segoe UI"/>
          <w:spacing w:val="1"/>
          <w:lang w:val="en-GB"/>
        </w:rPr>
      </w:pPr>
      <w:r w:rsidRPr="00A77274">
        <w:rPr>
          <w:rFonts w:ascii="Segoe UI" w:hAnsi="Segoe UI" w:cs="Segoe UI"/>
          <w:spacing w:val="1"/>
          <w:lang w:val="en-GB"/>
        </w:rPr>
        <w:t>Improved communication and interpersonal relationships.</w:t>
      </w:r>
    </w:p>
    <w:p w14:paraId="47655CB7" w14:textId="77777777" w:rsidR="00A77274" w:rsidRPr="00A77274" w:rsidRDefault="00A77274" w:rsidP="00A77274">
      <w:pPr>
        <w:pStyle w:val="my-2"/>
        <w:numPr>
          <w:ilvl w:val="0"/>
          <w:numId w:val="14"/>
        </w:numPr>
        <w:jc w:val="both"/>
        <w:rPr>
          <w:rFonts w:ascii="Segoe UI" w:hAnsi="Segoe UI" w:cs="Segoe UI"/>
          <w:spacing w:val="1"/>
          <w:lang w:val="en-GB"/>
        </w:rPr>
      </w:pPr>
      <w:r w:rsidRPr="00A77274">
        <w:rPr>
          <w:rFonts w:ascii="Segoe UI" w:hAnsi="Segoe UI" w:cs="Segoe UI"/>
          <w:spacing w:val="1"/>
          <w:lang w:val="en-GB"/>
        </w:rPr>
        <w:t>Greater awareness of positive values, child rights, and responsibilities.</w:t>
      </w:r>
    </w:p>
    <w:p w14:paraId="16A2A5A9" w14:textId="77777777" w:rsidR="00A77274" w:rsidRPr="00A77274" w:rsidRDefault="00A77274" w:rsidP="00A77274">
      <w:pPr>
        <w:pStyle w:val="my-2"/>
        <w:numPr>
          <w:ilvl w:val="0"/>
          <w:numId w:val="14"/>
        </w:numPr>
        <w:jc w:val="both"/>
        <w:rPr>
          <w:rFonts w:ascii="Segoe UI" w:hAnsi="Segoe UI" w:cs="Segoe UI"/>
          <w:spacing w:val="1"/>
          <w:lang w:val="en-GB"/>
        </w:rPr>
      </w:pPr>
      <w:r w:rsidRPr="00A77274">
        <w:rPr>
          <w:rFonts w:ascii="Segoe UI" w:hAnsi="Segoe UI" w:cs="Segoe UI"/>
          <w:spacing w:val="1"/>
          <w:lang w:val="en-GB"/>
        </w:rPr>
        <w:t>Enhanced emotional well-being and resilience.</w:t>
      </w:r>
    </w:p>
    <w:p w14:paraId="78B9FB50" w14:textId="77777777" w:rsidR="00A77274" w:rsidRPr="00A77274" w:rsidRDefault="00A77274" w:rsidP="00A77274">
      <w:pPr>
        <w:pStyle w:val="my-2"/>
        <w:numPr>
          <w:ilvl w:val="0"/>
          <w:numId w:val="14"/>
        </w:numPr>
        <w:jc w:val="both"/>
        <w:rPr>
          <w:rFonts w:ascii="Segoe UI" w:hAnsi="Segoe UI" w:cs="Segoe UI"/>
          <w:spacing w:val="1"/>
          <w:lang w:val="en-GB"/>
        </w:rPr>
      </w:pPr>
      <w:r w:rsidRPr="00A77274">
        <w:rPr>
          <w:rFonts w:ascii="Segoe UI" w:hAnsi="Segoe UI" w:cs="Segoe UI"/>
          <w:spacing w:val="1"/>
          <w:lang w:val="en-GB"/>
        </w:rPr>
        <w:t>Reduced bullying and promotion of kindness and mutual respect.</w:t>
      </w:r>
    </w:p>
    <w:p w14:paraId="11EB31BD" w14:textId="77777777" w:rsidR="00A77274" w:rsidRPr="00A77274" w:rsidRDefault="00A77274" w:rsidP="00A77274">
      <w:pPr>
        <w:pStyle w:val="my-2"/>
        <w:numPr>
          <w:ilvl w:val="0"/>
          <w:numId w:val="14"/>
        </w:numPr>
        <w:jc w:val="both"/>
        <w:rPr>
          <w:rFonts w:ascii="Segoe UI" w:hAnsi="Segoe UI" w:cs="Segoe UI"/>
          <w:spacing w:val="1"/>
          <w:lang w:val="en-GB"/>
        </w:rPr>
      </w:pPr>
      <w:r w:rsidRPr="00A77274">
        <w:rPr>
          <w:rFonts w:ascii="Segoe UI" w:hAnsi="Segoe UI" w:cs="Segoe UI"/>
          <w:spacing w:val="1"/>
          <w:lang w:val="en-GB"/>
        </w:rPr>
        <w:t>Increased participation of children in school and community activities.</w:t>
      </w:r>
    </w:p>
    <w:p w14:paraId="06DFD4F0" w14:textId="77777777" w:rsidR="00A77274" w:rsidRPr="00A77274" w:rsidRDefault="00A77274" w:rsidP="00A77274">
      <w:pPr>
        <w:pStyle w:val="my-2"/>
        <w:numPr>
          <w:ilvl w:val="0"/>
          <w:numId w:val="14"/>
        </w:numPr>
        <w:jc w:val="both"/>
        <w:rPr>
          <w:rFonts w:ascii="Segoe UI" w:hAnsi="Segoe UI" w:cs="Segoe UI"/>
          <w:spacing w:val="1"/>
          <w:lang w:val="en-GB"/>
        </w:rPr>
      </w:pPr>
      <w:r w:rsidRPr="00A77274">
        <w:rPr>
          <w:rFonts w:ascii="Segoe UI" w:hAnsi="Segoe UI" w:cs="Segoe UI"/>
          <w:spacing w:val="1"/>
          <w:lang w:val="en-GB"/>
        </w:rPr>
        <w:t>Stronger collaboration between families, schools, and community organizations in supporting child development.</w:t>
      </w:r>
    </w:p>
    <w:p w14:paraId="53F8B448" w14:textId="77777777" w:rsidR="00A77274" w:rsidRPr="00A77274" w:rsidRDefault="00A77274" w:rsidP="00A77274">
      <w:pPr>
        <w:pStyle w:val="my-2"/>
        <w:jc w:val="both"/>
        <w:rPr>
          <w:rFonts w:ascii="Segoe UI" w:hAnsi="Segoe UI" w:cs="Segoe UI"/>
          <w:spacing w:val="1"/>
          <w:lang w:val="en-GB"/>
        </w:rPr>
      </w:pPr>
      <w:r w:rsidRPr="00A77274">
        <w:rPr>
          <w:rFonts w:ascii="Segoe UI" w:hAnsi="Segoe UI" w:cs="Segoe UI"/>
          <w:spacing w:val="1"/>
          <w:lang w:val="en-GB"/>
        </w:rPr>
        <w:t>Your generous support will enable us to provide a meaningful and memorable Children's Day experience for hundreds of vulnerable children. Your contribution will help create an environment where every child feels valued, respected, and empowered to reach their full potential.</w:t>
      </w:r>
    </w:p>
    <w:p w14:paraId="072917BC" w14:textId="77777777" w:rsidR="00A77274" w:rsidRPr="00A77274" w:rsidRDefault="00A77274" w:rsidP="00A77274">
      <w:pPr>
        <w:pStyle w:val="my-2"/>
        <w:jc w:val="both"/>
        <w:rPr>
          <w:rFonts w:ascii="Segoe UI" w:hAnsi="Segoe UI" w:cs="Segoe UI"/>
          <w:spacing w:val="1"/>
          <w:lang w:val="en-GB"/>
        </w:rPr>
      </w:pPr>
      <w:r w:rsidRPr="00A77274">
        <w:rPr>
          <w:rFonts w:ascii="Segoe UI" w:hAnsi="Segoe UI" w:cs="Segoe UI"/>
          <w:spacing w:val="1"/>
          <w:lang w:val="en-GB"/>
        </w:rPr>
        <w:lastRenderedPageBreak/>
        <w:t>We would be honoured to discuss this proposal further and explore opportunities for collaboration. Together, we can inspire the next generation to become confident, compassionate, and responsible leaders.</w:t>
      </w:r>
    </w:p>
    <w:p w14:paraId="4E803826" w14:textId="77777777" w:rsidR="00A77274" w:rsidRPr="00A77274" w:rsidRDefault="00A77274" w:rsidP="00A77274">
      <w:pPr>
        <w:pStyle w:val="my-2"/>
        <w:jc w:val="both"/>
        <w:rPr>
          <w:rFonts w:ascii="Segoe UI" w:hAnsi="Segoe UI" w:cs="Segoe UI"/>
          <w:spacing w:val="1"/>
          <w:lang w:val="en-GB"/>
        </w:rPr>
      </w:pPr>
      <w:r w:rsidRPr="00A77274">
        <w:rPr>
          <w:rFonts w:ascii="Segoe UI" w:hAnsi="Segoe UI" w:cs="Segoe UI"/>
          <w:spacing w:val="1"/>
          <w:lang w:val="en-GB"/>
        </w:rPr>
        <w:t xml:space="preserve">Thank you for considering our request. We look forward to partnering with your esteemed organization to make </w:t>
      </w:r>
      <w:r w:rsidRPr="00A77274">
        <w:rPr>
          <w:rFonts w:ascii="Segoe UI" w:hAnsi="Segoe UI" w:cs="Segoe UI"/>
          <w:b/>
          <w:bCs/>
          <w:spacing w:val="1"/>
          <w:lang w:val="en-GB"/>
        </w:rPr>
        <w:t>Children's Day 2026</w:t>
      </w:r>
      <w:r w:rsidRPr="00A77274">
        <w:rPr>
          <w:rFonts w:ascii="Segoe UI" w:hAnsi="Segoe UI" w:cs="Segoe UI"/>
          <w:spacing w:val="1"/>
          <w:lang w:val="en-GB"/>
        </w:rPr>
        <w:t xml:space="preserve"> a life-changing experience for children.</w:t>
      </w:r>
    </w:p>
    <w:p w14:paraId="27F6F421" w14:textId="77777777" w:rsidR="00A77274" w:rsidRPr="00A77274" w:rsidRDefault="00A77274" w:rsidP="00A77274">
      <w:pPr>
        <w:pStyle w:val="my-2"/>
        <w:rPr>
          <w:rFonts w:ascii="Segoe UI" w:hAnsi="Segoe UI" w:cs="Segoe UI"/>
          <w:spacing w:val="1"/>
          <w:lang w:val="en-GB"/>
        </w:rPr>
      </w:pPr>
      <w:r w:rsidRPr="00A77274">
        <w:rPr>
          <w:rFonts w:ascii="Segoe UI" w:hAnsi="Segoe UI" w:cs="Segoe UI"/>
          <w:spacing w:val="1"/>
          <w:lang w:val="en-GB"/>
        </w:rPr>
        <w:t>Yours faithfully,</w:t>
      </w:r>
    </w:p>
    <w:p w14:paraId="48006629" w14:textId="77777777" w:rsidR="00A77274" w:rsidRPr="00A77274" w:rsidRDefault="00A77274" w:rsidP="00A77274">
      <w:pPr>
        <w:pStyle w:val="my-2"/>
        <w:rPr>
          <w:rFonts w:ascii="Segoe UI" w:hAnsi="Segoe UI" w:cs="Segoe UI"/>
          <w:spacing w:val="1"/>
          <w:lang w:val="en-GB"/>
        </w:rPr>
      </w:pPr>
      <w:r w:rsidRPr="00A77274">
        <w:rPr>
          <w:rFonts w:ascii="Segoe UI" w:hAnsi="Segoe UI" w:cs="Segoe UI"/>
          <w:b/>
          <w:bCs/>
          <w:spacing w:val="1"/>
          <w:lang w:val="en-GB"/>
        </w:rPr>
        <w:t>JM. Azhar</w:t>
      </w:r>
      <w:r w:rsidRPr="00A77274">
        <w:rPr>
          <w:rFonts w:ascii="Segoe UI" w:hAnsi="Segoe UI" w:cs="Segoe UI"/>
          <w:spacing w:val="1"/>
          <w:lang w:val="en-GB"/>
        </w:rPr>
        <w:br/>
      </w:r>
      <w:r w:rsidRPr="00A77274">
        <w:rPr>
          <w:rFonts w:ascii="Segoe UI" w:hAnsi="Segoe UI" w:cs="Segoe UI"/>
          <w:b/>
          <w:bCs/>
          <w:spacing w:val="1"/>
          <w:lang w:val="en-GB"/>
        </w:rPr>
        <w:t>Chairman</w:t>
      </w:r>
      <w:r w:rsidRPr="00A77274">
        <w:rPr>
          <w:rFonts w:ascii="Segoe UI" w:hAnsi="Segoe UI" w:cs="Segoe UI"/>
          <w:spacing w:val="1"/>
          <w:lang w:val="en-GB"/>
        </w:rPr>
        <w:br/>
      </w:r>
      <w:r w:rsidRPr="00A77274">
        <w:rPr>
          <w:rFonts w:ascii="Segoe UI" w:hAnsi="Segoe UI" w:cs="Segoe UI"/>
          <w:b/>
          <w:bCs/>
          <w:spacing w:val="1"/>
          <w:lang w:val="en-GB"/>
        </w:rPr>
        <w:t>Rural Economic and Community Development Organization (RECDO)</w:t>
      </w:r>
    </w:p>
    <w:p w14:paraId="525C1A5F" w14:textId="77777777" w:rsidR="00A77274" w:rsidRPr="00A77274" w:rsidRDefault="00A77274" w:rsidP="00A77274">
      <w:pPr>
        <w:pStyle w:val="my-2"/>
        <w:rPr>
          <w:rFonts w:ascii="Segoe UI" w:hAnsi="Segoe UI" w:cs="Segoe UI"/>
          <w:spacing w:val="1"/>
          <w:lang w:val="en-GB"/>
        </w:rPr>
      </w:pPr>
      <w:r w:rsidRPr="00A77274">
        <w:rPr>
          <w:rFonts w:ascii="Segoe UI" w:hAnsi="Segoe UI" w:cs="Segoe UI"/>
          <w:b/>
          <w:bCs/>
          <w:spacing w:val="1"/>
          <w:lang w:val="en-GB"/>
        </w:rPr>
        <w:t>Contact:</w:t>
      </w:r>
      <w:r w:rsidRPr="00A77274">
        <w:rPr>
          <w:rFonts w:ascii="Segoe UI" w:hAnsi="Segoe UI" w:cs="Segoe UI"/>
          <w:spacing w:val="1"/>
          <w:lang w:val="en-GB"/>
        </w:rPr>
        <w:t xml:space="preserve"> +94 77 707 3441</w:t>
      </w:r>
      <w:r w:rsidRPr="00A77274">
        <w:rPr>
          <w:rFonts w:ascii="Segoe UI" w:hAnsi="Segoe UI" w:cs="Segoe UI"/>
          <w:spacing w:val="1"/>
          <w:lang w:val="en-GB"/>
        </w:rPr>
        <w:br/>
      </w:r>
      <w:r w:rsidRPr="00A77274">
        <w:rPr>
          <w:rFonts w:ascii="Segoe UI" w:hAnsi="Segoe UI" w:cs="Segoe UI"/>
          <w:b/>
          <w:bCs/>
          <w:spacing w:val="1"/>
          <w:lang w:val="en-GB"/>
        </w:rPr>
        <w:t>Email:</w:t>
      </w:r>
      <w:r w:rsidRPr="00A77274">
        <w:rPr>
          <w:rFonts w:ascii="Segoe UI" w:hAnsi="Segoe UI" w:cs="Segoe UI"/>
          <w:spacing w:val="1"/>
          <w:lang w:val="en-GB"/>
        </w:rPr>
        <w:t xml:space="preserve"> </w:t>
      </w:r>
      <w:hyperlink r:id="rId18" w:history="1">
        <w:r w:rsidRPr="00A77274">
          <w:rPr>
            <w:rStyle w:val="Hyperlink"/>
            <w:rFonts w:ascii="Segoe UI" w:hAnsi="Segoe UI" w:cs="Segoe UI"/>
            <w:spacing w:val="1"/>
            <w:lang w:val="en-GB"/>
          </w:rPr>
          <w:t>recdosl@gmail.com</w:t>
        </w:r>
      </w:hyperlink>
      <w:r w:rsidRPr="00A77274">
        <w:rPr>
          <w:rFonts w:ascii="Segoe UI" w:hAnsi="Segoe UI" w:cs="Segoe UI"/>
          <w:spacing w:val="1"/>
          <w:lang w:val="en-GB"/>
        </w:rPr>
        <w:br/>
      </w:r>
      <w:r w:rsidRPr="00A77274">
        <w:rPr>
          <w:rFonts w:ascii="Segoe UI" w:hAnsi="Segoe UI" w:cs="Segoe UI"/>
          <w:b/>
          <w:bCs/>
          <w:spacing w:val="1"/>
          <w:lang w:val="en-GB"/>
        </w:rPr>
        <w:t>Website:</w:t>
      </w:r>
      <w:r w:rsidRPr="00A77274">
        <w:rPr>
          <w:rFonts w:ascii="Segoe UI" w:hAnsi="Segoe UI" w:cs="Segoe UI"/>
          <w:spacing w:val="1"/>
          <w:lang w:val="en-GB"/>
        </w:rPr>
        <w:t xml:space="preserve"> </w:t>
      </w:r>
      <w:hyperlink r:id="rId19" w:history="1">
        <w:r w:rsidRPr="00A77274">
          <w:rPr>
            <w:rStyle w:val="Hyperlink"/>
            <w:rFonts w:ascii="Segoe UI" w:hAnsi="Segoe UI" w:cs="Segoe UI"/>
            <w:spacing w:val="1"/>
            <w:lang w:val="en-GB"/>
          </w:rPr>
          <w:t>www.recdo.org</w:t>
        </w:r>
      </w:hyperlink>
    </w:p>
    <w:p w14:paraId="2257F80F" w14:textId="77777777" w:rsidR="00055015" w:rsidRDefault="00055015" w:rsidP="007E4A00">
      <w:pPr>
        <w:pStyle w:val="my-2"/>
        <w:rPr>
          <w:rFonts w:ascii="Segoe UI" w:hAnsi="Segoe UI" w:cs="Segoe UI"/>
          <w:spacing w:val="1"/>
        </w:rPr>
      </w:pPr>
    </w:p>
    <w:sectPr w:rsidR="00055015">
      <w:headerReference w:type="default" r:id="rId20"/>
      <w:footerReference w:type="default" r:id="rId21"/>
      <w:headerReference w:type="first" r:id="rId22"/>
      <w:pgSz w:w="12240" w:h="15840"/>
      <w:pgMar w:top="540" w:right="1440" w:bottom="90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AF2DA5" w14:textId="77777777" w:rsidR="002B5614" w:rsidRDefault="002B5614">
      <w:pPr>
        <w:spacing w:line="240" w:lineRule="auto"/>
      </w:pPr>
      <w:r>
        <w:separator/>
      </w:r>
    </w:p>
  </w:endnote>
  <w:endnote w:type="continuationSeparator" w:id="0">
    <w:p w14:paraId="07AE8E9C" w14:textId="77777777" w:rsidR="002B5614" w:rsidRDefault="002B56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embedRegular r:id="rId1" w:fontKey="{2C5DC944-9B83-4E97-AFFA-285EC501F425}"/>
    <w:embedBold r:id="rId2" w:fontKey="{B8601771-5B9B-4BDA-92D0-9336E641735D}"/>
    <w:embedItalic r:id="rId3" w:fontKey="{E2B7E2BE-000D-432A-90B9-CFCE9D8B4B72}"/>
    <w:embedBoldItalic r:id="rId4" w:fontKey="{8B56B9F8-7AB0-4224-B99F-2B7ACCFCF91E}"/>
  </w:font>
  <w:font w:name="Aleo">
    <w:charset w:val="00"/>
    <w:family w:val="auto"/>
    <w:pitch w:val="variable"/>
    <w:sig w:usb0="00000007" w:usb1="00000000" w:usb2="00000000" w:usb3="00000000" w:csb0="00000083" w:csb1="00000000"/>
    <w:embedRegular r:id="rId5" w:fontKey="{4D435C44-FA0F-4F31-B956-635CAAB4CF73}"/>
    <w:embedBold r:id="rId6" w:fontKey="{3528E017-2A81-4C82-AE8C-248EC35C754E}"/>
  </w:font>
  <w:font w:name="Open Sans SemiBold">
    <w:charset w:val="00"/>
    <w:family w:val="swiss"/>
    <w:pitch w:val="variable"/>
    <w:sig w:usb0="E00002EF" w:usb1="4000205B" w:usb2="00000028" w:usb3="00000000" w:csb0="0000019F" w:csb1="00000000"/>
    <w:embedRegular r:id="rId7" w:fontKey="{D64D8164-AED8-4BF8-85D4-3102C06EEB28}"/>
    <w:embedItalic r:id="rId8" w:fontKey="{BE434885-0B52-43CA-86B4-204A446515B3}"/>
  </w:font>
  <w:font w:name="Segoe UI">
    <w:panose1 w:val="020B0502040204020203"/>
    <w:charset w:val="00"/>
    <w:family w:val="swiss"/>
    <w:pitch w:val="variable"/>
    <w:sig w:usb0="E4002EFF" w:usb1="C000E47F" w:usb2="00000009" w:usb3="00000000" w:csb0="000001FF" w:csb1="00000000"/>
    <w:embedRegular r:id="rId9" w:fontKey="{1D254842-63C4-409B-A4AB-6855BDD9C401}"/>
    <w:embedBold r:id="rId10" w:fontKey="{45485A3F-B349-417B-8575-46D04A2BD17E}"/>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embedRegular r:id="rId11" w:fontKey="{6C03074C-A157-4907-A004-B58AA10ACE07}"/>
  </w:font>
  <w:font w:name="Cambria">
    <w:panose1 w:val="02040503050406030204"/>
    <w:charset w:val="00"/>
    <w:family w:val="roman"/>
    <w:pitch w:val="variable"/>
    <w:sig w:usb0="E00006FF" w:usb1="420024FF" w:usb2="02000000" w:usb3="00000000" w:csb0="0000019F" w:csb1="00000000"/>
    <w:embedRegular r:id="rId12" w:fontKey="{EC0A2E1A-09E1-45B0-A9EA-C971E9C1918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89AD1" w14:textId="77777777" w:rsidR="00E6396C" w:rsidRDefault="00000000">
    <w:pPr>
      <w:jc w:val="center"/>
      <w:rPr>
        <w:rFonts w:ascii="Aleo" w:eastAsia="Aleo" w:hAnsi="Aleo" w:cs="Aleo"/>
        <w:color w:val="293541"/>
        <w:sz w:val="60"/>
        <w:szCs w:val="60"/>
      </w:rPr>
    </w:pPr>
    <w:r>
      <w:rPr>
        <w:rFonts w:ascii="Aleo" w:eastAsia="Aleo" w:hAnsi="Aleo" w:cs="Aleo"/>
        <w:color w:val="293541"/>
        <w:sz w:val="60"/>
        <w:szCs w:val="60"/>
      </w:rPr>
      <w:t xml:space="preserve"> </w:t>
    </w:r>
    <w:r>
      <w:rPr>
        <w:noProof/>
      </w:rPr>
      <w:drawing>
        <wp:anchor distT="114300" distB="114300" distL="114300" distR="114300" simplePos="0" relativeHeight="251658240" behindDoc="0" locked="0" layoutInCell="1" hidden="0" allowOverlap="1" wp14:anchorId="29F5B3F6" wp14:editId="5205A63A">
          <wp:simplePos x="0" y="0"/>
          <wp:positionH relativeFrom="column">
            <wp:posOffset>-304799</wp:posOffset>
          </wp:positionH>
          <wp:positionV relativeFrom="paragraph">
            <wp:posOffset>571500</wp:posOffset>
          </wp:positionV>
          <wp:extent cx="1671638" cy="230571"/>
          <wp:effectExtent l="0" t="0" r="0" b="0"/>
          <wp:wrapSquare wrapText="bothSides" distT="114300" distB="114300" distL="114300" distR="11430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t="15329" b="15432"/>
                  <a:stretch>
                    <a:fillRect/>
                  </a:stretch>
                </pic:blipFill>
                <pic:spPr>
                  <a:xfrm>
                    <a:off x="0" y="0"/>
                    <a:ext cx="1671638" cy="230571"/>
                  </a:xfrm>
                  <a:prstGeom prst="rect">
                    <a:avLst/>
                  </a:prstGeom>
                  <a:ln/>
                </pic:spPr>
              </pic:pic>
            </a:graphicData>
          </a:graphic>
        </wp:anchor>
      </w:drawing>
    </w:r>
  </w:p>
  <w:p w14:paraId="7647FE38" w14:textId="77777777" w:rsidR="00E6396C" w:rsidRDefault="00000000">
    <w:pPr>
      <w:jc w:val="right"/>
    </w:pPr>
    <w:r>
      <w:fldChar w:fldCharType="begin"/>
    </w:r>
    <w:r>
      <w:instrText>PAGE</w:instrText>
    </w:r>
    <w:r>
      <w:fldChar w:fldCharType="separate"/>
    </w:r>
    <w:r w:rsidR="00CA109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02055A" w14:textId="77777777" w:rsidR="002B5614" w:rsidRDefault="002B5614">
      <w:pPr>
        <w:spacing w:line="240" w:lineRule="auto"/>
      </w:pPr>
      <w:r>
        <w:separator/>
      </w:r>
    </w:p>
  </w:footnote>
  <w:footnote w:type="continuationSeparator" w:id="0">
    <w:p w14:paraId="238D54AF" w14:textId="77777777" w:rsidR="002B5614" w:rsidRDefault="002B561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3D51E" w14:textId="77777777" w:rsidR="00E6396C" w:rsidRDefault="00E6396C">
    <w:pP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D7BDF" w14:textId="77777777" w:rsidR="00E6396C" w:rsidRDefault="00000000">
    <w:pPr>
      <w:jc w:val="center"/>
      <w:rPr>
        <w:color w:val="F08B1D"/>
      </w:rPr>
    </w:pPr>
    <w:r>
      <w:rPr>
        <w:b/>
        <w:bCs/>
        <w:color w:val="F08B1D"/>
        <w:sz w:val="18"/>
        <w:szCs w:val="18"/>
        <w:u w:val="single"/>
      </w:rPr>
      <w:t>VIEW-ONLY</w:t>
    </w:r>
    <w:r>
      <w:rPr>
        <w:b/>
        <w:bCs/>
        <w:color w:val="F08B1D"/>
        <w:sz w:val="18"/>
        <w:szCs w:val="18"/>
      </w:rPr>
      <w:t>:</w:t>
    </w:r>
    <w:r>
      <w:rPr>
        <w:color w:val="F08B1D"/>
        <w:sz w:val="18"/>
        <w:szCs w:val="18"/>
      </w:rPr>
      <w:t xml:space="preserve"> </w:t>
    </w:r>
    <w:r>
      <w:rPr>
        <w:rFonts w:ascii="Arial Unicode MS" w:eastAsia="Arial Unicode MS" w:hAnsi="Arial Unicode MS" w:cs="Arial Unicode MS"/>
        <w:b/>
        <w:bCs/>
        <w:color w:val="F08B1D"/>
        <w:sz w:val="18"/>
        <w:szCs w:val="18"/>
      </w:rPr>
      <w:t xml:space="preserve">This document is for viewing only. To edit, please create your copy by selecting"File" → "Make a copy." If you wish to download it to your computer, select “File” →  “Download.” </w:t>
    </w:r>
    <w:r>
      <w:rPr>
        <w:rFonts w:ascii="Aleo" w:eastAsia="Aleo" w:hAnsi="Aleo" w:cs="Aleo"/>
        <w:noProof/>
        <w:color w:val="293541"/>
        <w:sz w:val="60"/>
        <w:szCs w:val="60"/>
      </w:rPr>
      <w:drawing>
        <wp:inline distT="114300" distB="114300" distL="114300" distR="114300" wp14:anchorId="3DC6F24F" wp14:editId="144AA87A">
          <wp:extent cx="2481263" cy="344620"/>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t="15329" b="15432"/>
                  <a:stretch>
                    <a:fillRect/>
                  </a:stretch>
                </pic:blipFill>
                <pic:spPr>
                  <a:xfrm>
                    <a:off x="0" y="0"/>
                    <a:ext cx="2481263" cy="344620"/>
                  </a:xfrm>
                  <a:prstGeom prst="rect">
                    <a:avLst/>
                  </a:prstGeom>
                  <a:ln/>
                </pic:spPr>
              </pic:pic>
            </a:graphicData>
          </a:graphic>
        </wp:inline>
      </w:drawing>
    </w:r>
  </w:p>
  <w:p w14:paraId="48E5EAEF" w14:textId="77777777" w:rsidR="00E6396C" w:rsidRDefault="00E6396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33340"/>
    <w:multiLevelType w:val="hybridMultilevel"/>
    <w:tmpl w:val="949E1D6E"/>
    <w:lvl w:ilvl="0" w:tplc="8F8C7582">
      <w:start w:val="1"/>
      <w:numFmt w:val="lowerLetter"/>
      <w:lvlText w:val="%1)"/>
      <w:lvlJc w:val="left"/>
      <w:pPr>
        <w:ind w:left="840" w:hanging="361"/>
      </w:pPr>
      <w:rPr>
        <w:rFonts w:ascii="Arial" w:eastAsia="Arial" w:hAnsi="Arial" w:cs="Arial" w:hint="default"/>
        <w:b w:val="0"/>
        <w:bCs w:val="0"/>
        <w:i w:val="0"/>
        <w:iCs w:val="0"/>
        <w:spacing w:val="-1"/>
        <w:w w:val="95"/>
        <w:sz w:val="22"/>
        <w:szCs w:val="22"/>
        <w:lang w:val="en-US" w:eastAsia="en-US" w:bidi="ar-SA"/>
      </w:rPr>
    </w:lvl>
    <w:lvl w:ilvl="1" w:tplc="6B1818F8">
      <w:numFmt w:val="bullet"/>
      <w:lvlText w:val="•"/>
      <w:lvlJc w:val="left"/>
      <w:pPr>
        <w:ind w:left="1712" w:hanging="361"/>
      </w:pPr>
      <w:rPr>
        <w:rFonts w:hint="default"/>
        <w:lang w:val="en-US" w:eastAsia="en-US" w:bidi="ar-SA"/>
      </w:rPr>
    </w:lvl>
    <w:lvl w:ilvl="2" w:tplc="5162A34C">
      <w:numFmt w:val="bullet"/>
      <w:lvlText w:val="•"/>
      <w:lvlJc w:val="left"/>
      <w:pPr>
        <w:ind w:left="2584" w:hanging="361"/>
      </w:pPr>
      <w:rPr>
        <w:rFonts w:hint="default"/>
        <w:lang w:val="en-US" w:eastAsia="en-US" w:bidi="ar-SA"/>
      </w:rPr>
    </w:lvl>
    <w:lvl w:ilvl="3" w:tplc="14ECE7FE">
      <w:numFmt w:val="bullet"/>
      <w:lvlText w:val="•"/>
      <w:lvlJc w:val="left"/>
      <w:pPr>
        <w:ind w:left="3456" w:hanging="361"/>
      </w:pPr>
      <w:rPr>
        <w:rFonts w:hint="default"/>
        <w:lang w:val="en-US" w:eastAsia="en-US" w:bidi="ar-SA"/>
      </w:rPr>
    </w:lvl>
    <w:lvl w:ilvl="4" w:tplc="B47EF328">
      <w:numFmt w:val="bullet"/>
      <w:lvlText w:val="•"/>
      <w:lvlJc w:val="left"/>
      <w:pPr>
        <w:ind w:left="4328" w:hanging="361"/>
      </w:pPr>
      <w:rPr>
        <w:rFonts w:hint="default"/>
        <w:lang w:val="en-US" w:eastAsia="en-US" w:bidi="ar-SA"/>
      </w:rPr>
    </w:lvl>
    <w:lvl w:ilvl="5" w:tplc="E8F48DDC">
      <w:numFmt w:val="bullet"/>
      <w:lvlText w:val="•"/>
      <w:lvlJc w:val="left"/>
      <w:pPr>
        <w:ind w:left="5200" w:hanging="361"/>
      </w:pPr>
      <w:rPr>
        <w:rFonts w:hint="default"/>
        <w:lang w:val="en-US" w:eastAsia="en-US" w:bidi="ar-SA"/>
      </w:rPr>
    </w:lvl>
    <w:lvl w:ilvl="6" w:tplc="DC1CDF14">
      <w:numFmt w:val="bullet"/>
      <w:lvlText w:val="•"/>
      <w:lvlJc w:val="left"/>
      <w:pPr>
        <w:ind w:left="6072" w:hanging="361"/>
      </w:pPr>
      <w:rPr>
        <w:rFonts w:hint="default"/>
        <w:lang w:val="en-US" w:eastAsia="en-US" w:bidi="ar-SA"/>
      </w:rPr>
    </w:lvl>
    <w:lvl w:ilvl="7" w:tplc="84F88E38">
      <w:numFmt w:val="bullet"/>
      <w:lvlText w:val="•"/>
      <w:lvlJc w:val="left"/>
      <w:pPr>
        <w:ind w:left="6944" w:hanging="361"/>
      </w:pPr>
      <w:rPr>
        <w:rFonts w:hint="default"/>
        <w:lang w:val="en-US" w:eastAsia="en-US" w:bidi="ar-SA"/>
      </w:rPr>
    </w:lvl>
    <w:lvl w:ilvl="8" w:tplc="9DAA140C">
      <w:numFmt w:val="bullet"/>
      <w:lvlText w:val="•"/>
      <w:lvlJc w:val="left"/>
      <w:pPr>
        <w:ind w:left="7816" w:hanging="361"/>
      </w:pPr>
      <w:rPr>
        <w:rFonts w:hint="default"/>
        <w:lang w:val="en-US" w:eastAsia="en-US" w:bidi="ar-SA"/>
      </w:rPr>
    </w:lvl>
  </w:abstractNum>
  <w:abstractNum w:abstractNumId="1" w15:restartNumberingAfterBreak="0">
    <w:nsid w:val="069C4520"/>
    <w:multiLevelType w:val="multilevel"/>
    <w:tmpl w:val="625A9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292280"/>
    <w:multiLevelType w:val="hybridMultilevel"/>
    <w:tmpl w:val="8316666A"/>
    <w:lvl w:ilvl="0" w:tplc="47B44C66">
      <w:start w:val="1"/>
      <w:numFmt w:val="lowerLetter"/>
      <w:lvlText w:val="%1)"/>
      <w:lvlJc w:val="left"/>
      <w:pPr>
        <w:ind w:left="840" w:hanging="361"/>
      </w:pPr>
      <w:rPr>
        <w:rFonts w:ascii="Arial" w:eastAsia="Arial" w:hAnsi="Arial" w:cs="Arial" w:hint="default"/>
        <w:b w:val="0"/>
        <w:bCs w:val="0"/>
        <w:i w:val="0"/>
        <w:iCs w:val="0"/>
        <w:spacing w:val="-1"/>
        <w:w w:val="95"/>
        <w:sz w:val="22"/>
        <w:szCs w:val="22"/>
        <w:lang w:val="en-US" w:eastAsia="en-US" w:bidi="ar-SA"/>
      </w:rPr>
    </w:lvl>
    <w:lvl w:ilvl="1" w:tplc="645A40D2">
      <w:numFmt w:val="bullet"/>
      <w:lvlText w:val="•"/>
      <w:lvlJc w:val="left"/>
      <w:pPr>
        <w:ind w:left="1712" w:hanging="361"/>
      </w:pPr>
      <w:rPr>
        <w:rFonts w:hint="default"/>
        <w:lang w:val="en-US" w:eastAsia="en-US" w:bidi="ar-SA"/>
      </w:rPr>
    </w:lvl>
    <w:lvl w:ilvl="2" w:tplc="24AADAD8">
      <w:numFmt w:val="bullet"/>
      <w:lvlText w:val="•"/>
      <w:lvlJc w:val="left"/>
      <w:pPr>
        <w:ind w:left="2584" w:hanging="361"/>
      </w:pPr>
      <w:rPr>
        <w:rFonts w:hint="default"/>
        <w:lang w:val="en-US" w:eastAsia="en-US" w:bidi="ar-SA"/>
      </w:rPr>
    </w:lvl>
    <w:lvl w:ilvl="3" w:tplc="41CC9248">
      <w:numFmt w:val="bullet"/>
      <w:lvlText w:val="•"/>
      <w:lvlJc w:val="left"/>
      <w:pPr>
        <w:ind w:left="3456" w:hanging="361"/>
      </w:pPr>
      <w:rPr>
        <w:rFonts w:hint="default"/>
        <w:lang w:val="en-US" w:eastAsia="en-US" w:bidi="ar-SA"/>
      </w:rPr>
    </w:lvl>
    <w:lvl w:ilvl="4" w:tplc="683E6D92">
      <w:numFmt w:val="bullet"/>
      <w:lvlText w:val="•"/>
      <w:lvlJc w:val="left"/>
      <w:pPr>
        <w:ind w:left="4328" w:hanging="361"/>
      </w:pPr>
      <w:rPr>
        <w:rFonts w:hint="default"/>
        <w:lang w:val="en-US" w:eastAsia="en-US" w:bidi="ar-SA"/>
      </w:rPr>
    </w:lvl>
    <w:lvl w:ilvl="5" w:tplc="F7B6BF12">
      <w:numFmt w:val="bullet"/>
      <w:lvlText w:val="•"/>
      <w:lvlJc w:val="left"/>
      <w:pPr>
        <w:ind w:left="5200" w:hanging="361"/>
      </w:pPr>
      <w:rPr>
        <w:rFonts w:hint="default"/>
        <w:lang w:val="en-US" w:eastAsia="en-US" w:bidi="ar-SA"/>
      </w:rPr>
    </w:lvl>
    <w:lvl w:ilvl="6" w:tplc="B256FA9A">
      <w:numFmt w:val="bullet"/>
      <w:lvlText w:val="•"/>
      <w:lvlJc w:val="left"/>
      <w:pPr>
        <w:ind w:left="6072" w:hanging="361"/>
      </w:pPr>
      <w:rPr>
        <w:rFonts w:hint="default"/>
        <w:lang w:val="en-US" w:eastAsia="en-US" w:bidi="ar-SA"/>
      </w:rPr>
    </w:lvl>
    <w:lvl w:ilvl="7" w:tplc="8850EE94">
      <w:numFmt w:val="bullet"/>
      <w:lvlText w:val="•"/>
      <w:lvlJc w:val="left"/>
      <w:pPr>
        <w:ind w:left="6944" w:hanging="361"/>
      </w:pPr>
      <w:rPr>
        <w:rFonts w:hint="default"/>
        <w:lang w:val="en-US" w:eastAsia="en-US" w:bidi="ar-SA"/>
      </w:rPr>
    </w:lvl>
    <w:lvl w:ilvl="8" w:tplc="6B204B9A">
      <w:numFmt w:val="bullet"/>
      <w:lvlText w:val="•"/>
      <w:lvlJc w:val="left"/>
      <w:pPr>
        <w:ind w:left="7816" w:hanging="361"/>
      </w:pPr>
      <w:rPr>
        <w:rFonts w:hint="default"/>
        <w:lang w:val="en-US" w:eastAsia="en-US" w:bidi="ar-SA"/>
      </w:rPr>
    </w:lvl>
  </w:abstractNum>
  <w:abstractNum w:abstractNumId="3" w15:restartNumberingAfterBreak="0">
    <w:nsid w:val="0C944B1B"/>
    <w:multiLevelType w:val="multilevel"/>
    <w:tmpl w:val="080E7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4C345B"/>
    <w:multiLevelType w:val="multilevel"/>
    <w:tmpl w:val="9F9E1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C95B7B"/>
    <w:multiLevelType w:val="multilevel"/>
    <w:tmpl w:val="A25C5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D33BF2"/>
    <w:multiLevelType w:val="multilevel"/>
    <w:tmpl w:val="E34699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1DEE5993"/>
    <w:multiLevelType w:val="multilevel"/>
    <w:tmpl w:val="3FF61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0F0789"/>
    <w:multiLevelType w:val="multilevel"/>
    <w:tmpl w:val="81480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CF20AA"/>
    <w:multiLevelType w:val="multilevel"/>
    <w:tmpl w:val="9EBC2A70"/>
    <w:lvl w:ilvl="0">
      <w:start w:val="2"/>
      <w:numFmt w:val="upperLetter"/>
      <w:lvlText w:val="%1."/>
      <w:lvlJc w:val="left"/>
      <w:pPr>
        <w:ind w:left="393" w:hanging="274"/>
        <w:jc w:val="right"/>
      </w:pPr>
      <w:rPr>
        <w:rFonts w:hint="default"/>
        <w:spacing w:val="0"/>
        <w:w w:val="92"/>
        <w:lang w:val="en-US" w:eastAsia="en-US" w:bidi="ar-SA"/>
      </w:rPr>
    </w:lvl>
    <w:lvl w:ilvl="1">
      <w:start w:val="1"/>
      <w:numFmt w:val="decimal"/>
      <w:lvlText w:val="%1.%2."/>
      <w:lvlJc w:val="left"/>
      <w:pPr>
        <w:ind w:left="646" w:hanging="466"/>
      </w:pPr>
      <w:rPr>
        <w:rFonts w:ascii="Arial" w:eastAsia="Arial" w:hAnsi="Arial" w:cs="Arial" w:hint="default"/>
        <w:b/>
        <w:bCs/>
        <w:i w:val="0"/>
        <w:iCs w:val="0"/>
        <w:spacing w:val="0"/>
        <w:w w:val="91"/>
        <w:sz w:val="24"/>
        <w:szCs w:val="24"/>
        <w:lang w:val="en-US" w:eastAsia="en-US" w:bidi="ar-SA"/>
      </w:rPr>
    </w:lvl>
    <w:lvl w:ilvl="2">
      <w:start w:val="1"/>
      <w:numFmt w:val="decimal"/>
      <w:lvlText w:val="%1.%2.%3."/>
      <w:lvlJc w:val="left"/>
      <w:pPr>
        <w:ind w:left="775" w:hanging="656"/>
      </w:pPr>
      <w:rPr>
        <w:rFonts w:ascii="Arial" w:eastAsia="Arial" w:hAnsi="Arial" w:cs="Arial" w:hint="default"/>
        <w:b/>
        <w:bCs/>
        <w:i w:val="0"/>
        <w:iCs w:val="0"/>
        <w:spacing w:val="-2"/>
        <w:w w:val="91"/>
        <w:sz w:val="24"/>
        <w:szCs w:val="24"/>
        <w:lang w:val="en-US" w:eastAsia="en-US" w:bidi="ar-SA"/>
      </w:rPr>
    </w:lvl>
    <w:lvl w:ilvl="3">
      <w:start w:val="1"/>
      <w:numFmt w:val="lowerLetter"/>
      <w:lvlText w:val="%4)"/>
      <w:lvlJc w:val="left"/>
      <w:pPr>
        <w:ind w:left="840" w:hanging="361"/>
      </w:pPr>
      <w:rPr>
        <w:rFonts w:hint="default"/>
        <w:spacing w:val="-1"/>
        <w:w w:val="95"/>
        <w:lang w:val="en-US" w:eastAsia="en-US" w:bidi="ar-SA"/>
      </w:rPr>
    </w:lvl>
    <w:lvl w:ilvl="4">
      <w:numFmt w:val="bullet"/>
      <w:lvlText w:val="•"/>
      <w:lvlJc w:val="left"/>
      <w:pPr>
        <w:ind w:left="840" w:hanging="361"/>
      </w:pPr>
      <w:rPr>
        <w:rFonts w:hint="default"/>
        <w:lang w:val="en-US" w:eastAsia="en-US" w:bidi="ar-SA"/>
      </w:rPr>
    </w:lvl>
    <w:lvl w:ilvl="5">
      <w:numFmt w:val="bullet"/>
      <w:lvlText w:val="•"/>
      <w:lvlJc w:val="left"/>
      <w:pPr>
        <w:ind w:left="2293" w:hanging="361"/>
      </w:pPr>
      <w:rPr>
        <w:rFonts w:hint="default"/>
        <w:lang w:val="en-US" w:eastAsia="en-US" w:bidi="ar-SA"/>
      </w:rPr>
    </w:lvl>
    <w:lvl w:ilvl="6">
      <w:numFmt w:val="bullet"/>
      <w:lvlText w:val="•"/>
      <w:lvlJc w:val="left"/>
      <w:pPr>
        <w:ind w:left="3746" w:hanging="361"/>
      </w:pPr>
      <w:rPr>
        <w:rFonts w:hint="default"/>
        <w:lang w:val="en-US" w:eastAsia="en-US" w:bidi="ar-SA"/>
      </w:rPr>
    </w:lvl>
    <w:lvl w:ilvl="7">
      <w:numFmt w:val="bullet"/>
      <w:lvlText w:val="•"/>
      <w:lvlJc w:val="left"/>
      <w:pPr>
        <w:ind w:left="5200" w:hanging="361"/>
      </w:pPr>
      <w:rPr>
        <w:rFonts w:hint="default"/>
        <w:lang w:val="en-US" w:eastAsia="en-US" w:bidi="ar-SA"/>
      </w:rPr>
    </w:lvl>
    <w:lvl w:ilvl="8">
      <w:numFmt w:val="bullet"/>
      <w:lvlText w:val="•"/>
      <w:lvlJc w:val="left"/>
      <w:pPr>
        <w:ind w:left="6653" w:hanging="361"/>
      </w:pPr>
      <w:rPr>
        <w:rFonts w:hint="default"/>
        <w:lang w:val="en-US" w:eastAsia="en-US" w:bidi="ar-SA"/>
      </w:rPr>
    </w:lvl>
  </w:abstractNum>
  <w:abstractNum w:abstractNumId="10" w15:restartNumberingAfterBreak="0">
    <w:nsid w:val="360F0EE2"/>
    <w:multiLevelType w:val="multilevel"/>
    <w:tmpl w:val="6D70F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BA719C9"/>
    <w:multiLevelType w:val="multilevel"/>
    <w:tmpl w:val="E5580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D7673E3"/>
    <w:multiLevelType w:val="multilevel"/>
    <w:tmpl w:val="489A9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2387D8A"/>
    <w:multiLevelType w:val="multilevel"/>
    <w:tmpl w:val="C04A6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32620D6"/>
    <w:multiLevelType w:val="multilevel"/>
    <w:tmpl w:val="DAF0E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1E42A38"/>
    <w:multiLevelType w:val="multilevel"/>
    <w:tmpl w:val="E0D84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6227B0C"/>
    <w:multiLevelType w:val="multilevel"/>
    <w:tmpl w:val="E7E281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6DB625AA"/>
    <w:multiLevelType w:val="multilevel"/>
    <w:tmpl w:val="4A704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270047D"/>
    <w:multiLevelType w:val="multilevel"/>
    <w:tmpl w:val="BC547C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773B5AB4"/>
    <w:multiLevelType w:val="multilevel"/>
    <w:tmpl w:val="0F6626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7A3222B6"/>
    <w:multiLevelType w:val="multilevel"/>
    <w:tmpl w:val="D0CCA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695808">
    <w:abstractNumId w:val="16"/>
  </w:num>
  <w:num w:numId="2" w16cid:durableId="992828006">
    <w:abstractNumId w:val="6"/>
  </w:num>
  <w:num w:numId="3" w16cid:durableId="1150170088">
    <w:abstractNumId w:val="18"/>
  </w:num>
  <w:num w:numId="4" w16cid:durableId="1511529883">
    <w:abstractNumId w:val="19"/>
  </w:num>
  <w:num w:numId="5" w16cid:durableId="868298690">
    <w:abstractNumId w:val="9"/>
  </w:num>
  <w:num w:numId="6" w16cid:durableId="520515135">
    <w:abstractNumId w:val="2"/>
  </w:num>
  <w:num w:numId="7" w16cid:durableId="48463775">
    <w:abstractNumId w:val="0"/>
  </w:num>
  <w:num w:numId="8" w16cid:durableId="2099016180">
    <w:abstractNumId w:val="5"/>
  </w:num>
  <w:num w:numId="9" w16cid:durableId="260995553">
    <w:abstractNumId w:val="20"/>
  </w:num>
  <w:num w:numId="10" w16cid:durableId="218248261">
    <w:abstractNumId w:val="10"/>
  </w:num>
  <w:num w:numId="11" w16cid:durableId="706101384">
    <w:abstractNumId w:val="1"/>
  </w:num>
  <w:num w:numId="12" w16cid:durableId="1280642883">
    <w:abstractNumId w:val="15"/>
  </w:num>
  <w:num w:numId="13" w16cid:durableId="931158412">
    <w:abstractNumId w:val="8"/>
  </w:num>
  <w:num w:numId="14" w16cid:durableId="488324756">
    <w:abstractNumId w:val="3"/>
  </w:num>
  <w:num w:numId="15" w16cid:durableId="837383914">
    <w:abstractNumId w:val="7"/>
  </w:num>
  <w:num w:numId="16" w16cid:durableId="242422704">
    <w:abstractNumId w:val="12"/>
  </w:num>
  <w:num w:numId="17" w16cid:durableId="1139540953">
    <w:abstractNumId w:val="17"/>
  </w:num>
  <w:num w:numId="18" w16cid:durableId="1974678628">
    <w:abstractNumId w:val="11"/>
  </w:num>
  <w:num w:numId="19" w16cid:durableId="485711122">
    <w:abstractNumId w:val="4"/>
  </w:num>
  <w:num w:numId="20" w16cid:durableId="1940408977">
    <w:abstractNumId w:val="13"/>
  </w:num>
  <w:num w:numId="21" w16cid:durableId="11449429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96C"/>
    <w:rsid w:val="00007E04"/>
    <w:rsid w:val="00020973"/>
    <w:rsid w:val="00055015"/>
    <w:rsid w:val="00116E90"/>
    <w:rsid w:val="00175E04"/>
    <w:rsid w:val="00261C3C"/>
    <w:rsid w:val="002670AA"/>
    <w:rsid w:val="002715A5"/>
    <w:rsid w:val="002B5614"/>
    <w:rsid w:val="0039142C"/>
    <w:rsid w:val="00455110"/>
    <w:rsid w:val="004C6DEC"/>
    <w:rsid w:val="004D7EB6"/>
    <w:rsid w:val="005205AC"/>
    <w:rsid w:val="005E2574"/>
    <w:rsid w:val="006764BB"/>
    <w:rsid w:val="006D3767"/>
    <w:rsid w:val="007B511A"/>
    <w:rsid w:val="007E4A00"/>
    <w:rsid w:val="007F19A6"/>
    <w:rsid w:val="008039A9"/>
    <w:rsid w:val="008540E9"/>
    <w:rsid w:val="00930DB0"/>
    <w:rsid w:val="00980863"/>
    <w:rsid w:val="00A77274"/>
    <w:rsid w:val="00AC2A7A"/>
    <w:rsid w:val="00B305E0"/>
    <w:rsid w:val="00B72DA6"/>
    <w:rsid w:val="00B82E99"/>
    <w:rsid w:val="00B93EC1"/>
    <w:rsid w:val="00C71F7D"/>
    <w:rsid w:val="00C7726C"/>
    <w:rsid w:val="00CA109B"/>
    <w:rsid w:val="00E56195"/>
    <w:rsid w:val="00E6396C"/>
    <w:rsid w:val="00F838CD"/>
    <w:rsid w:val="00FD49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EB4E3"/>
  <w15:docId w15:val="{C5427DBD-A060-4BE1-9F25-81E294CB9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Open Sans" w:hAnsi="Open Sans" w:cs="Open Sans"/>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rFonts w:ascii="Aleo" w:eastAsia="Aleo" w:hAnsi="Aleo" w:cs="Aleo"/>
      <w:color w:val="F08B1D"/>
      <w:sz w:val="48"/>
      <w:szCs w:val="48"/>
    </w:rPr>
  </w:style>
  <w:style w:type="paragraph" w:styleId="Heading2">
    <w:name w:val="heading 2"/>
    <w:basedOn w:val="Normal"/>
    <w:next w:val="Normal"/>
    <w:uiPriority w:val="9"/>
    <w:semiHidden/>
    <w:unhideWhenUsed/>
    <w:qFormat/>
    <w:pPr>
      <w:keepNext/>
      <w:keepLines/>
      <w:spacing w:before="360" w:after="120"/>
      <w:outlineLvl w:val="1"/>
    </w:pPr>
    <w:rPr>
      <w:b/>
      <w:bCs/>
      <w:color w:val="293541"/>
      <w:sz w:val="40"/>
      <w:szCs w:val="40"/>
    </w:rPr>
  </w:style>
  <w:style w:type="paragraph" w:styleId="Heading3">
    <w:name w:val="heading 3"/>
    <w:basedOn w:val="Normal"/>
    <w:next w:val="Normal"/>
    <w:uiPriority w:val="9"/>
    <w:semiHidden/>
    <w:unhideWhenUsed/>
    <w:qFormat/>
    <w:pPr>
      <w:keepNext/>
      <w:keepLines/>
      <w:spacing w:before="320" w:after="80"/>
      <w:outlineLvl w:val="2"/>
    </w:pPr>
    <w:rPr>
      <w:b/>
      <w:bCs/>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8"/>
      <w:szCs w:val="28"/>
    </w:rPr>
  </w:style>
  <w:style w:type="paragraph" w:styleId="Heading5">
    <w:name w:val="heading 5"/>
    <w:basedOn w:val="Normal"/>
    <w:next w:val="Normal"/>
    <w:uiPriority w:val="9"/>
    <w:semiHidden/>
    <w:unhideWhenUsed/>
    <w:qFormat/>
    <w:pPr>
      <w:keepNext/>
      <w:keepLines/>
      <w:spacing w:before="240" w:after="80"/>
      <w:outlineLvl w:val="4"/>
    </w:pPr>
    <w:rPr>
      <w:color w:val="666666"/>
      <w:sz w:val="24"/>
      <w:szCs w:val="24"/>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rFonts w:ascii="Aleo" w:eastAsia="Aleo" w:hAnsi="Aleo" w:cs="Aleo"/>
      <w:color w:val="293541"/>
      <w:sz w:val="84"/>
      <w:szCs w:val="84"/>
    </w:rPr>
  </w:style>
  <w:style w:type="paragraph" w:styleId="Subtitle">
    <w:name w:val="Subtitle"/>
    <w:basedOn w:val="Normal"/>
    <w:next w:val="Normal"/>
    <w:uiPriority w:val="11"/>
    <w:qFormat/>
    <w:pPr>
      <w:keepNext/>
      <w:keepLines/>
      <w:spacing w:after="320"/>
    </w:pPr>
    <w:rPr>
      <w:i/>
      <w:iCs/>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paragraph" w:styleId="Header">
    <w:name w:val="header"/>
    <w:basedOn w:val="Normal"/>
    <w:link w:val="HeaderChar"/>
    <w:uiPriority w:val="99"/>
    <w:unhideWhenUsed/>
    <w:rsid w:val="00020973"/>
    <w:pPr>
      <w:tabs>
        <w:tab w:val="center" w:pos="4513"/>
        <w:tab w:val="right" w:pos="9026"/>
      </w:tabs>
      <w:spacing w:line="240" w:lineRule="auto"/>
    </w:pPr>
  </w:style>
  <w:style w:type="character" w:customStyle="1" w:styleId="HeaderChar">
    <w:name w:val="Header Char"/>
    <w:basedOn w:val="DefaultParagraphFont"/>
    <w:link w:val="Header"/>
    <w:uiPriority w:val="99"/>
    <w:rsid w:val="00020973"/>
  </w:style>
  <w:style w:type="paragraph" w:styleId="Footer">
    <w:name w:val="footer"/>
    <w:basedOn w:val="Normal"/>
    <w:link w:val="FooterChar"/>
    <w:uiPriority w:val="99"/>
    <w:unhideWhenUsed/>
    <w:rsid w:val="00020973"/>
    <w:pPr>
      <w:tabs>
        <w:tab w:val="center" w:pos="4513"/>
        <w:tab w:val="right" w:pos="9026"/>
      </w:tabs>
      <w:spacing w:line="240" w:lineRule="auto"/>
    </w:pPr>
  </w:style>
  <w:style w:type="character" w:customStyle="1" w:styleId="FooterChar">
    <w:name w:val="Footer Char"/>
    <w:basedOn w:val="DefaultParagraphFont"/>
    <w:link w:val="Footer"/>
    <w:uiPriority w:val="99"/>
    <w:rsid w:val="00020973"/>
  </w:style>
  <w:style w:type="paragraph" w:customStyle="1" w:styleId="my-2">
    <w:name w:val="my-2"/>
    <w:basedOn w:val="Normal"/>
    <w:rsid w:val="007E4A00"/>
    <w:pPr>
      <w:spacing w:before="100" w:beforeAutospacing="1" w:after="100" w:afterAutospacing="1" w:line="240" w:lineRule="auto"/>
    </w:pPr>
    <w:rPr>
      <w:rFonts w:ascii="Times New Roman" w:eastAsia="Times New Roman" w:hAnsi="Times New Roman" w:cs="Times New Roman"/>
      <w:sz w:val="24"/>
      <w:szCs w:val="24"/>
      <w:lang w:val="en-US" w:eastAsia="en-US" w:bidi="ta-IN"/>
    </w:rPr>
  </w:style>
  <w:style w:type="character" w:styleId="Hyperlink">
    <w:name w:val="Hyperlink"/>
    <w:basedOn w:val="DefaultParagraphFont"/>
    <w:uiPriority w:val="99"/>
    <w:unhideWhenUsed/>
    <w:rsid w:val="007E4A00"/>
    <w:rPr>
      <w:color w:val="0000FF" w:themeColor="hyperlink"/>
      <w:u w:val="single"/>
    </w:rPr>
  </w:style>
  <w:style w:type="paragraph" w:styleId="ListParagraph">
    <w:name w:val="List Paragraph"/>
    <w:basedOn w:val="Normal"/>
    <w:uiPriority w:val="1"/>
    <w:qFormat/>
    <w:rsid w:val="008540E9"/>
    <w:pPr>
      <w:widowControl w:val="0"/>
      <w:autoSpaceDE w:val="0"/>
      <w:autoSpaceDN w:val="0"/>
      <w:spacing w:line="240" w:lineRule="auto"/>
      <w:ind w:left="720"/>
      <w:contextualSpacing/>
    </w:pPr>
    <w:rPr>
      <w:rFonts w:ascii="Arial" w:eastAsia="Arial" w:hAnsi="Arial" w:cs="Arial"/>
      <w:lang w:val="en-US" w:eastAsia="en-US"/>
    </w:rPr>
  </w:style>
  <w:style w:type="paragraph" w:styleId="BodyText">
    <w:name w:val="Body Text"/>
    <w:basedOn w:val="Normal"/>
    <w:link w:val="BodyTextChar"/>
    <w:uiPriority w:val="1"/>
    <w:qFormat/>
    <w:rsid w:val="008540E9"/>
    <w:pPr>
      <w:widowControl w:val="0"/>
      <w:autoSpaceDE w:val="0"/>
      <w:autoSpaceDN w:val="0"/>
      <w:spacing w:line="240" w:lineRule="auto"/>
    </w:pPr>
    <w:rPr>
      <w:rFonts w:ascii="Arial" w:eastAsia="Arial" w:hAnsi="Arial" w:cs="Arial"/>
      <w:lang w:val="en-US" w:eastAsia="en-US"/>
    </w:rPr>
  </w:style>
  <w:style w:type="character" w:customStyle="1" w:styleId="BodyTextChar">
    <w:name w:val="Body Text Char"/>
    <w:basedOn w:val="DefaultParagraphFont"/>
    <w:link w:val="BodyText"/>
    <w:uiPriority w:val="1"/>
    <w:rsid w:val="008540E9"/>
    <w:rPr>
      <w:rFonts w:ascii="Arial" w:eastAsia="Arial" w:hAnsi="Arial" w:cs="Arial"/>
      <w:lang w:val="en-US" w:eastAsia="en-US"/>
    </w:rPr>
  </w:style>
  <w:style w:type="character" w:styleId="UnresolvedMention">
    <w:name w:val="Unresolved Mention"/>
    <w:basedOn w:val="DefaultParagraphFont"/>
    <w:uiPriority w:val="99"/>
    <w:semiHidden/>
    <w:unhideWhenUsed/>
    <w:rsid w:val="000550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lobalgiving.org/search/" TargetMode="External"/><Relationship Id="rId13" Type="http://schemas.openxmlformats.org/officeDocument/2006/relationships/image" Target="media/image1.png"/><Relationship Id="rId18" Type="http://schemas.openxmlformats.org/officeDocument/2006/relationships/hyperlink" Target="mailto:recdosl@gmail.com"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globalgiving.org/search/" TargetMode="External"/><Relationship Id="rId12" Type="http://schemas.openxmlformats.org/officeDocument/2006/relationships/hyperlink" Target="https://youtu.be/hqxqaKFosD4" TargetMode="External"/><Relationship Id="rId17"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lobalgiving.org/nonprofit-partner-handbook-static/GG_CommunityPhotoStandards.pdf"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fontTable" Target="fontTable.xml"/><Relationship Id="rId10" Type="http://schemas.openxmlformats.org/officeDocument/2006/relationships/hyperlink" Target="https://www.globalgiving.org/learn/nonprofit-storytelling-best-practices-list/" TargetMode="External"/><Relationship Id="rId19" Type="http://schemas.openxmlformats.org/officeDocument/2006/relationships/hyperlink" Target="http://www.recdo.org" TargetMode="External"/><Relationship Id="rId4" Type="http://schemas.openxmlformats.org/officeDocument/2006/relationships/webSettings" Target="webSettings.xml"/><Relationship Id="rId9" Type="http://schemas.openxmlformats.org/officeDocument/2006/relationships/hyperlink" Target="https://globalgiving.typeform.com/P2G-worksheet" TargetMode="External"/><Relationship Id="rId14" Type="http://schemas.openxmlformats.org/officeDocument/2006/relationships/image" Target="media/image2.jpeg"/><Relationship Id="rId22"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12</Pages>
  <Words>2763</Words>
  <Characters>15750</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icom</dc:creator>
  <cp:lastModifiedBy>icom</cp:lastModifiedBy>
  <cp:revision>15</cp:revision>
  <dcterms:created xsi:type="dcterms:W3CDTF">2026-02-13T16:57:00Z</dcterms:created>
  <dcterms:modified xsi:type="dcterms:W3CDTF">2026-07-08T16:54:00Z</dcterms:modified>
</cp:coreProperties>
</file>