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B85" w:rsidRPr="00BC0ABC" w:rsidRDefault="00D56B63" w:rsidP="00BC0ABC">
      <w:pPr>
        <w:jc w:val="center"/>
        <w:rPr>
          <w:b/>
          <w:sz w:val="36"/>
          <w:szCs w:val="36"/>
          <w:lang w:val="en-US"/>
        </w:rPr>
      </w:pPr>
      <w:r w:rsidRPr="00D56B63">
        <w:rPr>
          <w:b/>
          <w:noProof/>
          <w:sz w:val="28"/>
          <w:szCs w:val="28"/>
          <w:lang w:eastAsia="en-IN"/>
        </w:rPr>
        <w:drawing>
          <wp:anchor distT="0" distB="0" distL="114300" distR="114300" simplePos="0" relativeHeight="251658240" behindDoc="1" locked="0" layoutInCell="1" allowOverlap="1" wp14:anchorId="66379737" wp14:editId="7DB115A8">
            <wp:simplePos x="0" y="0"/>
            <wp:positionH relativeFrom="margin">
              <wp:align>center</wp:align>
            </wp:positionH>
            <wp:positionV relativeFrom="paragraph">
              <wp:posOffset>1026501</wp:posOffset>
            </wp:positionV>
            <wp:extent cx="5669280" cy="3988435"/>
            <wp:effectExtent l="0" t="0" r="7620" b="0"/>
            <wp:wrapTight wrapText="bothSides">
              <wp:wrapPolygon edited="0">
                <wp:start x="0" y="0"/>
                <wp:lineTo x="0" y="21459"/>
                <wp:lineTo x="21556" y="21459"/>
                <wp:lineTo x="21556" y="0"/>
                <wp:lineTo x="0" y="0"/>
              </wp:wrapPolygon>
            </wp:wrapTight>
            <wp:docPr id="2" name="Picture 2" descr="C:\Users\pc\OneDrive\Pictures\Screenshots\Screenshot 2024-12-27 15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Pictures\Screenshots\Screenshot 2024-12-27 1550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3988435"/>
                    </a:xfrm>
                    <a:prstGeom prst="rect">
                      <a:avLst/>
                    </a:prstGeom>
                    <a:noFill/>
                    <a:ln>
                      <a:noFill/>
                    </a:ln>
                  </pic:spPr>
                </pic:pic>
              </a:graphicData>
            </a:graphic>
          </wp:anchor>
        </w:drawing>
      </w:r>
      <w:r w:rsidR="00BC0ABC" w:rsidRPr="00BC0ABC">
        <w:rPr>
          <w:b/>
          <w:sz w:val="36"/>
          <w:szCs w:val="36"/>
          <w:lang w:val="en-US"/>
        </w:rPr>
        <w:t xml:space="preserve">Proposal </w:t>
      </w:r>
      <w:r w:rsidR="00422D45">
        <w:rPr>
          <w:b/>
          <w:sz w:val="36"/>
          <w:szCs w:val="36"/>
          <w:lang w:val="en-US"/>
        </w:rPr>
        <w:t xml:space="preserve">to Establish </w:t>
      </w:r>
      <w:proofErr w:type="spellStart"/>
      <w:r w:rsidR="00422D45">
        <w:rPr>
          <w:b/>
          <w:sz w:val="36"/>
          <w:szCs w:val="36"/>
          <w:lang w:val="en-US"/>
        </w:rPr>
        <w:t>STEAMshala</w:t>
      </w:r>
      <w:proofErr w:type="spellEnd"/>
      <w:r w:rsidR="00422D45">
        <w:rPr>
          <w:b/>
          <w:sz w:val="36"/>
          <w:szCs w:val="36"/>
          <w:lang w:val="en-US"/>
        </w:rPr>
        <w:t xml:space="preserve"> to Improve the Learning Levels of </w:t>
      </w:r>
      <w:r w:rsidR="00BC0ABC" w:rsidRPr="00BC0ABC">
        <w:rPr>
          <w:b/>
          <w:sz w:val="36"/>
          <w:szCs w:val="36"/>
          <w:lang w:val="en-US"/>
        </w:rPr>
        <w:t xml:space="preserve">Underserved </w:t>
      </w:r>
      <w:r w:rsidR="00422D45">
        <w:rPr>
          <w:b/>
          <w:sz w:val="36"/>
          <w:szCs w:val="36"/>
          <w:lang w:val="en-US"/>
        </w:rPr>
        <w:t xml:space="preserve">studying in </w:t>
      </w:r>
      <w:proofErr w:type="spellStart"/>
      <w:r w:rsidR="00BC0ABC" w:rsidRPr="00BC0ABC">
        <w:rPr>
          <w:b/>
          <w:sz w:val="36"/>
          <w:szCs w:val="36"/>
          <w:lang w:val="en-US"/>
        </w:rPr>
        <w:t>Govt</w:t>
      </w:r>
      <w:proofErr w:type="spellEnd"/>
      <w:r w:rsidR="00BC0ABC" w:rsidRPr="00BC0ABC">
        <w:rPr>
          <w:b/>
          <w:sz w:val="36"/>
          <w:szCs w:val="36"/>
          <w:lang w:val="en-US"/>
        </w:rPr>
        <w:t xml:space="preserve"> school</w:t>
      </w:r>
      <w:r w:rsidR="00F92455">
        <w:rPr>
          <w:b/>
          <w:sz w:val="36"/>
          <w:szCs w:val="36"/>
          <w:lang w:val="en-US"/>
        </w:rPr>
        <w:t>/Aided</w:t>
      </w:r>
      <w:r w:rsidR="00BC0ABC" w:rsidRPr="00BC0ABC">
        <w:rPr>
          <w:b/>
          <w:sz w:val="36"/>
          <w:szCs w:val="36"/>
          <w:lang w:val="en-US"/>
        </w:rPr>
        <w:t xml:space="preserve"> in Bangalore</w:t>
      </w:r>
      <w:bookmarkStart w:id="0" w:name="_GoBack"/>
      <w:bookmarkEnd w:id="0"/>
    </w:p>
    <w:p w:rsidR="00BC0ABC" w:rsidRPr="00BC0ABC" w:rsidRDefault="00BC0ABC" w:rsidP="00BC0ABC">
      <w:pPr>
        <w:jc w:val="center"/>
        <w:rPr>
          <w:b/>
          <w:sz w:val="28"/>
          <w:szCs w:val="28"/>
          <w:lang w:val="en-US"/>
        </w:rPr>
      </w:pPr>
    </w:p>
    <w:p w:rsidR="00BC0ABC" w:rsidRPr="00BC0ABC" w:rsidRDefault="00BC0ABC" w:rsidP="00BC0ABC">
      <w:pPr>
        <w:jc w:val="center"/>
        <w:rPr>
          <w:b/>
          <w:sz w:val="36"/>
          <w:szCs w:val="36"/>
          <w:lang w:val="en-US"/>
        </w:rPr>
      </w:pPr>
      <w:r w:rsidRPr="00BC0ABC">
        <w:rPr>
          <w:b/>
          <w:sz w:val="36"/>
          <w:szCs w:val="36"/>
          <w:lang w:val="en-US"/>
        </w:rPr>
        <w:t>Submitted to:</w:t>
      </w:r>
    </w:p>
    <w:p w:rsidR="00BC0ABC" w:rsidRPr="00BC0ABC" w:rsidRDefault="00BC0ABC" w:rsidP="00BC0ABC">
      <w:pPr>
        <w:jc w:val="center"/>
        <w:rPr>
          <w:b/>
          <w:sz w:val="36"/>
          <w:szCs w:val="36"/>
          <w:lang w:val="en-US"/>
        </w:rPr>
      </w:pPr>
    </w:p>
    <w:p w:rsidR="00BC0ABC" w:rsidRPr="00BC0ABC" w:rsidRDefault="00BC0ABC" w:rsidP="00BC0ABC">
      <w:pPr>
        <w:jc w:val="center"/>
        <w:rPr>
          <w:b/>
          <w:sz w:val="36"/>
          <w:szCs w:val="36"/>
          <w:lang w:val="en-US"/>
        </w:rPr>
      </w:pPr>
    </w:p>
    <w:p w:rsidR="00BC0ABC" w:rsidRPr="00BC0ABC" w:rsidRDefault="00BC0ABC" w:rsidP="00BC0ABC">
      <w:pPr>
        <w:jc w:val="center"/>
        <w:rPr>
          <w:b/>
          <w:sz w:val="36"/>
          <w:szCs w:val="36"/>
          <w:lang w:val="en-US"/>
        </w:rPr>
      </w:pPr>
      <w:r w:rsidRPr="00BC0ABC">
        <w:rPr>
          <w:b/>
          <w:sz w:val="36"/>
          <w:szCs w:val="36"/>
          <w:lang w:val="en-US"/>
        </w:rPr>
        <w:t>Submitted by:</w:t>
      </w:r>
    </w:p>
    <w:p w:rsidR="00BC0ABC" w:rsidRPr="00BC0ABC" w:rsidRDefault="00BC0ABC" w:rsidP="00BC0ABC">
      <w:pPr>
        <w:jc w:val="center"/>
        <w:rPr>
          <w:b/>
          <w:sz w:val="36"/>
          <w:szCs w:val="36"/>
          <w:lang w:val="en-US"/>
        </w:rPr>
      </w:pPr>
    </w:p>
    <w:p w:rsidR="00BC0ABC" w:rsidRPr="00BC0ABC" w:rsidRDefault="00BC0ABC" w:rsidP="00BC0ABC">
      <w:pPr>
        <w:jc w:val="center"/>
        <w:rPr>
          <w:sz w:val="40"/>
          <w:szCs w:val="40"/>
          <w:lang w:val="en-US"/>
        </w:rPr>
      </w:pPr>
      <w:r w:rsidRPr="00BC0ABC">
        <w:rPr>
          <w:b/>
          <w:sz w:val="36"/>
          <w:szCs w:val="36"/>
          <w:lang w:val="en-US"/>
        </w:rPr>
        <w:t>Samarthanam Trust for the Disabled</w:t>
      </w:r>
      <w:r w:rsidRPr="00BC0ABC">
        <w:rPr>
          <w:b/>
          <w:sz w:val="36"/>
          <w:szCs w:val="36"/>
          <w:lang w:val="en-US"/>
        </w:rPr>
        <w:br/>
        <w:t>Bangalore</w:t>
      </w:r>
      <w:r w:rsidRPr="00BC0ABC">
        <w:rPr>
          <w:b/>
          <w:sz w:val="36"/>
          <w:szCs w:val="36"/>
          <w:lang w:val="en-US"/>
        </w:rPr>
        <w:br/>
      </w:r>
    </w:p>
    <w:p w:rsidR="00BC0ABC" w:rsidRDefault="00BC0ABC">
      <w:pPr>
        <w:rPr>
          <w:lang w:val="en-US"/>
        </w:rPr>
      </w:pPr>
    </w:p>
    <w:p w:rsidR="00827E66" w:rsidRPr="000B6A9D" w:rsidRDefault="00827E66" w:rsidP="00827E66">
      <w:pPr>
        <w:pStyle w:val="Heading2"/>
        <w:rPr>
          <w:rFonts w:asciiTheme="minorHAnsi" w:hAnsiTheme="minorHAnsi" w:cstheme="minorHAnsi"/>
          <w:b/>
          <w:color w:val="000000" w:themeColor="text1"/>
          <w:sz w:val="28"/>
          <w:szCs w:val="28"/>
        </w:rPr>
      </w:pPr>
      <w:r w:rsidRPr="000B6A9D">
        <w:rPr>
          <w:rFonts w:asciiTheme="minorHAnsi" w:hAnsiTheme="minorHAnsi" w:cstheme="minorHAnsi"/>
          <w:b/>
          <w:color w:val="000000" w:themeColor="text1"/>
          <w:sz w:val="28"/>
          <w:szCs w:val="28"/>
        </w:rPr>
        <w:lastRenderedPageBreak/>
        <w:t>Summary</w:t>
      </w:r>
      <w:r w:rsidRPr="000B6A9D">
        <w:rPr>
          <w:rFonts w:asciiTheme="minorHAnsi" w:hAnsiTheme="minorHAnsi" w:cstheme="minorHAnsi"/>
          <w:b/>
          <w:color w:val="000000" w:themeColor="text1"/>
          <w:spacing w:val="-4"/>
          <w:sz w:val="28"/>
          <w:szCs w:val="28"/>
        </w:rPr>
        <w:t xml:space="preserve"> </w:t>
      </w:r>
      <w:r w:rsidRPr="000B6A9D">
        <w:rPr>
          <w:rFonts w:asciiTheme="minorHAnsi" w:hAnsiTheme="minorHAnsi" w:cstheme="minorHAnsi"/>
          <w:b/>
          <w:color w:val="000000" w:themeColor="text1"/>
          <w:sz w:val="28"/>
          <w:szCs w:val="28"/>
        </w:rPr>
        <w:t>of</w:t>
      </w:r>
      <w:r w:rsidRPr="000B6A9D">
        <w:rPr>
          <w:rFonts w:asciiTheme="minorHAnsi" w:hAnsiTheme="minorHAnsi" w:cstheme="minorHAnsi"/>
          <w:b/>
          <w:color w:val="000000" w:themeColor="text1"/>
          <w:spacing w:val="-4"/>
          <w:sz w:val="28"/>
          <w:szCs w:val="28"/>
        </w:rPr>
        <w:t xml:space="preserve"> </w:t>
      </w:r>
      <w:r w:rsidRPr="000B6A9D">
        <w:rPr>
          <w:rFonts w:asciiTheme="minorHAnsi" w:hAnsiTheme="minorHAnsi" w:cstheme="minorHAnsi"/>
          <w:b/>
          <w:color w:val="000000" w:themeColor="text1"/>
          <w:sz w:val="28"/>
          <w:szCs w:val="28"/>
        </w:rPr>
        <w:t>the</w:t>
      </w:r>
      <w:r w:rsidRPr="000B6A9D">
        <w:rPr>
          <w:rFonts w:asciiTheme="minorHAnsi" w:hAnsiTheme="minorHAnsi" w:cstheme="minorHAnsi"/>
          <w:b/>
          <w:color w:val="000000" w:themeColor="text1"/>
          <w:spacing w:val="-1"/>
          <w:sz w:val="28"/>
          <w:szCs w:val="28"/>
        </w:rPr>
        <w:t xml:space="preserve"> </w:t>
      </w:r>
      <w:r w:rsidRPr="000B6A9D">
        <w:rPr>
          <w:rFonts w:asciiTheme="minorHAnsi" w:hAnsiTheme="minorHAnsi" w:cstheme="minorHAnsi"/>
          <w:b/>
          <w:color w:val="000000" w:themeColor="text1"/>
          <w:sz w:val="28"/>
          <w:szCs w:val="28"/>
        </w:rPr>
        <w:t>Project</w:t>
      </w:r>
    </w:p>
    <w:tbl>
      <w:tblPr>
        <w:tblStyle w:val="LightGrid-Accent6"/>
        <w:tblW w:w="9771" w:type="dxa"/>
        <w:tblLook w:val="04A0" w:firstRow="1" w:lastRow="0" w:firstColumn="1" w:lastColumn="0" w:noHBand="0" w:noVBand="1"/>
      </w:tblPr>
      <w:tblGrid>
        <w:gridCol w:w="2660"/>
        <w:gridCol w:w="7111"/>
      </w:tblGrid>
      <w:tr w:rsidR="00827E66" w:rsidRPr="00EB44B5" w:rsidTr="001A1222">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eastAsia="en-IN"/>
              </w:rPr>
              <w:t>Title of the Project</w:t>
            </w:r>
          </w:p>
        </w:tc>
        <w:tc>
          <w:tcPr>
            <w:tcW w:w="7111" w:type="dxa"/>
          </w:tcPr>
          <w:p w:rsidR="00827E66" w:rsidRPr="00EB44B5" w:rsidRDefault="00422D45" w:rsidP="00422D45">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lang w:val="en-IN" w:eastAsia="en-IN"/>
              </w:rPr>
            </w:pPr>
            <w:r>
              <w:rPr>
                <w:rFonts w:asciiTheme="minorHAnsi" w:eastAsia="Times New Roman" w:hAnsiTheme="minorHAnsi" w:cstheme="minorHAnsi"/>
                <w:b w:val="0"/>
                <w:color w:val="000000"/>
                <w:lang w:val="en-IN" w:eastAsia="en-IN"/>
              </w:rPr>
              <w:t>Proposal to Establish STEAMshala to Improve the Learning</w:t>
            </w:r>
            <w:r w:rsidR="00BC0ABC">
              <w:rPr>
                <w:rFonts w:asciiTheme="minorHAnsi" w:eastAsia="Times New Roman" w:hAnsiTheme="minorHAnsi" w:cstheme="minorHAnsi"/>
                <w:b w:val="0"/>
                <w:color w:val="000000"/>
                <w:lang w:val="en-IN" w:eastAsia="en-IN"/>
              </w:rPr>
              <w:t xml:space="preserve"> Levels of </w:t>
            </w:r>
            <w:r>
              <w:rPr>
                <w:rFonts w:asciiTheme="minorHAnsi" w:eastAsia="Times New Roman" w:hAnsiTheme="minorHAnsi" w:cstheme="minorHAnsi"/>
                <w:b w:val="0"/>
                <w:color w:val="000000"/>
                <w:lang w:val="en-IN" w:eastAsia="en-IN"/>
              </w:rPr>
              <w:t xml:space="preserve"> Underserved studying in Government school in Bangalore</w:t>
            </w:r>
          </w:p>
        </w:tc>
      </w:tr>
      <w:tr w:rsidR="00827E66" w:rsidRPr="00EB44B5" w:rsidTr="001A122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eastAsia="en-IN"/>
              </w:rPr>
              <w:t>Location of the Project</w:t>
            </w:r>
          </w:p>
        </w:tc>
        <w:tc>
          <w:tcPr>
            <w:tcW w:w="7111" w:type="dxa"/>
          </w:tcPr>
          <w:p w:rsidR="00827E66" w:rsidRPr="00EB44B5" w:rsidRDefault="00827E66" w:rsidP="001A1222">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IN" w:eastAsia="en-IN"/>
              </w:rPr>
            </w:pPr>
          </w:p>
        </w:tc>
      </w:tr>
      <w:tr w:rsidR="00827E66" w:rsidRPr="00EB44B5" w:rsidTr="001A1222">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val="en-IN" w:eastAsia="en-IN"/>
              </w:rPr>
              <w:t>No of Schools</w:t>
            </w:r>
          </w:p>
        </w:tc>
        <w:tc>
          <w:tcPr>
            <w:tcW w:w="7111" w:type="dxa"/>
          </w:tcPr>
          <w:p w:rsidR="00827E66" w:rsidRPr="00EB44B5" w:rsidRDefault="009C0A5F" w:rsidP="001A1222">
            <w:pPr>
              <w:widowControl/>
              <w:autoSpaceDE/>
              <w:autoSpaceDN/>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val="en-IN" w:eastAsia="en-IN"/>
              </w:rPr>
            </w:pPr>
            <w:r>
              <w:rPr>
                <w:rFonts w:eastAsia="Times New Roman" w:cstheme="minorHAnsi"/>
                <w:color w:val="000000"/>
                <w:lang w:val="en-IN" w:eastAsia="en-IN"/>
              </w:rPr>
              <w:t>1 Govt School</w:t>
            </w:r>
          </w:p>
        </w:tc>
      </w:tr>
      <w:tr w:rsidR="00827E66" w:rsidRPr="00EB44B5" w:rsidTr="001A122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eastAsia="en-IN"/>
              </w:rPr>
              <w:t>Project Duration</w:t>
            </w:r>
          </w:p>
        </w:tc>
        <w:tc>
          <w:tcPr>
            <w:tcW w:w="7111" w:type="dxa"/>
          </w:tcPr>
          <w:p w:rsidR="00827E66" w:rsidRPr="00EB44B5" w:rsidRDefault="00422D45" w:rsidP="001A1222">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IN" w:eastAsia="en-IN"/>
              </w:rPr>
            </w:pPr>
            <w:r>
              <w:rPr>
                <w:rFonts w:eastAsia="Times New Roman" w:cstheme="minorHAnsi"/>
                <w:color w:val="000000"/>
                <w:lang w:val="en-IN" w:eastAsia="en-IN"/>
              </w:rPr>
              <w:t>1 year</w:t>
            </w:r>
          </w:p>
        </w:tc>
      </w:tr>
      <w:tr w:rsidR="00827E66" w:rsidRPr="00EB44B5" w:rsidTr="001A1222">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eastAsia="en-IN"/>
              </w:rPr>
              <w:t>Project Beneficiaries</w:t>
            </w:r>
          </w:p>
        </w:tc>
        <w:tc>
          <w:tcPr>
            <w:tcW w:w="7111" w:type="dxa"/>
          </w:tcPr>
          <w:p w:rsidR="00827E66" w:rsidRPr="00EB44B5" w:rsidRDefault="00827E66" w:rsidP="001A1222">
            <w:pPr>
              <w:widowControl/>
              <w:autoSpaceDE/>
              <w:autoSpaceDN/>
              <w:jc w:val="both"/>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val="en-IN" w:eastAsia="en-IN"/>
              </w:rPr>
            </w:pPr>
          </w:p>
        </w:tc>
      </w:tr>
      <w:tr w:rsidR="00827E66" w:rsidRPr="00EB44B5" w:rsidTr="001A122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60" w:type="dxa"/>
            <w:hideMark/>
          </w:tcPr>
          <w:p w:rsidR="00827E66" w:rsidRPr="00EB44B5" w:rsidRDefault="00827E66" w:rsidP="001A1222">
            <w:pPr>
              <w:widowControl/>
              <w:autoSpaceDE/>
              <w:autoSpaceDN/>
              <w:rPr>
                <w:rFonts w:asciiTheme="minorHAnsi" w:eastAsia="Times New Roman" w:hAnsiTheme="minorHAnsi" w:cstheme="minorHAnsi"/>
                <w:bCs w:val="0"/>
                <w:color w:val="000000"/>
                <w:lang w:val="en-IN" w:eastAsia="en-IN"/>
              </w:rPr>
            </w:pPr>
            <w:r w:rsidRPr="00EB44B5">
              <w:rPr>
                <w:rFonts w:asciiTheme="minorHAnsi" w:eastAsia="Times New Roman" w:hAnsiTheme="minorHAnsi" w:cstheme="minorHAnsi"/>
                <w:bCs w:val="0"/>
                <w:color w:val="000000"/>
                <w:lang w:eastAsia="en-IN"/>
              </w:rPr>
              <w:t>Budget Required</w:t>
            </w:r>
          </w:p>
        </w:tc>
        <w:tc>
          <w:tcPr>
            <w:tcW w:w="7111" w:type="dxa"/>
          </w:tcPr>
          <w:p w:rsidR="00827E66" w:rsidRPr="00EB44B5" w:rsidRDefault="00827E66" w:rsidP="001A1222">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IN" w:eastAsia="en-IN"/>
              </w:rPr>
            </w:pPr>
            <w:r w:rsidRPr="00EB44B5">
              <w:rPr>
                <w:rFonts w:eastAsia="Times New Roman" w:cstheme="minorHAnsi"/>
                <w:color w:val="000000"/>
                <w:lang w:eastAsia="en-IN"/>
              </w:rPr>
              <w:t xml:space="preserve">INR </w:t>
            </w:r>
            <w:r w:rsidR="00422D45">
              <w:rPr>
                <w:rFonts w:eastAsia="Times New Roman" w:cstheme="minorHAnsi"/>
                <w:color w:val="000000"/>
                <w:lang w:eastAsia="en-IN"/>
              </w:rPr>
              <w:t>1738728</w:t>
            </w:r>
          </w:p>
        </w:tc>
      </w:tr>
    </w:tbl>
    <w:p w:rsidR="00827E66" w:rsidRDefault="00827E66" w:rsidP="008A22D1">
      <w:pPr>
        <w:rPr>
          <w:lang w:val="en-US"/>
        </w:rPr>
      </w:pPr>
    </w:p>
    <w:p w:rsidR="008A22D1" w:rsidRPr="00422D45" w:rsidRDefault="008A22D1" w:rsidP="008A22D1">
      <w:pPr>
        <w:rPr>
          <w:b/>
          <w:sz w:val="28"/>
          <w:szCs w:val="28"/>
          <w:lang w:val="en-US"/>
        </w:rPr>
      </w:pPr>
      <w:r w:rsidRPr="00422D45">
        <w:rPr>
          <w:b/>
          <w:sz w:val="28"/>
          <w:szCs w:val="28"/>
          <w:lang w:val="en-US"/>
        </w:rPr>
        <w:t>I.Organisation</w:t>
      </w:r>
    </w:p>
    <w:p w:rsidR="00736AC6" w:rsidRPr="00EB44B5" w:rsidRDefault="00736AC6" w:rsidP="00736AC6">
      <w:pPr>
        <w:spacing w:line="240" w:lineRule="auto"/>
        <w:jc w:val="both"/>
        <w:rPr>
          <w:rFonts w:cstheme="minorHAnsi"/>
        </w:rPr>
      </w:pPr>
      <w:r w:rsidRPr="00EB44B5">
        <w:rPr>
          <w:rFonts w:cstheme="minorHAnsi"/>
          <w:b/>
        </w:rPr>
        <w:t xml:space="preserve">Samarthanam Trust for the Disabled, </w:t>
      </w:r>
      <w:r w:rsidRPr="00EB44B5">
        <w:rPr>
          <w:rFonts w:cstheme="minorHAnsi"/>
        </w:rPr>
        <w:t>since its inception, has been empowering persons with disabilities and the underserved in socio- economic – cultural fronts through its various initiatives on Education, Livelihood, Environment, Health and Nutrition, Sports, Arts and Culture and Rehabilitation. Samarthanam works with People with disabilities (PwDs) and persons from underprivileged communities in 1</w:t>
      </w:r>
      <w:r>
        <w:rPr>
          <w:rFonts w:cstheme="minorHAnsi"/>
        </w:rPr>
        <w:t>8</w:t>
      </w:r>
      <w:r w:rsidRPr="00EB44B5">
        <w:rPr>
          <w:rFonts w:cstheme="minorHAnsi"/>
        </w:rPr>
        <w:t xml:space="preserve"> locations across the Country.</w:t>
      </w:r>
    </w:p>
    <w:p w:rsidR="00736AC6" w:rsidRPr="00EB44B5" w:rsidRDefault="00736AC6" w:rsidP="00736AC6">
      <w:pPr>
        <w:spacing w:line="240" w:lineRule="auto"/>
        <w:jc w:val="both"/>
        <w:rPr>
          <w:rFonts w:cstheme="minorHAnsi"/>
        </w:rPr>
      </w:pPr>
      <w:r w:rsidRPr="00EB44B5">
        <w:rPr>
          <w:rFonts w:cstheme="minorHAnsi"/>
        </w:rPr>
        <w:t xml:space="preserve">The organisation was established in the year 1997 by Founder Managing Trustee, </w:t>
      </w:r>
      <w:r w:rsidRPr="000B6A9D">
        <w:rPr>
          <w:rFonts w:cstheme="minorHAnsi"/>
          <w:b/>
          <w:i/>
        </w:rPr>
        <w:t>Dr. Mahantesh G Kivadasannavar</w:t>
      </w:r>
      <w:r w:rsidRPr="00EB44B5">
        <w:rPr>
          <w:rFonts w:cstheme="minorHAnsi"/>
        </w:rPr>
        <w:t xml:space="preserve"> along with his school mate and childhood friend, Late Nagesh SP. Samarthanam has brought about positive changes in the lives of millions of people with disabilities and the underprivileged </w:t>
      </w:r>
      <w:r>
        <w:rPr>
          <w:rFonts w:cstheme="minorHAnsi"/>
        </w:rPr>
        <w:t xml:space="preserve">communities </w:t>
      </w:r>
      <w:r w:rsidRPr="00EB44B5">
        <w:rPr>
          <w:rFonts w:cstheme="minorHAnsi"/>
        </w:rPr>
        <w:t>across various fronts.  Samarthanam is affiliated to the World Blind Union and is one of few non-profits to receive Special UN Consultative Status in the year 2015.</w:t>
      </w:r>
    </w:p>
    <w:p w:rsidR="00736AC6" w:rsidRPr="00EB44B5" w:rsidRDefault="00736AC6" w:rsidP="00736AC6">
      <w:pPr>
        <w:pStyle w:val="NormalWeb"/>
        <w:shd w:val="clear" w:color="auto" w:fill="FFFFFF"/>
        <w:spacing w:before="0" w:beforeAutospacing="0"/>
        <w:jc w:val="both"/>
        <w:rPr>
          <w:rFonts w:asciiTheme="minorHAnsi" w:hAnsiTheme="minorHAnsi" w:cstheme="minorHAnsi"/>
          <w:color w:val="212529"/>
          <w:sz w:val="22"/>
          <w:szCs w:val="22"/>
        </w:rPr>
      </w:pPr>
      <w:r w:rsidRPr="00EB44B5">
        <w:rPr>
          <w:rFonts w:asciiTheme="minorHAnsi" w:hAnsiTheme="minorHAnsi" w:cstheme="minorHAnsi"/>
          <w:color w:val="212529"/>
          <w:sz w:val="22"/>
          <w:szCs w:val="22"/>
        </w:rPr>
        <w:t>Samarthanam’s programme also emphasis on creating and strengthening Ecosystem development by capacitating   parents, teachers and govt frontline workers. Apart from this, ushering technology in large number of schools for accessing quality education is one of the priority areas for Samarthanam organisation. Samarthanam’s work has received wide acclaim and honoured with recognitions and awards. The following are some of the recognitions received in the last 3 decades.</w:t>
      </w:r>
    </w:p>
    <w:tbl>
      <w:tblPr>
        <w:tblStyle w:val="TableGrid"/>
        <w:tblW w:w="0" w:type="auto"/>
        <w:tblLook w:val="04A0" w:firstRow="1" w:lastRow="0" w:firstColumn="1" w:lastColumn="0" w:noHBand="0" w:noVBand="1"/>
      </w:tblPr>
      <w:tblGrid>
        <w:gridCol w:w="1803"/>
        <w:gridCol w:w="1803"/>
        <w:gridCol w:w="1803"/>
        <w:gridCol w:w="1803"/>
        <w:gridCol w:w="1804"/>
      </w:tblGrid>
      <w:tr w:rsidR="00736AC6" w:rsidRPr="00EB44B5" w:rsidTr="001A1222">
        <w:trPr>
          <w:trHeight w:val="217"/>
        </w:trPr>
        <w:tc>
          <w:tcPr>
            <w:tcW w:w="1803" w:type="dxa"/>
          </w:tcPr>
          <w:p w:rsidR="00736AC6" w:rsidRPr="00EB44B5" w:rsidRDefault="00736AC6" w:rsidP="001A1222">
            <w:pPr>
              <w:pStyle w:val="text-justify"/>
              <w:spacing w:before="0" w:beforeAutospacing="0"/>
              <w:rPr>
                <w:rFonts w:asciiTheme="minorHAnsi" w:hAnsiTheme="minorHAnsi" w:cstheme="minorHAnsi"/>
                <w:b/>
                <w:color w:val="212529"/>
                <w:sz w:val="22"/>
                <w:szCs w:val="22"/>
              </w:rPr>
            </w:pPr>
            <w:r w:rsidRPr="00EB44B5">
              <w:rPr>
                <w:rFonts w:asciiTheme="minorHAnsi" w:hAnsiTheme="minorHAnsi" w:cstheme="minorHAnsi"/>
                <w:b/>
                <w:color w:val="212529"/>
                <w:sz w:val="22"/>
                <w:szCs w:val="22"/>
              </w:rPr>
              <w:t>National Awards</w:t>
            </w:r>
          </w:p>
        </w:tc>
        <w:tc>
          <w:tcPr>
            <w:tcW w:w="1803" w:type="dxa"/>
          </w:tcPr>
          <w:p w:rsidR="00736AC6" w:rsidRPr="00EB44B5" w:rsidRDefault="00736AC6" w:rsidP="001A1222">
            <w:pPr>
              <w:pStyle w:val="text-justify"/>
              <w:spacing w:before="0" w:beforeAutospacing="0"/>
              <w:rPr>
                <w:rFonts w:asciiTheme="minorHAnsi" w:hAnsiTheme="minorHAnsi" w:cstheme="minorHAnsi"/>
                <w:b/>
                <w:color w:val="212529"/>
                <w:sz w:val="22"/>
                <w:szCs w:val="22"/>
              </w:rPr>
            </w:pPr>
            <w:r w:rsidRPr="00EB44B5">
              <w:rPr>
                <w:rFonts w:asciiTheme="minorHAnsi" w:hAnsiTheme="minorHAnsi" w:cstheme="minorHAnsi"/>
                <w:b/>
                <w:color w:val="212529"/>
                <w:sz w:val="22"/>
                <w:szCs w:val="22"/>
              </w:rPr>
              <w:t xml:space="preserve">State </w:t>
            </w:r>
            <w:r w:rsidRPr="00EB44B5">
              <w:rPr>
                <w:rFonts w:asciiTheme="minorHAnsi" w:hAnsiTheme="minorHAnsi" w:cstheme="minorHAnsi"/>
                <w:b/>
                <w:color w:val="212529"/>
                <w:sz w:val="22"/>
                <w:szCs w:val="22"/>
              </w:rPr>
              <w:br/>
              <w:t>Awards</w:t>
            </w:r>
          </w:p>
        </w:tc>
        <w:tc>
          <w:tcPr>
            <w:tcW w:w="1803" w:type="dxa"/>
          </w:tcPr>
          <w:p w:rsidR="00736AC6" w:rsidRPr="00EB44B5" w:rsidRDefault="00736AC6" w:rsidP="001A1222">
            <w:pPr>
              <w:pStyle w:val="text-justify"/>
              <w:spacing w:before="0" w:beforeAutospacing="0"/>
              <w:rPr>
                <w:rFonts w:asciiTheme="minorHAnsi" w:hAnsiTheme="minorHAnsi" w:cstheme="minorHAnsi"/>
                <w:b/>
                <w:color w:val="212529"/>
                <w:sz w:val="22"/>
                <w:szCs w:val="22"/>
              </w:rPr>
            </w:pPr>
            <w:r w:rsidRPr="00EB44B5">
              <w:rPr>
                <w:rFonts w:asciiTheme="minorHAnsi" w:hAnsiTheme="minorHAnsi" w:cstheme="minorHAnsi"/>
                <w:b/>
                <w:color w:val="212529"/>
                <w:sz w:val="22"/>
                <w:szCs w:val="22"/>
              </w:rPr>
              <w:t xml:space="preserve">Special </w:t>
            </w:r>
            <w:r w:rsidRPr="00EB44B5">
              <w:rPr>
                <w:rFonts w:asciiTheme="minorHAnsi" w:hAnsiTheme="minorHAnsi" w:cstheme="minorHAnsi"/>
                <w:b/>
                <w:color w:val="212529"/>
                <w:sz w:val="22"/>
                <w:szCs w:val="22"/>
              </w:rPr>
              <w:br/>
              <w:t>Awards</w:t>
            </w:r>
          </w:p>
        </w:tc>
        <w:tc>
          <w:tcPr>
            <w:tcW w:w="1803" w:type="dxa"/>
          </w:tcPr>
          <w:p w:rsidR="00736AC6" w:rsidRPr="00EB44B5" w:rsidRDefault="00736AC6" w:rsidP="001A1222">
            <w:pPr>
              <w:pStyle w:val="text-justify"/>
              <w:spacing w:before="0" w:beforeAutospacing="0"/>
              <w:rPr>
                <w:rFonts w:asciiTheme="minorHAnsi" w:hAnsiTheme="minorHAnsi" w:cstheme="minorHAnsi"/>
                <w:b/>
                <w:color w:val="212529"/>
                <w:sz w:val="22"/>
                <w:szCs w:val="22"/>
              </w:rPr>
            </w:pPr>
            <w:r w:rsidRPr="00EB44B5">
              <w:rPr>
                <w:rFonts w:asciiTheme="minorHAnsi" w:hAnsiTheme="minorHAnsi" w:cstheme="minorHAnsi"/>
                <w:b/>
                <w:color w:val="212529"/>
                <w:sz w:val="22"/>
                <w:szCs w:val="22"/>
              </w:rPr>
              <w:t>Television</w:t>
            </w:r>
            <w:r w:rsidRPr="00EB44B5">
              <w:rPr>
                <w:rFonts w:asciiTheme="minorHAnsi" w:hAnsiTheme="minorHAnsi" w:cstheme="minorHAnsi"/>
                <w:b/>
                <w:color w:val="212529"/>
                <w:sz w:val="22"/>
                <w:szCs w:val="22"/>
              </w:rPr>
              <w:br/>
              <w:t>Awards</w:t>
            </w:r>
          </w:p>
        </w:tc>
        <w:tc>
          <w:tcPr>
            <w:tcW w:w="1804" w:type="dxa"/>
          </w:tcPr>
          <w:p w:rsidR="00736AC6" w:rsidRPr="00EB44B5" w:rsidRDefault="00736AC6" w:rsidP="001A1222">
            <w:pPr>
              <w:pStyle w:val="text-justify"/>
              <w:spacing w:before="0" w:beforeAutospacing="0"/>
              <w:rPr>
                <w:rFonts w:asciiTheme="minorHAnsi" w:hAnsiTheme="minorHAnsi" w:cstheme="minorHAnsi"/>
                <w:b/>
                <w:color w:val="212529"/>
                <w:sz w:val="22"/>
                <w:szCs w:val="22"/>
              </w:rPr>
            </w:pPr>
            <w:r w:rsidRPr="00EB44B5">
              <w:rPr>
                <w:rFonts w:asciiTheme="minorHAnsi" w:hAnsiTheme="minorHAnsi" w:cstheme="minorHAnsi"/>
                <w:b/>
                <w:color w:val="212529"/>
                <w:sz w:val="22"/>
                <w:szCs w:val="22"/>
              </w:rPr>
              <w:t>Industry Awards</w:t>
            </w:r>
          </w:p>
        </w:tc>
      </w:tr>
      <w:tr w:rsidR="00736AC6" w:rsidRPr="00EB44B5" w:rsidTr="001A1222">
        <w:trPr>
          <w:trHeight w:val="1243"/>
        </w:trPr>
        <w:tc>
          <w:tcPr>
            <w:tcW w:w="1803" w:type="dxa"/>
          </w:tcPr>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Child Welfare in the year 2010 and 2014</w:t>
            </w:r>
            <w:r w:rsidRPr="00EB44B5">
              <w:rPr>
                <w:rFonts w:asciiTheme="minorHAnsi" w:hAnsiTheme="minorHAnsi" w:cstheme="minorHAnsi"/>
                <w:color w:val="212529"/>
                <w:sz w:val="22"/>
                <w:szCs w:val="22"/>
              </w:rPr>
              <w:br/>
            </w:r>
          </w:p>
          <w:p w:rsidR="00736AC6" w:rsidRPr="00EB44B5" w:rsidRDefault="00736AC6" w:rsidP="001A1222">
            <w:pPr>
              <w:pStyle w:val="text-justify"/>
              <w:shd w:val="clear" w:color="auto" w:fill="FFFFFF"/>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NAB Sarojini Trilok Nath National Award  in the year 2018</w:t>
            </w:r>
          </w:p>
        </w:tc>
        <w:tc>
          <w:tcPr>
            <w:tcW w:w="1803" w:type="dxa"/>
          </w:tcPr>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By Govt of Karnataka in 2013, Andhra Pradesh and Telangana in the year 2018 and 2019 respectively</w:t>
            </w:r>
          </w:p>
        </w:tc>
        <w:tc>
          <w:tcPr>
            <w:tcW w:w="1803" w:type="dxa"/>
          </w:tcPr>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NCPEDP Shell Helen Keller Award 2013</w:t>
            </w:r>
            <w:r w:rsidRPr="00EB44B5">
              <w:rPr>
                <w:rFonts w:asciiTheme="minorHAnsi" w:hAnsiTheme="minorHAnsi" w:cstheme="minorHAnsi"/>
                <w:color w:val="212529"/>
                <w:sz w:val="22"/>
                <w:szCs w:val="22"/>
              </w:rPr>
              <w:br/>
            </w:r>
            <w:r w:rsidRPr="00EB44B5">
              <w:rPr>
                <w:rFonts w:asciiTheme="minorHAnsi" w:hAnsiTheme="minorHAnsi" w:cstheme="minorHAnsi"/>
                <w:color w:val="212529"/>
                <w:sz w:val="22"/>
                <w:szCs w:val="22"/>
              </w:rPr>
              <w:br/>
              <w:t>Spirit of Humanity Award  2015</w:t>
            </w:r>
          </w:p>
        </w:tc>
        <w:tc>
          <w:tcPr>
            <w:tcW w:w="1803" w:type="dxa"/>
          </w:tcPr>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CNBC TV Award-Indian Business Leaders Award in 2018</w:t>
            </w:r>
          </w:p>
          <w:p w:rsidR="00736AC6" w:rsidRPr="00EB44B5" w:rsidRDefault="00736AC6" w:rsidP="001A1222">
            <w:pPr>
              <w:pStyle w:val="text-justify"/>
              <w:spacing w:before="0" w:beforeAutospacing="0" w:after="24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br/>
              <w:t>NDTV Spirit of Sports Award in the year 2012</w:t>
            </w:r>
          </w:p>
        </w:tc>
        <w:tc>
          <w:tcPr>
            <w:tcW w:w="1804" w:type="dxa"/>
          </w:tcPr>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NASSCOM Award 2016</w:t>
            </w:r>
          </w:p>
          <w:p w:rsidR="00736AC6" w:rsidRPr="00EB44B5" w:rsidRDefault="00736AC6" w:rsidP="001A1222">
            <w:pPr>
              <w:pStyle w:val="text-justify"/>
              <w:spacing w:before="0" w:beforeAutospacing="0" w:after="0" w:afterAutospacing="0"/>
              <w:rPr>
                <w:rFonts w:asciiTheme="minorHAnsi" w:hAnsiTheme="minorHAnsi" w:cstheme="minorHAnsi"/>
                <w:color w:val="212529"/>
                <w:sz w:val="22"/>
                <w:szCs w:val="22"/>
              </w:rPr>
            </w:pPr>
            <w:r w:rsidRPr="00EB44B5">
              <w:rPr>
                <w:rFonts w:asciiTheme="minorHAnsi" w:hAnsiTheme="minorHAnsi" w:cstheme="minorHAnsi"/>
                <w:color w:val="212529"/>
                <w:sz w:val="22"/>
                <w:szCs w:val="22"/>
              </w:rPr>
              <w:t>Cavin Care Ability Awards in the year 2018</w:t>
            </w:r>
            <w:r w:rsidRPr="00EB44B5">
              <w:rPr>
                <w:rFonts w:asciiTheme="minorHAnsi" w:hAnsiTheme="minorHAnsi" w:cstheme="minorHAnsi"/>
                <w:color w:val="212529"/>
                <w:sz w:val="22"/>
                <w:szCs w:val="22"/>
              </w:rPr>
              <w:br/>
            </w:r>
          </w:p>
        </w:tc>
      </w:tr>
    </w:tbl>
    <w:p w:rsidR="009C0A5F" w:rsidRDefault="00736AC6" w:rsidP="008A22D1">
      <w:pPr>
        <w:rPr>
          <w:b/>
          <w:sz w:val="28"/>
          <w:szCs w:val="28"/>
          <w:lang w:val="en-US"/>
        </w:rPr>
      </w:pPr>
      <w:r>
        <w:rPr>
          <w:b/>
          <w:lang w:val="en-US"/>
        </w:rPr>
        <w:br/>
      </w:r>
    </w:p>
    <w:p w:rsidR="009C0A5F" w:rsidRDefault="009C0A5F" w:rsidP="008A22D1">
      <w:pPr>
        <w:rPr>
          <w:b/>
          <w:sz w:val="28"/>
          <w:szCs w:val="28"/>
          <w:lang w:val="en-US"/>
        </w:rPr>
      </w:pPr>
    </w:p>
    <w:p w:rsidR="008A22D1" w:rsidRPr="00422D45" w:rsidRDefault="008A22D1" w:rsidP="008A22D1">
      <w:pPr>
        <w:rPr>
          <w:b/>
          <w:sz w:val="28"/>
          <w:szCs w:val="28"/>
          <w:lang w:val="en-US"/>
        </w:rPr>
      </w:pPr>
      <w:r w:rsidRPr="00422D45">
        <w:rPr>
          <w:b/>
          <w:sz w:val="28"/>
          <w:szCs w:val="28"/>
          <w:lang w:val="en-US"/>
        </w:rPr>
        <w:lastRenderedPageBreak/>
        <w:t>II. Rationale</w:t>
      </w:r>
    </w:p>
    <w:p w:rsidR="008A22D1" w:rsidRPr="00E95042" w:rsidRDefault="008A22D1" w:rsidP="008A22D1">
      <w:pPr>
        <w:pStyle w:val="NormalWeb"/>
        <w:shd w:val="clear" w:color="auto" w:fill="FFFFFF"/>
        <w:spacing w:before="150" w:beforeAutospacing="0" w:after="0" w:afterAutospacing="0"/>
        <w:jc w:val="both"/>
        <w:rPr>
          <w:rFonts w:asciiTheme="minorHAnsi" w:hAnsiTheme="minorHAnsi" w:cstheme="minorHAnsi"/>
          <w:color w:val="353535"/>
          <w:sz w:val="22"/>
          <w:szCs w:val="22"/>
        </w:rPr>
      </w:pPr>
      <w:r w:rsidRPr="00E95042">
        <w:rPr>
          <w:rFonts w:asciiTheme="minorHAnsi" w:hAnsiTheme="minorHAnsi" w:cstheme="minorHAnsi"/>
          <w:color w:val="353535"/>
          <w:sz w:val="22"/>
          <w:szCs w:val="22"/>
        </w:rPr>
        <w:t xml:space="preserve">There has been paradigm shift in the teaching methodology in the classrooms in select schools with proactive packaging of STEM, Technology Tinkering Labs and Digitalisation of Classrooms across the country. This trend has emerged due to challenges faced by schools during covid pandemic after online teaching method emerged as the sole alternative medium for teaching during the closure of schools. </w:t>
      </w:r>
    </w:p>
    <w:p w:rsidR="000D28DB" w:rsidRPr="00E95042" w:rsidRDefault="008A22D1" w:rsidP="008A22D1">
      <w:pPr>
        <w:pStyle w:val="NormalWeb"/>
        <w:shd w:val="clear" w:color="auto" w:fill="FFFFFF"/>
        <w:spacing w:before="150" w:beforeAutospacing="0" w:after="0" w:afterAutospacing="0"/>
        <w:jc w:val="both"/>
        <w:rPr>
          <w:rFonts w:asciiTheme="minorHAnsi" w:hAnsiTheme="minorHAnsi" w:cstheme="minorHAnsi"/>
          <w:bCs/>
          <w:color w:val="000000"/>
          <w:sz w:val="22"/>
          <w:szCs w:val="22"/>
        </w:rPr>
      </w:pPr>
      <w:r w:rsidRPr="00E95042">
        <w:rPr>
          <w:rFonts w:asciiTheme="minorHAnsi" w:hAnsiTheme="minorHAnsi" w:cstheme="minorHAnsi"/>
          <w:color w:val="353535"/>
          <w:sz w:val="22"/>
          <w:szCs w:val="22"/>
        </w:rPr>
        <w:t>The current status is students from marginalised sections, children with disabilities and children studying government schools lose out</w:t>
      </w:r>
      <w:r w:rsidRPr="00E95042">
        <w:rPr>
          <w:rFonts w:asciiTheme="minorHAnsi" w:hAnsiTheme="minorHAnsi" w:cstheme="minorHAnsi"/>
          <w:bCs/>
          <w:color w:val="000000"/>
          <w:sz w:val="22"/>
          <w:szCs w:val="22"/>
        </w:rPr>
        <w:t xml:space="preserve"> on the opportunity to study STEM</w:t>
      </w:r>
      <w:r w:rsidR="008E0C9B">
        <w:rPr>
          <w:rFonts w:asciiTheme="minorHAnsi" w:hAnsiTheme="minorHAnsi" w:cstheme="minorHAnsi"/>
          <w:bCs/>
          <w:color w:val="000000"/>
          <w:sz w:val="22"/>
          <w:szCs w:val="22"/>
        </w:rPr>
        <w:t xml:space="preserve"> (Science Technology Engineering and Mathematics)</w:t>
      </w:r>
      <w:r w:rsidRPr="00E95042">
        <w:rPr>
          <w:rFonts w:asciiTheme="minorHAnsi" w:hAnsiTheme="minorHAnsi" w:cstheme="minorHAnsi"/>
          <w:bCs/>
          <w:color w:val="000000"/>
          <w:sz w:val="22"/>
          <w:szCs w:val="22"/>
        </w:rPr>
        <w:t xml:space="preserve"> in classrooms. The result is they don’t pursue these subjects as career options.</w:t>
      </w:r>
      <w:r w:rsidRPr="00E95042">
        <w:rPr>
          <w:rFonts w:asciiTheme="minorHAnsi" w:hAnsiTheme="minorHAnsi" w:cstheme="minorHAnsi"/>
          <w:sz w:val="22"/>
          <w:szCs w:val="22"/>
        </w:rPr>
        <w:t xml:space="preserve"> Often learners from marginalized sections, especially girls and learners with special needs, are underrepresented and do not get a chance to voice their thoughts and ideas in the classroom.</w:t>
      </w:r>
      <w:r w:rsidR="000D28DB" w:rsidRPr="00E95042">
        <w:rPr>
          <w:rFonts w:asciiTheme="minorHAnsi" w:hAnsiTheme="minorHAnsi" w:cstheme="minorHAnsi"/>
          <w:bCs/>
          <w:color w:val="000000"/>
          <w:sz w:val="22"/>
          <w:szCs w:val="22"/>
        </w:rPr>
        <w:t xml:space="preserve"> </w:t>
      </w:r>
    </w:p>
    <w:p w:rsidR="00E95042" w:rsidRDefault="00E95042" w:rsidP="00E95042">
      <w:pPr>
        <w:pStyle w:val="NormalWeb"/>
        <w:shd w:val="clear" w:color="auto" w:fill="FFFFFF"/>
        <w:spacing w:before="150" w:beforeAutospacing="0" w:after="0" w:afterAutospacing="0"/>
        <w:jc w:val="both"/>
        <w:rPr>
          <w:rFonts w:asciiTheme="minorHAnsi" w:hAnsiTheme="minorHAnsi" w:cstheme="minorHAnsi"/>
          <w:sz w:val="22"/>
          <w:szCs w:val="22"/>
        </w:rPr>
      </w:pPr>
      <w:r w:rsidRPr="00E95042">
        <w:rPr>
          <w:rFonts w:asciiTheme="minorHAnsi" w:hAnsiTheme="minorHAnsi" w:cstheme="minorHAnsi"/>
          <w:bCs/>
          <w:color w:val="000000"/>
          <w:sz w:val="22"/>
          <w:szCs w:val="22"/>
        </w:rPr>
        <w:t>STEAM Framework has been developed to overcome the obstacles, barriers and comprehension of STEM subjects for persons from underserved communities particularly, persons with disabilities.</w:t>
      </w:r>
      <w:r w:rsidRPr="00E95042">
        <w:rPr>
          <w:rFonts w:asciiTheme="minorHAnsi" w:hAnsiTheme="minorHAnsi" w:cstheme="minorHAnsi"/>
          <w:sz w:val="22"/>
          <w:szCs w:val="22"/>
        </w:rPr>
        <w:t xml:space="preserve"> Arts was included in STEAM with objective </w:t>
      </w:r>
      <w:r w:rsidR="00017C85">
        <w:rPr>
          <w:rFonts w:asciiTheme="minorHAnsi" w:hAnsiTheme="minorHAnsi" w:cstheme="minorHAnsi"/>
          <w:sz w:val="22"/>
          <w:szCs w:val="22"/>
        </w:rPr>
        <w:t>to</w:t>
      </w:r>
      <w:r w:rsidRPr="00E95042">
        <w:rPr>
          <w:rFonts w:asciiTheme="minorHAnsi" w:hAnsiTheme="minorHAnsi" w:cstheme="minorHAnsi"/>
          <w:sz w:val="22"/>
          <w:szCs w:val="22"/>
        </w:rPr>
        <w:t xml:space="preserve"> showcase the problem solving ability, creativity through music, performance based voice, theatre and marketspace hands-on activities. There are positive learning outcomes associated with arts and STEM integration, such as increased critical thinking abilities, higher order thinking and deeper </w:t>
      </w:r>
      <w:r w:rsidR="00C70177" w:rsidRPr="00E95042">
        <w:rPr>
          <w:rFonts w:asciiTheme="minorHAnsi" w:hAnsiTheme="minorHAnsi" w:cstheme="minorHAnsi"/>
          <w:sz w:val="22"/>
          <w:szCs w:val="22"/>
        </w:rPr>
        <w:t>learning,</w:t>
      </w:r>
      <w:r w:rsidRPr="00E95042">
        <w:rPr>
          <w:rFonts w:asciiTheme="minorHAnsi" w:hAnsiTheme="minorHAnsi" w:cstheme="minorHAnsi"/>
          <w:sz w:val="22"/>
          <w:szCs w:val="22"/>
        </w:rPr>
        <w:t xml:space="preserve"> content mastery, creative problem solving, team work and communication skills, improved reasoning, general engagement and enjoyment of learning.</w:t>
      </w:r>
    </w:p>
    <w:p w:rsidR="0014290C" w:rsidRPr="000B6A9D" w:rsidRDefault="000B6A9D" w:rsidP="00E95042">
      <w:pPr>
        <w:pStyle w:val="NormalWeb"/>
        <w:shd w:val="clear" w:color="auto" w:fill="FFFFFF"/>
        <w:spacing w:before="150" w:beforeAutospacing="0" w:after="0" w:afterAutospacing="0"/>
        <w:jc w:val="both"/>
        <w:rPr>
          <w:rFonts w:asciiTheme="minorHAnsi" w:hAnsiTheme="minorHAnsi" w:cstheme="minorHAnsi"/>
          <w:b/>
          <w:sz w:val="28"/>
          <w:szCs w:val="28"/>
        </w:rPr>
      </w:pPr>
      <w:r w:rsidRPr="000B6A9D">
        <w:rPr>
          <w:rFonts w:asciiTheme="minorHAnsi" w:hAnsiTheme="minorHAnsi" w:cstheme="minorHAnsi"/>
          <w:b/>
          <w:sz w:val="28"/>
          <w:szCs w:val="28"/>
        </w:rPr>
        <w:t>III.</w:t>
      </w:r>
      <w:r>
        <w:rPr>
          <w:rFonts w:asciiTheme="minorHAnsi" w:hAnsiTheme="minorHAnsi" w:cstheme="minorHAnsi"/>
          <w:b/>
          <w:sz w:val="28"/>
          <w:szCs w:val="28"/>
        </w:rPr>
        <w:t xml:space="preserve"> </w:t>
      </w:r>
      <w:r w:rsidR="00446171" w:rsidRPr="000B6A9D">
        <w:rPr>
          <w:rFonts w:asciiTheme="minorHAnsi" w:hAnsiTheme="minorHAnsi" w:cstheme="minorHAnsi"/>
          <w:b/>
          <w:sz w:val="28"/>
          <w:szCs w:val="28"/>
        </w:rPr>
        <w:t>Samarthanam’s STEAMshala</w:t>
      </w:r>
      <w:r w:rsidR="0014290C" w:rsidRPr="000B6A9D">
        <w:rPr>
          <w:rFonts w:asciiTheme="minorHAnsi" w:hAnsiTheme="minorHAnsi" w:cstheme="minorHAnsi"/>
          <w:b/>
          <w:sz w:val="28"/>
          <w:szCs w:val="28"/>
        </w:rPr>
        <w:t xml:space="preserve"> Project</w:t>
      </w:r>
    </w:p>
    <w:p w:rsidR="0014290C" w:rsidRDefault="0014290C" w:rsidP="00E95042">
      <w:pPr>
        <w:pStyle w:val="NormalWeb"/>
        <w:shd w:val="clear" w:color="auto" w:fill="FFFFFF"/>
        <w:spacing w:before="150" w:beforeAutospacing="0" w:after="0" w:afterAutospacing="0"/>
        <w:jc w:val="both"/>
        <w:rPr>
          <w:rFonts w:asciiTheme="minorHAnsi" w:hAnsiTheme="minorHAnsi" w:cstheme="minorHAnsi"/>
          <w:sz w:val="22"/>
          <w:szCs w:val="22"/>
        </w:rPr>
      </w:pPr>
      <w:r w:rsidRPr="000B6A9D">
        <w:rPr>
          <w:rFonts w:asciiTheme="minorHAnsi" w:hAnsiTheme="minorHAnsi" w:cstheme="minorHAnsi"/>
          <w:b/>
          <w:sz w:val="22"/>
          <w:szCs w:val="22"/>
        </w:rPr>
        <w:t>Samarthanam Trust for the Disabled,</w:t>
      </w:r>
      <w:r>
        <w:rPr>
          <w:rFonts w:asciiTheme="minorHAnsi" w:hAnsiTheme="minorHAnsi" w:cstheme="minorHAnsi"/>
          <w:sz w:val="22"/>
          <w:szCs w:val="22"/>
        </w:rPr>
        <w:t xml:space="preserve"> as coined STEAM approach as </w:t>
      </w:r>
      <w:r w:rsidRPr="00E661B2">
        <w:rPr>
          <w:rFonts w:asciiTheme="minorHAnsi" w:hAnsiTheme="minorHAnsi" w:cstheme="minorHAnsi"/>
          <w:b/>
          <w:sz w:val="22"/>
          <w:szCs w:val="22"/>
        </w:rPr>
        <w:t>STEAMshala,</w:t>
      </w:r>
      <w:r>
        <w:rPr>
          <w:rFonts w:asciiTheme="minorHAnsi" w:hAnsiTheme="minorHAnsi" w:cstheme="minorHAnsi"/>
          <w:sz w:val="22"/>
          <w:szCs w:val="22"/>
        </w:rPr>
        <w:t xml:space="preserve"> to enhance the quality learning outcomes for the students with disabilities and non-disabled students from the underprivileged communities.</w:t>
      </w:r>
      <w:r w:rsidR="0050310C">
        <w:rPr>
          <w:rFonts w:asciiTheme="minorHAnsi" w:hAnsiTheme="minorHAnsi" w:cstheme="minorHAnsi"/>
          <w:sz w:val="22"/>
          <w:szCs w:val="22"/>
        </w:rPr>
        <w:t xml:space="preserve"> The </w:t>
      </w:r>
      <w:r w:rsidR="0050310C" w:rsidRPr="00E661B2">
        <w:rPr>
          <w:rFonts w:asciiTheme="minorHAnsi" w:hAnsiTheme="minorHAnsi" w:cstheme="minorHAnsi"/>
          <w:b/>
          <w:sz w:val="22"/>
          <w:szCs w:val="22"/>
        </w:rPr>
        <w:t>STEAMshala</w:t>
      </w:r>
      <w:r w:rsidR="0050310C">
        <w:rPr>
          <w:rFonts w:asciiTheme="minorHAnsi" w:hAnsiTheme="minorHAnsi" w:cstheme="minorHAnsi"/>
          <w:sz w:val="22"/>
          <w:szCs w:val="22"/>
        </w:rPr>
        <w:t xml:space="preserve"> adapts</w:t>
      </w:r>
      <w:r w:rsidR="00C36EFA">
        <w:rPr>
          <w:rFonts w:asciiTheme="minorHAnsi" w:hAnsiTheme="minorHAnsi" w:cstheme="minorHAnsi"/>
          <w:sz w:val="22"/>
          <w:szCs w:val="22"/>
        </w:rPr>
        <w:t xml:space="preserve"> a methodology for understanding </w:t>
      </w:r>
      <w:r w:rsidR="00E661B2">
        <w:rPr>
          <w:rFonts w:asciiTheme="minorHAnsi" w:hAnsiTheme="minorHAnsi" w:cstheme="minorHAnsi"/>
          <w:sz w:val="22"/>
          <w:szCs w:val="22"/>
        </w:rPr>
        <w:t>“</w:t>
      </w:r>
      <w:r w:rsidR="00C36EFA">
        <w:rPr>
          <w:rFonts w:asciiTheme="minorHAnsi" w:hAnsiTheme="minorHAnsi" w:cstheme="minorHAnsi"/>
          <w:sz w:val="22"/>
          <w:szCs w:val="22"/>
        </w:rPr>
        <w:t>STEM Concepts</w:t>
      </w:r>
      <w:r w:rsidR="00E661B2">
        <w:rPr>
          <w:rFonts w:asciiTheme="minorHAnsi" w:hAnsiTheme="minorHAnsi" w:cstheme="minorHAnsi"/>
          <w:sz w:val="22"/>
          <w:szCs w:val="22"/>
        </w:rPr>
        <w:t>”</w:t>
      </w:r>
      <w:r w:rsidR="00C36EFA">
        <w:rPr>
          <w:rFonts w:asciiTheme="minorHAnsi" w:hAnsiTheme="minorHAnsi" w:cstheme="minorHAnsi"/>
          <w:sz w:val="22"/>
          <w:szCs w:val="22"/>
        </w:rPr>
        <w:t xml:space="preserve"> t</w:t>
      </w:r>
      <w:r w:rsidR="007E1577">
        <w:rPr>
          <w:rFonts w:asciiTheme="minorHAnsi" w:hAnsiTheme="minorHAnsi" w:cstheme="minorHAnsi"/>
          <w:sz w:val="22"/>
          <w:szCs w:val="22"/>
        </w:rPr>
        <w:t xml:space="preserve">hrough </w:t>
      </w:r>
      <w:r w:rsidR="00E661B2">
        <w:rPr>
          <w:rFonts w:asciiTheme="minorHAnsi" w:hAnsiTheme="minorHAnsi" w:cstheme="minorHAnsi"/>
          <w:sz w:val="22"/>
          <w:szCs w:val="22"/>
        </w:rPr>
        <w:t>a</w:t>
      </w:r>
      <w:r w:rsidR="007E1577">
        <w:rPr>
          <w:rFonts w:asciiTheme="minorHAnsi" w:hAnsiTheme="minorHAnsi" w:cstheme="minorHAnsi"/>
          <w:sz w:val="22"/>
          <w:szCs w:val="22"/>
        </w:rPr>
        <w:t xml:space="preserve"> fun learning methods</w:t>
      </w:r>
      <w:r w:rsidR="00C36EFA">
        <w:rPr>
          <w:rFonts w:asciiTheme="minorHAnsi" w:hAnsiTheme="minorHAnsi" w:cstheme="minorHAnsi"/>
          <w:sz w:val="22"/>
          <w:szCs w:val="22"/>
        </w:rPr>
        <w:t xml:space="preserve"> for the benefit of underserved communities.</w:t>
      </w:r>
      <w:r w:rsidR="003F0E55">
        <w:rPr>
          <w:rFonts w:asciiTheme="minorHAnsi" w:hAnsiTheme="minorHAnsi" w:cstheme="minorHAnsi"/>
          <w:sz w:val="22"/>
          <w:szCs w:val="22"/>
        </w:rPr>
        <w:t xml:space="preserve"> In otherwords, </w:t>
      </w:r>
      <w:r w:rsidR="007E1577">
        <w:rPr>
          <w:rFonts w:asciiTheme="minorHAnsi" w:hAnsiTheme="minorHAnsi" w:cstheme="minorHAnsi"/>
          <w:sz w:val="22"/>
          <w:szCs w:val="22"/>
        </w:rPr>
        <w:t>it’s</w:t>
      </w:r>
      <w:r w:rsidR="00446171">
        <w:rPr>
          <w:rFonts w:asciiTheme="minorHAnsi" w:hAnsiTheme="minorHAnsi" w:cstheme="minorHAnsi"/>
          <w:sz w:val="22"/>
          <w:szCs w:val="22"/>
        </w:rPr>
        <w:t xml:space="preserve"> </w:t>
      </w:r>
      <w:r w:rsidR="00E661B2">
        <w:rPr>
          <w:rFonts w:asciiTheme="minorHAnsi" w:hAnsiTheme="minorHAnsi" w:cstheme="minorHAnsi"/>
          <w:sz w:val="22"/>
          <w:szCs w:val="22"/>
        </w:rPr>
        <w:t>a</w:t>
      </w:r>
      <w:r w:rsidR="00446171">
        <w:rPr>
          <w:rFonts w:asciiTheme="minorHAnsi" w:hAnsiTheme="minorHAnsi" w:cstheme="minorHAnsi"/>
          <w:sz w:val="22"/>
          <w:szCs w:val="22"/>
        </w:rPr>
        <w:t xml:space="preserve"> </w:t>
      </w:r>
      <w:r w:rsidR="007E1577">
        <w:rPr>
          <w:rFonts w:asciiTheme="minorHAnsi" w:hAnsiTheme="minorHAnsi" w:cstheme="minorHAnsi"/>
          <w:sz w:val="22"/>
          <w:szCs w:val="22"/>
        </w:rPr>
        <w:t xml:space="preserve">methodology for </w:t>
      </w:r>
      <w:r w:rsidR="00E661B2">
        <w:rPr>
          <w:rFonts w:asciiTheme="minorHAnsi" w:hAnsiTheme="minorHAnsi" w:cstheme="minorHAnsi"/>
          <w:sz w:val="22"/>
          <w:szCs w:val="22"/>
        </w:rPr>
        <w:t xml:space="preserve">students for stimulating imagination, understanding concepts through </w:t>
      </w:r>
      <w:r w:rsidR="00E661B2" w:rsidRPr="00E661B2">
        <w:rPr>
          <w:rFonts w:asciiTheme="minorHAnsi" w:hAnsiTheme="minorHAnsi" w:cstheme="minorHAnsi"/>
          <w:b/>
          <w:sz w:val="22"/>
          <w:szCs w:val="22"/>
        </w:rPr>
        <w:t>“Do It Yourself (DIY)”,</w:t>
      </w:r>
      <w:r w:rsidR="00E661B2">
        <w:rPr>
          <w:rFonts w:asciiTheme="minorHAnsi" w:hAnsiTheme="minorHAnsi" w:cstheme="minorHAnsi"/>
          <w:sz w:val="22"/>
          <w:szCs w:val="22"/>
        </w:rPr>
        <w:t xml:space="preserve"> </w:t>
      </w:r>
      <w:r w:rsidR="00E661B2" w:rsidRPr="00E661B2">
        <w:rPr>
          <w:rFonts w:asciiTheme="minorHAnsi" w:hAnsiTheme="minorHAnsi" w:cstheme="minorHAnsi"/>
          <w:b/>
          <w:sz w:val="22"/>
          <w:szCs w:val="22"/>
        </w:rPr>
        <w:t>“Hands on Experience”</w:t>
      </w:r>
      <w:r w:rsidR="006D040E">
        <w:rPr>
          <w:rFonts w:asciiTheme="minorHAnsi" w:hAnsiTheme="minorHAnsi" w:cstheme="minorHAnsi"/>
          <w:b/>
          <w:sz w:val="22"/>
          <w:szCs w:val="22"/>
        </w:rPr>
        <w:t>, Quiz, Painting etc.,</w:t>
      </w:r>
      <w:r w:rsidR="00E661B2" w:rsidRPr="00E661B2">
        <w:rPr>
          <w:rFonts w:asciiTheme="minorHAnsi" w:hAnsiTheme="minorHAnsi" w:cstheme="minorHAnsi"/>
          <w:b/>
          <w:sz w:val="22"/>
          <w:szCs w:val="22"/>
        </w:rPr>
        <w:t xml:space="preserve"> </w:t>
      </w:r>
      <w:r w:rsidR="007E1577">
        <w:rPr>
          <w:rFonts w:asciiTheme="minorHAnsi" w:hAnsiTheme="minorHAnsi" w:cstheme="minorHAnsi"/>
          <w:sz w:val="22"/>
          <w:szCs w:val="22"/>
        </w:rPr>
        <w:t xml:space="preserve">with help of </w:t>
      </w:r>
      <w:r w:rsidR="003F0E55">
        <w:rPr>
          <w:rFonts w:asciiTheme="minorHAnsi" w:hAnsiTheme="minorHAnsi" w:cstheme="minorHAnsi"/>
          <w:sz w:val="22"/>
          <w:szCs w:val="22"/>
        </w:rPr>
        <w:t xml:space="preserve">technology </w:t>
      </w:r>
      <w:r w:rsidR="007E1577">
        <w:rPr>
          <w:rFonts w:asciiTheme="minorHAnsi" w:hAnsiTheme="minorHAnsi" w:cstheme="minorHAnsi"/>
          <w:sz w:val="22"/>
          <w:szCs w:val="22"/>
        </w:rPr>
        <w:t xml:space="preserve">tools </w:t>
      </w:r>
      <w:r w:rsidR="003F0E55">
        <w:rPr>
          <w:rFonts w:asciiTheme="minorHAnsi" w:hAnsiTheme="minorHAnsi" w:cstheme="minorHAnsi"/>
          <w:sz w:val="22"/>
          <w:szCs w:val="22"/>
        </w:rPr>
        <w:t xml:space="preserve">and </w:t>
      </w:r>
      <w:r w:rsidR="00E661B2">
        <w:rPr>
          <w:rFonts w:asciiTheme="minorHAnsi" w:hAnsiTheme="minorHAnsi" w:cstheme="minorHAnsi"/>
          <w:sz w:val="22"/>
          <w:szCs w:val="22"/>
        </w:rPr>
        <w:t>by trained teachers. This fosters participatory</w:t>
      </w:r>
      <w:r w:rsidR="003F0E55">
        <w:rPr>
          <w:rFonts w:asciiTheme="minorHAnsi" w:hAnsiTheme="minorHAnsi" w:cstheme="minorHAnsi"/>
          <w:sz w:val="22"/>
          <w:szCs w:val="22"/>
        </w:rPr>
        <w:t xml:space="preserve"> learning among the </w:t>
      </w:r>
      <w:r w:rsidR="0050310C">
        <w:rPr>
          <w:rFonts w:asciiTheme="minorHAnsi" w:hAnsiTheme="minorHAnsi" w:cstheme="minorHAnsi"/>
          <w:sz w:val="22"/>
          <w:szCs w:val="22"/>
        </w:rPr>
        <w:t>students to improve</w:t>
      </w:r>
      <w:r w:rsidR="003F0E55">
        <w:rPr>
          <w:rFonts w:asciiTheme="minorHAnsi" w:hAnsiTheme="minorHAnsi" w:cstheme="minorHAnsi"/>
          <w:sz w:val="22"/>
          <w:szCs w:val="22"/>
        </w:rPr>
        <w:t xml:space="preserve"> their learning curve and promote inclusion in the long run.</w:t>
      </w:r>
    </w:p>
    <w:p w:rsidR="0014290C" w:rsidRDefault="00446171" w:rsidP="00A970C1">
      <w:pPr>
        <w:pStyle w:val="NormalWeb"/>
        <w:shd w:val="clear" w:color="auto" w:fill="FFFFFF"/>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project has three components : </w:t>
      </w:r>
      <w:r w:rsidR="00E661B2">
        <w:rPr>
          <w:rFonts w:asciiTheme="minorHAnsi" w:hAnsiTheme="minorHAnsi" w:cstheme="minorHAnsi"/>
          <w:sz w:val="22"/>
          <w:szCs w:val="22"/>
        </w:rPr>
        <w:t>-</w:t>
      </w:r>
      <w:r w:rsidR="00A970C1">
        <w:rPr>
          <w:rFonts w:asciiTheme="minorHAnsi" w:hAnsiTheme="minorHAnsi" w:cstheme="minorHAnsi"/>
          <w:sz w:val="22"/>
          <w:szCs w:val="22"/>
        </w:rPr>
        <w:br/>
      </w:r>
      <w:r>
        <w:rPr>
          <w:rFonts w:asciiTheme="minorHAnsi" w:hAnsiTheme="minorHAnsi" w:cstheme="minorHAnsi"/>
          <w:sz w:val="22"/>
          <w:szCs w:val="22"/>
        </w:rPr>
        <w:t xml:space="preserve">(i) </w:t>
      </w:r>
      <w:r w:rsidR="00A970C1">
        <w:rPr>
          <w:rFonts w:asciiTheme="minorHAnsi" w:hAnsiTheme="minorHAnsi" w:cstheme="minorHAnsi"/>
          <w:sz w:val="22"/>
          <w:szCs w:val="22"/>
        </w:rPr>
        <w:t xml:space="preserve">   </w:t>
      </w:r>
      <w:r>
        <w:rPr>
          <w:rFonts w:asciiTheme="minorHAnsi" w:hAnsiTheme="minorHAnsi" w:cstheme="minorHAnsi"/>
          <w:sz w:val="22"/>
          <w:szCs w:val="22"/>
        </w:rPr>
        <w:t>Upgradation of classroom with STEAM</w:t>
      </w:r>
      <w:r w:rsidR="00A970C1">
        <w:rPr>
          <w:rFonts w:asciiTheme="minorHAnsi" w:hAnsiTheme="minorHAnsi" w:cstheme="minorHAnsi"/>
          <w:sz w:val="22"/>
          <w:szCs w:val="22"/>
        </w:rPr>
        <w:t>’s tools and exhibits.</w:t>
      </w:r>
      <w:r w:rsidR="00A970C1">
        <w:rPr>
          <w:rFonts w:asciiTheme="minorHAnsi" w:hAnsiTheme="minorHAnsi" w:cstheme="minorHAnsi"/>
          <w:sz w:val="22"/>
          <w:szCs w:val="22"/>
        </w:rPr>
        <w:br/>
        <w:t>(ii)   Capacity Building for Teachers.</w:t>
      </w:r>
      <w:r w:rsidR="00A970C1">
        <w:rPr>
          <w:rFonts w:asciiTheme="minorHAnsi" w:hAnsiTheme="minorHAnsi" w:cstheme="minorHAnsi"/>
          <w:sz w:val="22"/>
          <w:szCs w:val="22"/>
        </w:rPr>
        <w:br/>
        <w:t>(iii)   Implementing STEAM’s Methodology and integration into curriculum</w:t>
      </w:r>
    </w:p>
    <w:p w:rsidR="00A970C1" w:rsidRPr="00E661B2" w:rsidRDefault="00037271" w:rsidP="00A970C1">
      <w:pPr>
        <w:pStyle w:val="NormalWeb"/>
        <w:shd w:val="clear" w:color="auto" w:fill="FFFFFF"/>
        <w:spacing w:before="150" w:beforeAutospacing="0" w:after="0" w:afterAutospacing="0"/>
        <w:rPr>
          <w:rFonts w:asciiTheme="minorHAnsi" w:hAnsiTheme="minorHAnsi" w:cstheme="minorHAnsi"/>
          <w:b/>
          <w:sz w:val="22"/>
          <w:szCs w:val="22"/>
        </w:rPr>
      </w:pPr>
      <w:r w:rsidRPr="00E661B2">
        <w:rPr>
          <w:rFonts w:asciiTheme="minorHAnsi" w:hAnsiTheme="minorHAnsi" w:cstheme="minorHAnsi"/>
          <w:b/>
          <w:sz w:val="22"/>
          <w:szCs w:val="22"/>
        </w:rPr>
        <w:t>The project</w:t>
      </w:r>
      <w:r w:rsidR="00E52C74">
        <w:rPr>
          <w:rFonts w:asciiTheme="minorHAnsi" w:hAnsiTheme="minorHAnsi" w:cstheme="minorHAnsi"/>
          <w:b/>
          <w:sz w:val="22"/>
          <w:szCs w:val="22"/>
        </w:rPr>
        <w:t xml:space="preserve"> will be</w:t>
      </w:r>
      <w:r w:rsidR="009C0A5F">
        <w:rPr>
          <w:rFonts w:asciiTheme="minorHAnsi" w:hAnsiTheme="minorHAnsi" w:cstheme="minorHAnsi"/>
          <w:b/>
          <w:sz w:val="22"/>
          <w:szCs w:val="22"/>
        </w:rPr>
        <w:t xml:space="preserve"> covered in 1</w:t>
      </w:r>
      <w:r w:rsidRPr="00E661B2">
        <w:rPr>
          <w:rFonts w:asciiTheme="minorHAnsi" w:hAnsiTheme="minorHAnsi" w:cstheme="minorHAnsi"/>
          <w:b/>
          <w:sz w:val="22"/>
          <w:szCs w:val="22"/>
        </w:rPr>
        <w:t xml:space="preserve"> government</w:t>
      </w:r>
      <w:r w:rsidR="00E661B2">
        <w:rPr>
          <w:rFonts w:asciiTheme="minorHAnsi" w:hAnsiTheme="minorHAnsi" w:cstheme="minorHAnsi"/>
          <w:b/>
          <w:sz w:val="22"/>
          <w:szCs w:val="22"/>
        </w:rPr>
        <w:t>/aided</w:t>
      </w:r>
      <w:r w:rsidR="009C0A5F">
        <w:rPr>
          <w:rFonts w:asciiTheme="minorHAnsi" w:hAnsiTheme="minorHAnsi" w:cstheme="minorHAnsi"/>
          <w:b/>
          <w:sz w:val="22"/>
          <w:szCs w:val="22"/>
        </w:rPr>
        <w:t xml:space="preserve"> school covering </w:t>
      </w:r>
      <w:r w:rsidR="00E661B2" w:rsidRPr="00E661B2">
        <w:rPr>
          <w:rFonts w:asciiTheme="minorHAnsi" w:hAnsiTheme="minorHAnsi" w:cstheme="minorHAnsi"/>
          <w:b/>
          <w:sz w:val="22"/>
          <w:szCs w:val="22"/>
        </w:rPr>
        <w:t>students</w:t>
      </w:r>
      <w:r w:rsidR="009C0A5F">
        <w:rPr>
          <w:rFonts w:asciiTheme="minorHAnsi" w:hAnsiTheme="minorHAnsi" w:cstheme="minorHAnsi"/>
          <w:b/>
          <w:sz w:val="22"/>
          <w:szCs w:val="22"/>
        </w:rPr>
        <w:t xml:space="preserve"> (1 to 5</w:t>
      </w:r>
      <w:r w:rsidR="009C0A5F" w:rsidRPr="009C0A5F">
        <w:rPr>
          <w:rFonts w:asciiTheme="minorHAnsi" w:hAnsiTheme="minorHAnsi" w:cstheme="minorHAnsi"/>
          <w:b/>
          <w:sz w:val="22"/>
          <w:szCs w:val="22"/>
          <w:vertAlign w:val="superscript"/>
        </w:rPr>
        <w:t>th</w:t>
      </w:r>
      <w:r w:rsidR="009C0A5F">
        <w:rPr>
          <w:rFonts w:asciiTheme="minorHAnsi" w:hAnsiTheme="minorHAnsi" w:cstheme="minorHAnsi"/>
          <w:b/>
          <w:sz w:val="22"/>
          <w:szCs w:val="22"/>
        </w:rPr>
        <w:t xml:space="preserve"> std)</w:t>
      </w:r>
      <w:r w:rsidRPr="00E661B2">
        <w:rPr>
          <w:rFonts w:asciiTheme="minorHAnsi" w:hAnsiTheme="minorHAnsi" w:cstheme="minorHAnsi"/>
          <w:b/>
          <w:sz w:val="22"/>
          <w:szCs w:val="22"/>
        </w:rPr>
        <w:t xml:space="preserve"> </w:t>
      </w:r>
      <w:r w:rsidR="00E661B2" w:rsidRPr="00E661B2">
        <w:rPr>
          <w:rFonts w:asciiTheme="minorHAnsi" w:hAnsiTheme="minorHAnsi" w:cstheme="minorHAnsi"/>
          <w:b/>
          <w:sz w:val="22"/>
          <w:szCs w:val="22"/>
        </w:rPr>
        <w:t>in Bangalore location in Karnataka</w:t>
      </w:r>
      <w:r w:rsidR="00E52C74">
        <w:rPr>
          <w:rFonts w:asciiTheme="minorHAnsi" w:hAnsiTheme="minorHAnsi" w:cstheme="minorHAnsi"/>
          <w:b/>
          <w:sz w:val="22"/>
          <w:szCs w:val="22"/>
        </w:rPr>
        <w:t>. The timeline of the project is 1 year.</w:t>
      </w:r>
    </w:p>
    <w:p w:rsidR="00A970C1" w:rsidRPr="000B6A9D" w:rsidRDefault="000B6A9D" w:rsidP="00A970C1">
      <w:pPr>
        <w:pStyle w:val="NormalWeb"/>
        <w:shd w:val="clear" w:color="auto" w:fill="FFFFFF"/>
        <w:spacing w:before="150" w:beforeAutospacing="0" w:after="0" w:afterAutospacing="0"/>
        <w:rPr>
          <w:rFonts w:asciiTheme="minorHAnsi" w:hAnsiTheme="minorHAnsi" w:cstheme="minorHAnsi"/>
          <w:b/>
          <w:sz w:val="28"/>
          <w:szCs w:val="28"/>
        </w:rPr>
      </w:pPr>
      <w:r w:rsidRPr="000B6A9D">
        <w:rPr>
          <w:rFonts w:asciiTheme="minorHAnsi" w:hAnsiTheme="minorHAnsi" w:cstheme="minorHAnsi"/>
          <w:b/>
          <w:sz w:val="28"/>
          <w:szCs w:val="28"/>
        </w:rPr>
        <w:t>IV.</w:t>
      </w:r>
      <w:r>
        <w:rPr>
          <w:rFonts w:asciiTheme="minorHAnsi" w:hAnsiTheme="minorHAnsi" w:cstheme="minorHAnsi"/>
          <w:b/>
          <w:sz w:val="28"/>
          <w:szCs w:val="28"/>
        </w:rPr>
        <w:t xml:space="preserve"> </w:t>
      </w:r>
      <w:r w:rsidR="007D0249" w:rsidRPr="000B6A9D">
        <w:rPr>
          <w:rFonts w:asciiTheme="minorHAnsi" w:hAnsiTheme="minorHAnsi" w:cstheme="minorHAnsi"/>
          <w:b/>
          <w:sz w:val="28"/>
          <w:szCs w:val="28"/>
        </w:rPr>
        <w:t>Objectives</w:t>
      </w:r>
    </w:p>
    <w:p w:rsidR="007D0249" w:rsidRDefault="007D0249" w:rsidP="006D040E">
      <w:pPr>
        <w:pStyle w:val="NormalWeb"/>
        <w:numPr>
          <w:ilvl w:val="0"/>
          <w:numId w:val="2"/>
        </w:numPr>
        <w:shd w:val="clear" w:color="auto" w:fill="FFFFFF"/>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To improve on quality of learning of STEM subjects among the underserved by adapting</w:t>
      </w:r>
      <w:r w:rsidR="00E661B2">
        <w:rPr>
          <w:rFonts w:asciiTheme="minorHAnsi" w:hAnsiTheme="minorHAnsi" w:cstheme="minorHAnsi"/>
          <w:sz w:val="22"/>
          <w:szCs w:val="22"/>
        </w:rPr>
        <w:t xml:space="preserve"> STE</w:t>
      </w:r>
      <w:r w:rsidR="00E661B2" w:rsidRPr="00E661B2">
        <w:rPr>
          <w:rFonts w:asciiTheme="minorHAnsi" w:hAnsiTheme="minorHAnsi" w:cstheme="minorHAnsi"/>
          <w:b/>
          <w:sz w:val="22"/>
          <w:szCs w:val="22"/>
          <w:u w:val="single"/>
        </w:rPr>
        <w:t>A</w:t>
      </w:r>
      <w:r w:rsidR="00E661B2">
        <w:rPr>
          <w:rFonts w:asciiTheme="minorHAnsi" w:hAnsiTheme="minorHAnsi" w:cstheme="minorHAnsi"/>
          <w:sz w:val="22"/>
          <w:szCs w:val="22"/>
        </w:rPr>
        <w:t>M</w:t>
      </w:r>
      <w:r w:rsidR="006D040E">
        <w:rPr>
          <w:rFonts w:asciiTheme="minorHAnsi" w:hAnsiTheme="minorHAnsi" w:cstheme="minorHAnsi"/>
          <w:sz w:val="22"/>
          <w:szCs w:val="22"/>
        </w:rPr>
        <w:t xml:space="preserve"> </w:t>
      </w:r>
      <w:r w:rsidR="007B0DDB">
        <w:rPr>
          <w:rFonts w:asciiTheme="minorHAnsi" w:hAnsiTheme="minorHAnsi" w:cstheme="minorHAnsi"/>
          <w:sz w:val="22"/>
          <w:szCs w:val="22"/>
        </w:rPr>
        <w:t>focusing on ART infused pedagogy/methodology</w:t>
      </w:r>
      <w:r w:rsidR="00234A59">
        <w:rPr>
          <w:rFonts w:asciiTheme="minorHAnsi" w:hAnsiTheme="minorHAnsi" w:cstheme="minorHAnsi"/>
          <w:sz w:val="22"/>
          <w:szCs w:val="22"/>
        </w:rPr>
        <w:t>.</w:t>
      </w:r>
      <w:r w:rsidR="00E661B2">
        <w:rPr>
          <w:rFonts w:asciiTheme="minorHAnsi" w:hAnsiTheme="minorHAnsi" w:cstheme="minorHAnsi"/>
          <w:sz w:val="22"/>
          <w:szCs w:val="22"/>
        </w:rPr>
        <w:t xml:space="preserve"> </w:t>
      </w:r>
    </w:p>
    <w:p w:rsidR="007D0249" w:rsidRDefault="007D0249" w:rsidP="006D040E">
      <w:pPr>
        <w:pStyle w:val="NormalWeb"/>
        <w:numPr>
          <w:ilvl w:val="0"/>
          <w:numId w:val="2"/>
        </w:numPr>
        <w:shd w:val="clear" w:color="auto" w:fill="FFFFFF"/>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To capacitate the teachers in STEAM methodology through capacity </w:t>
      </w:r>
      <w:r w:rsidR="00234A59">
        <w:rPr>
          <w:rFonts w:asciiTheme="minorHAnsi" w:hAnsiTheme="minorHAnsi" w:cstheme="minorHAnsi"/>
          <w:sz w:val="22"/>
          <w:szCs w:val="22"/>
        </w:rPr>
        <w:t>building training</w:t>
      </w:r>
      <w:r>
        <w:rPr>
          <w:rFonts w:asciiTheme="minorHAnsi" w:hAnsiTheme="minorHAnsi" w:cstheme="minorHAnsi"/>
          <w:sz w:val="22"/>
          <w:szCs w:val="22"/>
        </w:rPr>
        <w:t xml:space="preserve"> programme</w:t>
      </w:r>
      <w:r w:rsidR="006D040E">
        <w:rPr>
          <w:rFonts w:asciiTheme="minorHAnsi" w:hAnsiTheme="minorHAnsi" w:cstheme="minorHAnsi"/>
          <w:sz w:val="22"/>
          <w:szCs w:val="22"/>
        </w:rPr>
        <w:t xml:space="preserve"> </w:t>
      </w:r>
      <w:r>
        <w:rPr>
          <w:rFonts w:asciiTheme="minorHAnsi" w:hAnsiTheme="minorHAnsi" w:cstheme="minorHAnsi"/>
          <w:sz w:val="22"/>
          <w:szCs w:val="22"/>
        </w:rPr>
        <w:t>and integrating into curriculum.</w:t>
      </w:r>
    </w:p>
    <w:p w:rsidR="007D0249" w:rsidRDefault="007D0249" w:rsidP="00A970C1">
      <w:pPr>
        <w:pStyle w:val="NormalWeb"/>
        <w:shd w:val="clear" w:color="auto" w:fill="FFFFFF"/>
        <w:spacing w:before="150" w:beforeAutospacing="0" w:after="0" w:afterAutospacing="0"/>
        <w:rPr>
          <w:rFonts w:asciiTheme="minorHAnsi" w:hAnsiTheme="minorHAnsi" w:cstheme="minorHAnsi"/>
          <w:sz w:val="22"/>
          <w:szCs w:val="22"/>
        </w:rPr>
      </w:pPr>
    </w:p>
    <w:p w:rsidR="000B6A9D" w:rsidRDefault="000B6A9D" w:rsidP="00A970C1">
      <w:pPr>
        <w:pStyle w:val="NormalWeb"/>
        <w:shd w:val="clear" w:color="auto" w:fill="FFFFFF"/>
        <w:spacing w:before="150" w:beforeAutospacing="0" w:after="0" w:afterAutospacing="0"/>
        <w:rPr>
          <w:rFonts w:asciiTheme="minorHAnsi" w:hAnsiTheme="minorHAnsi" w:cstheme="minorHAnsi"/>
          <w:b/>
          <w:sz w:val="22"/>
          <w:szCs w:val="22"/>
        </w:rPr>
      </w:pPr>
    </w:p>
    <w:p w:rsidR="000B6A9D" w:rsidRDefault="000B6A9D" w:rsidP="00A970C1">
      <w:pPr>
        <w:pStyle w:val="NormalWeb"/>
        <w:shd w:val="clear" w:color="auto" w:fill="FFFFFF"/>
        <w:spacing w:before="150" w:beforeAutospacing="0" w:after="0" w:afterAutospacing="0"/>
        <w:rPr>
          <w:rFonts w:asciiTheme="minorHAnsi" w:hAnsiTheme="minorHAnsi" w:cstheme="minorHAnsi"/>
          <w:b/>
          <w:sz w:val="22"/>
          <w:szCs w:val="22"/>
        </w:rPr>
      </w:pPr>
    </w:p>
    <w:p w:rsidR="000B6A9D" w:rsidRDefault="000B6A9D" w:rsidP="00A970C1">
      <w:pPr>
        <w:pStyle w:val="NormalWeb"/>
        <w:shd w:val="clear" w:color="auto" w:fill="FFFFFF"/>
        <w:spacing w:before="150" w:beforeAutospacing="0" w:after="0" w:afterAutospacing="0"/>
        <w:rPr>
          <w:rFonts w:asciiTheme="minorHAnsi" w:hAnsiTheme="minorHAnsi" w:cstheme="minorHAnsi"/>
          <w:b/>
          <w:sz w:val="22"/>
          <w:szCs w:val="22"/>
        </w:rPr>
      </w:pPr>
    </w:p>
    <w:p w:rsidR="000B6A9D" w:rsidRDefault="000B6A9D" w:rsidP="00A970C1">
      <w:pPr>
        <w:pStyle w:val="NormalWeb"/>
        <w:shd w:val="clear" w:color="auto" w:fill="FFFFFF"/>
        <w:spacing w:before="150" w:beforeAutospacing="0" w:after="0" w:afterAutospacing="0"/>
        <w:rPr>
          <w:rFonts w:asciiTheme="minorHAnsi" w:hAnsiTheme="minorHAnsi" w:cstheme="minorHAnsi"/>
          <w:b/>
          <w:sz w:val="22"/>
          <w:szCs w:val="22"/>
        </w:rPr>
      </w:pPr>
    </w:p>
    <w:p w:rsidR="00BA7437" w:rsidRPr="000B6A9D" w:rsidRDefault="000B6A9D" w:rsidP="00A970C1">
      <w:pPr>
        <w:pStyle w:val="NormalWeb"/>
        <w:shd w:val="clear" w:color="auto" w:fill="FFFFFF"/>
        <w:spacing w:before="150" w:beforeAutospacing="0" w:after="0" w:afterAutospacing="0"/>
        <w:rPr>
          <w:rFonts w:asciiTheme="minorHAnsi" w:hAnsiTheme="minorHAnsi" w:cstheme="minorHAnsi"/>
          <w:b/>
          <w:sz w:val="28"/>
          <w:szCs w:val="28"/>
        </w:rPr>
      </w:pPr>
      <w:r>
        <w:rPr>
          <w:rFonts w:asciiTheme="minorHAnsi" w:hAnsiTheme="minorHAnsi" w:cstheme="minorHAnsi"/>
          <w:b/>
          <w:sz w:val="28"/>
          <w:szCs w:val="28"/>
        </w:rPr>
        <w:lastRenderedPageBreak/>
        <w:t xml:space="preserve">V. </w:t>
      </w:r>
      <w:r w:rsidR="00BA7437" w:rsidRPr="000B6A9D">
        <w:rPr>
          <w:rFonts w:asciiTheme="minorHAnsi" w:hAnsiTheme="minorHAnsi" w:cstheme="minorHAnsi"/>
          <w:b/>
          <w:sz w:val="28"/>
          <w:szCs w:val="28"/>
        </w:rPr>
        <w:t>Log Frame</w:t>
      </w:r>
    </w:p>
    <w:tbl>
      <w:tblPr>
        <w:tblStyle w:val="TableGrid"/>
        <w:tblW w:w="0" w:type="auto"/>
        <w:tblLook w:val="04A0" w:firstRow="1" w:lastRow="0" w:firstColumn="1" w:lastColumn="0" w:noHBand="0" w:noVBand="1"/>
      </w:tblPr>
      <w:tblGrid>
        <w:gridCol w:w="1980"/>
        <w:gridCol w:w="2528"/>
        <w:gridCol w:w="2254"/>
        <w:gridCol w:w="2254"/>
      </w:tblGrid>
      <w:tr w:rsidR="00BA7437" w:rsidTr="000B6A9D">
        <w:tc>
          <w:tcPr>
            <w:tcW w:w="1980" w:type="dxa"/>
          </w:tcPr>
          <w:p w:rsidR="00BA7437" w:rsidRPr="000B6A9D" w:rsidRDefault="00BA7437" w:rsidP="00A970C1">
            <w:pPr>
              <w:pStyle w:val="NormalWeb"/>
              <w:spacing w:before="150" w:beforeAutospacing="0" w:after="0" w:afterAutospacing="0"/>
              <w:rPr>
                <w:rFonts w:asciiTheme="minorHAnsi" w:hAnsiTheme="minorHAnsi" w:cstheme="minorHAnsi"/>
                <w:b/>
                <w:sz w:val="22"/>
                <w:szCs w:val="22"/>
              </w:rPr>
            </w:pPr>
            <w:r w:rsidRPr="000B6A9D">
              <w:rPr>
                <w:rFonts w:asciiTheme="minorHAnsi" w:hAnsiTheme="minorHAnsi" w:cstheme="minorHAnsi"/>
                <w:b/>
                <w:sz w:val="22"/>
                <w:szCs w:val="22"/>
              </w:rPr>
              <w:t>Activities</w:t>
            </w:r>
          </w:p>
        </w:tc>
        <w:tc>
          <w:tcPr>
            <w:tcW w:w="2528" w:type="dxa"/>
          </w:tcPr>
          <w:p w:rsidR="00BA7437" w:rsidRPr="000B6A9D" w:rsidRDefault="00BA7437" w:rsidP="00A970C1">
            <w:pPr>
              <w:pStyle w:val="NormalWeb"/>
              <w:spacing w:before="150" w:beforeAutospacing="0" w:after="0" w:afterAutospacing="0"/>
              <w:rPr>
                <w:rFonts w:asciiTheme="minorHAnsi" w:hAnsiTheme="minorHAnsi" w:cstheme="minorHAnsi"/>
                <w:b/>
                <w:sz w:val="22"/>
                <w:szCs w:val="22"/>
              </w:rPr>
            </w:pPr>
            <w:r w:rsidRPr="000B6A9D">
              <w:rPr>
                <w:rFonts w:asciiTheme="minorHAnsi" w:hAnsiTheme="minorHAnsi" w:cstheme="minorHAnsi"/>
                <w:b/>
                <w:sz w:val="22"/>
                <w:szCs w:val="22"/>
              </w:rPr>
              <w:t>Outputs</w:t>
            </w:r>
          </w:p>
        </w:tc>
        <w:tc>
          <w:tcPr>
            <w:tcW w:w="2254" w:type="dxa"/>
          </w:tcPr>
          <w:p w:rsidR="00BA7437" w:rsidRPr="000B6A9D" w:rsidRDefault="00BA7437" w:rsidP="00A970C1">
            <w:pPr>
              <w:pStyle w:val="NormalWeb"/>
              <w:spacing w:before="150" w:beforeAutospacing="0" w:after="0" w:afterAutospacing="0"/>
              <w:rPr>
                <w:rFonts w:asciiTheme="minorHAnsi" w:hAnsiTheme="minorHAnsi" w:cstheme="minorHAnsi"/>
                <w:b/>
                <w:sz w:val="22"/>
                <w:szCs w:val="22"/>
              </w:rPr>
            </w:pPr>
            <w:r w:rsidRPr="000B6A9D">
              <w:rPr>
                <w:rFonts w:asciiTheme="minorHAnsi" w:hAnsiTheme="minorHAnsi" w:cstheme="minorHAnsi"/>
                <w:b/>
                <w:sz w:val="22"/>
                <w:szCs w:val="22"/>
              </w:rPr>
              <w:t>Outcomes</w:t>
            </w:r>
          </w:p>
        </w:tc>
        <w:tc>
          <w:tcPr>
            <w:tcW w:w="2254" w:type="dxa"/>
          </w:tcPr>
          <w:p w:rsidR="00BA7437" w:rsidRPr="000B6A9D" w:rsidRDefault="00BA7437" w:rsidP="00A970C1">
            <w:pPr>
              <w:pStyle w:val="NormalWeb"/>
              <w:spacing w:before="150" w:beforeAutospacing="0" w:after="0" w:afterAutospacing="0"/>
              <w:rPr>
                <w:rFonts w:asciiTheme="minorHAnsi" w:hAnsiTheme="minorHAnsi" w:cstheme="minorHAnsi"/>
                <w:b/>
                <w:sz w:val="22"/>
                <w:szCs w:val="22"/>
              </w:rPr>
            </w:pPr>
            <w:r w:rsidRPr="000B6A9D">
              <w:rPr>
                <w:rFonts w:asciiTheme="minorHAnsi" w:hAnsiTheme="minorHAnsi" w:cstheme="minorHAnsi"/>
                <w:b/>
                <w:sz w:val="22"/>
                <w:szCs w:val="22"/>
              </w:rPr>
              <w:t>Impact</w:t>
            </w:r>
          </w:p>
        </w:tc>
      </w:tr>
      <w:tr w:rsidR="002E6980" w:rsidTr="000B6A9D">
        <w:tc>
          <w:tcPr>
            <w:tcW w:w="1980" w:type="dxa"/>
          </w:tcPr>
          <w:p w:rsidR="002E6980" w:rsidRDefault="002E6980" w:rsidP="00AF6597">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Infrastructure setup</w:t>
            </w:r>
            <w:r>
              <w:rPr>
                <w:rFonts w:asciiTheme="minorHAnsi" w:hAnsiTheme="minorHAnsi" w:cstheme="minorHAnsi"/>
                <w:sz w:val="22"/>
                <w:szCs w:val="22"/>
              </w:rPr>
              <w:br/>
              <w:t xml:space="preserve">Upgradation of classroom with Learning Resource </w:t>
            </w:r>
          </w:p>
          <w:p w:rsidR="002E6980" w:rsidRDefault="002E6980" w:rsidP="00A970C1">
            <w:pPr>
              <w:pStyle w:val="NormalWeb"/>
              <w:spacing w:before="150" w:beforeAutospacing="0" w:after="0" w:afterAutospacing="0"/>
              <w:rPr>
                <w:rFonts w:asciiTheme="minorHAnsi" w:hAnsiTheme="minorHAnsi" w:cstheme="minorHAnsi"/>
                <w:sz w:val="22"/>
                <w:szCs w:val="22"/>
              </w:rPr>
            </w:pPr>
          </w:p>
        </w:tc>
        <w:tc>
          <w:tcPr>
            <w:tcW w:w="2528" w:type="dxa"/>
          </w:tcPr>
          <w:p w:rsidR="002E6980" w:rsidRDefault="00E729EC" w:rsidP="00AF6597">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1</w:t>
            </w:r>
            <w:r w:rsidR="002E6980">
              <w:rPr>
                <w:rFonts w:asciiTheme="minorHAnsi" w:hAnsiTheme="minorHAnsi" w:cstheme="minorHAnsi"/>
                <w:sz w:val="22"/>
                <w:szCs w:val="22"/>
              </w:rPr>
              <w:t xml:space="preserve"> weeks required for implementation of STEAM in classroom with 400 sq. feet.</w:t>
            </w:r>
          </w:p>
          <w:p w:rsidR="002E6980" w:rsidRPr="000D7FCE" w:rsidRDefault="00E729EC" w:rsidP="00AF6597">
            <w:pPr>
              <w:pStyle w:val="NormalWeb"/>
              <w:spacing w:before="150" w:beforeAutospacing="0" w:after="0" w:afterAutospacing="0"/>
              <w:rPr>
                <w:rFonts w:asciiTheme="minorHAnsi" w:hAnsiTheme="minorHAnsi" w:cstheme="minorHAnsi"/>
                <w:b/>
                <w:sz w:val="22"/>
                <w:szCs w:val="22"/>
              </w:rPr>
            </w:pPr>
            <w:r>
              <w:rPr>
                <w:rFonts w:asciiTheme="minorHAnsi" w:hAnsiTheme="minorHAnsi" w:cstheme="minorHAnsi"/>
                <w:sz w:val="22"/>
                <w:szCs w:val="22"/>
              </w:rPr>
              <w:t>1</w:t>
            </w:r>
            <w:r w:rsidR="002E6980">
              <w:rPr>
                <w:rFonts w:asciiTheme="minorHAnsi" w:hAnsiTheme="minorHAnsi" w:cstheme="minorHAnsi"/>
                <w:sz w:val="22"/>
                <w:szCs w:val="22"/>
              </w:rPr>
              <w:t xml:space="preserve"> </w:t>
            </w:r>
            <w:r w:rsidR="002E6980" w:rsidRPr="000D7FCE">
              <w:rPr>
                <w:rFonts w:asciiTheme="minorHAnsi" w:hAnsiTheme="minorHAnsi" w:cstheme="minorHAnsi"/>
                <w:b/>
                <w:sz w:val="22"/>
                <w:szCs w:val="22"/>
              </w:rPr>
              <w:t>Do it yourself (DIY)</w:t>
            </w:r>
            <w:r w:rsidR="002E6980">
              <w:rPr>
                <w:rFonts w:asciiTheme="minorHAnsi" w:hAnsiTheme="minorHAnsi" w:cstheme="minorHAnsi"/>
                <w:sz w:val="22"/>
                <w:szCs w:val="22"/>
              </w:rPr>
              <w:t xml:space="preserve"> kits mapped with curriculum </w:t>
            </w:r>
            <w:r w:rsidR="002E6980" w:rsidRPr="000D7FCE">
              <w:rPr>
                <w:rFonts w:asciiTheme="minorHAnsi" w:hAnsiTheme="minorHAnsi" w:cstheme="minorHAnsi"/>
                <w:b/>
                <w:sz w:val="22"/>
                <w:szCs w:val="22"/>
              </w:rPr>
              <w:t xml:space="preserve">of class 1 to 5 </w:t>
            </w:r>
          </w:p>
          <w:p w:rsidR="002E6980" w:rsidRDefault="002E6980" w:rsidP="00AF6597">
            <w:pPr>
              <w:pStyle w:val="NormalWeb"/>
              <w:spacing w:before="150" w:beforeAutospacing="0" w:after="0" w:afterAutospacing="0"/>
              <w:rPr>
                <w:rFonts w:asciiTheme="minorHAnsi" w:hAnsiTheme="minorHAnsi" w:cstheme="minorHAnsi"/>
                <w:sz w:val="22"/>
                <w:szCs w:val="22"/>
              </w:rPr>
            </w:pPr>
            <w:r w:rsidRPr="000D7FCE">
              <w:rPr>
                <w:rFonts w:asciiTheme="minorHAnsi" w:hAnsiTheme="minorHAnsi" w:cstheme="minorHAnsi"/>
                <w:b/>
                <w:sz w:val="22"/>
                <w:szCs w:val="22"/>
              </w:rPr>
              <w:t>Do it Yourself (DIY)</w:t>
            </w:r>
            <w:r>
              <w:rPr>
                <w:rFonts w:asciiTheme="minorHAnsi" w:hAnsiTheme="minorHAnsi" w:cstheme="minorHAnsi"/>
                <w:sz w:val="22"/>
                <w:szCs w:val="22"/>
              </w:rPr>
              <w:t xml:space="preserve"> comprises of charts , pictures, of Human body, Animals, Plants, Alphabets, Family charts, </w:t>
            </w:r>
          </w:p>
        </w:tc>
        <w:tc>
          <w:tcPr>
            <w:tcW w:w="2254" w:type="dxa"/>
            <w:vMerge w:val="restart"/>
          </w:tcPr>
          <w:p w:rsidR="002E6980" w:rsidRDefault="002E6980"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80% of students with disabilities and underserved improve their learning levels and increase  participation.</w:t>
            </w:r>
          </w:p>
        </w:tc>
        <w:tc>
          <w:tcPr>
            <w:tcW w:w="2254" w:type="dxa"/>
            <w:vMerge w:val="restart"/>
          </w:tcPr>
          <w:p w:rsidR="002E6980" w:rsidRDefault="002E6980"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Child Centric Learning System in school promotes STEM Education and ensures sustainability</w:t>
            </w:r>
          </w:p>
        </w:tc>
      </w:tr>
      <w:tr w:rsidR="002E6980" w:rsidTr="000B6A9D">
        <w:tc>
          <w:tcPr>
            <w:tcW w:w="1980" w:type="dxa"/>
          </w:tcPr>
          <w:p w:rsidR="002E6980" w:rsidRDefault="002E6980"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Teacher Development Programme and Curriculum Integration</w:t>
            </w:r>
          </w:p>
        </w:tc>
        <w:tc>
          <w:tcPr>
            <w:tcW w:w="2528" w:type="dxa"/>
          </w:tcPr>
          <w:p w:rsidR="002E6980" w:rsidRDefault="00E729EC"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1</w:t>
            </w:r>
            <w:r w:rsidR="002E6980">
              <w:rPr>
                <w:rFonts w:asciiTheme="minorHAnsi" w:hAnsiTheme="minorHAnsi" w:cstheme="minorHAnsi"/>
                <w:sz w:val="22"/>
                <w:szCs w:val="22"/>
              </w:rPr>
              <w:t xml:space="preserve"> </w:t>
            </w:r>
            <w:r>
              <w:rPr>
                <w:rFonts w:asciiTheme="minorHAnsi" w:hAnsiTheme="minorHAnsi" w:cstheme="minorHAnsi"/>
                <w:sz w:val="22"/>
                <w:szCs w:val="22"/>
              </w:rPr>
              <w:t>training extensive</w:t>
            </w:r>
            <w:r w:rsidR="002E6980">
              <w:rPr>
                <w:rFonts w:asciiTheme="minorHAnsi" w:hAnsiTheme="minorHAnsi" w:cstheme="minorHAnsi"/>
                <w:sz w:val="22"/>
                <w:szCs w:val="22"/>
              </w:rPr>
              <w:t xml:space="preserve"> training programmes for primary school teacher. </w:t>
            </w:r>
          </w:p>
          <w:p w:rsidR="002E6980" w:rsidRDefault="002E6980"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The training programme will deliver Knowledge and model practices to deliver STEAM Education.</w:t>
            </w:r>
          </w:p>
        </w:tc>
        <w:tc>
          <w:tcPr>
            <w:tcW w:w="2254" w:type="dxa"/>
            <w:vMerge/>
          </w:tcPr>
          <w:p w:rsidR="002E6980" w:rsidRDefault="002E6980" w:rsidP="00A970C1">
            <w:pPr>
              <w:pStyle w:val="NormalWeb"/>
              <w:spacing w:before="150" w:beforeAutospacing="0" w:after="0" w:afterAutospacing="0"/>
              <w:rPr>
                <w:rFonts w:asciiTheme="minorHAnsi" w:hAnsiTheme="minorHAnsi" w:cstheme="minorHAnsi"/>
                <w:sz w:val="22"/>
                <w:szCs w:val="22"/>
              </w:rPr>
            </w:pPr>
          </w:p>
        </w:tc>
        <w:tc>
          <w:tcPr>
            <w:tcW w:w="2254" w:type="dxa"/>
            <w:vMerge/>
          </w:tcPr>
          <w:p w:rsidR="002E6980" w:rsidRDefault="002E6980" w:rsidP="00A970C1">
            <w:pPr>
              <w:pStyle w:val="NormalWeb"/>
              <w:spacing w:before="150" w:beforeAutospacing="0" w:after="0" w:afterAutospacing="0"/>
              <w:rPr>
                <w:rFonts w:asciiTheme="minorHAnsi" w:hAnsiTheme="minorHAnsi" w:cstheme="minorHAnsi"/>
                <w:sz w:val="22"/>
                <w:szCs w:val="22"/>
              </w:rPr>
            </w:pPr>
          </w:p>
        </w:tc>
      </w:tr>
      <w:tr w:rsidR="002E6980" w:rsidTr="000B6A9D">
        <w:tc>
          <w:tcPr>
            <w:tcW w:w="1980" w:type="dxa"/>
          </w:tcPr>
          <w:p w:rsidR="002E6980" w:rsidRDefault="002E6980" w:rsidP="00270FBA">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Partnering  with School Management &amp; Development Committee (SDMC) of schools to sustain the  STEAMshala </w:t>
            </w:r>
          </w:p>
        </w:tc>
        <w:tc>
          <w:tcPr>
            <w:tcW w:w="2528" w:type="dxa"/>
          </w:tcPr>
          <w:p w:rsidR="002E6980" w:rsidRDefault="002E6980" w:rsidP="00A970C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1 monthly meeting per month for ensuring participation of SDMC support to sustain STEAMshala after exit of project</w:t>
            </w:r>
          </w:p>
        </w:tc>
        <w:tc>
          <w:tcPr>
            <w:tcW w:w="2254" w:type="dxa"/>
          </w:tcPr>
          <w:p w:rsidR="002E6980" w:rsidRDefault="00F50D2A" w:rsidP="00C70E81">
            <w:pPr>
              <w:pStyle w:val="NormalWeb"/>
              <w:spacing w:before="150" w:beforeAutospacing="0" w:after="0" w:afterAutospacing="0"/>
              <w:rPr>
                <w:rFonts w:asciiTheme="minorHAnsi" w:hAnsiTheme="minorHAnsi" w:cstheme="minorHAnsi"/>
                <w:sz w:val="22"/>
                <w:szCs w:val="22"/>
              </w:rPr>
            </w:pPr>
            <w:r>
              <w:rPr>
                <w:rFonts w:asciiTheme="minorHAnsi" w:hAnsiTheme="minorHAnsi" w:cstheme="minorHAnsi"/>
                <w:sz w:val="22"/>
                <w:szCs w:val="22"/>
              </w:rPr>
              <w:t>8</w:t>
            </w:r>
            <w:r w:rsidR="002E6980">
              <w:rPr>
                <w:rFonts w:asciiTheme="minorHAnsi" w:hAnsiTheme="minorHAnsi" w:cstheme="minorHAnsi"/>
                <w:sz w:val="22"/>
                <w:szCs w:val="22"/>
              </w:rPr>
              <w:t>0% of studen</w:t>
            </w:r>
            <w:r w:rsidR="00C70E81">
              <w:rPr>
                <w:rFonts w:asciiTheme="minorHAnsi" w:hAnsiTheme="minorHAnsi" w:cstheme="minorHAnsi"/>
                <w:sz w:val="22"/>
                <w:szCs w:val="22"/>
              </w:rPr>
              <w:t>ts participate and access quality education through STEAMshala and sustained through SDMC</w:t>
            </w:r>
          </w:p>
        </w:tc>
        <w:tc>
          <w:tcPr>
            <w:tcW w:w="2254" w:type="dxa"/>
            <w:vMerge/>
          </w:tcPr>
          <w:p w:rsidR="002E6980" w:rsidRDefault="002E6980" w:rsidP="00A970C1">
            <w:pPr>
              <w:pStyle w:val="NormalWeb"/>
              <w:spacing w:before="150" w:beforeAutospacing="0" w:after="0" w:afterAutospacing="0"/>
              <w:rPr>
                <w:rFonts w:asciiTheme="minorHAnsi" w:hAnsiTheme="minorHAnsi" w:cstheme="minorHAnsi"/>
                <w:sz w:val="22"/>
                <w:szCs w:val="22"/>
              </w:rPr>
            </w:pPr>
          </w:p>
        </w:tc>
      </w:tr>
    </w:tbl>
    <w:p w:rsidR="00085F9D" w:rsidRDefault="00085F9D" w:rsidP="008A22D1">
      <w:pPr>
        <w:shd w:val="clear" w:color="auto" w:fill="FFFFFF"/>
        <w:spacing w:after="0" w:line="240" w:lineRule="auto"/>
        <w:jc w:val="both"/>
        <w:rPr>
          <w:rFonts w:eastAsia="Times New Roman" w:cstheme="minorHAnsi"/>
          <w:bCs/>
          <w:color w:val="000000"/>
          <w:lang w:eastAsia="en-IN"/>
        </w:rPr>
      </w:pPr>
    </w:p>
    <w:p w:rsidR="00736AC6" w:rsidRDefault="00736AC6"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715F8" w:rsidRDefault="000715F8"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0B6A9D" w:rsidRDefault="000B6A9D" w:rsidP="00E52C74">
      <w:pPr>
        <w:spacing w:after="0"/>
        <w:rPr>
          <w:rFonts w:cstheme="minorHAnsi"/>
          <w:b/>
        </w:rPr>
      </w:pPr>
    </w:p>
    <w:p w:rsidR="005A4C5D" w:rsidRPr="000B6A9D" w:rsidRDefault="000B6A9D" w:rsidP="00E52C74">
      <w:pPr>
        <w:spacing w:after="0"/>
        <w:rPr>
          <w:rFonts w:cstheme="minorHAnsi"/>
          <w:b/>
          <w:sz w:val="28"/>
          <w:szCs w:val="28"/>
        </w:rPr>
      </w:pPr>
      <w:r w:rsidRPr="000B6A9D">
        <w:rPr>
          <w:rFonts w:cstheme="minorHAnsi"/>
          <w:b/>
          <w:sz w:val="28"/>
          <w:szCs w:val="28"/>
        </w:rPr>
        <w:lastRenderedPageBreak/>
        <w:t>VII.</w:t>
      </w:r>
      <w:r>
        <w:rPr>
          <w:rFonts w:cstheme="minorHAnsi"/>
          <w:b/>
          <w:sz w:val="28"/>
          <w:szCs w:val="28"/>
        </w:rPr>
        <w:t xml:space="preserve"> </w:t>
      </w:r>
      <w:r w:rsidR="005A4C5D" w:rsidRPr="000B6A9D">
        <w:rPr>
          <w:rFonts w:cstheme="minorHAnsi"/>
          <w:b/>
          <w:sz w:val="28"/>
          <w:szCs w:val="28"/>
        </w:rPr>
        <w:t>Budget</w:t>
      </w:r>
    </w:p>
    <w:tbl>
      <w:tblPr>
        <w:tblW w:w="9765" w:type="dxa"/>
        <w:tblLook w:val="04A0" w:firstRow="1" w:lastRow="0" w:firstColumn="1" w:lastColumn="0" w:noHBand="0" w:noVBand="1"/>
      </w:tblPr>
      <w:tblGrid>
        <w:gridCol w:w="666"/>
        <w:gridCol w:w="1949"/>
        <w:gridCol w:w="1604"/>
        <w:gridCol w:w="761"/>
        <w:gridCol w:w="1020"/>
        <w:gridCol w:w="1201"/>
        <w:gridCol w:w="2564"/>
      </w:tblGrid>
      <w:tr w:rsidR="00736AC6" w:rsidRPr="00736AC6" w:rsidTr="000715F8">
        <w:trPr>
          <w:trHeight w:val="263"/>
        </w:trPr>
        <w:tc>
          <w:tcPr>
            <w:tcW w:w="9765"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 xml:space="preserve">STEAM </w:t>
            </w:r>
            <w:proofErr w:type="spellStart"/>
            <w:r w:rsidRPr="00736AC6">
              <w:rPr>
                <w:rFonts w:eastAsia="Times New Roman" w:cstheme="minorHAnsi"/>
                <w:b/>
                <w:bCs/>
                <w:color w:val="000000"/>
                <w:lang w:eastAsia="en-IN"/>
              </w:rPr>
              <w:t>Shala</w:t>
            </w:r>
            <w:proofErr w:type="spellEnd"/>
            <w:r w:rsidRPr="00736AC6">
              <w:rPr>
                <w:rFonts w:eastAsia="Times New Roman" w:cstheme="minorHAnsi"/>
                <w:b/>
                <w:bCs/>
                <w:color w:val="000000"/>
                <w:lang w:eastAsia="en-IN"/>
              </w:rPr>
              <w:t xml:space="preserve"> Program-Primary Schools</w:t>
            </w:r>
          </w:p>
        </w:tc>
      </w:tr>
      <w:tr w:rsidR="00736AC6" w:rsidRPr="00736AC6" w:rsidTr="000715F8">
        <w:trPr>
          <w:trHeight w:val="263"/>
        </w:trPr>
        <w:tc>
          <w:tcPr>
            <w:tcW w:w="720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CAPEX - A</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 </w:t>
            </w:r>
          </w:p>
        </w:tc>
      </w:tr>
      <w:tr w:rsidR="00736AC6" w:rsidRPr="00736AC6" w:rsidTr="000715F8">
        <w:trPr>
          <w:trHeight w:val="527"/>
        </w:trPr>
        <w:tc>
          <w:tcPr>
            <w:tcW w:w="666" w:type="dxa"/>
            <w:tcBorders>
              <w:top w:val="nil"/>
              <w:left w:val="single" w:sz="8" w:space="0" w:color="auto"/>
              <w:bottom w:val="single" w:sz="4" w:space="0" w:color="auto"/>
              <w:right w:val="single" w:sz="4" w:space="0" w:color="auto"/>
            </w:tcBorders>
            <w:shd w:val="clear" w:color="000000" w:fill="DDEBF7"/>
            <w:noWrap/>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Sl. No.</w:t>
            </w:r>
          </w:p>
        </w:tc>
        <w:tc>
          <w:tcPr>
            <w:tcW w:w="1949"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Particulars</w:t>
            </w:r>
          </w:p>
        </w:tc>
        <w:tc>
          <w:tcPr>
            <w:tcW w:w="1604" w:type="dxa"/>
            <w:tcBorders>
              <w:top w:val="nil"/>
              <w:left w:val="nil"/>
              <w:bottom w:val="single" w:sz="4" w:space="0" w:color="auto"/>
              <w:right w:val="single" w:sz="4" w:space="0" w:color="auto"/>
            </w:tcBorders>
            <w:shd w:val="clear" w:color="000000" w:fill="DDEBF7"/>
            <w:noWrap/>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Unit cost</w:t>
            </w:r>
          </w:p>
        </w:tc>
        <w:tc>
          <w:tcPr>
            <w:tcW w:w="761"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No of Units</w:t>
            </w:r>
          </w:p>
        </w:tc>
        <w:tc>
          <w:tcPr>
            <w:tcW w:w="1020"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No of Months</w:t>
            </w:r>
          </w:p>
        </w:tc>
        <w:tc>
          <w:tcPr>
            <w:tcW w:w="1198" w:type="dxa"/>
            <w:tcBorders>
              <w:top w:val="nil"/>
              <w:left w:val="nil"/>
              <w:bottom w:val="single" w:sz="4" w:space="0" w:color="auto"/>
              <w:right w:val="single" w:sz="4" w:space="0" w:color="auto"/>
            </w:tcBorders>
            <w:shd w:val="clear" w:color="000000" w:fill="DDEBF7"/>
            <w:noWrap/>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 xml:space="preserve">Total </w:t>
            </w:r>
          </w:p>
        </w:tc>
        <w:tc>
          <w:tcPr>
            <w:tcW w:w="2563" w:type="dxa"/>
            <w:tcBorders>
              <w:top w:val="nil"/>
              <w:left w:val="nil"/>
              <w:bottom w:val="single" w:sz="4" w:space="0" w:color="auto"/>
              <w:right w:val="single" w:sz="8"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Remarks</w:t>
            </w:r>
          </w:p>
        </w:tc>
      </w:tr>
      <w:tr w:rsidR="00736AC6" w:rsidRPr="00736AC6" w:rsidTr="000715F8">
        <w:trPr>
          <w:trHeight w:val="147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 xml:space="preserve"> STEAM Program School - for class 1-5 </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1,86,999</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186999</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50+ hands-on TLM + 7 informative backdrops + 1 Training Manual in vernacular language</w:t>
            </w:r>
          </w:p>
        </w:tc>
      </w:tr>
      <w:tr w:rsidR="00736AC6" w:rsidRPr="00736AC6" w:rsidTr="000715F8">
        <w:trPr>
          <w:trHeight w:val="1673"/>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2</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 xml:space="preserve">STEAM DigitalShala </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93,500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93500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xml:space="preserve">Smart TV Android/Google  55" with 2 year warranty + Curriculum aligned offline digital content for class 1-5 in vernacular language+1.2KvA UPS+Installation </w:t>
            </w:r>
          </w:p>
        </w:tc>
      </w:tr>
      <w:tr w:rsidR="00736AC6" w:rsidRPr="00736AC6" w:rsidTr="000715F8">
        <w:trPr>
          <w:trHeight w:val="85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3</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 xml:space="preserve">Installation + Classroom Infrastructure </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45,900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45900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Wall Painting + Electric wiring &amp; Plugs + 1 Almirah+2 Door banner</w:t>
            </w:r>
          </w:p>
        </w:tc>
      </w:tr>
      <w:tr w:rsidR="00736AC6" w:rsidRPr="00736AC6" w:rsidTr="000715F8">
        <w:trPr>
          <w:trHeight w:val="830"/>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4</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 xml:space="preserve">Teachers Development Program (TDP)  </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44,900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44900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2 day Half yearly Training + Yearlong online support</w:t>
            </w:r>
          </w:p>
        </w:tc>
      </w:tr>
      <w:tr w:rsidR="00736AC6" w:rsidRPr="00736AC6" w:rsidTr="000715F8">
        <w:trPr>
          <w:trHeight w:val="685"/>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5</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Monitoring &amp; Evaluation (M&amp;E)</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34,900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34900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Half yearly - 2 visits</w:t>
            </w:r>
          </w:p>
        </w:tc>
      </w:tr>
      <w:tr w:rsidR="00736AC6" w:rsidRPr="00736AC6" w:rsidTr="000715F8">
        <w:trPr>
          <w:trHeight w:val="60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6</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STEAM Library</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color w:val="000000"/>
                <w:sz w:val="24"/>
                <w:szCs w:val="24"/>
                <w:lang w:eastAsia="en-IN"/>
              </w:rPr>
            </w:pPr>
            <w:r w:rsidRPr="00736AC6">
              <w:rPr>
                <w:rFonts w:eastAsia="Times New Roman" w:cstheme="minorHAnsi"/>
                <w:color w:val="000000"/>
                <w:sz w:val="24"/>
                <w:szCs w:val="24"/>
                <w:lang w:eastAsia="en-IN"/>
              </w:rPr>
              <w:t>8,999</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8999</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100 books in vernacular language</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jc w:val="right"/>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Sub Total</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4,15,198</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415198</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jc w:val="right"/>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GST @ 18%</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74,736</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74736</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 </w:t>
            </w:r>
          </w:p>
        </w:tc>
        <w:tc>
          <w:tcPr>
            <w:tcW w:w="1949"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jc w:val="right"/>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Total</w:t>
            </w:r>
          </w:p>
        </w:tc>
        <w:tc>
          <w:tcPr>
            <w:tcW w:w="1604" w:type="dxa"/>
            <w:tcBorders>
              <w:top w:val="nil"/>
              <w:left w:val="nil"/>
              <w:bottom w:val="single" w:sz="4" w:space="0" w:color="000000"/>
              <w:right w:val="single" w:sz="4" w:space="0" w:color="000000"/>
            </w:tcBorders>
            <w:shd w:val="clear" w:color="auto" w:fill="auto"/>
            <w:hideMark/>
          </w:tcPr>
          <w:p w:rsidR="00736AC6" w:rsidRPr="00736AC6" w:rsidRDefault="00736AC6" w:rsidP="00736AC6">
            <w:pPr>
              <w:spacing w:after="0" w:line="240" w:lineRule="auto"/>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4,89,934</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b/>
                <w:bCs/>
                <w:color w:val="000000"/>
                <w:lang w:eastAsia="en-IN"/>
              </w:rPr>
            </w:pPr>
            <w:r w:rsidRPr="00736AC6">
              <w:rPr>
                <w:rFonts w:eastAsia="Times New Roman" w:cstheme="minorHAnsi"/>
                <w:b/>
                <w:bCs/>
                <w:color w:val="000000"/>
                <w:lang w:eastAsia="en-IN"/>
              </w:rPr>
              <w:t> </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b/>
                <w:bCs/>
                <w:color w:val="000000"/>
                <w:lang w:eastAsia="en-IN"/>
              </w:rPr>
            </w:pPr>
            <w:r w:rsidRPr="00736AC6">
              <w:rPr>
                <w:rFonts w:eastAsia="Times New Roman" w:cstheme="minorHAnsi"/>
                <w:b/>
                <w:bCs/>
                <w:color w:val="000000"/>
                <w:lang w:eastAsia="en-IN"/>
              </w:rPr>
              <w:t> </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489934</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63"/>
        </w:trPr>
        <w:tc>
          <w:tcPr>
            <w:tcW w:w="720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OPEX - B</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553"/>
        </w:trPr>
        <w:tc>
          <w:tcPr>
            <w:tcW w:w="666" w:type="dxa"/>
            <w:tcBorders>
              <w:top w:val="nil"/>
              <w:left w:val="single" w:sz="8" w:space="0" w:color="auto"/>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Sl. No.</w:t>
            </w:r>
          </w:p>
        </w:tc>
        <w:tc>
          <w:tcPr>
            <w:tcW w:w="1949"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Particulars</w:t>
            </w:r>
          </w:p>
        </w:tc>
        <w:tc>
          <w:tcPr>
            <w:tcW w:w="1604"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Unit cost</w:t>
            </w:r>
          </w:p>
        </w:tc>
        <w:tc>
          <w:tcPr>
            <w:tcW w:w="761"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No of Units</w:t>
            </w:r>
          </w:p>
        </w:tc>
        <w:tc>
          <w:tcPr>
            <w:tcW w:w="1020"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Months</w:t>
            </w:r>
          </w:p>
        </w:tc>
        <w:tc>
          <w:tcPr>
            <w:tcW w:w="1198" w:type="dxa"/>
            <w:tcBorders>
              <w:top w:val="nil"/>
              <w:left w:val="nil"/>
              <w:bottom w:val="single" w:sz="4" w:space="0" w:color="auto"/>
              <w:right w:val="single" w:sz="4" w:space="0" w:color="auto"/>
            </w:tcBorders>
            <w:shd w:val="clear" w:color="000000" w:fill="DDEBF7"/>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xml:space="preserve">Total </w:t>
            </w:r>
          </w:p>
        </w:tc>
        <w:tc>
          <w:tcPr>
            <w:tcW w:w="2563" w:type="dxa"/>
            <w:tcBorders>
              <w:top w:val="nil"/>
              <w:left w:val="nil"/>
              <w:bottom w:val="single" w:sz="4" w:space="0" w:color="auto"/>
              <w:right w:val="single" w:sz="8" w:space="0" w:color="auto"/>
            </w:tcBorders>
            <w:shd w:val="clear" w:color="000000" w:fill="DDEBF7"/>
            <w:vAlign w:val="bottom"/>
            <w:hideMark/>
          </w:tcPr>
          <w:p w:rsidR="00736AC6" w:rsidRPr="00736AC6" w:rsidRDefault="00736AC6" w:rsidP="00736AC6">
            <w:pPr>
              <w:spacing w:after="0" w:line="240" w:lineRule="auto"/>
              <w:jc w:val="center"/>
              <w:rPr>
                <w:rFonts w:eastAsia="Times New Roman" w:cstheme="minorHAnsi"/>
                <w:b/>
                <w:bCs/>
                <w:color w:val="000000"/>
                <w:lang w:eastAsia="en-IN"/>
              </w:rPr>
            </w:pPr>
            <w:r w:rsidRPr="00736AC6">
              <w:rPr>
                <w:rFonts w:eastAsia="Times New Roman" w:cstheme="minorHAnsi"/>
                <w:b/>
                <w:bCs/>
                <w:color w:val="000000"/>
                <w:lang w:eastAsia="en-IN"/>
              </w:rPr>
              <w:t>Remarks</w:t>
            </w:r>
          </w:p>
        </w:tc>
      </w:tr>
      <w:tr w:rsidR="00736AC6" w:rsidRPr="00736AC6" w:rsidTr="000715F8">
        <w:trPr>
          <w:trHeight w:val="790"/>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6</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Project Manager Salary</w:t>
            </w:r>
          </w:p>
        </w:tc>
        <w:tc>
          <w:tcPr>
            <w:tcW w:w="1604"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45,000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540000</w:t>
            </w:r>
          </w:p>
        </w:tc>
        <w:tc>
          <w:tcPr>
            <w:tcW w:w="2563"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xml:space="preserve">The program manager will be working throughout the program start to the end monitoring and assigning the tasks to the coordinators and also in visiting schools for monitoring and evaluation, generating the weekly, monthly, quarterly and annual reports along with testimonies and case </w:t>
            </w:r>
            <w:r w:rsidRPr="00736AC6">
              <w:rPr>
                <w:rFonts w:eastAsia="Times New Roman" w:cstheme="minorHAnsi"/>
                <w:color w:val="000000"/>
                <w:lang w:eastAsia="en-IN"/>
              </w:rPr>
              <w:lastRenderedPageBreak/>
              <w:t>stories of the schools and beneficiaries.</w:t>
            </w:r>
          </w:p>
        </w:tc>
      </w:tr>
      <w:tr w:rsidR="00736AC6" w:rsidRPr="00736AC6" w:rsidTr="000715F8">
        <w:trPr>
          <w:trHeight w:val="1252"/>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lastRenderedPageBreak/>
              <w:t>7</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xml:space="preserve"> Coordinators - Salary &amp; Communication Expenses </w:t>
            </w:r>
          </w:p>
        </w:tc>
        <w:tc>
          <w:tcPr>
            <w:tcW w:w="1604"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30,000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360000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The program coordinator will be working throughout the program start to the end facilitating the hassle free flow of the implemented program and the expenses will be incurred for the coordinator's travel and salary for identification of schools, permission from the education department, facilitating with the installation team and conducting school visits for monitoring the utilization of the provided resources</w:t>
            </w:r>
            <w:proofErr w:type="gramStart"/>
            <w:r w:rsidRPr="00736AC6">
              <w:rPr>
                <w:rFonts w:eastAsia="Times New Roman" w:cstheme="minorHAnsi"/>
                <w:color w:val="000000"/>
                <w:lang w:eastAsia="en-IN"/>
              </w:rPr>
              <w:t>. .</w:t>
            </w:r>
            <w:proofErr w:type="gramEnd"/>
            <w:r w:rsidRPr="00736AC6">
              <w:rPr>
                <w:rFonts w:eastAsia="Times New Roman" w:cstheme="minorHAnsi"/>
                <w:color w:val="000000"/>
                <w:lang w:eastAsia="en-IN"/>
              </w:rPr>
              <w:t xml:space="preserve"> </w:t>
            </w:r>
          </w:p>
        </w:tc>
      </w:tr>
      <w:tr w:rsidR="00736AC6" w:rsidRPr="00736AC6" w:rsidTr="000715F8">
        <w:trPr>
          <w:trHeight w:val="1001"/>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8</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Travel for Program team and Coordinator</w:t>
            </w:r>
          </w:p>
        </w:tc>
        <w:tc>
          <w:tcPr>
            <w:tcW w:w="1604"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10,000</w:t>
            </w:r>
          </w:p>
        </w:tc>
        <w:tc>
          <w:tcPr>
            <w:tcW w:w="761"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w:t>
            </w:r>
          </w:p>
        </w:tc>
        <w:tc>
          <w:tcPr>
            <w:tcW w:w="1020"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12</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120000</w:t>
            </w:r>
          </w:p>
        </w:tc>
        <w:tc>
          <w:tcPr>
            <w:tcW w:w="2563" w:type="dxa"/>
            <w:tcBorders>
              <w:top w:val="nil"/>
              <w:left w:val="nil"/>
              <w:bottom w:val="single" w:sz="4" w:space="0" w:color="auto"/>
              <w:right w:val="single" w:sz="8" w:space="0" w:color="auto"/>
            </w:tcBorders>
            <w:shd w:val="clear" w:color="auto" w:fill="auto"/>
            <w:vAlign w:val="center"/>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The expense will be incurred towards the travel of the program manager to all the locations on a quarterly basis (every 3 months 1 location will be visited) and conduct monitoring visits, interaction with school Principals, teachers and students and collect the feedback and opinion about the implemented program.</w:t>
            </w:r>
          </w:p>
        </w:tc>
      </w:tr>
      <w:tr w:rsidR="00736AC6" w:rsidRPr="00736AC6" w:rsidTr="000715F8">
        <w:trPr>
          <w:trHeight w:val="500"/>
        </w:trPr>
        <w:tc>
          <w:tcPr>
            <w:tcW w:w="666" w:type="dxa"/>
            <w:tcBorders>
              <w:top w:val="nil"/>
              <w:left w:val="single" w:sz="8" w:space="0" w:color="auto"/>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9</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xml:space="preserve">Inauguration /  Volunteering / Branding / Miscellaneous </w:t>
            </w:r>
          </w:p>
        </w:tc>
        <w:tc>
          <w:tcPr>
            <w:tcW w:w="1604"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LS</w:t>
            </w:r>
          </w:p>
        </w:tc>
        <w:tc>
          <w:tcPr>
            <w:tcW w:w="761"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NA</w:t>
            </w:r>
          </w:p>
        </w:tc>
        <w:tc>
          <w:tcPr>
            <w:tcW w:w="1020"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NA</w:t>
            </w:r>
          </w:p>
        </w:tc>
        <w:tc>
          <w:tcPr>
            <w:tcW w:w="1198"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100000</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rPr>
                <w:rFonts w:eastAsia="Times New Roman" w:cstheme="minorHAnsi"/>
                <w:color w:val="000000"/>
                <w:lang w:eastAsia="en-IN"/>
              </w:rPr>
            </w:pPr>
            <w:r w:rsidRPr="00736AC6">
              <w:rPr>
                <w:rFonts w:eastAsia="Times New Roman" w:cstheme="minorHAnsi"/>
                <w:color w:val="000000"/>
                <w:lang w:eastAsia="en-IN"/>
              </w:rPr>
              <w:t xml:space="preserve">Includes branding, inauguration, and volunteering activities </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Total Cost (B)</w:t>
            </w:r>
          </w:p>
        </w:tc>
        <w:tc>
          <w:tcPr>
            <w:tcW w:w="1604"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761"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020"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198"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1120000</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Total Cost (A+B)</w:t>
            </w:r>
          </w:p>
        </w:tc>
        <w:tc>
          <w:tcPr>
            <w:tcW w:w="1604"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sz w:val="24"/>
                <w:szCs w:val="24"/>
                <w:lang w:eastAsia="en-IN"/>
              </w:rPr>
            </w:pPr>
            <w:r w:rsidRPr="00736AC6">
              <w:rPr>
                <w:rFonts w:eastAsia="Times New Roman" w:cstheme="minorHAnsi"/>
                <w:color w:val="000000"/>
                <w:sz w:val="24"/>
                <w:szCs w:val="24"/>
                <w:lang w:eastAsia="en-IN"/>
              </w:rPr>
              <w:t> </w:t>
            </w:r>
          </w:p>
        </w:tc>
        <w:tc>
          <w:tcPr>
            <w:tcW w:w="761"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020"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198"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1609934</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76"/>
        </w:trPr>
        <w:tc>
          <w:tcPr>
            <w:tcW w:w="666" w:type="dxa"/>
            <w:tcBorders>
              <w:top w:val="nil"/>
              <w:left w:val="single" w:sz="8" w:space="0" w:color="auto"/>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949"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Project Implementation Cost</w:t>
            </w:r>
          </w:p>
        </w:tc>
        <w:tc>
          <w:tcPr>
            <w:tcW w:w="1604"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c>
          <w:tcPr>
            <w:tcW w:w="761"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c>
          <w:tcPr>
            <w:tcW w:w="1020" w:type="dxa"/>
            <w:tcBorders>
              <w:top w:val="nil"/>
              <w:left w:val="nil"/>
              <w:bottom w:val="single" w:sz="4"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c>
          <w:tcPr>
            <w:tcW w:w="1198" w:type="dxa"/>
            <w:tcBorders>
              <w:top w:val="nil"/>
              <w:left w:val="nil"/>
              <w:bottom w:val="single" w:sz="4" w:space="0" w:color="auto"/>
              <w:right w:val="single" w:sz="4" w:space="0" w:color="auto"/>
            </w:tcBorders>
            <w:shd w:val="clear" w:color="auto" w:fill="auto"/>
            <w:noWrap/>
            <w:vAlign w:val="center"/>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128794.69</w:t>
            </w:r>
          </w:p>
        </w:tc>
        <w:tc>
          <w:tcPr>
            <w:tcW w:w="2563" w:type="dxa"/>
            <w:tcBorders>
              <w:top w:val="nil"/>
              <w:left w:val="nil"/>
              <w:bottom w:val="single" w:sz="4"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r w:rsidR="00736AC6" w:rsidRPr="00736AC6" w:rsidTr="000715F8">
        <w:trPr>
          <w:trHeight w:val="289"/>
        </w:trPr>
        <w:tc>
          <w:tcPr>
            <w:tcW w:w="666" w:type="dxa"/>
            <w:tcBorders>
              <w:top w:val="nil"/>
              <w:left w:val="single" w:sz="8" w:space="0" w:color="auto"/>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949" w:type="dxa"/>
            <w:tcBorders>
              <w:top w:val="nil"/>
              <w:left w:val="nil"/>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Total Project Cost</w:t>
            </w:r>
          </w:p>
        </w:tc>
        <w:tc>
          <w:tcPr>
            <w:tcW w:w="1604" w:type="dxa"/>
            <w:tcBorders>
              <w:top w:val="nil"/>
              <w:left w:val="nil"/>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color w:val="000000"/>
                <w:sz w:val="24"/>
                <w:szCs w:val="24"/>
                <w:lang w:eastAsia="en-IN"/>
              </w:rPr>
            </w:pPr>
            <w:r w:rsidRPr="00736AC6">
              <w:rPr>
                <w:rFonts w:eastAsia="Times New Roman" w:cstheme="minorHAnsi"/>
                <w:color w:val="000000"/>
                <w:sz w:val="24"/>
                <w:szCs w:val="24"/>
                <w:lang w:eastAsia="en-IN"/>
              </w:rPr>
              <w:t> </w:t>
            </w:r>
          </w:p>
        </w:tc>
        <w:tc>
          <w:tcPr>
            <w:tcW w:w="761" w:type="dxa"/>
            <w:tcBorders>
              <w:top w:val="nil"/>
              <w:left w:val="nil"/>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020" w:type="dxa"/>
            <w:tcBorders>
              <w:top w:val="nil"/>
              <w:left w:val="nil"/>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 </w:t>
            </w:r>
          </w:p>
        </w:tc>
        <w:tc>
          <w:tcPr>
            <w:tcW w:w="1198" w:type="dxa"/>
            <w:tcBorders>
              <w:top w:val="nil"/>
              <w:left w:val="nil"/>
              <w:bottom w:val="single" w:sz="8" w:space="0" w:color="auto"/>
              <w:right w:val="single" w:sz="4" w:space="0" w:color="auto"/>
            </w:tcBorders>
            <w:shd w:val="clear" w:color="auto" w:fill="auto"/>
            <w:vAlign w:val="center"/>
            <w:hideMark/>
          </w:tcPr>
          <w:p w:rsidR="00736AC6" w:rsidRPr="00736AC6" w:rsidRDefault="00736AC6" w:rsidP="00736AC6">
            <w:pPr>
              <w:spacing w:after="0" w:line="240" w:lineRule="auto"/>
              <w:jc w:val="center"/>
              <w:rPr>
                <w:rFonts w:eastAsia="Times New Roman" w:cstheme="minorHAnsi"/>
                <w:b/>
                <w:bCs/>
                <w:color w:val="000000"/>
                <w:sz w:val="24"/>
                <w:szCs w:val="24"/>
                <w:lang w:eastAsia="en-IN"/>
              </w:rPr>
            </w:pPr>
            <w:r w:rsidRPr="00736AC6">
              <w:rPr>
                <w:rFonts w:eastAsia="Times New Roman" w:cstheme="minorHAnsi"/>
                <w:b/>
                <w:bCs/>
                <w:color w:val="000000"/>
                <w:sz w:val="24"/>
                <w:szCs w:val="24"/>
                <w:lang w:eastAsia="en-IN"/>
              </w:rPr>
              <w:t>1738728</w:t>
            </w:r>
          </w:p>
        </w:tc>
        <w:tc>
          <w:tcPr>
            <w:tcW w:w="2563" w:type="dxa"/>
            <w:tcBorders>
              <w:top w:val="nil"/>
              <w:left w:val="nil"/>
              <w:bottom w:val="single" w:sz="8" w:space="0" w:color="auto"/>
              <w:right w:val="single" w:sz="8" w:space="0" w:color="auto"/>
            </w:tcBorders>
            <w:shd w:val="clear" w:color="auto" w:fill="auto"/>
            <w:vAlign w:val="bottom"/>
            <w:hideMark/>
          </w:tcPr>
          <w:p w:rsidR="00736AC6" w:rsidRPr="00736AC6" w:rsidRDefault="00736AC6" w:rsidP="00736AC6">
            <w:pPr>
              <w:spacing w:after="0" w:line="240" w:lineRule="auto"/>
              <w:jc w:val="center"/>
              <w:rPr>
                <w:rFonts w:eastAsia="Times New Roman" w:cstheme="minorHAnsi"/>
                <w:color w:val="000000"/>
                <w:lang w:eastAsia="en-IN"/>
              </w:rPr>
            </w:pPr>
            <w:r w:rsidRPr="00736AC6">
              <w:rPr>
                <w:rFonts w:eastAsia="Times New Roman" w:cstheme="minorHAnsi"/>
                <w:color w:val="000000"/>
                <w:lang w:eastAsia="en-IN"/>
              </w:rPr>
              <w:t> </w:t>
            </w:r>
          </w:p>
        </w:tc>
      </w:tr>
    </w:tbl>
    <w:p w:rsidR="00736AC6" w:rsidRDefault="00736AC6" w:rsidP="00E52C74">
      <w:pPr>
        <w:spacing w:after="0"/>
        <w:rPr>
          <w:rFonts w:cstheme="minorHAnsi"/>
          <w:b/>
        </w:rPr>
      </w:pPr>
    </w:p>
    <w:p w:rsidR="000715F8" w:rsidRDefault="000715F8" w:rsidP="00E52C74">
      <w:pPr>
        <w:spacing w:after="0"/>
        <w:rPr>
          <w:rFonts w:cstheme="minorHAnsi"/>
          <w:b/>
          <w:sz w:val="28"/>
          <w:szCs w:val="28"/>
        </w:rPr>
      </w:pPr>
    </w:p>
    <w:p w:rsidR="000715F8" w:rsidRDefault="000715F8" w:rsidP="00E52C74">
      <w:pPr>
        <w:spacing w:after="0"/>
        <w:rPr>
          <w:rFonts w:cstheme="minorHAnsi"/>
          <w:b/>
          <w:sz w:val="28"/>
          <w:szCs w:val="28"/>
        </w:rPr>
      </w:pPr>
    </w:p>
    <w:p w:rsidR="000715F8" w:rsidRDefault="000715F8" w:rsidP="00E52C74">
      <w:pPr>
        <w:spacing w:after="0"/>
        <w:rPr>
          <w:rFonts w:cstheme="minorHAnsi"/>
          <w:b/>
          <w:sz w:val="28"/>
          <w:szCs w:val="28"/>
        </w:rPr>
      </w:pPr>
    </w:p>
    <w:p w:rsidR="00E52C74" w:rsidRPr="000B6A9D" w:rsidRDefault="000B6A9D" w:rsidP="00E52C74">
      <w:pPr>
        <w:spacing w:after="0"/>
        <w:rPr>
          <w:rFonts w:cstheme="minorHAnsi"/>
          <w:b/>
          <w:sz w:val="28"/>
          <w:szCs w:val="28"/>
        </w:rPr>
      </w:pPr>
      <w:r w:rsidRPr="000B6A9D">
        <w:rPr>
          <w:rFonts w:cstheme="minorHAnsi"/>
          <w:b/>
          <w:sz w:val="28"/>
          <w:szCs w:val="28"/>
        </w:rPr>
        <w:t xml:space="preserve">VIII. </w:t>
      </w:r>
      <w:r w:rsidR="00E52C74" w:rsidRPr="000B6A9D">
        <w:rPr>
          <w:rFonts w:cstheme="minorHAnsi"/>
          <w:b/>
          <w:sz w:val="28"/>
          <w:szCs w:val="28"/>
        </w:rPr>
        <w:t>Brand Promotion</w:t>
      </w:r>
    </w:p>
    <w:p w:rsidR="00E52C74" w:rsidRPr="00EB44B5" w:rsidRDefault="00E52C74" w:rsidP="00E52C74">
      <w:pPr>
        <w:shd w:val="clear" w:color="auto" w:fill="FFFFFF"/>
        <w:spacing w:after="150" w:line="240" w:lineRule="auto"/>
        <w:jc w:val="both"/>
        <w:rPr>
          <w:rFonts w:cstheme="minorHAnsi"/>
          <w:color w:val="292929"/>
          <w:spacing w:val="-1"/>
        </w:rPr>
      </w:pPr>
      <w:r>
        <w:rPr>
          <w:rFonts w:cstheme="minorHAnsi"/>
          <w:color w:val="292929"/>
          <w:spacing w:val="-1"/>
        </w:rPr>
        <w:t>The project has good</w:t>
      </w:r>
      <w:r w:rsidRPr="00EB44B5">
        <w:rPr>
          <w:rFonts w:cstheme="minorHAnsi"/>
          <w:color w:val="292929"/>
          <w:spacing w:val="-1"/>
        </w:rPr>
        <w:t xml:space="preserve"> potential for branding and volu</w:t>
      </w:r>
      <w:r>
        <w:rPr>
          <w:rFonts w:cstheme="minorHAnsi"/>
          <w:color w:val="292929"/>
          <w:spacing w:val="-1"/>
        </w:rPr>
        <w:t>nteering, as it is covering 750</w:t>
      </w:r>
      <w:r w:rsidRPr="00EB44B5">
        <w:rPr>
          <w:rFonts w:cstheme="minorHAnsi"/>
          <w:color w:val="292929"/>
          <w:spacing w:val="-1"/>
        </w:rPr>
        <w:t xml:space="preserve"> students (per annum)</w:t>
      </w:r>
      <w:r>
        <w:rPr>
          <w:rFonts w:cstheme="minorHAnsi"/>
          <w:color w:val="292929"/>
          <w:spacing w:val="-1"/>
        </w:rPr>
        <w:t xml:space="preserve"> from 5</w:t>
      </w:r>
      <w:r w:rsidRPr="00EB44B5">
        <w:rPr>
          <w:rFonts w:cstheme="minorHAnsi"/>
          <w:color w:val="292929"/>
          <w:spacing w:val="-1"/>
        </w:rPr>
        <w:t xml:space="preserve"> schools in multiple locations.  Apart from this, the Eco-system comprises of 5000 stakeholders related to school and education.  As the schools </w:t>
      </w:r>
      <w:r>
        <w:rPr>
          <w:rFonts w:cstheme="minorHAnsi"/>
          <w:color w:val="292929"/>
          <w:spacing w:val="-1"/>
        </w:rPr>
        <w:t>have already established SMART</w:t>
      </w:r>
      <w:r w:rsidRPr="00EB44B5">
        <w:rPr>
          <w:rFonts w:cstheme="minorHAnsi"/>
          <w:color w:val="292929"/>
          <w:spacing w:val="-1"/>
        </w:rPr>
        <w:t xml:space="preserve"> classrooms, the contents in audio- visual can be viewed by students at classroom level.</w:t>
      </w:r>
    </w:p>
    <w:p w:rsidR="00E52C74" w:rsidRPr="00EB44B5" w:rsidRDefault="00E52C74" w:rsidP="00E52C74">
      <w:pPr>
        <w:shd w:val="clear" w:color="auto" w:fill="FFFFFF"/>
        <w:spacing w:after="150" w:line="240" w:lineRule="auto"/>
        <w:jc w:val="both"/>
        <w:rPr>
          <w:rFonts w:cstheme="minorHAnsi"/>
          <w:color w:val="292929"/>
          <w:spacing w:val="-1"/>
        </w:rPr>
      </w:pPr>
      <w:r w:rsidRPr="00EB44B5">
        <w:rPr>
          <w:rFonts w:cstheme="minorHAnsi"/>
          <w:color w:val="292929"/>
          <w:spacing w:val="-1"/>
        </w:rPr>
        <w:t>In addition to above branding strategy, Samarthanam provides the following opportunities: -</w:t>
      </w:r>
    </w:p>
    <w:p w:rsidR="00E52C74" w:rsidRPr="00EB44B5" w:rsidRDefault="00E52C74" w:rsidP="00E52C74">
      <w:pPr>
        <w:shd w:val="clear" w:color="auto" w:fill="FFFFFF"/>
        <w:spacing w:after="150" w:line="240" w:lineRule="auto"/>
        <w:jc w:val="both"/>
        <w:rPr>
          <w:rFonts w:cstheme="minorHAnsi"/>
          <w:color w:val="292929"/>
          <w:spacing w:val="-1"/>
        </w:rPr>
      </w:pPr>
      <w:r w:rsidRPr="00EB44B5">
        <w:rPr>
          <w:rFonts w:cstheme="minorHAnsi"/>
          <w:color w:val="292929"/>
          <w:spacing w:val="-1"/>
        </w:rPr>
        <w:t>(i)Website and other social media platforms</w:t>
      </w:r>
    </w:p>
    <w:p w:rsidR="00E52C74" w:rsidRPr="00EB44B5" w:rsidRDefault="00E52C74" w:rsidP="00E52C74">
      <w:pPr>
        <w:shd w:val="clear" w:color="auto" w:fill="FFFFFF"/>
        <w:spacing w:after="150" w:line="240" w:lineRule="auto"/>
        <w:jc w:val="both"/>
        <w:rPr>
          <w:rFonts w:cstheme="minorHAnsi"/>
          <w:color w:val="292929"/>
          <w:spacing w:val="-1"/>
        </w:rPr>
      </w:pPr>
      <w:r w:rsidRPr="00EB44B5">
        <w:rPr>
          <w:rFonts w:cstheme="minorHAnsi"/>
          <w:color w:val="292929"/>
          <w:spacing w:val="-1"/>
        </w:rPr>
        <w:t>(ii) Annual Reports, Newsletters</w:t>
      </w:r>
    </w:p>
    <w:p w:rsidR="00E52C74" w:rsidRPr="00EB44B5" w:rsidRDefault="00E52C74" w:rsidP="00E52C74">
      <w:pPr>
        <w:shd w:val="clear" w:color="auto" w:fill="FFFFFF"/>
        <w:spacing w:after="150" w:line="240" w:lineRule="auto"/>
        <w:jc w:val="both"/>
        <w:rPr>
          <w:rFonts w:cstheme="minorHAnsi"/>
          <w:color w:val="292929"/>
          <w:spacing w:val="-1"/>
        </w:rPr>
      </w:pPr>
      <w:r w:rsidRPr="00EB44B5">
        <w:rPr>
          <w:rFonts w:cstheme="minorHAnsi"/>
          <w:color w:val="292929"/>
          <w:spacing w:val="-1"/>
        </w:rPr>
        <w:t>(iii) Name boards or banners</w:t>
      </w:r>
    </w:p>
    <w:p w:rsidR="00E52C74" w:rsidRPr="00EB44B5" w:rsidRDefault="00E52C74" w:rsidP="00E52C74">
      <w:pPr>
        <w:shd w:val="clear" w:color="auto" w:fill="FFFFFF"/>
        <w:spacing w:after="150" w:line="240" w:lineRule="auto"/>
        <w:jc w:val="both"/>
        <w:rPr>
          <w:rFonts w:cstheme="minorHAnsi"/>
          <w:color w:val="292929"/>
          <w:spacing w:val="-1"/>
        </w:rPr>
      </w:pPr>
      <w:r w:rsidRPr="00EB44B5">
        <w:rPr>
          <w:rFonts w:cstheme="minorHAnsi"/>
          <w:color w:val="292929"/>
          <w:spacing w:val="-1"/>
        </w:rPr>
        <w:t>(iv) Media sharing / press notes of events</w:t>
      </w:r>
    </w:p>
    <w:p w:rsidR="00E52C74" w:rsidRPr="000B6A9D" w:rsidRDefault="000B6A9D" w:rsidP="00E52C74">
      <w:pPr>
        <w:tabs>
          <w:tab w:val="num" w:pos="2160"/>
        </w:tabs>
        <w:rPr>
          <w:rFonts w:cstheme="minorHAnsi"/>
          <w:b/>
          <w:sz w:val="28"/>
          <w:szCs w:val="28"/>
        </w:rPr>
      </w:pPr>
      <w:r w:rsidRPr="000B6A9D">
        <w:rPr>
          <w:rFonts w:cstheme="minorHAnsi"/>
          <w:b/>
          <w:sz w:val="28"/>
          <w:szCs w:val="28"/>
        </w:rPr>
        <w:t>X</w:t>
      </w:r>
      <w:r w:rsidR="00E52C74" w:rsidRPr="000B6A9D">
        <w:rPr>
          <w:rFonts w:cstheme="minorHAnsi"/>
          <w:b/>
          <w:sz w:val="28"/>
          <w:szCs w:val="28"/>
        </w:rPr>
        <w:t>I. Volunteering Opportunities:</w:t>
      </w:r>
    </w:p>
    <w:p w:rsidR="00E52C74" w:rsidRPr="00EB44B5" w:rsidRDefault="00E52C74" w:rsidP="00E52C74">
      <w:pPr>
        <w:tabs>
          <w:tab w:val="num" w:pos="2160"/>
        </w:tabs>
        <w:spacing w:line="240" w:lineRule="auto"/>
        <w:jc w:val="both"/>
        <w:rPr>
          <w:rFonts w:cstheme="minorHAnsi"/>
          <w:lang w:eastAsia="en-IN"/>
        </w:rPr>
      </w:pPr>
      <w:r w:rsidRPr="00EB44B5">
        <w:rPr>
          <w:rFonts w:cstheme="minorHAnsi"/>
          <w:lang w:eastAsia="en-IN"/>
        </w:rPr>
        <w:t xml:space="preserve">Volunteering activities fulfils the need and goal of building strong and self-sufficient young talent with a focused approach. </w:t>
      </w:r>
      <w:r w:rsidRPr="00EB44B5">
        <w:rPr>
          <w:rFonts w:cstheme="minorHAnsi"/>
          <w:b/>
          <w:bCs/>
          <w:lang w:eastAsia="en-IN"/>
        </w:rPr>
        <w:t xml:space="preserve">Volunteers can share their knowledge and interact with a diverse group of students and teachers </w:t>
      </w:r>
      <w:r>
        <w:rPr>
          <w:rFonts w:cstheme="minorHAnsi"/>
          <w:b/>
          <w:bCs/>
          <w:lang w:eastAsia="en-IN"/>
        </w:rPr>
        <w:t>virtually /p</w:t>
      </w:r>
      <w:r w:rsidRPr="00EB44B5">
        <w:rPr>
          <w:rFonts w:cstheme="minorHAnsi"/>
          <w:b/>
          <w:bCs/>
          <w:lang w:eastAsia="en-IN"/>
        </w:rPr>
        <w:t>hysically.</w:t>
      </w:r>
      <w:r w:rsidRPr="00EB44B5">
        <w:rPr>
          <w:rFonts w:cstheme="minorHAnsi"/>
          <w:lang w:eastAsia="en-IN"/>
        </w:rPr>
        <w:t xml:space="preserve"> This helps to build and strengthen a strong relationship between the under-served students and corporates and volunteering-cum-mentoring program gives volunteers a chance to become the CHANGE MAKERS.</w:t>
      </w:r>
    </w:p>
    <w:p w:rsidR="00E52C74" w:rsidRPr="00EB44B5" w:rsidRDefault="00E52C74" w:rsidP="00E52C74">
      <w:pPr>
        <w:autoSpaceDE w:val="0"/>
        <w:autoSpaceDN w:val="0"/>
        <w:adjustRightInd w:val="0"/>
        <w:spacing w:line="240" w:lineRule="auto"/>
        <w:jc w:val="both"/>
        <w:rPr>
          <w:rFonts w:cstheme="minorHAnsi"/>
          <w:b/>
          <w:lang w:eastAsia="en-IN"/>
        </w:rPr>
      </w:pPr>
      <w:r w:rsidRPr="00EB44B5">
        <w:rPr>
          <w:rFonts w:cstheme="minorHAnsi"/>
          <w:b/>
          <w:lang w:eastAsia="en-IN"/>
        </w:rPr>
        <w:t>Senior Leadership</w:t>
      </w:r>
    </w:p>
    <w:p w:rsidR="00E52C74" w:rsidRPr="00EB44B5" w:rsidRDefault="00E52C74" w:rsidP="00E52C74">
      <w:pPr>
        <w:autoSpaceDE w:val="0"/>
        <w:autoSpaceDN w:val="0"/>
        <w:adjustRightInd w:val="0"/>
        <w:spacing w:line="240" w:lineRule="auto"/>
        <w:jc w:val="both"/>
        <w:rPr>
          <w:rFonts w:cstheme="minorHAnsi"/>
          <w:lang w:eastAsia="en-IN"/>
        </w:rPr>
      </w:pPr>
      <w:r w:rsidRPr="00EB44B5">
        <w:rPr>
          <w:rFonts w:cstheme="minorHAnsi"/>
          <w:lang w:eastAsia="en-IN"/>
        </w:rPr>
        <w:t>Senior leaders will be invited to inaugurate the project.</w:t>
      </w:r>
    </w:p>
    <w:p w:rsidR="00E52C74" w:rsidRPr="00EB44B5" w:rsidRDefault="00E52C74" w:rsidP="00E52C74">
      <w:pPr>
        <w:tabs>
          <w:tab w:val="num" w:pos="2160"/>
        </w:tabs>
        <w:spacing w:line="240" w:lineRule="auto"/>
        <w:jc w:val="both"/>
        <w:rPr>
          <w:rFonts w:cstheme="minorHAnsi"/>
          <w:lang w:eastAsia="en-IN"/>
        </w:rPr>
      </w:pPr>
      <w:r w:rsidRPr="00EB44B5">
        <w:rPr>
          <w:rFonts w:cstheme="minorHAnsi"/>
          <w:lang w:eastAsia="en-IN"/>
        </w:rPr>
        <w:t>Samarthanam works closely with media for promotions of the same (with approval from the sponsor</w:t>
      </w:r>
      <w:r>
        <w:rPr>
          <w:rFonts w:cstheme="minorHAnsi"/>
          <w:lang w:eastAsia="en-IN"/>
        </w:rPr>
        <w:t>)</w:t>
      </w:r>
    </w:p>
    <w:p w:rsidR="00E52C74" w:rsidRPr="00EB44B5" w:rsidRDefault="00E52C74" w:rsidP="00E52C74">
      <w:pPr>
        <w:tabs>
          <w:tab w:val="num" w:pos="2160"/>
        </w:tabs>
        <w:rPr>
          <w:rFonts w:cstheme="minorHAnsi"/>
          <w:lang w:eastAsia="en-IN"/>
        </w:rPr>
      </w:pPr>
      <w:r w:rsidRPr="00EB44B5">
        <w:rPr>
          <w:rFonts w:cstheme="minorHAnsi"/>
          <w:b/>
          <w:bCs/>
          <w:u w:val="single"/>
          <w:lang w:eastAsia="en-IN"/>
        </w:rPr>
        <w:t>Activities can be conducted by Volunteers as below:</w:t>
      </w:r>
    </w:p>
    <w:p w:rsidR="00E52C74" w:rsidRPr="00EB44B5" w:rsidRDefault="00E52C74" w:rsidP="00E52C74">
      <w:pPr>
        <w:numPr>
          <w:ilvl w:val="0"/>
          <w:numId w:val="3"/>
        </w:numPr>
        <w:tabs>
          <w:tab w:val="num" w:pos="2160"/>
        </w:tabs>
        <w:spacing w:after="200" w:line="276" w:lineRule="auto"/>
        <w:jc w:val="both"/>
        <w:rPr>
          <w:rFonts w:cstheme="minorHAnsi"/>
          <w:lang w:eastAsia="en-IN"/>
        </w:rPr>
      </w:pPr>
      <w:r w:rsidRPr="00EB44B5">
        <w:rPr>
          <w:rFonts w:cstheme="minorHAnsi"/>
          <w:lang w:eastAsia="en-IN"/>
        </w:rPr>
        <w:t xml:space="preserve">Volunteers will be provided with opportunities to share about </w:t>
      </w:r>
      <w:r w:rsidR="004801EF">
        <w:rPr>
          <w:rFonts w:cstheme="minorHAnsi"/>
          <w:lang w:eastAsia="en-IN"/>
        </w:rPr>
        <w:t>critical analysis, understanding concepts and Experimenting in real-time environment</w:t>
      </w:r>
      <w:r w:rsidRPr="00EB44B5">
        <w:rPr>
          <w:rFonts w:cstheme="minorHAnsi"/>
          <w:lang w:eastAsia="en-IN"/>
        </w:rPr>
        <w:t xml:space="preserve">, and its role in Career prospect., Also, volunteers’ inputs such as inspirational Stories on motivation, life skills or on specific personality for school children </w:t>
      </w:r>
    </w:p>
    <w:p w:rsidR="00E52C74" w:rsidRPr="005A4C5D" w:rsidRDefault="00E52C74" w:rsidP="00E52C74">
      <w:pPr>
        <w:numPr>
          <w:ilvl w:val="0"/>
          <w:numId w:val="3"/>
        </w:numPr>
        <w:tabs>
          <w:tab w:val="num" w:pos="2160"/>
        </w:tabs>
        <w:spacing w:after="200" w:line="276" w:lineRule="auto"/>
        <w:jc w:val="both"/>
        <w:rPr>
          <w:rFonts w:cstheme="minorHAnsi"/>
          <w:b/>
        </w:rPr>
      </w:pPr>
      <w:r w:rsidRPr="00EB44B5">
        <w:rPr>
          <w:rFonts w:cstheme="minorHAnsi"/>
          <w:lang w:eastAsia="en-IN"/>
        </w:rPr>
        <w:t xml:space="preserve">Volunteer teams will be provided to conduct webinar on zoom/meet in which hundreds of students will take part virtually. The volunteers can host the quiz, participate as team members and also inspire the children by telling them stories regarding the subjects. </w:t>
      </w:r>
    </w:p>
    <w:p w:rsidR="005A4C5D" w:rsidRPr="000B6A9D" w:rsidRDefault="000B6A9D" w:rsidP="005A4C5D">
      <w:pPr>
        <w:spacing w:after="0"/>
        <w:rPr>
          <w:rFonts w:cstheme="minorHAnsi"/>
          <w:b/>
          <w:sz w:val="28"/>
          <w:szCs w:val="28"/>
        </w:rPr>
      </w:pPr>
      <w:r w:rsidRPr="000B6A9D">
        <w:rPr>
          <w:rFonts w:cstheme="minorHAnsi"/>
          <w:b/>
          <w:sz w:val="28"/>
          <w:szCs w:val="28"/>
        </w:rPr>
        <w:t xml:space="preserve">X. </w:t>
      </w:r>
      <w:r>
        <w:rPr>
          <w:rFonts w:cstheme="minorHAnsi"/>
          <w:b/>
          <w:sz w:val="28"/>
          <w:szCs w:val="28"/>
        </w:rPr>
        <w:t>Project</w:t>
      </w:r>
      <w:r w:rsidR="00437AAD">
        <w:rPr>
          <w:rFonts w:cstheme="minorHAnsi"/>
          <w:b/>
          <w:sz w:val="28"/>
          <w:szCs w:val="28"/>
        </w:rPr>
        <w:t xml:space="preserve"> Justification </w:t>
      </w:r>
      <w:r w:rsidR="00C50DD1">
        <w:rPr>
          <w:rFonts w:cstheme="minorHAnsi"/>
          <w:b/>
          <w:sz w:val="28"/>
          <w:szCs w:val="28"/>
        </w:rPr>
        <w:t>&amp; Sustainability</w:t>
      </w:r>
      <w:r w:rsidR="005A4C5D" w:rsidRPr="000B6A9D">
        <w:rPr>
          <w:rFonts w:cstheme="minorHAnsi"/>
          <w:b/>
          <w:sz w:val="28"/>
          <w:szCs w:val="28"/>
        </w:rPr>
        <w:t xml:space="preserve"> </w:t>
      </w:r>
    </w:p>
    <w:p w:rsidR="005A4C5D" w:rsidRPr="00EB44B5" w:rsidRDefault="005A4C5D" w:rsidP="005A4C5D">
      <w:pPr>
        <w:pStyle w:val="ListParagraph"/>
        <w:spacing w:after="0"/>
        <w:ind w:left="502"/>
        <w:rPr>
          <w:rFonts w:cstheme="minorHAnsi"/>
          <w:b/>
        </w:rPr>
      </w:pPr>
    </w:p>
    <w:p w:rsidR="005A4C5D" w:rsidRPr="00EB44B5" w:rsidRDefault="005A4C5D" w:rsidP="005A4C5D">
      <w:pPr>
        <w:spacing w:line="240" w:lineRule="auto"/>
        <w:jc w:val="both"/>
        <w:rPr>
          <w:rFonts w:cstheme="minorHAnsi"/>
          <w:color w:val="0F243E"/>
          <w:shd w:val="clear" w:color="auto" w:fill="FFFFFF"/>
        </w:rPr>
      </w:pPr>
      <w:r w:rsidRPr="00EB44B5">
        <w:rPr>
          <w:rFonts w:cstheme="minorHAnsi"/>
        </w:rPr>
        <w:t xml:space="preserve">Samarthanam has been implementing </w:t>
      </w:r>
      <w:r>
        <w:rPr>
          <w:rFonts w:cstheme="minorHAnsi"/>
        </w:rPr>
        <w:t xml:space="preserve">education projects </w:t>
      </w:r>
      <w:r w:rsidRPr="00EB44B5">
        <w:rPr>
          <w:rFonts w:cstheme="minorHAnsi"/>
        </w:rPr>
        <w:t xml:space="preserve">in </w:t>
      </w:r>
      <w:r>
        <w:rPr>
          <w:rFonts w:cstheme="minorHAnsi"/>
        </w:rPr>
        <w:t>govt</w:t>
      </w:r>
      <w:r w:rsidRPr="00EB44B5">
        <w:rPr>
          <w:rFonts w:cstheme="minorHAnsi"/>
        </w:rPr>
        <w:t xml:space="preserve"> schools in various locations </w:t>
      </w:r>
      <w:r>
        <w:rPr>
          <w:rFonts w:cstheme="minorHAnsi"/>
        </w:rPr>
        <w:t xml:space="preserve">across </w:t>
      </w:r>
      <w:r w:rsidRPr="00EB44B5">
        <w:rPr>
          <w:rFonts w:cstheme="minorHAnsi"/>
        </w:rPr>
        <w:t>the country.  The models have been tried, tested and proven by producing a critical mass of students with innovative skills in the country. The project has huge potential to scale up and also can be emulated through replication across the country.</w:t>
      </w:r>
      <w:r>
        <w:rPr>
          <w:rFonts w:cstheme="minorHAnsi"/>
        </w:rPr>
        <w:t xml:space="preserve">  The Projects can be sustained by enabling participation of SDMC and establishing linkage with govt and non govt stakeholders in the country</w:t>
      </w:r>
    </w:p>
    <w:p w:rsidR="005A4C5D" w:rsidRPr="00EB44B5" w:rsidRDefault="005A4C5D" w:rsidP="005A4C5D">
      <w:pPr>
        <w:spacing w:after="0" w:line="240" w:lineRule="auto"/>
        <w:jc w:val="both"/>
        <w:rPr>
          <w:rFonts w:cstheme="minorHAnsi"/>
          <w:b/>
        </w:rPr>
      </w:pPr>
      <w:r w:rsidRPr="00EB44B5">
        <w:rPr>
          <w:rFonts w:cstheme="minorHAnsi"/>
          <w:b/>
        </w:rPr>
        <w:t xml:space="preserve">We are confident that in financial partnership with you, the above school project will be implemented </w:t>
      </w:r>
      <w:r>
        <w:rPr>
          <w:rFonts w:cstheme="minorHAnsi"/>
          <w:b/>
        </w:rPr>
        <w:t xml:space="preserve">in </w:t>
      </w:r>
      <w:r w:rsidR="009C0A5F">
        <w:rPr>
          <w:rFonts w:cstheme="minorHAnsi"/>
          <w:b/>
        </w:rPr>
        <w:t>1</w:t>
      </w:r>
      <w:r w:rsidRPr="00EB44B5">
        <w:rPr>
          <w:rFonts w:cstheme="minorHAnsi"/>
          <w:b/>
        </w:rPr>
        <w:t xml:space="preserve"> </w:t>
      </w:r>
      <w:r>
        <w:rPr>
          <w:rFonts w:cstheme="minorHAnsi"/>
          <w:b/>
        </w:rPr>
        <w:t>govt/aided</w:t>
      </w:r>
      <w:r w:rsidR="009C0A5F">
        <w:rPr>
          <w:rFonts w:cstheme="minorHAnsi"/>
          <w:b/>
        </w:rPr>
        <w:t xml:space="preserve"> school</w:t>
      </w:r>
      <w:r w:rsidRPr="00EB44B5">
        <w:rPr>
          <w:rFonts w:cstheme="minorHAnsi"/>
          <w:b/>
        </w:rPr>
        <w:t xml:space="preserve"> </w:t>
      </w:r>
      <w:r w:rsidR="00684EE0">
        <w:rPr>
          <w:rFonts w:cstheme="minorHAnsi"/>
          <w:b/>
        </w:rPr>
        <w:t>in Bangalore</w:t>
      </w:r>
    </w:p>
    <w:p w:rsidR="005A4C5D" w:rsidRPr="00EB44B5" w:rsidRDefault="005A4C5D" w:rsidP="005A4C5D">
      <w:pPr>
        <w:spacing w:after="0" w:line="240" w:lineRule="auto"/>
        <w:jc w:val="both"/>
        <w:rPr>
          <w:rFonts w:cstheme="minorHAnsi"/>
          <w:b/>
        </w:rPr>
      </w:pPr>
    </w:p>
    <w:p w:rsidR="005A4C5D" w:rsidRDefault="005A4C5D" w:rsidP="005A4C5D">
      <w:pPr>
        <w:tabs>
          <w:tab w:val="num" w:pos="2160"/>
        </w:tabs>
        <w:spacing w:after="200" w:line="276" w:lineRule="auto"/>
        <w:jc w:val="both"/>
        <w:rPr>
          <w:rFonts w:cstheme="minorHAnsi"/>
          <w:lang w:eastAsia="en-IN"/>
        </w:rPr>
      </w:pPr>
    </w:p>
    <w:p w:rsidR="005A4C5D" w:rsidRDefault="005A4C5D" w:rsidP="005A4C5D">
      <w:pPr>
        <w:tabs>
          <w:tab w:val="num" w:pos="2160"/>
        </w:tabs>
        <w:spacing w:after="200" w:line="276" w:lineRule="auto"/>
        <w:jc w:val="both"/>
        <w:rPr>
          <w:rFonts w:cstheme="minorHAnsi"/>
          <w:lang w:eastAsia="en-IN"/>
        </w:rPr>
      </w:pPr>
    </w:p>
    <w:p w:rsidR="005A4C5D" w:rsidRPr="002C1C11" w:rsidRDefault="00F92455" w:rsidP="005A4C5D">
      <w:pPr>
        <w:tabs>
          <w:tab w:val="num" w:pos="2160"/>
        </w:tabs>
        <w:spacing w:after="200" w:line="276" w:lineRule="auto"/>
        <w:jc w:val="both"/>
        <w:rPr>
          <w:rFonts w:cstheme="minorHAnsi"/>
          <w:b/>
        </w:rPr>
      </w:pPr>
      <w:r w:rsidRPr="00F92455">
        <w:rPr>
          <w:rFonts w:cstheme="minorHAnsi"/>
          <w:b/>
          <w:noProof/>
          <w:lang w:eastAsia="en-IN"/>
        </w:rPr>
        <w:drawing>
          <wp:inline distT="0" distB="0" distL="0" distR="0">
            <wp:extent cx="5922498" cy="5105602"/>
            <wp:effectExtent l="0" t="0" r="2540" b="0"/>
            <wp:docPr id="1" name="Picture 1" descr="D:\2024-2025 Projects\New Programs\T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 Projects\New Programs\TS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007" cy="5111213"/>
                    </a:xfrm>
                    <a:prstGeom prst="rect">
                      <a:avLst/>
                    </a:prstGeom>
                    <a:noFill/>
                    <a:ln>
                      <a:noFill/>
                    </a:ln>
                  </pic:spPr>
                </pic:pic>
              </a:graphicData>
            </a:graphic>
          </wp:inline>
        </w:drawing>
      </w:r>
    </w:p>
    <w:p w:rsidR="00E52C74" w:rsidRDefault="00E52C74" w:rsidP="00E52C74">
      <w:pPr>
        <w:tabs>
          <w:tab w:val="num" w:pos="2160"/>
        </w:tabs>
        <w:spacing w:after="200" w:line="276" w:lineRule="auto"/>
        <w:ind w:left="720"/>
        <w:jc w:val="both"/>
        <w:rPr>
          <w:rFonts w:cstheme="minorHAnsi"/>
          <w:b/>
        </w:rPr>
      </w:pPr>
    </w:p>
    <w:p w:rsidR="00E52C74" w:rsidRPr="00EB44B5" w:rsidRDefault="00E52C74" w:rsidP="00E52C74">
      <w:pPr>
        <w:tabs>
          <w:tab w:val="num" w:pos="2160"/>
        </w:tabs>
        <w:spacing w:after="200" w:line="276" w:lineRule="auto"/>
        <w:ind w:left="720"/>
        <w:jc w:val="both"/>
        <w:rPr>
          <w:rFonts w:cstheme="minorHAnsi"/>
          <w:b/>
        </w:rPr>
      </w:pPr>
    </w:p>
    <w:p w:rsidR="00F50D2A" w:rsidRPr="00EB44B5" w:rsidRDefault="00F50D2A" w:rsidP="00F50D2A">
      <w:pPr>
        <w:pStyle w:val="Heading1"/>
        <w:ind w:right="8149"/>
        <w:rPr>
          <w:rFonts w:asciiTheme="minorHAnsi" w:hAnsiTheme="minorHAnsi" w:cstheme="minorHAnsi"/>
          <w:b/>
          <w:sz w:val="22"/>
          <w:szCs w:val="22"/>
        </w:rPr>
      </w:pPr>
    </w:p>
    <w:p w:rsidR="00085F9D" w:rsidRPr="0002486D" w:rsidRDefault="00085F9D" w:rsidP="008A22D1">
      <w:pPr>
        <w:shd w:val="clear" w:color="auto" w:fill="FFFFFF"/>
        <w:spacing w:after="0" w:line="240" w:lineRule="auto"/>
        <w:jc w:val="both"/>
        <w:rPr>
          <w:rFonts w:eastAsia="Times New Roman" w:cstheme="minorHAnsi"/>
          <w:bCs/>
          <w:color w:val="000000"/>
          <w:lang w:eastAsia="en-IN"/>
        </w:rPr>
      </w:pPr>
    </w:p>
    <w:p w:rsidR="008A22D1" w:rsidRPr="008A22D1" w:rsidRDefault="008A22D1" w:rsidP="008A22D1">
      <w:pPr>
        <w:rPr>
          <w:lang w:val="en-US"/>
        </w:rPr>
      </w:pPr>
    </w:p>
    <w:sectPr w:rsidR="008A22D1" w:rsidRPr="008A22D1" w:rsidSect="009C0A5F">
      <w:footerReference w:type="default" r:id="rId9"/>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B29" w:rsidRDefault="000C5B29" w:rsidP="000B6A9D">
      <w:pPr>
        <w:spacing w:after="0" w:line="240" w:lineRule="auto"/>
      </w:pPr>
      <w:r>
        <w:separator/>
      </w:r>
    </w:p>
  </w:endnote>
  <w:endnote w:type="continuationSeparator" w:id="0">
    <w:p w:rsidR="000C5B29" w:rsidRDefault="000C5B29" w:rsidP="000B6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793046"/>
      <w:docPartObj>
        <w:docPartGallery w:val="Page Numbers (Bottom of Page)"/>
        <w:docPartUnique/>
      </w:docPartObj>
    </w:sdtPr>
    <w:sdtEndPr>
      <w:rPr>
        <w:noProof/>
      </w:rPr>
    </w:sdtEndPr>
    <w:sdtContent>
      <w:p w:rsidR="000B6A9D" w:rsidRDefault="000B6A9D">
        <w:pPr>
          <w:pStyle w:val="Footer"/>
          <w:jc w:val="center"/>
        </w:pPr>
        <w:r>
          <w:fldChar w:fldCharType="begin"/>
        </w:r>
        <w:r>
          <w:instrText xml:space="preserve"> PAGE   \* MERGEFORMAT </w:instrText>
        </w:r>
        <w:r>
          <w:fldChar w:fldCharType="separate"/>
        </w:r>
        <w:r w:rsidR="00D56B63">
          <w:rPr>
            <w:noProof/>
          </w:rPr>
          <w:t>1</w:t>
        </w:r>
        <w:r>
          <w:rPr>
            <w:noProof/>
          </w:rPr>
          <w:fldChar w:fldCharType="end"/>
        </w:r>
      </w:p>
    </w:sdtContent>
  </w:sdt>
  <w:p w:rsidR="000B6A9D" w:rsidRDefault="000B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B29" w:rsidRDefault="000C5B29" w:rsidP="000B6A9D">
      <w:pPr>
        <w:spacing w:after="0" w:line="240" w:lineRule="auto"/>
      </w:pPr>
      <w:r>
        <w:separator/>
      </w:r>
    </w:p>
  </w:footnote>
  <w:footnote w:type="continuationSeparator" w:id="0">
    <w:p w:rsidR="000C5B29" w:rsidRDefault="000C5B29" w:rsidP="000B6A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B5ABF"/>
    <w:multiLevelType w:val="hybridMultilevel"/>
    <w:tmpl w:val="6AEA0E32"/>
    <w:lvl w:ilvl="0" w:tplc="2B9C55D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E5219F8"/>
    <w:multiLevelType w:val="hybridMultilevel"/>
    <w:tmpl w:val="F9CA7F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EEB0F95"/>
    <w:multiLevelType w:val="hybridMultilevel"/>
    <w:tmpl w:val="F9087540"/>
    <w:lvl w:ilvl="0" w:tplc="9EE8CA78">
      <w:start w:val="1"/>
      <w:numFmt w:val="bullet"/>
      <w:lvlText w:val="•"/>
      <w:lvlJc w:val="left"/>
      <w:pPr>
        <w:tabs>
          <w:tab w:val="num" w:pos="720"/>
        </w:tabs>
        <w:ind w:left="720" w:hanging="360"/>
      </w:pPr>
      <w:rPr>
        <w:rFonts w:ascii="Arial" w:hAnsi="Arial" w:hint="default"/>
      </w:rPr>
    </w:lvl>
    <w:lvl w:ilvl="1" w:tplc="05E69BAE" w:tentative="1">
      <w:start w:val="1"/>
      <w:numFmt w:val="bullet"/>
      <w:lvlText w:val="•"/>
      <w:lvlJc w:val="left"/>
      <w:pPr>
        <w:tabs>
          <w:tab w:val="num" w:pos="1440"/>
        </w:tabs>
        <w:ind w:left="1440" w:hanging="360"/>
      </w:pPr>
      <w:rPr>
        <w:rFonts w:ascii="Arial" w:hAnsi="Arial" w:hint="default"/>
      </w:rPr>
    </w:lvl>
    <w:lvl w:ilvl="2" w:tplc="ED7E7D84" w:tentative="1">
      <w:start w:val="1"/>
      <w:numFmt w:val="bullet"/>
      <w:lvlText w:val="•"/>
      <w:lvlJc w:val="left"/>
      <w:pPr>
        <w:tabs>
          <w:tab w:val="num" w:pos="2160"/>
        </w:tabs>
        <w:ind w:left="2160" w:hanging="360"/>
      </w:pPr>
      <w:rPr>
        <w:rFonts w:ascii="Arial" w:hAnsi="Arial" w:hint="default"/>
      </w:rPr>
    </w:lvl>
    <w:lvl w:ilvl="3" w:tplc="B010C220" w:tentative="1">
      <w:start w:val="1"/>
      <w:numFmt w:val="bullet"/>
      <w:lvlText w:val="•"/>
      <w:lvlJc w:val="left"/>
      <w:pPr>
        <w:tabs>
          <w:tab w:val="num" w:pos="2880"/>
        </w:tabs>
        <w:ind w:left="2880" w:hanging="360"/>
      </w:pPr>
      <w:rPr>
        <w:rFonts w:ascii="Arial" w:hAnsi="Arial" w:hint="default"/>
      </w:rPr>
    </w:lvl>
    <w:lvl w:ilvl="4" w:tplc="D916D9FA" w:tentative="1">
      <w:start w:val="1"/>
      <w:numFmt w:val="bullet"/>
      <w:lvlText w:val="•"/>
      <w:lvlJc w:val="left"/>
      <w:pPr>
        <w:tabs>
          <w:tab w:val="num" w:pos="3600"/>
        </w:tabs>
        <w:ind w:left="3600" w:hanging="360"/>
      </w:pPr>
      <w:rPr>
        <w:rFonts w:ascii="Arial" w:hAnsi="Arial" w:hint="default"/>
      </w:rPr>
    </w:lvl>
    <w:lvl w:ilvl="5" w:tplc="D084D0DC" w:tentative="1">
      <w:start w:val="1"/>
      <w:numFmt w:val="bullet"/>
      <w:lvlText w:val="•"/>
      <w:lvlJc w:val="left"/>
      <w:pPr>
        <w:tabs>
          <w:tab w:val="num" w:pos="4320"/>
        </w:tabs>
        <w:ind w:left="4320" w:hanging="360"/>
      </w:pPr>
      <w:rPr>
        <w:rFonts w:ascii="Arial" w:hAnsi="Arial" w:hint="default"/>
      </w:rPr>
    </w:lvl>
    <w:lvl w:ilvl="6" w:tplc="12360FF4" w:tentative="1">
      <w:start w:val="1"/>
      <w:numFmt w:val="bullet"/>
      <w:lvlText w:val="•"/>
      <w:lvlJc w:val="left"/>
      <w:pPr>
        <w:tabs>
          <w:tab w:val="num" w:pos="5040"/>
        </w:tabs>
        <w:ind w:left="5040" w:hanging="360"/>
      </w:pPr>
      <w:rPr>
        <w:rFonts w:ascii="Arial" w:hAnsi="Arial" w:hint="default"/>
      </w:rPr>
    </w:lvl>
    <w:lvl w:ilvl="7" w:tplc="6B6686EE" w:tentative="1">
      <w:start w:val="1"/>
      <w:numFmt w:val="bullet"/>
      <w:lvlText w:val="•"/>
      <w:lvlJc w:val="left"/>
      <w:pPr>
        <w:tabs>
          <w:tab w:val="num" w:pos="5760"/>
        </w:tabs>
        <w:ind w:left="5760" w:hanging="360"/>
      </w:pPr>
      <w:rPr>
        <w:rFonts w:ascii="Arial" w:hAnsi="Arial" w:hint="default"/>
      </w:rPr>
    </w:lvl>
    <w:lvl w:ilvl="8" w:tplc="BFFEF87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2D1"/>
    <w:rsid w:val="000003E8"/>
    <w:rsid w:val="00017C85"/>
    <w:rsid w:val="00037271"/>
    <w:rsid w:val="000715F8"/>
    <w:rsid w:val="00085F9D"/>
    <w:rsid w:val="000B6A9D"/>
    <w:rsid w:val="000C5B29"/>
    <w:rsid w:val="000D28DB"/>
    <w:rsid w:val="000D7FCE"/>
    <w:rsid w:val="00107B85"/>
    <w:rsid w:val="001222D7"/>
    <w:rsid w:val="0014290C"/>
    <w:rsid w:val="00234A59"/>
    <w:rsid w:val="00270FBA"/>
    <w:rsid w:val="002E6980"/>
    <w:rsid w:val="003C1CC9"/>
    <w:rsid w:val="003F0E55"/>
    <w:rsid w:val="00422D45"/>
    <w:rsid w:val="00437AAD"/>
    <w:rsid w:val="00446171"/>
    <w:rsid w:val="004801EF"/>
    <w:rsid w:val="0050310C"/>
    <w:rsid w:val="005231B9"/>
    <w:rsid w:val="005306B8"/>
    <w:rsid w:val="005726DA"/>
    <w:rsid w:val="005A4C5D"/>
    <w:rsid w:val="00624B48"/>
    <w:rsid w:val="00682E82"/>
    <w:rsid w:val="00684EE0"/>
    <w:rsid w:val="00692E28"/>
    <w:rsid w:val="006D040E"/>
    <w:rsid w:val="00736AC6"/>
    <w:rsid w:val="007B0DDB"/>
    <w:rsid w:val="007D0249"/>
    <w:rsid w:val="007D6092"/>
    <w:rsid w:val="007E1577"/>
    <w:rsid w:val="00827E66"/>
    <w:rsid w:val="008A22D1"/>
    <w:rsid w:val="008E0C9B"/>
    <w:rsid w:val="008E35FE"/>
    <w:rsid w:val="009406ED"/>
    <w:rsid w:val="00951D7E"/>
    <w:rsid w:val="009C0A5F"/>
    <w:rsid w:val="00A970C1"/>
    <w:rsid w:val="00AF6597"/>
    <w:rsid w:val="00BA7437"/>
    <w:rsid w:val="00BC0ABC"/>
    <w:rsid w:val="00C005C6"/>
    <w:rsid w:val="00C36EFA"/>
    <w:rsid w:val="00C50DD1"/>
    <w:rsid w:val="00C70177"/>
    <w:rsid w:val="00C70E81"/>
    <w:rsid w:val="00CC3DB2"/>
    <w:rsid w:val="00CF7355"/>
    <w:rsid w:val="00D56B63"/>
    <w:rsid w:val="00E52C74"/>
    <w:rsid w:val="00E661B2"/>
    <w:rsid w:val="00E729EC"/>
    <w:rsid w:val="00E95042"/>
    <w:rsid w:val="00F50D2A"/>
    <w:rsid w:val="00F92455"/>
    <w:rsid w:val="00FE1C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ED58C"/>
  <w15:chartTrackingRefBased/>
  <w15:docId w15:val="{32969CF0-294A-4B67-805A-6BC958AF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0D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27E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22D1"/>
    <w:pPr>
      <w:ind w:left="720"/>
      <w:contextualSpacing/>
    </w:pPr>
  </w:style>
  <w:style w:type="paragraph" w:styleId="NormalWeb">
    <w:name w:val="Normal (Web)"/>
    <w:basedOn w:val="Normal"/>
    <w:uiPriority w:val="99"/>
    <w:unhideWhenUsed/>
    <w:rsid w:val="008A22D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BA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0D2A"/>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locked/>
    <w:rsid w:val="00F50D2A"/>
  </w:style>
  <w:style w:type="character" w:customStyle="1" w:styleId="Heading2Char">
    <w:name w:val="Heading 2 Char"/>
    <w:basedOn w:val="DefaultParagraphFont"/>
    <w:link w:val="Heading2"/>
    <w:uiPriority w:val="9"/>
    <w:semiHidden/>
    <w:rsid w:val="00827E66"/>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827E6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827E66"/>
    <w:rPr>
      <w:rFonts w:ascii="Arial MT" w:eastAsia="Arial MT" w:hAnsi="Arial MT" w:cs="Arial MT"/>
      <w:sz w:val="24"/>
      <w:szCs w:val="24"/>
      <w:lang w:val="en-US"/>
    </w:rPr>
  </w:style>
  <w:style w:type="table" w:styleId="LightGrid-Accent6">
    <w:name w:val="Light Grid Accent 6"/>
    <w:basedOn w:val="TableNormal"/>
    <w:uiPriority w:val="62"/>
    <w:rsid w:val="00827E66"/>
    <w:pPr>
      <w:widowControl w:val="0"/>
      <w:autoSpaceDE w:val="0"/>
      <w:autoSpaceDN w:val="0"/>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text-justify">
    <w:name w:val="text-justify"/>
    <w:basedOn w:val="Normal"/>
    <w:rsid w:val="00736AC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0B6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A9D"/>
  </w:style>
  <w:style w:type="paragraph" w:styleId="Footer">
    <w:name w:val="footer"/>
    <w:basedOn w:val="Normal"/>
    <w:link w:val="FooterChar"/>
    <w:uiPriority w:val="99"/>
    <w:unhideWhenUsed/>
    <w:rsid w:val="000B6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589240">
      <w:bodyDiv w:val="1"/>
      <w:marLeft w:val="0"/>
      <w:marRight w:val="0"/>
      <w:marTop w:val="0"/>
      <w:marBottom w:val="0"/>
      <w:divBdr>
        <w:top w:val="none" w:sz="0" w:space="0" w:color="auto"/>
        <w:left w:val="none" w:sz="0" w:space="0" w:color="auto"/>
        <w:bottom w:val="none" w:sz="0" w:space="0" w:color="auto"/>
        <w:right w:val="none" w:sz="0" w:space="0" w:color="auto"/>
      </w:divBdr>
    </w:div>
    <w:div w:id="36760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dcterms:created xsi:type="dcterms:W3CDTF">2024-12-21T09:26:00Z</dcterms:created>
  <dcterms:modified xsi:type="dcterms:W3CDTF">2024-12-27T10:21:00Z</dcterms:modified>
</cp:coreProperties>
</file>