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A21" w:rsidRPr="00373A21" w:rsidRDefault="00373A21" w:rsidP="00373A21">
      <w:pPr>
        <w:spacing w:before="100" w:beforeAutospacing="1" w:after="100" w:afterAutospacing="1" w:line="240" w:lineRule="auto"/>
        <w:outlineLvl w:val="1"/>
        <w:rPr>
          <w:rFonts w:ascii="Times New Roman" w:eastAsia="Times New Roman" w:hAnsi="Times New Roman" w:cs="Times New Roman"/>
          <w:b/>
          <w:bCs/>
          <w:sz w:val="36"/>
          <w:szCs w:val="36"/>
          <w:lang w:val="en-US"/>
        </w:rPr>
      </w:pPr>
      <w:bookmarkStart w:id="0" w:name="_GoBack"/>
      <w:bookmarkEnd w:id="0"/>
      <w:r w:rsidRPr="00373A21">
        <w:rPr>
          <w:rFonts w:ascii="Times New Roman" w:eastAsia="Times New Roman" w:hAnsi="Times New Roman" w:cs="Times New Roman"/>
          <w:b/>
          <w:bCs/>
          <w:sz w:val="36"/>
          <w:szCs w:val="36"/>
          <w:lang w:val="en-US"/>
        </w:rPr>
        <w:t>Project Report: Mind &amp; Mood – Games for Elderly Well-being</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Background</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Console Mission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was founded by retired professionals from mission hospitals, health, and community services. From 2010 to 2017,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strengthened elderly home services by training managers, workers, and volunteers in hygiene, counseling, nutrition, and other essential topics. By 2014,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was recognized as an NGO dedicated to elderly care, connecting with NGOs and INGOs that maintained lists of elderly homes across Nepal. Using Social Welfare Council data,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conducted pre-training visits, tailored training to identified issues, and followed up with post-training visits to ensure impact.</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Challenge</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 xml:space="preserve">Loneliness, inactivity, and emotional neglect remain widespread in elderly homes. </w:t>
      </w:r>
      <w:proofErr w:type="spellStart"/>
      <w:r w:rsidRPr="00373A21">
        <w:rPr>
          <w:rFonts w:ascii="Times New Roman" w:eastAsia="Times New Roman" w:hAnsi="Times New Roman" w:cs="Times New Roman"/>
          <w:sz w:val="24"/>
          <w:szCs w:val="24"/>
          <w:lang w:val="en-US"/>
        </w:rPr>
        <w:t>CoMi’s</w:t>
      </w:r>
      <w:proofErr w:type="spellEnd"/>
      <w:r w:rsidRPr="00373A21">
        <w:rPr>
          <w:rFonts w:ascii="Times New Roman" w:eastAsia="Times New Roman" w:hAnsi="Times New Roman" w:cs="Times New Roman"/>
          <w:sz w:val="24"/>
          <w:szCs w:val="24"/>
          <w:lang w:val="en-US"/>
        </w:rPr>
        <w:t xml:space="preserve"> earlier work with 15 homes revealed the urgent need for psychosocial engagement. A 2018 pilot with a psychosocial care specialist at Himalaya </w:t>
      </w:r>
      <w:proofErr w:type="spellStart"/>
      <w:r w:rsidRPr="00373A21">
        <w:rPr>
          <w:rFonts w:ascii="Times New Roman" w:eastAsia="Times New Roman" w:hAnsi="Times New Roman" w:cs="Times New Roman"/>
          <w:sz w:val="24"/>
          <w:szCs w:val="24"/>
          <w:lang w:val="en-US"/>
        </w:rPr>
        <w:t>Bridha</w:t>
      </w:r>
      <w:proofErr w:type="spellEnd"/>
      <w:r w:rsidRPr="00373A21">
        <w:rPr>
          <w:rFonts w:ascii="Times New Roman" w:eastAsia="Times New Roman" w:hAnsi="Times New Roman" w:cs="Times New Roman"/>
          <w:sz w:val="24"/>
          <w:szCs w:val="24"/>
          <w:lang w:val="en-US"/>
        </w:rPr>
        <w:t xml:space="preserve"> Ashram demonstrated how structured activities could bring visible happiness and dignity to residents.</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At the same time, donation practices often lack coordination. As one reflection from the field notes:</w:t>
      </w:r>
    </w:p>
    <w:p w:rsidR="00373A21" w:rsidRPr="00373A21" w:rsidRDefault="00373A21" w:rsidP="00373A21">
      <w:pPr>
        <w:spacing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i/>
          <w:iCs/>
          <w:sz w:val="24"/>
          <w:szCs w:val="24"/>
          <w:lang w:val="en-US"/>
        </w:rPr>
        <w:t>“Elderly homes lack clear criteria for receiving funds or in</w:t>
      </w:r>
      <w:r w:rsidRPr="00373A21">
        <w:rPr>
          <w:rFonts w:ascii="Times New Roman" w:eastAsia="Times New Roman" w:hAnsi="Times New Roman" w:cs="Times New Roman"/>
          <w:i/>
          <w:iCs/>
          <w:sz w:val="24"/>
          <w:szCs w:val="24"/>
          <w:lang w:val="en-US"/>
        </w:rPr>
        <w:noBreakHyphen/>
        <w:t>kind donations. If someone wants to donate food, it may cross with the home’s own food schedule — and not every beneficiary needs daily meat.”</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This highlights the importance of structured management alongside compassion, ensuring that support truly meets the diverse needs of residents.</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Current Project</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 xml:space="preserve">Through the “Mind &amp; Mood: Games for Elderly Well-being” initiative,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is creating playful spaces filled with indoor and outdoor games that spark memory, movement, and laughter. This model combats isolation and uplifts spirits, setting an inspiring example for elder care across Nepal. The project supports SDG 3 by promoting mental health and well-being, starting with 30–40 seniors in one home and aiming to replicate the model nationwide.</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Recent Activities</w:t>
      </w:r>
    </w:p>
    <w:p w:rsidR="00373A21" w:rsidRPr="00373A21" w:rsidRDefault="00373A21" w:rsidP="00373A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Engagement with elderly homes to assess psychosocial needs.</w:t>
      </w:r>
    </w:p>
    <w:p w:rsidR="00373A21" w:rsidRPr="00373A21" w:rsidRDefault="00373A21" w:rsidP="00373A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Development of a lively playroom concept with games for memory, mobility, and social bonding.</w:t>
      </w:r>
    </w:p>
    <w:p w:rsidR="00373A21" w:rsidRPr="00373A21" w:rsidRDefault="00373A21" w:rsidP="00373A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Mobilization of resources to provide joy and cognitive engagement, especially for women who often face neglect.</w:t>
      </w:r>
    </w:p>
    <w:p w:rsidR="00373A21" w:rsidRPr="00373A21" w:rsidRDefault="00373A21" w:rsidP="00373A21">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Work initiated on safeguarding policy specifically focusing on elderly homes, ensuring dignity, protection, and accountability in care practices.</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lastRenderedPageBreak/>
        <w:t>Planning Ahead</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is preparing to visit </w:t>
      </w:r>
      <w:proofErr w:type="spellStart"/>
      <w:r w:rsidRPr="00373A21">
        <w:rPr>
          <w:rFonts w:ascii="Times New Roman" w:eastAsia="Times New Roman" w:hAnsi="Times New Roman" w:cs="Times New Roman"/>
          <w:b/>
          <w:bCs/>
          <w:sz w:val="24"/>
          <w:szCs w:val="24"/>
          <w:lang w:val="en-US"/>
        </w:rPr>
        <w:t>Manav</w:t>
      </w:r>
      <w:proofErr w:type="spellEnd"/>
      <w:r w:rsidRPr="00373A21">
        <w:rPr>
          <w:rFonts w:ascii="Times New Roman" w:eastAsia="Times New Roman" w:hAnsi="Times New Roman" w:cs="Times New Roman"/>
          <w:b/>
          <w:bCs/>
          <w:sz w:val="24"/>
          <w:szCs w:val="24"/>
          <w:lang w:val="en-US"/>
        </w:rPr>
        <w:t xml:space="preserve"> </w:t>
      </w:r>
      <w:proofErr w:type="spellStart"/>
      <w:r w:rsidRPr="00373A21">
        <w:rPr>
          <w:rFonts w:ascii="Times New Roman" w:eastAsia="Times New Roman" w:hAnsi="Times New Roman" w:cs="Times New Roman"/>
          <w:b/>
          <w:bCs/>
          <w:sz w:val="24"/>
          <w:szCs w:val="24"/>
          <w:lang w:val="en-US"/>
        </w:rPr>
        <w:t>Sewa</w:t>
      </w:r>
      <w:proofErr w:type="spellEnd"/>
      <w:r w:rsidRPr="00373A21">
        <w:rPr>
          <w:rFonts w:ascii="Times New Roman" w:eastAsia="Times New Roman" w:hAnsi="Times New Roman" w:cs="Times New Roman"/>
          <w:b/>
          <w:bCs/>
          <w:sz w:val="24"/>
          <w:szCs w:val="24"/>
          <w:lang w:val="en-US"/>
        </w:rPr>
        <w:t xml:space="preserve"> Ashram</w:t>
      </w:r>
      <w:r w:rsidRPr="00373A21">
        <w:rPr>
          <w:rFonts w:ascii="Times New Roman" w:eastAsia="Times New Roman" w:hAnsi="Times New Roman" w:cs="Times New Roman"/>
          <w:sz w:val="24"/>
          <w:szCs w:val="24"/>
          <w:lang w:val="en-US"/>
        </w:rPr>
        <w:t xml:space="preserve"> in </w:t>
      </w:r>
      <w:proofErr w:type="spellStart"/>
      <w:r w:rsidRPr="00373A21">
        <w:rPr>
          <w:rFonts w:ascii="Times New Roman" w:eastAsia="Times New Roman" w:hAnsi="Times New Roman" w:cs="Times New Roman"/>
          <w:sz w:val="24"/>
          <w:szCs w:val="24"/>
          <w:lang w:val="en-US"/>
        </w:rPr>
        <w:t>Dhapakhel</w:t>
      </w:r>
      <w:proofErr w:type="spellEnd"/>
      <w:r w:rsidRPr="00373A21">
        <w:rPr>
          <w:rFonts w:ascii="Times New Roman" w:eastAsia="Times New Roman" w:hAnsi="Times New Roman" w:cs="Times New Roman"/>
          <w:sz w:val="24"/>
          <w:szCs w:val="24"/>
          <w:lang w:val="en-US"/>
        </w:rPr>
        <w:t>, Lalitpur Metropolitan City. The Board of Directors will lead the visit:</w:t>
      </w:r>
    </w:p>
    <w:p w:rsidR="00373A21" w:rsidRPr="00373A21" w:rsidRDefault="00373A21" w:rsidP="00373A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b/>
          <w:bCs/>
          <w:sz w:val="24"/>
          <w:szCs w:val="24"/>
          <w:lang w:val="en-US"/>
        </w:rPr>
        <w:t xml:space="preserve">Chairperson Ms. </w:t>
      </w:r>
      <w:proofErr w:type="spellStart"/>
      <w:r w:rsidRPr="00373A21">
        <w:rPr>
          <w:rFonts w:ascii="Times New Roman" w:eastAsia="Times New Roman" w:hAnsi="Times New Roman" w:cs="Times New Roman"/>
          <w:b/>
          <w:bCs/>
          <w:sz w:val="24"/>
          <w:szCs w:val="24"/>
          <w:lang w:val="en-US"/>
        </w:rPr>
        <w:t>Sarita</w:t>
      </w:r>
      <w:proofErr w:type="spellEnd"/>
      <w:r w:rsidRPr="00373A21">
        <w:rPr>
          <w:rFonts w:ascii="Times New Roman" w:eastAsia="Times New Roman" w:hAnsi="Times New Roman" w:cs="Times New Roman"/>
          <w:b/>
          <w:bCs/>
          <w:sz w:val="24"/>
          <w:szCs w:val="24"/>
          <w:lang w:val="en-US"/>
        </w:rPr>
        <w:t xml:space="preserve"> </w:t>
      </w:r>
      <w:proofErr w:type="spellStart"/>
      <w:r w:rsidRPr="00373A21">
        <w:rPr>
          <w:rFonts w:ascii="Times New Roman" w:eastAsia="Times New Roman" w:hAnsi="Times New Roman" w:cs="Times New Roman"/>
          <w:b/>
          <w:bCs/>
          <w:sz w:val="24"/>
          <w:szCs w:val="24"/>
          <w:lang w:val="en-US"/>
        </w:rPr>
        <w:t>Tamang</w:t>
      </w:r>
      <w:proofErr w:type="spellEnd"/>
      <w:r w:rsidRPr="00373A21">
        <w:rPr>
          <w:rFonts w:ascii="Times New Roman" w:eastAsia="Times New Roman" w:hAnsi="Times New Roman" w:cs="Times New Roman"/>
          <w:sz w:val="24"/>
          <w:szCs w:val="24"/>
          <w:lang w:val="en-US"/>
        </w:rPr>
        <w:t xml:space="preserve"> – Health Professional</w:t>
      </w:r>
    </w:p>
    <w:p w:rsidR="00373A21" w:rsidRPr="00373A21" w:rsidRDefault="00373A21" w:rsidP="00373A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b/>
          <w:bCs/>
          <w:sz w:val="24"/>
          <w:szCs w:val="24"/>
          <w:lang w:val="en-US"/>
        </w:rPr>
        <w:t>Member Mr. Nagendra Kumar</w:t>
      </w:r>
      <w:r w:rsidRPr="00373A21">
        <w:rPr>
          <w:rFonts w:ascii="Times New Roman" w:eastAsia="Times New Roman" w:hAnsi="Times New Roman" w:cs="Times New Roman"/>
          <w:sz w:val="24"/>
          <w:szCs w:val="24"/>
          <w:lang w:val="en-US"/>
        </w:rPr>
        <w:t xml:space="preserve"> – Police Officer</w:t>
      </w:r>
    </w:p>
    <w:p w:rsidR="00373A21" w:rsidRPr="00373A21" w:rsidRDefault="00373A21" w:rsidP="00373A21">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b/>
          <w:bCs/>
          <w:sz w:val="24"/>
          <w:szCs w:val="24"/>
          <w:lang w:val="en-US"/>
        </w:rPr>
        <w:t xml:space="preserve">Secretary Mr. </w:t>
      </w:r>
      <w:proofErr w:type="spellStart"/>
      <w:r w:rsidRPr="00373A21">
        <w:rPr>
          <w:rFonts w:ascii="Times New Roman" w:eastAsia="Times New Roman" w:hAnsi="Times New Roman" w:cs="Times New Roman"/>
          <w:b/>
          <w:bCs/>
          <w:sz w:val="24"/>
          <w:szCs w:val="24"/>
          <w:lang w:val="en-US"/>
        </w:rPr>
        <w:t>Labez</w:t>
      </w:r>
      <w:proofErr w:type="spellEnd"/>
      <w:r w:rsidRPr="00373A21">
        <w:rPr>
          <w:rFonts w:ascii="Times New Roman" w:eastAsia="Times New Roman" w:hAnsi="Times New Roman" w:cs="Times New Roman"/>
          <w:b/>
          <w:bCs/>
          <w:sz w:val="24"/>
          <w:szCs w:val="24"/>
          <w:lang w:val="en-US"/>
        </w:rPr>
        <w:t xml:space="preserve"> Maharjan</w:t>
      </w:r>
      <w:r w:rsidRPr="00373A21">
        <w:rPr>
          <w:rFonts w:ascii="Times New Roman" w:eastAsia="Times New Roman" w:hAnsi="Times New Roman" w:cs="Times New Roman"/>
          <w:sz w:val="24"/>
          <w:szCs w:val="24"/>
          <w:lang w:val="en-US"/>
        </w:rPr>
        <w:t xml:space="preserve"> – Humanities and spiritual focus</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b/>
          <w:bCs/>
          <w:sz w:val="24"/>
          <w:szCs w:val="24"/>
          <w:lang w:val="en-US"/>
        </w:rPr>
        <w:t>Tasks for the visit:</w:t>
      </w:r>
    </w:p>
    <w:p w:rsidR="00373A21" w:rsidRPr="00373A21" w:rsidRDefault="00373A21" w:rsidP="00373A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Understand the Ashram’s operations and beneficiary circumstances.</w:t>
      </w:r>
    </w:p>
    <w:p w:rsidR="00373A21" w:rsidRPr="00373A21" w:rsidRDefault="00373A21" w:rsidP="00373A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Assess physical and mental health conditions of residents.</w:t>
      </w:r>
    </w:p>
    <w:p w:rsidR="00373A21" w:rsidRPr="00373A21" w:rsidRDefault="00373A21" w:rsidP="00373A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Provide toothbrushes and toothpaste for hygiene.</w:t>
      </w:r>
    </w:p>
    <w:p w:rsidR="00373A21" w:rsidRPr="00373A21" w:rsidRDefault="00373A21" w:rsidP="00373A21">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Distribute drawing copies and colors to encourage creativity and emotional expression.</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Plan for This Year</w:t>
      </w:r>
    </w:p>
    <w:p w:rsidR="00373A21" w:rsidRPr="00373A21" w:rsidRDefault="00373A21" w:rsidP="00373A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 xml:space="preserve">Continue visiting </w:t>
      </w:r>
      <w:proofErr w:type="spellStart"/>
      <w:r w:rsidRPr="00373A21">
        <w:rPr>
          <w:rFonts w:ascii="Times New Roman" w:eastAsia="Times New Roman" w:hAnsi="Times New Roman" w:cs="Times New Roman"/>
          <w:sz w:val="24"/>
          <w:szCs w:val="24"/>
          <w:lang w:val="en-US"/>
        </w:rPr>
        <w:t>Manav</w:t>
      </w:r>
      <w:proofErr w:type="spellEnd"/>
      <w:r w:rsidRPr="00373A21">
        <w:rPr>
          <w:rFonts w:ascii="Times New Roman" w:eastAsia="Times New Roman" w:hAnsi="Times New Roman" w:cs="Times New Roman"/>
          <w:sz w:val="24"/>
          <w:szCs w:val="24"/>
          <w:lang w:val="en-US"/>
        </w:rPr>
        <w:t xml:space="preserve"> </w:t>
      </w:r>
      <w:proofErr w:type="spellStart"/>
      <w:r w:rsidRPr="00373A21">
        <w:rPr>
          <w:rFonts w:ascii="Times New Roman" w:eastAsia="Times New Roman" w:hAnsi="Times New Roman" w:cs="Times New Roman"/>
          <w:sz w:val="24"/>
          <w:szCs w:val="24"/>
          <w:lang w:val="en-US"/>
        </w:rPr>
        <w:t>Sewa</w:t>
      </w:r>
      <w:proofErr w:type="spellEnd"/>
      <w:r w:rsidRPr="00373A21">
        <w:rPr>
          <w:rFonts w:ascii="Times New Roman" w:eastAsia="Times New Roman" w:hAnsi="Times New Roman" w:cs="Times New Roman"/>
          <w:sz w:val="24"/>
          <w:szCs w:val="24"/>
          <w:lang w:val="en-US"/>
        </w:rPr>
        <w:t xml:space="preserve"> Ashram regularly.</w:t>
      </w:r>
    </w:p>
    <w:p w:rsidR="00373A21" w:rsidRPr="00373A21" w:rsidRDefault="00373A21" w:rsidP="00373A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Address emerging needs of residents through tailored support.</w:t>
      </w:r>
    </w:p>
    <w:p w:rsidR="00373A21" w:rsidRPr="00373A21" w:rsidRDefault="00373A21" w:rsidP="00373A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Strengthen psychosocial engagement by combining health, creativity, and play.</w:t>
      </w:r>
    </w:p>
    <w:p w:rsidR="00373A21" w:rsidRPr="00373A21" w:rsidRDefault="00373A21" w:rsidP="00373A21">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Advance safeguarding policy development and implementation across elderly homes.</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Long-Term Impact</w:t>
      </w:r>
    </w:p>
    <w:p w:rsidR="00373A21"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r w:rsidRPr="00373A21">
        <w:rPr>
          <w:rFonts w:ascii="Times New Roman" w:eastAsia="Times New Roman" w:hAnsi="Times New Roman" w:cs="Times New Roman"/>
          <w:sz w:val="24"/>
          <w:szCs w:val="24"/>
          <w:lang w:val="en-US"/>
        </w:rPr>
        <w:t xml:space="preserve">By integrating health training, psychosocial play, creative activities, and safeguarding frameworks, </w:t>
      </w: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aims to foster dignity, connection, and sustained mental health among Nepal’s aging communities. This replicable model will inspire broader transformation in elder care across the country.</w:t>
      </w:r>
    </w:p>
    <w:p w:rsidR="00373A21" w:rsidRPr="00373A21" w:rsidRDefault="00373A21" w:rsidP="00373A21">
      <w:pPr>
        <w:spacing w:before="100" w:beforeAutospacing="1" w:after="100" w:afterAutospacing="1" w:line="240" w:lineRule="auto"/>
        <w:outlineLvl w:val="2"/>
        <w:rPr>
          <w:rFonts w:ascii="Times New Roman" w:eastAsia="Times New Roman" w:hAnsi="Times New Roman" w:cs="Times New Roman"/>
          <w:b/>
          <w:bCs/>
          <w:sz w:val="27"/>
          <w:szCs w:val="27"/>
          <w:lang w:val="en-US"/>
        </w:rPr>
      </w:pPr>
      <w:r w:rsidRPr="00373A21">
        <w:rPr>
          <w:rFonts w:ascii="Times New Roman" w:eastAsia="Times New Roman" w:hAnsi="Times New Roman" w:cs="Times New Roman"/>
          <w:b/>
          <w:bCs/>
          <w:sz w:val="27"/>
          <w:szCs w:val="27"/>
          <w:lang w:val="en-US"/>
        </w:rPr>
        <w:t>Conclusion</w:t>
      </w:r>
    </w:p>
    <w:p w:rsidR="00B865DE" w:rsidRPr="00373A21" w:rsidRDefault="00373A21" w:rsidP="00373A21">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373A21">
        <w:rPr>
          <w:rFonts w:ascii="Times New Roman" w:eastAsia="Times New Roman" w:hAnsi="Times New Roman" w:cs="Times New Roman"/>
          <w:sz w:val="24"/>
          <w:szCs w:val="24"/>
          <w:lang w:val="en-US"/>
        </w:rPr>
        <w:t>CoMi</w:t>
      </w:r>
      <w:proofErr w:type="spellEnd"/>
      <w:r w:rsidRPr="00373A21">
        <w:rPr>
          <w:rFonts w:ascii="Times New Roman" w:eastAsia="Times New Roman" w:hAnsi="Times New Roman" w:cs="Times New Roman"/>
          <w:sz w:val="24"/>
          <w:szCs w:val="24"/>
          <w:lang w:val="en-US"/>
        </w:rPr>
        <w:t xml:space="preserve"> focuses on delivering </w:t>
      </w:r>
      <w:r w:rsidRPr="00373A21">
        <w:rPr>
          <w:rFonts w:ascii="Times New Roman" w:eastAsia="Times New Roman" w:hAnsi="Times New Roman" w:cs="Times New Roman"/>
          <w:b/>
          <w:bCs/>
          <w:sz w:val="24"/>
          <w:szCs w:val="24"/>
          <w:lang w:val="en-US"/>
        </w:rPr>
        <w:t>quality services with an integrated perspective of health and management</w:t>
      </w:r>
      <w:r w:rsidRPr="00373A21">
        <w:rPr>
          <w:rFonts w:ascii="Times New Roman" w:eastAsia="Times New Roman" w:hAnsi="Times New Roman" w:cs="Times New Roman"/>
          <w:sz w:val="24"/>
          <w:szCs w:val="24"/>
          <w:lang w:val="en-US"/>
        </w:rPr>
        <w:t>. The experience gained from 2010–2017 continues to shape its approach today, ensuring that elderly homes across Nepal benefit from both compassionate care and systematic support. With your support, this mission grows stronger — bringing dignity, joy, and holistic well</w:t>
      </w:r>
      <w:r w:rsidRPr="00373A21">
        <w:rPr>
          <w:rFonts w:ascii="Times New Roman" w:eastAsia="Times New Roman" w:hAnsi="Times New Roman" w:cs="Times New Roman"/>
          <w:sz w:val="24"/>
          <w:szCs w:val="24"/>
          <w:lang w:val="en-US"/>
        </w:rPr>
        <w:noBreakHyphen/>
        <w:t>being to Nepal’s elders.</w:t>
      </w:r>
    </w:p>
    <w:sectPr w:rsidR="00B865DE" w:rsidRPr="00373A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17BCE"/>
    <w:multiLevelType w:val="multilevel"/>
    <w:tmpl w:val="B3D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CC73F3"/>
    <w:multiLevelType w:val="multilevel"/>
    <w:tmpl w:val="1046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564039"/>
    <w:multiLevelType w:val="multilevel"/>
    <w:tmpl w:val="1C0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D75FB0"/>
    <w:multiLevelType w:val="multilevel"/>
    <w:tmpl w:val="67A6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21"/>
    <w:rsid w:val="000A45EE"/>
    <w:rsid w:val="000F5CB6"/>
    <w:rsid w:val="00122C9A"/>
    <w:rsid w:val="00373A21"/>
    <w:rsid w:val="00785F8F"/>
    <w:rsid w:val="00897EF7"/>
    <w:rsid w:val="00EE1CD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3A2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373A2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A2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373A21"/>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373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73A21"/>
    <w:rPr>
      <w:b/>
      <w:bCs/>
    </w:rPr>
  </w:style>
  <w:style w:type="character" w:styleId="Emphasis">
    <w:name w:val="Emphasis"/>
    <w:basedOn w:val="DefaultParagraphFont"/>
    <w:uiPriority w:val="20"/>
    <w:qFormat/>
    <w:rsid w:val="00373A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3A21"/>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373A2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3A21"/>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373A21"/>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373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373A21"/>
    <w:rPr>
      <w:b/>
      <w:bCs/>
    </w:rPr>
  </w:style>
  <w:style w:type="character" w:styleId="Emphasis">
    <w:name w:val="Emphasis"/>
    <w:basedOn w:val="DefaultParagraphFont"/>
    <w:uiPriority w:val="20"/>
    <w:qFormat/>
    <w:rsid w:val="00373A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407132">
      <w:bodyDiv w:val="1"/>
      <w:marLeft w:val="0"/>
      <w:marRight w:val="0"/>
      <w:marTop w:val="0"/>
      <w:marBottom w:val="0"/>
      <w:divBdr>
        <w:top w:val="none" w:sz="0" w:space="0" w:color="auto"/>
        <w:left w:val="none" w:sz="0" w:space="0" w:color="auto"/>
        <w:bottom w:val="none" w:sz="0" w:space="0" w:color="auto"/>
        <w:right w:val="none" w:sz="0" w:space="0" w:color="auto"/>
      </w:divBdr>
      <w:divsChild>
        <w:div w:id="904074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590</Words>
  <Characters>3364</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Project Report: Mind &amp; Mood – Games for Elderly Well-being</vt:lpstr>
      <vt:lpstr>        Background</vt:lpstr>
      <vt:lpstr>        Challenge</vt:lpstr>
      <vt:lpstr>        Current Project</vt:lpstr>
      <vt:lpstr>        Recent Activities</vt:lpstr>
      <vt:lpstr>        Planning Ahead</vt:lpstr>
      <vt:lpstr>        Plan for This Year</vt:lpstr>
      <vt:lpstr>        Long-Term Impact</vt:lpstr>
      <vt:lpstr>        Conclusion</vt:lpstr>
    </vt:vector>
  </TitlesOfParts>
  <Company>HP</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cp:lastModifiedBy>Project</cp:lastModifiedBy>
  <cp:revision>1</cp:revision>
  <dcterms:created xsi:type="dcterms:W3CDTF">2026-02-27T03:33:00Z</dcterms:created>
  <dcterms:modified xsi:type="dcterms:W3CDTF">2026-02-27T03:35:00Z</dcterms:modified>
</cp:coreProperties>
</file>