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rPr>
          <w:rFonts w:ascii="Times New Roman" w:hAnsi="Times New Roman" w:eastAsia="Times New Roman" w:cs="Times New Roman"/>
          <w:sz w:val="24"/>
          <w:szCs w:val="24"/>
        </w:rPr>
      </w:pPr>
      <w:r>
        <w:drawing>
          <wp:inline distT="0" distB="0" distL="0" distR="0">
            <wp:extent cx="2071370" cy="59055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6" cstate="print">
                      <a:extLst>
                        <a:ext uri="{28A0092B-C50C-407E-A947-70E740481C1C}">
                          <a14:useLocalDpi xmlns:a14="http://schemas.microsoft.com/office/drawing/2010/main" val="0"/>
                        </a:ext>
                      </a:extLst>
                    </a:blip>
                    <a:srcRect l="-226" t="33941" r="226" b="37550"/>
                    <a:stretch>
                      <a:fillRect/>
                    </a:stretch>
                  </pic:blipFill>
                  <pic:spPr>
                    <a:xfrm>
                      <a:off x="0" y="0"/>
                      <a:ext cx="2095489" cy="597416"/>
                    </a:xfrm>
                    <a:prstGeom prst="rect">
                      <a:avLst/>
                    </a:prstGeom>
                    <a:ln>
                      <a:noFill/>
                    </a:ln>
                  </pic:spPr>
                </pic:pic>
              </a:graphicData>
            </a:graphic>
          </wp:inline>
        </w:drawing>
      </w:r>
    </w:p>
    <w:p>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bCs/>
          <w:sz w:val="28"/>
          <w:szCs w:val="28"/>
        </w:rPr>
        <w:t>REPORT ON</w:t>
      </w:r>
      <w:r>
        <w:rPr>
          <w:rFonts w:hint="default" w:ascii="Times New Roman" w:hAnsi="Times New Roman" w:eastAsia="Times New Roman" w:cs="Times New Roman"/>
          <w:b/>
          <w:bCs/>
          <w:sz w:val="28"/>
          <w:szCs w:val="28"/>
          <w:lang w:val="en-US"/>
        </w:rPr>
        <w:t xml:space="preserve"> UNLEASHING POTENTIAL, EMPOWERING RURAL YOUTH GHANA</w:t>
      </w:r>
      <w:r>
        <w:rPr>
          <w:rFonts w:ascii="Times New Roman" w:hAnsi="Times New Roman" w:eastAsia="Times New Roman" w:cs="Times New Roman"/>
          <w:b/>
          <w:bCs/>
          <w:sz w:val="28"/>
          <w:szCs w:val="28"/>
        </w:rPr>
        <w:t xml:space="preserve"> </w:t>
      </w:r>
      <w:r>
        <w:rPr>
          <w:rFonts w:hint="default" w:ascii="Times New Roman" w:hAnsi="Times New Roman" w:eastAsia="Times New Roman" w:cs="Times New Roman"/>
          <w:b/>
          <w:bCs/>
          <w:sz w:val="28"/>
          <w:szCs w:val="28"/>
          <w:lang w:val="en-US"/>
        </w:rPr>
        <w:t xml:space="preserve">(70514) </w:t>
      </w:r>
      <w:r>
        <w:rPr>
          <w:rFonts w:ascii="Times New Roman" w:hAnsi="Times New Roman" w:eastAsia="Times New Roman" w:cs="Times New Roman"/>
          <w:sz w:val="24"/>
          <w:szCs w:val="24"/>
        </w:rPr>
        <w:pict>
          <v:rect id="_x0000_i1025" o:spt="1" style="height:1.5pt;width:0pt;" fillcolor="#A0A0A0" filled="t" stroked="f" coordsize="21600,21600" o:hr="t" o:hrstd="t" o:hralign="center">
            <v:path/>
            <v:fill on="t" focussize="0,0"/>
            <v:stroke on="f"/>
            <v:imagedata o:title=""/>
            <o:lock v:ext="edit"/>
            <w10:wrap type="none"/>
            <w10:anchorlock/>
          </v:rect>
        </w:pict>
      </w:r>
    </w:p>
    <w:p>
      <w:pPr>
        <w:spacing w:before="100" w:beforeAutospacing="1" w:after="100" w:afterAutospacing="1" w:line="240" w:lineRule="auto"/>
        <w:outlineLvl w:val="2"/>
        <w:rPr>
          <w:rFonts w:hint="default" w:ascii="Times New Roman" w:hAnsi="Times New Roman" w:eastAsia="Times New Roman" w:cs="Times New Roman"/>
          <w:b/>
          <w:bCs/>
          <w:sz w:val="24"/>
          <w:szCs w:val="24"/>
          <w:lang w:val="en-US"/>
        </w:rPr>
      </w:pPr>
      <w:r>
        <w:rPr>
          <w:rFonts w:hint="default" w:ascii="Times New Roman" w:hAnsi="Times New Roman" w:eastAsia="Times New Roman" w:cs="Times New Roman"/>
          <w:b/>
          <w:bCs/>
          <w:sz w:val="24"/>
          <w:szCs w:val="24"/>
          <w:lang w:val="en-US"/>
        </w:rPr>
        <w:t xml:space="preserve">13 JUNE 2026 </w:t>
      </w:r>
    </w:p>
    <w:p>
      <w:pPr>
        <w:spacing w:before="100" w:beforeAutospacing="1" w:after="100" w:afterAutospacing="1" w:line="240" w:lineRule="auto"/>
        <w:jc w:val="both"/>
        <w:outlineLvl w:val="1"/>
        <w:rPr>
          <w:rFonts w:hint="default" w:ascii="Times New Roman" w:hAnsi="Times New Roman" w:eastAsia="Times New Roman"/>
          <w:sz w:val="28"/>
          <w:szCs w:val="28"/>
          <w:lang w:val="en-US"/>
        </w:rPr>
      </w:pPr>
      <w:r>
        <w:rPr>
          <w:rFonts w:ascii="Times New Roman" w:hAnsi="Times New Roman" w:eastAsia="Times New Roman" w:cs="Times New Roman"/>
          <w:b/>
          <w:bCs/>
          <w:sz w:val="28"/>
          <w:szCs w:val="28"/>
        </w:rPr>
        <w:t>Message from the Leadership</w:t>
      </w:r>
    </w:p>
    <w:p>
      <w:pPr>
        <w:keepNext w:val="0"/>
        <w:keepLines w:val="0"/>
        <w:pageBreakBefore w:val="0"/>
        <w:widowControl/>
        <w:numPr>
          <w:ilvl w:val="0"/>
          <w:numId w:val="0"/>
        </w:numPr>
        <w:kinsoku/>
        <w:wordWrap/>
        <w:overflowPunct/>
        <w:topLinePunct w:val="0"/>
        <w:autoSpaceDE/>
        <w:autoSpaceDN/>
        <w:bidi w:val="0"/>
        <w:adjustRightInd/>
        <w:snapToGrid/>
        <w:spacing w:before="100" w:beforeAutospacing="1" w:after="100" w:afterAutospacing="1" w:line="480" w:lineRule="auto"/>
        <w:jc w:val="both"/>
        <w:textAlignment w:val="auto"/>
        <w:rPr>
          <w:rFonts w:hint="default" w:ascii="Times New Roman" w:hAnsi="Times New Roman" w:eastAsia="Times New Roman"/>
          <w:sz w:val="24"/>
          <w:szCs w:val="24"/>
          <w:lang w:val="en-US"/>
        </w:rPr>
      </w:pPr>
      <w:r>
        <w:rPr>
          <w:rFonts w:hint="default" w:ascii="Times New Roman" w:hAnsi="Times New Roman" w:eastAsia="Times New Roman"/>
          <w:sz w:val="24"/>
          <w:szCs w:val="24"/>
          <w:lang w:val="en-US"/>
        </w:rPr>
        <w:t>We are deeply grateful for the generous support that continues to drive our mission and expand our impact across diverse communities. At Awakening Potential Foundation, we remain dedicated to transforming lives through education, healthcare, and humanitarian assistance, with a particular focus on Ghana’s Volta region. This report highlights the progress we have made over the past three months and presents our planned initiatives as we continue working toward sustainable and meaningful change.</w:t>
      </w:r>
    </w:p>
    <w:p>
      <w:pPr>
        <w:keepNext w:val="0"/>
        <w:keepLines w:val="0"/>
        <w:pageBreakBefore w:val="0"/>
        <w:widowControl/>
        <w:numPr>
          <w:ilvl w:val="0"/>
          <w:numId w:val="0"/>
        </w:numPr>
        <w:kinsoku/>
        <w:wordWrap/>
        <w:overflowPunct/>
        <w:topLinePunct w:val="0"/>
        <w:autoSpaceDE/>
        <w:autoSpaceDN/>
        <w:bidi w:val="0"/>
        <w:adjustRightInd/>
        <w:snapToGrid/>
        <w:spacing w:before="100" w:beforeAutospacing="1" w:after="100" w:afterAutospacing="1" w:line="480" w:lineRule="auto"/>
        <w:jc w:val="both"/>
        <w:textAlignment w:val="auto"/>
        <w:rPr>
          <w:rFonts w:hint="default" w:ascii="Times New Roman" w:hAnsi="Times New Roman" w:eastAsia="Times New Roman"/>
          <w:b/>
          <w:bCs/>
          <w:sz w:val="24"/>
          <w:szCs w:val="24"/>
          <w:lang w:val="en-US"/>
        </w:rPr>
      </w:pPr>
      <w:r>
        <w:rPr>
          <w:rFonts w:hint="default" w:ascii="Times New Roman" w:hAnsi="Times New Roman" w:eastAsia="Times New Roman"/>
          <w:b/>
          <w:bCs/>
          <w:sz w:val="24"/>
          <w:szCs w:val="24"/>
          <w:lang w:val="en-US"/>
        </w:rPr>
        <w:t>DONATION TO ‘IN MY FATHER’S HOUSE ORPHANAGE’</w:t>
      </w:r>
    </w:p>
    <w:p>
      <w:pPr>
        <w:keepNext w:val="0"/>
        <w:keepLines w:val="0"/>
        <w:pageBreakBefore w:val="0"/>
        <w:widowControl/>
        <w:numPr>
          <w:ilvl w:val="0"/>
          <w:numId w:val="0"/>
        </w:numPr>
        <w:kinsoku/>
        <w:wordWrap/>
        <w:overflowPunct/>
        <w:topLinePunct w:val="0"/>
        <w:autoSpaceDE/>
        <w:autoSpaceDN/>
        <w:bidi w:val="0"/>
        <w:adjustRightInd/>
        <w:snapToGrid/>
        <w:spacing w:before="100" w:beforeAutospacing="1" w:after="100" w:afterAutospacing="1" w:line="480" w:lineRule="auto"/>
        <w:jc w:val="both"/>
        <w:textAlignment w:val="auto"/>
        <w:rPr>
          <w:rFonts w:hint="default" w:ascii="Times New Roman" w:hAnsi="Times New Roman" w:eastAsia="Times New Roman"/>
          <w:b w:val="0"/>
          <w:bCs/>
          <w:sz w:val="24"/>
          <w:szCs w:val="24"/>
          <w:lang w:val="en-US"/>
        </w:rPr>
      </w:pPr>
      <w:r>
        <w:rPr>
          <w:rFonts w:hint="default" w:ascii="Times New Roman" w:hAnsi="Times New Roman" w:eastAsia="Times New Roman"/>
          <w:b w:val="0"/>
          <w:bCs/>
          <w:sz w:val="24"/>
          <w:szCs w:val="24"/>
          <w:lang w:val="en-US"/>
        </w:rPr>
        <w:t xml:space="preserve">As part of its educational development initiatives, Awakening Potential Foundation carried out a donation exercise. The purpose of this outreach was to support the educational and welfare needs of the children through the donation of books, bookshelves, food items, and toiletries. This initiative forms part of APF’s ongoing mission to transform lives in underserved communities, particularly in the Volta Region. </w:t>
      </w:r>
    </w:p>
    <w:p>
      <w:pPr>
        <w:keepNext w:val="0"/>
        <w:keepLines w:val="0"/>
        <w:pageBreakBefore w:val="0"/>
        <w:widowControl/>
        <w:numPr>
          <w:ilvl w:val="0"/>
          <w:numId w:val="0"/>
        </w:numPr>
        <w:kinsoku/>
        <w:wordWrap/>
        <w:overflowPunct/>
        <w:topLinePunct w:val="0"/>
        <w:autoSpaceDE/>
        <w:autoSpaceDN/>
        <w:bidi w:val="0"/>
        <w:adjustRightInd/>
        <w:snapToGrid/>
        <w:spacing w:before="100" w:beforeAutospacing="1" w:after="100" w:afterAutospacing="1" w:line="480" w:lineRule="auto"/>
        <w:jc w:val="both"/>
        <w:textAlignment w:val="auto"/>
        <w:rPr>
          <w:rFonts w:hint="default" w:ascii="Times New Roman" w:hAnsi="Times New Roman" w:eastAsia="Times New Roman"/>
          <w:b/>
          <w:bCs w:val="0"/>
          <w:sz w:val="24"/>
          <w:szCs w:val="24"/>
          <w:lang w:val="en-US"/>
        </w:rPr>
      </w:pPr>
      <w:r>
        <w:rPr>
          <w:rFonts w:hint="default" w:ascii="Times New Roman" w:hAnsi="Times New Roman" w:eastAsia="Times New Roman"/>
          <w:b/>
          <w:bCs w:val="0"/>
          <w:sz w:val="24"/>
          <w:szCs w:val="24"/>
          <w:lang w:val="en-US"/>
        </w:rPr>
        <w:t>Items Donated</w:t>
      </w:r>
    </w:p>
    <w:p>
      <w:pPr>
        <w:keepNext w:val="0"/>
        <w:keepLines w:val="0"/>
        <w:pageBreakBefore w:val="0"/>
        <w:widowControl/>
        <w:numPr>
          <w:ilvl w:val="0"/>
          <w:numId w:val="0"/>
        </w:numPr>
        <w:kinsoku/>
        <w:wordWrap/>
        <w:overflowPunct/>
        <w:topLinePunct w:val="0"/>
        <w:autoSpaceDE/>
        <w:autoSpaceDN/>
        <w:bidi w:val="0"/>
        <w:adjustRightInd/>
        <w:snapToGrid/>
        <w:spacing w:before="100" w:beforeAutospacing="1" w:after="100" w:afterAutospacing="1" w:line="480" w:lineRule="auto"/>
        <w:jc w:val="both"/>
        <w:textAlignment w:val="auto"/>
        <w:rPr>
          <w:rFonts w:hint="default" w:ascii="Times New Roman" w:hAnsi="Times New Roman" w:eastAsia="Times New Roman"/>
          <w:b w:val="0"/>
          <w:bCs/>
          <w:sz w:val="24"/>
          <w:szCs w:val="24"/>
          <w:lang w:val="en-US"/>
        </w:rPr>
      </w:pPr>
      <w:r>
        <w:rPr>
          <w:rFonts w:hint="default" w:ascii="Times New Roman" w:hAnsi="Times New Roman" w:eastAsia="Times New Roman"/>
          <w:b w:val="0"/>
          <w:bCs/>
          <w:sz w:val="24"/>
          <w:szCs w:val="24"/>
          <w:lang w:val="en-US"/>
        </w:rPr>
        <w:t>The following items were presented to the orphanage:</w:t>
      </w:r>
    </w:p>
    <w:p>
      <w:pPr>
        <w:keepNext w:val="0"/>
        <w:keepLines w:val="0"/>
        <w:pageBreakBefore w:val="0"/>
        <w:widowControl/>
        <w:numPr>
          <w:ilvl w:val="0"/>
          <w:numId w:val="0"/>
        </w:numPr>
        <w:kinsoku/>
        <w:wordWrap/>
        <w:overflowPunct/>
        <w:topLinePunct w:val="0"/>
        <w:autoSpaceDE/>
        <w:autoSpaceDN/>
        <w:bidi w:val="0"/>
        <w:adjustRightInd/>
        <w:snapToGrid/>
        <w:spacing w:before="100" w:beforeAutospacing="1" w:after="100" w:afterAutospacing="1" w:line="480" w:lineRule="auto"/>
        <w:jc w:val="both"/>
        <w:textAlignment w:val="auto"/>
        <w:rPr>
          <w:rFonts w:hint="default" w:ascii="Times New Roman" w:hAnsi="Times New Roman" w:eastAsia="Times New Roman"/>
          <w:b w:val="0"/>
          <w:bCs/>
          <w:sz w:val="24"/>
          <w:szCs w:val="24"/>
          <w:lang w:val="en-US"/>
        </w:rPr>
      </w:pPr>
      <w:r>
        <w:rPr>
          <w:rFonts w:hint="default" w:ascii="Times New Roman" w:hAnsi="Times New Roman" w:eastAsia="Times New Roman"/>
          <w:b w:val="0"/>
          <w:bCs/>
          <w:sz w:val="24"/>
          <w:szCs w:val="24"/>
          <w:lang w:val="en-US"/>
        </w:rPr>
        <w:t>A. Educational Materials</w:t>
      </w:r>
    </w:p>
    <w:p>
      <w:pPr>
        <w:keepNext w:val="0"/>
        <w:keepLines w:val="0"/>
        <w:pageBreakBefore w:val="0"/>
        <w:widowControl/>
        <w:numPr>
          <w:ilvl w:val="0"/>
          <w:numId w:val="1"/>
        </w:numPr>
        <w:kinsoku/>
        <w:wordWrap/>
        <w:overflowPunct/>
        <w:topLinePunct w:val="0"/>
        <w:autoSpaceDE/>
        <w:autoSpaceDN/>
        <w:bidi w:val="0"/>
        <w:adjustRightInd/>
        <w:snapToGrid/>
        <w:spacing w:before="100" w:beforeAutospacing="1" w:after="100" w:afterAutospacing="1" w:line="480" w:lineRule="auto"/>
        <w:ind w:left="420" w:leftChars="0" w:hanging="420" w:firstLineChars="0"/>
        <w:jc w:val="both"/>
        <w:textAlignment w:val="auto"/>
        <w:rPr>
          <w:rFonts w:hint="default" w:ascii="Times New Roman" w:hAnsi="Times New Roman" w:eastAsia="Times New Roman"/>
          <w:b w:val="0"/>
          <w:bCs/>
          <w:sz w:val="24"/>
          <w:szCs w:val="24"/>
          <w:lang w:val="en-US"/>
        </w:rPr>
      </w:pPr>
      <w:r>
        <w:rPr>
          <w:rFonts w:hint="default" w:ascii="Times New Roman" w:hAnsi="Times New Roman" w:eastAsia="Times New Roman"/>
          <w:b w:val="0"/>
          <w:bCs/>
          <w:sz w:val="24"/>
          <w:szCs w:val="24"/>
          <w:lang w:val="en-US"/>
        </w:rPr>
        <w:t xml:space="preserve">Over 700 assorted books to 86 children.  </w:t>
      </w:r>
    </w:p>
    <w:p>
      <w:pPr>
        <w:keepNext w:val="0"/>
        <w:keepLines w:val="0"/>
        <w:pageBreakBefore w:val="0"/>
        <w:widowControl/>
        <w:numPr>
          <w:ilvl w:val="0"/>
          <w:numId w:val="1"/>
        </w:numPr>
        <w:kinsoku/>
        <w:wordWrap/>
        <w:overflowPunct/>
        <w:topLinePunct w:val="0"/>
        <w:autoSpaceDE/>
        <w:autoSpaceDN/>
        <w:bidi w:val="0"/>
        <w:adjustRightInd/>
        <w:snapToGrid/>
        <w:spacing w:before="100" w:beforeAutospacing="1" w:after="100" w:afterAutospacing="1" w:line="480" w:lineRule="auto"/>
        <w:ind w:left="420" w:leftChars="0" w:hanging="420" w:firstLineChars="0"/>
        <w:jc w:val="both"/>
        <w:textAlignment w:val="auto"/>
        <w:rPr>
          <w:rFonts w:hint="default" w:ascii="Times New Roman" w:hAnsi="Times New Roman" w:eastAsia="Times New Roman"/>
          <w:b w:val="0"/>
          <w:bCs/>
          <w:sz w:val="24"/>
          <w:szCs w:val="24"/>
          <w:lang w:val="en-US"/>
        </w:rPr>
      </w:pPr>
      <w:r>
        <w:rPr>
          <w:rFonts w:hint="default" w:ascii="Times New Roman" w:hAnsi="Times New Roman" w:eastAsia="Times New Roman"/>
          <w:b w:val="0"/>
          <w:bCs/>
          <w:sz w:val="24"/>
          <w:szCs w:val="24"/>
          <w:lang w:val="en-US"/>
        </w:rPr>
        <w:t>Procured and installed two new bookshelves to ensure the proper storage, organization, and preservation of the books.</w:t>
      </w:r>
    </w:p>
    <w:p>
      <w:pPr>
        <w:pStyle w:val="4"/>
        <w:pageBreakBefore w:val="0"/>
        <w:widowControl/>
        <w:kinsoku/>
        <w:wordWrap/>
        <w:overflowPunct/>
        <w:topLinePunct w:val="0"/>
        <w:autoSpaceDE/>
        <w:autoSpaceDN/>
        <w:bidi w:val="0"/>
        <w:adjustRightInd/>
        <w:snapToGrid/>
        <w:spacing w:line="40" w:lineRule="atLeast"/>
        <w:textAlignment w:val="auto"/>
        <w:rPr>
          <w:rFonts w:ascii="Times New Roman" w:hAnsi="Times New Roman" w:cs="Times New Roman"/>
          <w:i w:val="0"/>
          <w:color w:val="auto"/>
        </w:rPr>
      </w:pPr>
      <w:r>
        <w:rPr>
          <w:rFonts w:ascii="Times New Roman" w:hAnsi="Times New Roman" w:cs="Times New Roman"/>
          <w:i w:val="0"/>
          <w:color w:val="auto"/>
        </w:rPr>
        <w:t>B. Welfare Support Items</w:t>
      </w:r>
    </w:p>
    <w:p>
      <w:pPr>
        <w:pStyle w:val="8"/>
        <w:pageBreakBefore w:val="0"/>
        <w:widowControl/>
        <w:numPr>
          <w:ilvl w:val="0"/>
          <w:numId w:val="1"/>
        </w:numPr>
        <w:kinsoku/>
        <w:wordWrap/>
        <w:overflowPunct/>
        <w:topLinePunct w:val="0"/>
        <w:autoSpaceDE/>
        <w:autoSpaceDN/>
        <w:bidi w:val="0"/>
        <w:adjustRightInd/>
        <w:snapToGrid/>
        <w:spacing w:line="40" w:lineRule="atLeast"/>
        <w:ind w:left="420" w:leftChars="0" w:hanging="420" w:firstLineChars="0"/>
        <w:textAlignment w:val="auto"/>
      </w:pPr>
      <w:r>
        <w:rPr>
          <w:rFonts w:hint="default"/>
          <w:lang w:val="en-US"/>
        </w:rPr>
        <w:t xml:space="preserve">Groceries </w:t>
      </w:r>
      <w:r>
        <w:t xml:space="preserve"> </w:t>
      </w:r>
      <w:r>
        <w:rPr>
          <w:rFonts w:hint="default"/>
          <w:lang w:val="en-US"/>
        </w:rPr>
        <w:t>and t</w:t>
      </w:r>
      <w:r>
        <w:t xml:space="preserve">oiletries </w:t>
      </w:r>
      <w:r>
        <w:rPr>
          <w:rFonts w:hint="default"/>
          <w:lang w:val="en-US"/>
        </w:rPr>
        <w:t xml:space="preserve">worth $254 was provided to the orphanage home. </w:t>
      </w:r>
    </w:p>
    <w:p>
      <w:pPr>
        <w:numPr>
          <w:ilvl w:val="0"/>
          <w:numId w:val="0"/>
        </w:numPr>
        <w:spacing w:before="100" w:beforeAutospacing="1" w:after="100" w:afterAutospacing="1" w:line="240" w:lineRule="auto"/>
        <w:ind w:leftChars="0"/>
        <w:rPr>
          <w:rFonts w:hint="default" w:ascii="Times New Roman" w:hAnsi="Times New Roman" w:eastAsia="Times New Roman"/>
          <w:bCs/>
          <w:sz w:val="24"/>
          <w:szCs w:val="24"/>
        </w:rPr>
      </w:pPr>
      <w:r>
        <w:rPr>
          <w:rFonts w:ascii="Times New Roman" w:hAnsi="Times New Roman" w:eastAsia="Times New Roman" w:cs="Times New Roman"/>
          <w:b/>
          <w:bCs/>
          <w:sz w:val="24"/>
          <w:szCs w:val="24"/>
        </w:rPr>
        <w:t>Outcomes &amp; Impact</w:t>
      </w:r>
    </w:p>
    <w:p>
      <w:pPr>
        <w:numPr>
          <w:ilvl w:val="0"/>
          <w:numId w:val="2"/>
        </w:numPr>
        <w:spacing w:before="100" w:beforeAutospacing="1" w:after="100" w:afterAutospacing="1" w:line="480" w:lineRule="auto"/>
        <w:ind w:left="420" w:leftChars="0" w:hanging="420" w:firstLineChars="0"/>
        <w:outlineLvl w:val="2"/>
        <w:rPr>
          <w:rFonts w:hint="default" w:ascii="Times New Roman" w:hAnsi="Times New Roman" w:eastAsia="Times New Roman"/>
          <w:bCs/>
          <w:sz w:val="24"/>
          <w:szCs w:val="24"/>
        </w:rPr>
      </w:pPr>
      <w:r>
        <w:rPr>
          <w:rFonts w:hint="default" w:ascii="Times New Roman" w:hAnsi="Times New Roman" w:eastAsia="Times New Roman"/>
          <w:bCs/>
          <w:sz w:val="24"/>
          <w:szCs w:val="24"/>
        </w:rPr>
        <w:t xml:space="preserve">The distribution of over 700 assorted books to 86 children </w:t>
      </w:r>
      <w:r>
        <w:rPr>
          <w:rFonts w:hint="default" w:ascii="Times New Roman" w:hAnsi="Times New Roman" w:eastAsia="Times New Roman"/>
          <w:bCs/>
          <w:sz w:val="24"/>
          <w:szCs w:val="24"/>
          <w:lang w:val="en-US"/>
        </w:rPr>
        <w:t xml:space="preserve">will </w:t>
      </w:r>
      <w:r>
        <w:rPr>
          <w:rFonts w:hint="default" w:ascii="Times New Roman" w:hAnsi="Times New Roman" w:eastAsia="Times New Roman"/>
          <w:bCs/>
          <w:sz w:val="24"/>
          <w:szCs w:val="24"/>
        </w:rPr>
        <w:t>significantly improve</w:t>
      </w:r>
      <w:r>
        <w:rPr>
          <w:rFonts w:hint="default" w:ascii="Times New Roman" w:hAnsi="Times New Roman" w:eastAsia="Times New Roman"/>
          <w:bCs/>
          <w:sz w:val="24"/>
          <w:szCs w:val="24"/>
          <w:lang w:val="en-US"/>
        </w:rPr>
        <w:t xml:space="preserve"> </w:t>
      </w:r>
      <w:r>
        <w:rPr>
          <w:rFonts w:hint="default" w:ascii="Times New Roman" w:hAnsi="Times New Roman" w:eastAsia="Times New Roman"/>
          <w:bCs/>
          <w:sz w:val="24"/>
          <w:szCs w:val="24"/>
        </w:rPr>
        <w:t>access to learning resources, fostering literacy, reading comprehension, and academic development.</w:t>
      </w:r>
    </w:p>
    <w:p>
      <w:pPr>
        <w:numPr>
          <w:ilvl w:val="0"/>
          <w:numId w:val="2"/>
        </w:numPr>
        <w:spacing w:before="100" w:beforeAutospacing="1" w:after="100" w:afterAutospacing="1" w:line="480" w:lineRule="auto"/>
        <w:ind w:left="420" w:leftChars="0" w:hanging="420" w:firstLineChars="0"/>
        <w:outlineLvl w:val="2"/>
        <w:rPr>
          <w:rFonts w:hint="default" w:ascii="Times New Roman" w:hAnsi="Times New Roman" w:eastAsia="Times New Roman"/>
          <w:bCs/>
          <w:sz w:val="24"/>
          <w:szCs w:val="24"/>
        </w:rPr>
      </w:pPr>
      <w:r>
        <w:rPr>
          <w:rFonts w:hint="default" w:ascii="Times New Roman" w:hAnsi="Times New Roman" w:eastAsia="Times New Roman"/>
          <w:bCs/>
          <w:sz w:val="24"/>
          <w:szCs w:val="24"/>
        </w:rPr>
        <w:t xml:space="preserve">The availability of diverse reading materials </w:t>
      </w:r>
      <w:r>
        <w:rPr>
          <w:rFonts w:hint="default" w:ascii="Times New Roman" w:hAnsi="Times New Roman" w:eastAsia="Times New Roman"/>
          <w:bCs/>
          <w:sz w:val="24"/>
          <w:szCs w:val="24"/>
          <w:lang w:val="en-US"/>
        </w:rPr>
        <w:t xml:space="preserve">will </w:t>
      </w:r>
      <w:r>
        <w:rPr>
          <w:rFonts w:hint="default" w:ascii="Times New Roman" w:hAnsi="Times New Roman" w:eastAsia="Times New Roman"/>
          <w:bCs/>
          <w:sz w:val="24"/>
          <w:szCs w:val="24"/>
        </w:rPr>
        <w:t>encourage a culture of reading and self-learning among the children.</w:t>
      </w:r>
    </w:p>
    <w:p>
      <w:pPr>
        <w:numPr>
          <w:ilvl w:val="0"/>
          <w:numId w:val="2"/>
        </w:numPr>
        <w:spacing w:before="100" w:beforeAutospacing="1" w:after="100" w:afterAutospacing="1" w:line="480" w:lineRule="auto"/>
        <w:ind w:left="420" w:leftChars="0" w:hanging="420" w:firstLineChars="0"/>
        <w:outlineLvl w:val="2"/>
        <w:rPr>
          <w:rFonts w:hint="default" w:ascii="Times New Roman" w:hAnsi="Times New Roman" w:eastAsia="Times New Roman"/>
          <w:bCs/>
          <w:sz w:val="24"/>
          <w:szCs w:val="24"/>
        </w:rPr>
      </w:pPr>
      <w:r>
        <w:rPr>
          <w:rFonts w:hint="default" w:ascii="Times New Roman" w:hAnsi="Times New Roman" w:eastAsia="Times New Roman"/>
          <w:bCs/>
          <w:sz w:val="24"/>
          <w:szCs w:val="24"/>
        </w:rPr>
        <w:t xml:space="preserve">The installation of two new bookshelves </w:t>
      </w:r>
      <w:r>
        <w:rPr>
          <w:rFonts w:hint="default" w:ascii="Times New Roman" w:hAnsi="Times New Roman" w:eastAsia="Times New Roman"/>
          <w:bCs/>
          <w:sz w:val="24"/>
          <w:szCs w:val="24"/>
          <w:lang w:val="en-US"/>
        </w:rPr>
        <w:t xml:space="preserve">will </w:t>
      </w:r>
      <w:r>
        <w:rPr>
          <w:rFonts w:hint="default" w:ascii="Times New Roman" w:hAnsi="Times New Roman" w:eastAsia="Times New Roman"/>
          <w:bCs/>
          <w:sz w:val="24"/>
          <w:szCs w:val="24"/>
        </w:rPr>
        <w:t>enhance the organization, accessibility, and preservation of educational resources, creating a more conducive learning environment and ensuring the long-term sustainability of the library collection.</w:t>
      </w:r>
    </w:p>
    <w:p>
      <w:pPr>
        <w:numPr>
          <w:ilvl w:val="0"/>
          <w:numId w:val="2"/>
        </w:numPr>
        <w:spacing w:before="100" w:beforeAutospacing="1" w:after="100" w:afterAutospacing="1" w:line="480" w:lineRule="auto"/>
        <w:ind w:left="420" w:leftChars="0" w:hanging="420" w:firstLineChars="0"/>
        <w:outlineLvl w:val="2"/>
        <w:rPr>
          <w:rFonts w:hint="default" w:ascii="Times New Roman" w:hAnsi="Times New Roman" w:eastAsia="Times New Roman"/>
          <w:bCs/>
          <w:sz w:val="24"/>
          <w:szCs w:val="24"/>
        </w:rPr>
      </w:pPr>
      <w:r>
        <w:rPr>
          <w:rFonts w:hint="default" w:ascii="Times New Roman" w:hAnsi="Times New Roman" w:eastAsia="Times New Roman"/>
          <w:bCs/>
          <w:sz w:val="24"/>
          <w:szCs w:val="24"/>
        </w:rPr>
        <w:t>The provision of groceries and toiletries valued at $254 helped meet the immediate nutritional and personal hygiene needs of the children at the orphanage.</w:t>
      </w:r>
    </w:p>
    <w:p>
      <w:pPr>
        <w:numPr>
          <w:ilvl w:val="0"/>
          <w:numId w:val="2"/>
        </w:numPr>
        <w:spacing w:before="100" w:beforeAutospacing="1" w:after="100" w:afterAutospacing="1" w:line="480" w:lineRule="auto"/>
        <w:ind w:left="420" w:leftChars="0" w:hanging="420" w:firstLineChars="0"/>
        <w:outlineLvl w:val="2"/>
        <w:rPr>
          <w:rFonts w:hint="default" w:ascii="Times New Roman" w:hAnsi="Times New Roman" w:eastAsia="Times New Roman"/>
          <w:bCs/>
          <w:sz w:val="24"/>
          <w:szCs w:val="24"/>
        </w:rPr>
      </w:pPr>
      <w:r>
        <w:rPr>
          <w:rFonts w:hint="default" w:ascii="Times New Roman" w:hAnsi="Times New Roman" w:eastAsia="Times New Roman"/>
          <w:bCs/>
          <w:sz w:val="24"/>
          <w:szCs w:val="24"/>
        </w:rPr>
        <w:t>This support reduced some of the financial burden on the orphanage, allowing available resources to be directed toward other critical areas of child care and development.</w:t>
      </w:r>
    </w:p>
    <w:p>
      <w:pPr>
        <w:numPr>
          <w:ilvl w:val="0"/>
          <w:numId w:val="2"/>
        </w:numPr>
        <w:spacing w:before="100" w:beforeAutospacing="1" w:after="100" w:afterAutospacing="1" w:line="480" w:lineRule="auto"/>
        <w:ind w:left="420" w:leftChars="0" w:hanging="420" w:firstLineChars="0"/>
        <w:outlineLvl w:val="2"/>
        <w:rPr>
          <w:rFonts w:hint="default" w:ascii="Times New Roman" w:hAnsi="Times New Roman" w:eastAsia="Times New Roman"/>
          <w:bCs/>
          <w:sz w:val="24"/>
          <w:szCs w:val="24"/>
        </w:rPr>
      </w:pPr>
      <w:r>
        <w:rPr>
          <w:rFonts w:hint="default" w:ascii="Times New Roman" w:hAnsi="Times New Roman" w:eastAsia="Times New Roman"/>
          <w:bCs/>
          <w:sz w:val="24"/>
          <w:szCs w:val="24"/>
        </w:rPr>
        <w:t>Access to essential food items and hygiene products contributed to the children's overall well-being, health, dignity, and quality of life.</w:t>
      </w:r>
    </w:p>
    <w:p>
      <w:pPr>
        <w:numPr>
          <w:ilvl w:val="0"/>
          <w:numId w:val="0"/>
        </w:numPr>
        <w:spacing w:before="100" w:beforeAutospacing="1" w:after="100" w:afterAutospacing="1" w:line="240" w:lineRule="auto"/>
        <w:outlineLvl w:val="2"/>
        <w:rPr>
          <w:rFonts w:ascii="Times New Roman" w:hAnsi="Times New Roman" w:eastAsia="Times New Roman" w:cs="Times New Roman"/>
          <w:b/>
          <w:bCs/>
          <w:sz w:val="27"/>
          <w:szCs w:val="27"/>
        </w:rPr>
      </w:pPr>
    </w:p>
    <w:p>
      <w:pPr>
        <w:numPr>
          <w:ilvl w:val="0"/>
          <w:numId w:val="0"/>
        </w:numPr>
        <w:spacing w:before="100" w:beforeAutospacing="1" w:after="100" w:afterAutospacing="1" w:line="240" w:lineRule="auto"/>
        <w:outlineLvl w:val="2"/>
        <w:rPr>
          <w:rFonts w:ascii="Times New Roman" w:hAnsi="Times New Roman" w:eastAsia="Times New Roman" w:cs="Times New Roman"/>
          <w:b/>
          <w:bCs/>
          <w:sz w:val="27"/>
          <w:szCs w:val="27"/>
        </w:rPr>
      </w:pPr>
    </w:p>
    <w:p>
      <w:pPr>
        <w:numPr>
          <w:ilvl w:val="0"/>
          <w:numId w:val="0"/>
        </w:numPr>
        <w:spacing w:before="100" w:beforeAutospacing="1" w:after="100" w:afterAutospacing="1" w:line="240" w:lineRule="auto"/>
        <w:outlineLvl w:val="2"/>
        <w:rPr>
          <w:rFonts w:ascii="Times New Roman" w:hAnsi="Times New Roman" w:eastAsia="Times New Roman" w:cs="Times New Roman"/>
          <w:b/>
          <w:bCs/>
          <w:sz w:val="27"/>
          <w:szCs w:val="27"/>
        </w:rPr>
      </w:pPr>
    </w:p>
    <w:p>
      <w:pPr>
        <w:numPr>
          <w:ilvl w:val="0"/>
          <w:numId w:val="0"/>
        </w:numPr>
        <w:spacing w:before="100" w:beforeAutospacing="1" w:after="100" w:afterAutospacing="1" w:line="240" w:lineRule="auto"/>
        <w:outlineLvl w:val="2"/>
        <w:rPr>
          <w:rFonts w:ascii="Times New Roman" w:hAnsi="Times New Roman" w:eastAsia="Times New Roman" w:cs="Times New Roman"/>
          <w:bCs/>
          <w:sz w:val="24"/>
          <w:szCs w:val="24"/>
        </w:rPr>
      </w:pPr>
      <w:r>
        <w:rPr>
          <w:rFonts w:ascii="Times New Roman" w:hAnsi="Times New Roman" w:eastAsia="Times New Roman" w:cs="Times New Roman"/>
          <w:b/>
          <w:bCs/>
          <w:sz w:val="27"/>
          <w:szCs w:val="27"/>
        </w:rPr>
        <w:t xml:space="preserve">Photos </w:t>
      </w:r>
    </w:p>
    <w:p>
      <w:pPr>
        <w:numPr>
          <w:ilvl w:val="0"/>
          <w:numId w:val="0"/>
        </w:numPr>
        <w:spacing w:before="100" w:beforeAutospacing="1" w:after="100" w:afterAutospacing="1" w:line="240" w:lineRule="auto"/>
        <w:outlineLvl w:val="2"/>
        <w:rPr>
          <w:rFonts w:hint="default" w:ascii="Times New Roman" w:hAnsi="Times New Roman" w:eastAsia="Times New Roman" w:cs="Times New Roman"/>
          <w:bCs/>
          <w:sz w:val="24"/>
          <w:szCs w:val="24"/>
          <w:lang w:val="en-US"/>
        </w:rPr>
      </w:pPr>
      <w:r>
        <w:rPr>
          <w:rFonts w:ascii="Times New Roman" w:hAnsi="Times New Roman" w:eastAsia="Times New Roman" w:cs="Times New Roman"/>
          <w:bCs/>
          <w:sz w:val="24"/>
          <w:szCs w:val="24"/>
        </w:rPr>
        <w:t>Attached are some photos from the event</w:t>
      </w:r>
      <w:r>
        <w:rPr>
          <w:rFonts w:hint="default" w:ascii="Times New Roman" w:hAnsi="Times New Roman" w:eastAsia="Times New Roman" w:cs="Times New Roman"/>
          <w:bCs/>
          <w:sz w:val="24"/>
          <w:szCs w:val="24"/>
          <w:lang w:val="en-US"/>
        </w:rPr>
        <w:t xml:space="preserve">. </w:t>
      </w:r>
    </w:p>
    <w:p>
      <w:pPr>
        <w:spacing w:before="100" w:beforeAutospacing="1" w:after="100" w:afterAutospacing="1" w:line="27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drawing>
          <wp:inline distT="0" distB="0" distL="0" distR="0">
            <wp:extent cx="2591435" cy="1459230"/>
            <wp:effectExtent l="0" t="0" r="24765" b="139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97143" cy="1462557"/>
                    </a:xfrm>
                    <a:prstGeom prst="rect">
                      <a:avLst/>
                    </a:prstGeom>
                  </pic:spPr>
                </pic:pic>
              </a:graphicData>
            </a:graphic>
          </wp:inline>
        </w:drawing>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drawing>
          <wp:inline distT="0" distB="0" distL="0" distR="0">
            <wp:extent cx="2709545" cy="1525905"/>
            <wp:effectExtent l="0" t="0" r="8255" b="234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0858" cy="1532227"/>
                    </a:xfrm>
                    <a:prstGeom prst="rect">
                      <a:avLst/>
                    </a:prstGeom>
                  </pic:spPr>
                </pic:pic>
              </a:graphicData>
            </a:graphic>
          </wp:inline>
        </w:drawing>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drawing>
          <wp:inline distT="0" distB="0" distL="0" distR="0">
            <wp:extent cx="2477770" cy="1858645"/>
            <wp:effectExtent l="0" t="0" r="11430" b="209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2376" cy="1861783"/>
                    </a:xfrm>
                    <a:prstGeom prst="rect">
                      <a:avLst/>
                    </a:prstGeom>
                  </pic:spPr>
                </pic:pic>
              </a:graphicData>
            </a:graphic>
          </wp:inline>
        </w:drawing>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drawing>
          <wp:inline distT="0" distB="0" distL="0" distR="0">
            <wp:extent cx="3013710" cy="1910715"/>
            <wp:effectExtent l="0" t="0" r="8890" b="196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17469" cy="1912895"/>
                    </a:xfrm>
                    <a:prstGeom prst="rect">
                      <a:avLst/>
                    </a:prstGeom>
                  </pic:spPr>
                </pic:pic>
              </a:graphicData>
            </a:graphic>
          </wp:inline>
        </w:drawing>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drawing>
          <wp:inline distT="0" distB="0" distL="0" distR="0">
            <wp:extent cx="3034665" cy="1708785"/>
            <wp:effectExtent l="0" t="0" r="13335" b="184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1911" cy="1713025"/>
                    </a:xfrm>
                    <a:prstGeom prst="rect">
                      <a:avLst/>
                    </a:prstGeom>
                  </pic:spPr>
                </pic:pic>
              </a:graphicData>
            </a:graphic>
          </wp:inline>
        </w:drawing>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drawing>
          <wp:inline distT="0" distB="0" distL="0" distR="0">
            <wp:extent cx="2761615" cy="2071370"/>
            <wp:effectExtent l="0" t="0" r="6985" b="1143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4939" cy="2073705"/>
                    </a:xfrm>
                    <a:prstGeom prst="rect">
                      <a:avLst/>
                    </a:prstGeom>
                  </pic:spPr>
                </pic:pic>
              </a:graphicData>
            </a:graphic>
          </wp:inline>
        </w:drawing>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drawing>
          <wp:inline distT="0" distB="0" distL="0" distR="0">
            <wp:extent cx="2793365" cy="2094865"/>
            <wp:effectExtent l="0" t="0" r="635" b="133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2062" cy="2101548"/>
                    </a:xfrm>
                    <a:prstGeom prst="rect">
                      <a:avLst/>
                    </a:prstGeom>
                  </pic:spPr>
                </pic:pic>
              </a:graphicData>
            </a:graphic>
          </wp:inline>
        </w:drawing>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drawing>
          <wp:inline distT="0" distB="0" distL="0" distR="0">
            <wp:extent cx="2730500" cy="2047875"/>
            <wp:effectExtent l="0" t="0" r="1270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7560" cy="2053171"/>
                    </a:xfrm>
                    <a:prstGeom prst="rect">
                      <a:avLst/>
                    </a:prstGeom>
                  </pic:spPr>
                </pic:pic>
              </a:graphicData>
            </a:graphic>
          </wp:inline>
        </w:drawing>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drawing>
          <wp:inline distT="0" distB="0" distL="0" distR="0">
            <wp:extent cx="2736850" cy="2052320"/>
            <wp:effectExtent l="0" t="0" r="635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0333" cy="2055250"/>
                    </a:xfrm>
                    <a:prstGeom prst="rect">
                      <a:avLst/>
                    </a:prstGeom>
                  </pic:spPr>
                </pic:pic>
              </a:graphicData>
            </a:graphic>
          </wp:inline>
        </w:drawing>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drawing>
          <wp:inline distT="0" distB="0" distL="0" distR="0">
            <wp:extent cx="2748915" cy="2061845"/>
            <wp:effectExtent l="0" t="0" r="19685" b="209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54518" cy="2065889"/>
                    </a:xfrm>
                    <a:prstGeom prst="rect">
                      <a:avLst/>
                    </a:prstGeom>
                  </pic:spPr>
                </pic:pic>
              </a:graphicData>
            </a:graphic>
          </wp:inline>
        </w:drawing>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drawing>
          <wp:inline distT="0" distB="0" distL="0" distR="0">
            <wp:extent cx="3414395" cy="1922780"/>
            <wp:effectExtent l="0" t="0" r="14605"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4018" cy="1928206"/>
                    </a:xfrm>
                    <a:prstGeom prst="rect">
                      <a:avLst/>
                    </a:prstGeom>
                  </pic:spPr>
                </pic:pic>
              </a:graphicData>
            </a:graphic>
          </wp:inline>
        </w:drawing>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drawing>
          <wp:inline distT="0" distB="0" distL="0" distR="0">
            <wp:extent cx="2162810" cy="2883535"/>
            <wp:effectExtent l="0" t="0" r="21590"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6487" cy="2888650"/>
                    </a:xfrm>
                    <a:prstGeom prst="rect">
                      <a:avLst/>
                    </a:prstGeom>
                  </pic:spPr>
                </pic:pic>
              </a:graphicData>
            </a:graphic>
          </wp:inline>
        </w:drawing>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drawing>
          <wp:inline distT="0" distB="0" distL="0" distR="0">
            <wp:extent cx="2206625" cy="2942590"/>
            <wp:effectExtent l="0" t="0" r="3175"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11578" cy="2948772"/>
                    </a:xfrm>
                    <a:prstGeom prst="rect">
                      <a:avLst/>
                    </a:prstGeom>
                  </pic:spPr>
                </pic:pic>
              </a:graphicData>
            </a:graphic>
          </wp:inline>
        </w:drawing>
      </w:r>
    </w:p>
    <w:p>
      <w:pPr>
        <w:spacing w:before="100" w:beforeAutospacing="1" w:after="100" w:afterAutospacing="1" w:line="240" w:lineRule="auto"/>
        <w:outlineLvl w:val="1"/>
        <w:rPr>
          <w:rFonts w:ascii="Times New Roman" w:hAnsi="Times New Roman" w:eastAsia="Times New Roman" w:cs="Times New Roman"/>
          <w:b/>
          <w:bCs w:val="0"/>
          <w:sz w:val="24"/>
          <w:szCs w:val="24"/>
          <w:u w:val="single"/>
        </w:rPr>
      </w:pPr>
    </w:p>
    <w:p>
      <w:pPr>
        <w:numPr>
          <w:ilvl w:val="0"/>
          <w:numId w:val="0"/>
        </w:numPr>
        <w:tabs>
          <w:tab w:val="left" w:pos="720"/>
        </w:tabs>
        <w:spacing w:before="100" w:beforeAutospacing="1" w:after="100" w:afterAutospacing="1" w:line="240" w:lineRule="auto"/>
        <w:rPr>
          <w:rFonts w:hint="default" w:ascii="Times New Roman" w:hAnsi="Times New Roman" w:eastAsia="Times New Roman"/>
          <w:b/>
          <w:bCs/>
          <w:sz w:val="28"/>
          <w:szCs w:val="28"/>
          <w:u w:val="single"/>
          <w:lang w:val="en-US"/>
        </w:rPr>
      </w:pPr>
    </w:p>
    <w:p>
      <w:pPr>
        <w:numPr>
          <w:ilvl w:val="0"/>
          <w:numId w:val="0"/>
        </w:numPr>
        <w:tabs>
          <w:tab w:val="left" w:pos="720"/>
        </w:tabs>
        <w:spacing w:before="100" w:beforeAutospacing="1" w:after="100" w:afterAutospacing="1" w:line="240" w:lineRule="auto"/>
        <w:rPr>
          <w:rFonts w:hint="default" w:ascii="Times New Roman" w:hAnsi="Times New Roman" w:eastAsia="Times New Roman"/>
          <w:b/>
          <w:bCs/>
          <w:sz w:val="28"/>
          <w:szCs w:val="28"/>
          <w:u w:val="single"/>
        </w:rPr>
      </w:pPr>
    </w:p>
    <w:p>
      <w:pPr>
        <w:numPr>
          <w:ilvl w:val="0"/>
          <w:numId w:val="0"/>
        </w:numPr>
        <w:tabs>
          <w:tab w:val="left" w:pos="720"/>
        </w:tabs>
        <w:spacing w:before="100" w:beforeAutospacing="1" w:after="100" w:afterAutospacing="1" w:line="240" w:lineRule="auto"/>
        <w:rPr>
          <w:rFonts w:hint="default" w:ascii="Times New Roman" w:hAnsi="Times New Roman" w:eastAsia="Times New Roman"/>
          <w:b/>
          <w:bCs/>
          <w:sz w:val="28"/>
          <w:szCs w:val="28"/>
          <w:u w:val="single"/>
        </w:rPr>
      </w:pPr>
    </w:p>
    <w:p>
      <w:pPr>
        <w:numPr>
          <w:ilvl w:val="0"/>
          <w:numId w:val="0"/>
        </w:numPr>
        <w:tabs>
          <w:tab w:val="left" w:pos="720"/>
        </w:tabs>
        <w:spacing w:before="100" w:beforeAutospacing="1" w:after="100" w:afterAutospacing="1" w:line="240" w:lineRule="auto"/>
        <w:rPr>
          <w:rFonts w:hint="default" w:ascii="Times New Roman" w:hAnsi="Times New Roman" w:eastAsia="Times New Roman"/>
          <w:b/>
          <w:bCs/>
          <w:sz w:val="28"/>
          <w:szCs w:val="28"/>
          <w:u w:val="single"/>
        </w:rPr>
      </w:pPr>
      <w:r>
        <w:rPr>
          <w:rFonts w:hint="default" w:ascii="Times New Roman" w:hAnsi="Times New Roman" w:eastAsia="Times New Roman"/>
          <w:b/>
          <w:bCs/>
          <w:sz w:val="28"/>
          <w:szCs w:val="28"/>
          <w:u w:val="single"/>
        </w:rPr>
        <w:t>Upcoming Projects</w:t>
      </w:r>
    </w:p>
    <w:p>
      <w:pPr>
        <w:numPr>
          <w:ilvl w:val="0"/>
          <w:numId w:val="0"/>
        </w:numPr>
        <w:tabs>
          <w:tab w:val="left" w:pos="720"/>
        </w:tabs>
        <w:spacing w:before="100" w:beforeAutospacing="1" w:after="100" w:afterAutospacing="1" w:line="240" w:lineRule="auto"/>
        <w:rPr>
          <w:rFonts w:hint="default" w:ascii="Times New Roman" w:hAnsi="Times New Roman" w:eastAsia="Times New Roman"/>
          <w:sz w:val="24"/>
          <w:szCs w:val="24"/>
        </w:rPr>
      </w:pPr>
      <w:r>
        <w:rPr>
          <w:rFonts w:hint="default" w:ascii="Times New Roman" w:hAnsi="Times New Roman" w:eastAsia="Times New Roman"/>
          <w:sz w:val="24"/>
          <w:szCs w:val="24"/>
        </w:rPr>
        <w:t>In the coming months, we plan to:</w:t>
      </w:r>
    </w:p>
    <w:p>
      <w:pPr>
        <w:numPr>
          <w:ilvl w:val="0"/>
          <w:numId w:val="3"/>
        </w:numPr>
        <w:tabs>
          <w:tab w:val="left" w:pos="720"/>
          <w:tab w:val="clear" w:pos="420"/>
        </w:tabs>
        <w:spacing w:before="100" w:beforeAutospacing="1" w:after="100" w:afterAutospacing="1" w:line="480" w:lineRule="auto"/>
        <w:ind w:left="420" w:leftChars="0" w:hanging="420" w:firstLineChars="0"/>
        <w:rPr>
          <w:rFonts w:hint="default" w:ascii="Times New Roman" w:hAnsi="Times New Roman" w:eastAsia="Times New Roman"/>
          <w:sz w:val="24"/>
          <w:szCs w:val="24"/>
        </w:rPr>
      </w:pPr>
      <w:r>
        <w:rPr>
          <w:rFonts w:hint="default" w:ascii="Times New Roman" w:hAnsi="Times New Roman" w:eastAsia="Times New Roman"/>
          <w:sz w:val="24"/>
          <w:szCs w:val="24"/>
        </w:rPr>
        <w:t>Scale up educational support programmes in underprivileged schools by increasing access to learning materials, mentorship, and capacity-building opportunities.</w:t>
      </w:r>
    </w:p>
    <w:p>
      <w:pPr>
        <w:numPr>
          <w:ilvl w:val="0"/>
          <w:numId w:val="3"/>
        </w:numPr>
        <w:tabs>
          <w:tab w:val="left" w:pos="720"/>
          <w:tab w:val="clear" w:pos="420"/>
        </w:tabs>
        <w:spacing w:before="100" w:beforeAutospacing="1" w:after="100" w:afterAutospacing="1" w:line="480" w:lineRule="auto"/>
        <w:ind w:left="420" w:leftChars="0" w:hanging="420" w:firstLineChars="0"/>
        <w:rPr>
          <w:rFonts w:hint="default" w:ascii="Times New Roman" w:hAnsi="Times New Roman" w:eastAsia="Times New Roman"/>
          <w:sz w:val="24"/>
          <w:szCs w:val="24"/>
        </w:rPr>
      </w:pPr>
      <w:r>
        <w:rPr>
          <w:rFonts w:hint="default" w:ascii="Times New Roman" w:hAnsi="Times New Roman" w:eastAsia="Times New Roman"/>
          <w:sz w:val="24"/>
          <w:szCs w:val="24"/>
        </w:rPr>
        <w:t>Develop and strengthen long-term partnerships with key stakeholders to enhance collaboration, sustainability, and lasting impact across our focus areas.</w:t>
      </w:r>
    </w:p>
    <w:p>
      <w:pPr>
        <w:numPr>
          <w:ilvl w:val="0"/>
          <w:numId w:val="3"/>
        </w:numPr>
        <w:tabs>
          <w:tab w:val="left" w:pos="720"/>
          <w:tab w:val="clear" w:pos="420"/>
        </w:tabs>
        <w:spacing w:before="100" w:beforeAutospacing="1" w:after="100" w:afterAutospacing="1" w:line="480" w:lineRule="auto"/>
        <w:ind w:left="420" w:leftChars="0" w:hanging="420" w:firstLineChars="0"/>
        <w:rPr>
          <w:rFonts w:ascii="Times New Roman" w:hAnsi="Times New Roman" w:eastAsia="Times New Roman" w:cs="Times New Roman"/>
          <w:sz w:val="24"/>
          <w:szCs w:val="24"/>
        </w:rPr>
      </w:pPr>
      <w:r>
        <w:rPr>
          <w:rFonts w:hint="default" w:ascii="Times New Roman" w:hAnsi="Times New Roman" w:eastAsia="Times New Roman"/>
          <w:sz w:val="24"/>
          <w:szCs w:val="24"/>
        </w:rPr>
        <w:t>Organi</w:t>
      </w:r>
      <w:r>
        <w:rPr>
          <w:rFonts w:hint="default" w:ascii="Times New Roman" w:hAnsi="Times New Roman" w:eastAsia="Times New Roman"/>
          <w:sz w:val="24"/>
          <w:szCs w:val="24"/>
          <w:lang w:val="en-US"/>
        </w:rPr>
        <w:t>z</w:t>
      </w:r>
      <w:r>
        <w:rPr>
          <w:rFonts w:hint="default" w:ascii="Times New Roman" w:hAnsi="Times New Roman" w:eastAsia="Times New Roman"/>
          <w:sz w:val="24"/>
          <w:szCs w:val="24"/>
        </w:rPr>
        <w:t xml:space="preserve">e targeted fundraising initiatives to </w:t>
      </w:r>
      <w:r>
        <w:rPr>
          <w:rFonts w:hint="default" w:ascii="Times New Roman" w:hAnsi="Times New Roman" w:eastAsia="Times New Roman"/>
          <w:sz w:val="24"/>
          <w:szCs w:val="24"/>
          <w:lang w:val="en-US"/>
        </w:rPr>
        <w:t>mobilize</w:t>
      </w:r>
      <w:r>
        <w:rPr>
          <w:rFonts w:hint="default" w:ascii="Times New Roman" w:hAnsi="Times New Roman" w:eastAsia="Times New Roman"/>
          <w:sz w:val="24"/>
          <w:szCs w:val="24"/>
        </w:rPr>
        <w:t xml:space="preserve"> resources and reinforce the Foundation’s capacity to deliver </w:t>
      </w:r>
      <w:r>
        <w:rPr>
          <w:rFonts w:hint="default" w:ascii="Times New Roman" w:hAnsi="Times New Roman" w:eastAsia="Times New Roman"/>
          <w:sz w:val="24"/>
          <w:szCs w:val="24"/>
          <w:lang w:val="en-US"/>
        </w:rPr>
        <w:t>impactful</w:t>
      </w:r>
      <w:r>
        <w:rPr>
          <w:rFonts w:hint="default" w:ascii="Times New Roman" w:hAnsi="Times New Roman" w:eastAsia="Times New Roman"/>
          <w:sz w:val="24"/>
          <w:szCs w:val="24"/>
        </w:rPr>
        <w:t xml:space="preserve"> and transformative interventions.</w:t>
      </w:r>
    </w:p>
    <w:p>
      <w:pPr>
        <w:spacing w:before="100" w:beforeAutospacing="1" w:after="100" w:afterAutospacing="1" w:line="480" w:lineRule="auto"/>
        <w:rPr>
          <w:rFonts w:ascii="Times New Roman" w:hAnsi="Times New Roman" w:eastAsia="Times New Roman" w:cs="Times New Roman"/>
          <w:b/>
          <w:bCs/>
          <w:sz w:val="24"/>
          <w:szCs w:val="24"/>
        </w:rPr>
      </w:pPr>
      <w:r>
        <w:rPr>
          <w:rFonts w:ascii="Times New Roman" w:hAnsi="Times New Roman" w:eastAsia="Times New Roman" w:cs="Times New Roman"/>
          <w:sz w:val="24"/>
          <w:szCs w:val="24"/>
        </w:rPr>
        <w:t>We remain committed to creating meaningful change</w:t>
      </w:r>
      <w:r>
        <w:rPr>
          <w:rFonts w:hint="default" w:ascii="Times New Roman" w:hAnsi="Times New Roman" w:eastAsia="Times New Roman" w:cs="Times New Roman"/>
          <w:sz w:val="24"/>
          <w:szCs w:val="24"/>
          <w:lang w:val="en-US"/>
        </w:rPr>
        <w:t>s</w:t>
      </w:r>
      <w:bookmarkStart w:id="0" w:name="_GoBack"/>
      <w:bookmarkEnd w:id="0"/>
      <w:r>
        <w:rPr>
          <w:rFonts w:ascii="Times New Roman" w:hAnsi="Times New Roman" w:eastAsia="Times New Roman" w:cs="Times New Roman"/>
          <w:sz w:val="24"/>
          <w:szCs w:val="24"/>
        </w:rPr>
        <w:t xml:space="preserve"> and invite more stakeholders to join us in empowering lives through education, healthcare, and humanitarian aid.</w:t>
      </w:r>
    </w:p>
    <w:p>
      <w:pPr>
        <w:spacing w:before="100" w:beforeAutospacing="1" w:after="100" w:afterAutospacing="1" w:line="240" w:lineRule="auto"/>
        <w:outlineLvl w:val="1"/>
        <w:rPr>
          <w:rFonts w:hint="default" w:ascii="Times New Roman" w:hAnsi="Times New Roman" w:eastAsia="Times New Roman" w:cs="Times New Roman"/>
          <w:b/>
          <w:bCs/>
          <w:sz w:val="28"/>
          <w:szCs w:val="28"/>
          <w:lang w:val="en-US"/>
        </w:rPr>
      </w:pPr>
      <w:r>
        <w:rPr>
          <w:rFonts w:ascii="Times New Roman" w:hAnsi="Times New Roman" w:eastAsia="Times New Roman" w:cs="Times New Roman"/>
          <w:b/>
          <w:bCs/>
          <w:sz w:val="28"/>
          <w:szCs w:val="28"/>
        </w:rPr>
        <w:t>Acknowledgments</w:t>
      </w:r>
      <w:r>
        <w:rPr>
          <w:rFonts w:hint="default" w:ascii="Times New Roman" w:hAnsi="Times New Roman" w:eastAsia="Times New Roman" w:cs="Times New Roman"/>
          <w:b/>
          <w:bCs/>
          <w:sz w:val="28"/>
          <w:szCs w:val="28"/>
          <w:lang w:val="en-US"/>
        </w:rPr>
        <w:t xml:space="preserve">: </w:t>
      </w:r>
    </w:p>
    <w:p>
      <w:pPr>
        <w:spacing w:before="100" w:beforeAutospacing="1" w:after="100" w:afterAutospacing="1" w:line="480" w:lineRule="auto"/>
        <w:jc w:val="both"/>
        <w:outlineLvl w:val="1"/>
        <w:rPr>
          <w:rFonts w:hint="default" w:ascii="Times New Roman" w:hAnsi="Times New Roman" w:eastAsia="Times New Roman"/>
          <w:b w:val="0"/>
          <w:bCs w:val="0"/>
          <w:sz w:val="24"/>
          <w:szCs w:val="24"/>
          <w:lang w:val="en-US"/>
        </w:rPr>
      </w:pPr>
      <w:r>
        <w:rPr>
          <w:rFonts w:hint="default" w:ascii="Times New Roman" w:hAnsi="Times New Roman" w:eastAsia="Times New Roman"/>
          <w:b w:val="0"/>
          <w:bCs w:val="0"/>
          <w:sz w:val="24"/>
          <w:szCs w:val="24"/>
          <w:lang w:val="en-US"/>
        </w:rPr>
        <w:t>We extend our sincere appreciation to our donors, partners, and volunteers whose dedication and generosity were instrumental to the success of this initiative.</w:t>
      </w:r>
    </w:p>
    <w:p>
      <w:pPr>
        <w:spacing w:before="100" w:beforeAutospacing="1" w:after="100" w:afterAutospacing="1" w:line="480" w:lineRule="auto"/>
        <w:jc w:val="both"/>
        <w:outlineLvl w:val="1"/>
        <w:rPr>
          <w:rFonts w:hint="default" w:ascii="Times New Roman" w:hAnsi="Times New Roman" w:eastAsia="Times New Roman"/>
          <w:b w:val="0"/>
          <w:bCs w:val="0"/>
          <w:sz w:val="24"/>
          <w:szCs w:val="24"/>
          <w:lang w:val="en-US"/>
        </w:rPr>
      </w:pPr>
      <w:r>
        <w:rPr>
          <w:rFonts w:hint="default" w:ascii="Times New Roman" w:hAnsi="Times New Roman" w:eastAsia="Times New Roman"/>
          <w:b w:val="0"/>
          <w:bCs w:val="0"/>
          <w:sz w:val="24"/>
          <w:szCs w:val="24"/>
          <w:lang w:val="en-US"/>
        </w:rPr>
        <w:t>Your continued support has created a meaningful and lasting impact in the lives of many individuals and communities. We are deeply grateful for your commitment to our shared mission and look forward to achieving even greater milestones together in the future.</w:t>
      </w:r>
    </w:p>
    <w:p>
      <w:pPr>
        <w:spacing w:before="100" w:beforeAutospacing="1" w:after="100" w:afterAutospacing="1" w:line="480" w:lineRule="auto"/>
        <w:jc w:val="both"/>
        <w:outlineLvl w:val="1"/>
        <w:rPr>
          <w:rFonts w:hint="default" w:ascii="Times New Roman" w:hAnsi="Times New Roman" w:eastAsia="Times New Roman" w:cs="Times New Roman"/>
          <w:sz w:val="24"/>
          <w:szCs w:val="24"/>
          <w:lang w:val="en-US"/>
        </w:rPr>
      </w:pPr>
      <w:r>
        <w:rPr>
          <w:rFonts w:hint="default" w:ascii="Times New Roman" w:hAnsi="Times New Roman" w:eastAsia="Times New Roman"/>
          <w:b w:val="0"/>
          <w:bCs w:val="0"/>
          <w:sz w:val="24"/>
          <w:szCs w:val="24"/>
          <w:lang w:val="en-US"/>
        </w:rPr>
        <w:t>Together, we are awakening potential and transforming lives.</w:t>
      </w:r>
      <w:r>
        <w:rPr>
          <w:sz w:val="24"/>
        </w:rPr>
        <mc:AlternateContent>
          <mc:Choice Requires="wps">
            <w:drawing>
              <wp:anchor distT="0" distB="0" distL="114300" distR="114300" simplePos="0" relativeHeight="251659264" behindDoc="0" locked="0" layoutInCell="1" allowOverlap="1">
                <wp:simplePos x="0" y="0"/>
                <wp:positionH relativeFrom="column">
                  <wp:posOffset>-68580</wp:posOffset>
                </wp:positionH>
                <wp:positionV relativeFrom="paragraph">
                  <wp:posOffset>247015</wp:posOffset>
                </wp:positionV>
                <wp:extent cx="1868805" cy="381000"/>
                <wp:effectExtent l="0" t="0" r="10795" b="0"/>
                <wp:wrapNone/>
                <wp:docPr id="1" name="Text Box 1"/>
                <wp:cNvGraphicFramePr/>
                <a:graphic xmlns:a="http://schemas.openxmlformats.org/drawingml/2006/main">
                  <a:graphicData uri="http://schemas.microsoft.com/office/word/2010/wordprocessingShape">
                    <wps:wsp>
                      <wps:cNvSpPr txBox="1"/>
                      <wps:spPr>
                        <a:xfrm>
                          <a:off x="845820" y="2042160"/>
                          <a:ext cx="1868805" cy="381000"/>
                        </a:xfrm>
                        <a:prstGeom prst="rect">
                          <a:avLst/>
                        </a:prstGeom>
                        <a:blipFill rotWithShape="1">
                          <a:blip r:embed="rId20"/>
                          <a:stretch>
                            <a:fillRect/>
                          </a:stretch>
                        </a:blip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pt;margin-top:19.45pt;height:30pt;width:147.15pt;z-index:251659264;mso-width-relative:page;mso-height-relative:page;" filled="t" stroked="f" coordsize="21600,21600" o:gfxdata="UEsFBgAAAAAAAAAAAAAAAAAAAAAAAFBLAwQKAAAAAACHTuJAAAAAAAAAAAAAAAAABAAAAGRycy9Q&#10;SwMEFAAAAAgAh07iQN8ihZDWAAAACQEAAA8AAABkcnMvZG93bnJldi54bWxNj8FOwzAQRO9I/IO1&#10;lbi1dlJRpSFODwhUjmnhA9x4iaPa68h228DXY05w3NnRzJtmNzvLrhji6ElCsRLAkHqvRxokfLy/&#10;LitgMSnSynpCCV8YYdfe3zWq1v5GB7we08ByCMVaSTApTTXnsTfoVFz5CSn/Pn1wKuUzDFwHdcvh&#10;zvJSiA13aqTcYNSEzwb78/HiJHRF6N5eJhO/O1vO+32cacMPUj4sCvEELOGc/szwi5/Roc1MJ38h&#10;HZmVsCxERk8S1tUWWDaU1foR2EnCNgu8bfj/Be0PUEsDBBQAAAAIAIdO4kClbhKJZgIAABkFAAAO&#10;AAAAZHJzL2Uyb0RvYy54bWytVE1P3DAQvVfqf7B8L8kuu9s0Iou2ICokVBBQcfY6NrHkr9qzJPTX&#10;d+xkYUV74MDFGXteZuY9z/jkdDCaPIkQlbMNnR2VlAjLXavsY0N/3V98qSiJwGzLtLOioc8i0tP1&#10;508nva/F3HVOtyIQDGJj3fuGdgC+LorIO2FYPHJeWHRKFwwD3IbHog2sx+hGF/OyXBW9C60PjosY&#10;8fR8dNIpYnhPQCel4uLc8Z0RFsaoQWgGSCl2yke6ztVKKThcSxkFEN1QZAp5xSRob9NarE9Y/RiY&#10;7xSfSmDvKeENJ8OUxaQvoc4ZMLIL6p9QRvHgopNwxJ0pRiJZEWQxK99oc9cxLzIXlDr6F9Hjx4Xl&#10;P59uAlEtdgIllhm88HsxAPnuBjJL6vQ+1gi68wiDAY8TcjqPeJhIDzKY9EU6BP3VYlnNUeDnhs7L&#10;xXy2mmROcXn6v1pVVbmkhCPiuJqVZQYUr4F8iPBDOEOS0dCA15jVZU9XETA5QveQlHerlb9QWpPg&#10;4EFBl3VLde6dH9tcJNTCbAVqFi7bLAarIwQBvEsJJVZyixWPdb44sOZ9nQmlLekbujpelrlK6xKB&#10;8RdtkWHSfdQ3WTBsh0n0rWuf8S6Qau7i6PmFQpWuWIQbFrB5UXkcb7jGRWqHSdxkUdK58Od/5wmP&#10;PYVeSnochobG3zsWBCX60mK3fZstFml68max/JpuNxx6toceuzNnDucNOwqry2bCg96bMjjzgK/A&#10;JmVFF7McczcU9uYZjCOKrwgXm00G4bx4Blf2zvP91Vq32YGTKkudZBq1mdTDicmdMk13GsnDfUa9&#10;vmjrv1BLAwQKAAAAAACHTuJAAAAAAAAAAAAAAAAACgAAAGRycy9tZWRpYS9QSwMEFAAAAAgAh07i&#10;QFvYy5LDJQAADSsAABUAAABkcnMvbWVkaWEvaW1hZ2UxLmpwZWfdendUU3G27qEjCoiCAlKkJ3Qk&#10;IEV6B+lC6NIhRKR3ERBpoYP0KhCKVCGhikgJTUAJEDpKkQ6K9P5w5t6Z9d68NXferPvPfSfrS9ZK&#10;fifrfL99zi7f3pcTl9+Bm+rKasoAHh4e0Hv1Ai6nAQWAlJiYhJiIlISE5No1UrIb1OQ3rl+/QXfr&#10;NiU1Iz0zEyM9A8N9dn6u+6y8bAwMoIdgXkEhCATCzCUuJfbgEb8w5MGfP8G7du3ajes3aMnJaR+w&#10;MLA8+H8+Lj8BVKR4TPi8BHisAD4VHgEV3mUXwAwAeERXV/vngv/jwMMnICQiJiG9Rnb9agH6JoCP&#10;R0CAT0hARERIeLU68Op3gJCK6BaLkBzxbV0rElY36gchiW9J2eTft9PoDf9iF7Z2f3WN7M5dWjp6&#10;Dk4uEJgbIiL6UExcQkFRSVlFVU1d/4mBIdTI2MTG1s7ewRHm5OHp5e3j6+cf+josPCIyCpGU/CYl&#10;NS09I7OgsAhZXFJa9q62DoWub2hsau7o7MJ09/T29WNHRsdw4xOTU/MLi0s/lldW19Z3fu/u7R8c&#10;Hh2f/OGFBxD8ldbfmP0fvKiueOETEhIQkvzhhYfvcwUCKkIiFiHiW3K6JFZut1kfhJBSyye+fd9+&#10;jU1Y7xeNtfsw2R12yDzHzh9qf2H2rxF79W8x+xuxv/OaAm4Q4F0Zj4AKkAEOT0AFwWT/U3GtAAGA&#10;/r9Fwg0d/GElakD3fyRYxPKJCvIDYkuuU8cF4i/ui9EQzM6tHPr7Wa1jSy+MS+x5CvZpMg7OlSh/&#10;QorZcOCUtlzwzvrB5jznLVNVf/YNVN7b1SCJFxX8sWQ8lBrjYRclHrC6HzFnSbYeppbDoMYWoRkT&#10;UEERPgKU/1+i1svcW0pUMcoqICorj//BA5JqkdIu7iQtYEVkwNerDYU2V9C1SuG/JbzJPU9THkj4&#10;zcZDa9RqtPJs1ecGwwPBTvAea9VhVYBuuDP3kZOhKyqxCdOl9u28wvDHh52ZT7Vd84nhctTqYKd6&#10;wj7HAkRIGLWuLNF/B4gRIDxBEIaPGkh/d1iD4SjqeAI1fz0frqJe92TfkAdpLrjOBllszOj09e/e&#10;7u+Q0rv9EZK4y/w0Tar8I7oJsU2UeWcm5gHP3Y6b3Ef239xm29hXNgxZImH+rzC0mA8rJZZjrSpD&#10;U+tRJvcgenrj4lZK1Dp4fwU9ACoa5AOodZX+AXZHiMXNZqKZpnZSWZGnnTf5SiKc67qf1N3u8a9e&#10;9MNf5WP2Y4Qyx8KnprqnbG/2hry535+bUjU6niGlru+brKXMHR7wSiKSxeFCvlxloZWJ+Hdv5jRX&#10;IjuR0JHhSVdi8aiBjiSeWVXlgmT1VnvRWqrQjERMv+0qkRiob1Kg656DAuzdxLegHvSoHrPszIWB&#10;K/3K80fCNqWynKZWNj6jjxRg+kcGzg+ho5BBXc8csyiDtjGzkNi57uTivI52jUKJDseiT1IBejil&#10;/xYD/aeRHTbibiu22EwJm9CkLCjEU1rYOhz6vovven1wbz4xnmIy/oBIrZJyT8QtpjyG3iH8Elh6&#10;WncJVFkjx1R9CyNaGsufdt2eaKPrBx9QrzvFgJhe5RhT/3XvdbUlTOWxva6IB5qAWubK/reb2g4P&#10;JmGpn72CuBTtO6pxTTkeCwaDqNg7WSV+XW5NtU4RESKUVNqP0jq6cRoN4rYJCZ8CoE8Ef1vsJfKr&#10;eUkEOMO7JHyNRVpoFZ/5CYpuocdMvzAO8PA+JhPsrbJgvoXKn4L726Yiu4UP0y6BSqjn7p0sf775&#10;F1ODAw7esmXZ/PV1hINn49KPtEK7Yov6aNd+N16gv0Kz5kzOSzANtYpBgaQ3PowOv0qGhXpLses+&#10;8Sxf+lirRtMpOB8sRVo+Fm3oDfqbx4boOBKk7ETuSrdfEyMXq8oVqhd5KkvkfsHFqumg/noxQ3jQ&#10;S9bSMPmIVX2GUn0e1fBbmnWdStXVVg51e8u8r0ql60Rk4Vtn5Zo6/TZzK7PmQg5X8/YtiRlDkuit&#10;w9UvErYalAMVEgik8w6BhsHvferG2qanrQyJt7+8p6EoXCgPtB/bRLXAo9OSYwfpDJijSrSyF0Xy&#10;1coZSSJ+Ml0CivWN7hq1vzWdDL2jHHEmj29KP+TeRQxXrDx3sKp8hQCV0f77fpkFAqD07BMaGZKA&#10;fBJdg6c6dTHz2/n6q2b696A12q0+pJdACOJFdc1dx3dsxiORva2hzD8RBmOow/t8W01c+bvEsN+f&#10;a+7C2bqOL4HX3rvMMxfo0loSOj3STbkNY2kQ2wXVxtv1wuNhyqhrmzKdwVwRm92+vzG8dB9Hp5zb&#10;miN+6K/DJbVyqlABpjzywj/ihS6BZp63DWF880ZfLfGgAl4fNzX05DSUaBLl/ngDY2mWhsxFtRSr&#10;+4KEu3Pod7lI99TUW59ZAO5ctI53Uk1uz5sjw1l05eNpcQ7rhAzK58WtMD5L+QpWzX5BCp4hzzyy&#10;DfwFc7h6m4Yfl/WLEu2ES8Bk5lQ7LoHwlD/pEthKdTMXSc4aLoQsjq5VV1i31vvOyrG7atuY2UVM&#10;qeTBhXhxP99Ykmh3VH3MWCRXEzVfr69PbJgzNeoTO8mcxKKuO3MPLshjVS+Blyri9iJCScUVs92b&#10;B5BnK7enVO6L9y43kQup7Qz+2lRhbdjTs75tKnQai/E4IHGIf65MrLoJUzLutUemoLszFq7ZxCjy&#10;cR6/b1yiX+XMuB9VlPiqICYJ9lh1gLaU3ZMdKrJwL6K1NUItLHLOg1OKR+RnbT1nzU54XunT81RI&#10;ipyYMaNr5V7Va6hkpVEnrFjeKtagwAoVYoobsJgSlVJHeMQ8y1bMCkga/rOxcldpy9J+yPJRm5a8&#10;cEPmBk+iwEE8I6hbUc3cGa6vmCh0JxMKaUJWIO4n4egoLDhstsF9hLBe3TykhiZrnvDU0uT1BBCN&#10;iTc3hQROObmKH+nhd8NvsGJOf+nUQWYFG31j1bG4rH9ppOzG3x63/0iUwKRf3MGO/3vQTGZYTv3H&#10;VApMqW4S5237SlkulUyV6Sif7FAi5s6XH0m26XsIoab4IwP7QJPVF9E0BblZF97nYu9yqVMEIJ3e&#10;/USdvR1m+4S32yvPyBocJVm97PXWoBTaUyKSEV900uWOPVQfPSxxN+dIyEUWu+xUPtMb3uKYEdfN&#10;YQpFdgvyWsr8BLms6POnWbZ5D+HtxRg0gz0+Nx7rQk8lPl8EWl0CH4mU+GOL+wUPdJiPgPLJ/Ezx&#10;H1dnRwiEf5c16QiIfrj1Q9XtmIknbUe0+p2RkUbxHOscyafdt2Y0TBU85WMipSw2cJouNaHToU1A&#10;zuyiwceOOWIl/MtQU9JjkhzqxHFcM3h2OsMsorhHab4FxAcxdaOUTLg1h35vLE0fPL0q+j5t9jUD&#10;Du3xxfgBrl2J+knMnw0md7/gzVg+lc6ja89oOoHqmhUEdX3GIJuRjRiYRsABRw5j0XUXOIOsazki&#10;i0AcSe2z8Ha9m4MPP1T1xpPB+o+dMryhSCvj777bHnGqlYNP/PzDUJ3jmT31tDsfXvvQjDAanEVK&#10;3nUuHdCWy/wBIc3cNW8ZZWf/vmV2IfLVCZsO6Zth8s42hL5ms0Kmue1K3s4coperzf1RTbW09pry&#10;J+WKiaHNnUSCcceKaqp654L4FrFKX+KJm/6goksgPOS5hhK1oR0Ry5qGps3vPCTgTi8msDArb892&#10;XTN1w3RcBAx9/EED7ujba5Yqkt2QZyOB+fQoOcRcO5zvNT3kmdws14DaT3MPJ+mdzE3EiXdlEMyd&#10;1ytFdmVb6wMPVJECLmM4UjjKO0lLvpjioqDjeNdd2946fdlICxsIp+PgGEBoF4pe7WBvAXLHiI8j&#10;57chO/8nH8C+KQgPdkvBwafcXJEtTy9tiCr0EJrTNtRyVymRjsHOyDJ0RifyfUFBDHcMAJ4xZFSi&#10;1vs3/DGnsOx1VZhjPoWpTkPzV5G7Y7wssEp78eYGrYkLlhPcbG6lXSD+oIvbPZ4biz5s69zT3bVg&#10;QzpCy1Az6bpfv/uQD5vVSR2GlsNyPjTJ3NgxVUn1V5tMDmCMdrqDmICXUp/QkRyNBKF5H9ps1U9e&#10;hfvyC5EuWLNPeDXylLgEmaWxv9ifBO0MKBt8XhJ8JlbyY2Q06NPElXPkIFWarL8bGFu9ZS4jdupV&#10;H7Tx7hKIZRlD7eBOxi8uqo9wJkcCcjE/nkWc7zlJtlGs3tHJsA+56b2tPQJ5A2u9bTm96aRWvmZr&#10;u36nkykZ7xzOuvG09kPaJm58h93m54Bdz3fxiqMXYOJyrix2Zns0sxcZ//LhI8MBaZoRS50yFzyC&#10;4tXbZzxaJjoB6/zwPZaG+I6Do+SBWpjMSkUMMuoks3LB3FSNXhhDM9vEHkfT/tNkUa5WN/79ZMqe&#10;6ELtC83CiR7ki1TRfp/4FlrG1ejopLHo4u7wnKo1IdhXcFsDraxQI1nNC5XCkKHC59JVYF7PWJlN&#10;wVArl0MVo54jg8Qi2LfdRZcrb552xiMeINnar5lyCcyzDZ86ia6sLoQuaDL6r9986eUI8yZA5jRe&#10;AvU2ZyAJ57SzE7mrczACs8dhk/oXt8wZLoEBeeah0AVzBobAjwznmmb0fxYp/GXRBO8lsIJjPj0A&#10;nX9Lt1B27kGgfC19Hg7/ktrI/dXdUsQ2a9YXQI+K/yYyDK/HJcL0H07Ok9AODescBamh4tUis3yj&#10;nr/8Xnm3TsdFz9SHk4l7WCLIsfMEewl06BbkHUcqnIyNlBhfAl+KZA4/FeeIfrkIZPnjuOQPXtqZ&#10;p6R1NQutlcrFH5ZdAr8SYYTfne5cAodj2udpNg3MtqHM+wP6pho1Us73L4E26/g/hKIq4f6mPVSm&#10;q9cMN/dDrSomGqIffUN33YwzaqDBwjMNXhk/NxUTzjte5skY3jul+yCHrrSajm9+AlUUFyd1nlk9&#10;U6qClagm6p3Mph/cIguK2NeUluLkeJg6//5rL5HBjnJ0cVWq+sR0ua07G42D6ldI94gVnx2epH86&#10;xsHR3YtxthcdqI511hoSaQ4L38zLtm4m/emsisfPIrbnZhbTTJH2MKowetN1S7d3esv0ilPMaldQ&#10;z2uC1UakCGFSI+cpfZ5j9IV/zyUQSEa4k3fsmHc4ZhfUIVC4cvEoeRfy7UgJYoUdZ1Zx2anYotgs&#10;/9jdm0i5U72imdiT2kWFrQ2ap8FGLtCRYA0vAfpqr/lAaUkYI/28a+tV8CguvL59NzCOacGDY+8g&#10;ZzndvlV9SIi8SDckBkSzMPUyvYGJy8jQNLjl4ldSq+YjcRR5ZnG+2CWQ++3cabWadrXqsXGzq5Ll&#10;mkCdycdoRlXIVZQIlsUJRIy1X6R8gTXb53tNo6OhOer79jpq5zwgeVH/UIeATGEjm8e4B6q4LKZf&#10;fI+M4fARg6i2ueCgWLveloKm2GwsjiWiiwA5mxxozXYyEuobEmAkc74HWtqVG4jN5GEYrMa7BJhw&#10;7JfAuDIzNtSrKv7YFW2zJXQJkIkzuy4rY2jiD7bstCX0BC8BezctibhiYq24njWJ4d6egVgnHnan&#10;huAXJ4/XAwnKLlB50+7xrUiL+AKCc8cD97sPRFYr3lfyS8PvDe+Hv4GnLn3HuLf9lB0NEPdmHC5R&#10;smOmgr1zY18WXu1V2SspbkNKe89helqZhsxfrWILSquqLQdD/EjOD7gXJHrfJoTrfw3NHkXhFv84&#10;V6AAAfqnKLqqUvHyylYPTFBMBqOm7/tr5t+chBqd7udRnn+fin11eAmklspUekLvUpkqYgfWIz+k&#10;2mCs7n2e9YrxlqzcPIFstglfAi0XIhX8Y7ldaKuged665i4TR3hW8iXAe5BYd/5THQ1Dqu5GtyrL&#10;Qc7lbX5oI3WCSNufSQ8j+w8aQvOExeeCpvbLnqGPLdNN4FSBuc+jQafxhtiGbUzAtqfYQrDQTKaS&#10;Zef9V5SPr0pdeRwlwu08s23/a5DE7KDVUWEWbRpO7gxjLnOVMsNN3GB3TwuK+76oFzekHgwrMNSx&#10;1uEFa5s0Ck0Va+hG/wk2enpYHTYSzAMbLaqVnzU0ZSWguA7qPZOuHcnnSTh+LYtmWuUJHbyvhrVY&#10;Ug139eeBZaNzgRtCCErqCPH9/Jfi+V+JVSLv3ZF1oHNa9tTR70q/78CU0lYu1PwxfEz6GUO2oVIB&#10;6QeTTxRCGM9OVaOIpsqFJOJMksc1lXwCP0asLgFPQ23E9J1E0CK/THplgHCdllb2/QuDrKObJ+kH&#10;JEM7vD/jm3mQxE2zRA+/mT92dZ+BKqhXLUZ+D3RcCMHQJHTS0ujr3jf6nKTy2XC9uEjmK+envmkD&#10;xq/C/R/Yi4No1VVY7lX6/1rDfShpv553e1YUkCwf69b0tP7IalWDm3cPgArNYzlwInQyU93wwhY3&#10;moqqAPBPs5+h4wPhyy+Vj3lAZ3yxOcpgN7UvSD5bQQzwxOeu4LSibaaSIqNaifIGK4keWa4cNbBJ&#10;JqShREAPhRAylewiMXz4tDZXhVdGkWDZRsvFiQgHtXlYJHkR36jQSZMMriCQu1t7P/W9zOlGy/FY&#10;P3hXsFaYMgLl7u75WT5oA3EJhGlSJJeYZnfaONPtq74JUm9Rkvbzucu9aeAsMRhngrsV+Nhy7LVS&#10;rDxrmO5XvGDwqJ5za4/tVSFXJPjP7+3HXwHfii2ocahGjAux2vTrMHF7GfWyio02+wSjibLMC+3m&#10;8l5tDz0YPQg1OLh4XnB8DDPNDiAbluMYZHk4TG2FFRCJwm4YW78PfYPS/x1fXekZRa/8Vle+dJVI&#10;Ej+1WN+dsCVSCdpS29D6GuN2q7fkPY19ElLyGbnZ8uOHF0zWv543j5ykn9RSuphM1YxWomkJ67dJ&#10;t1t7Rg1qhY18TqiEz+u0gupmKbSkN86V4F5Sh3e6V0w+7dy75Zws05P3Qx+W+S3v4UR14W8Bknva&#10;yicGgc51Qc+vHctyZrOObnbNRUhVNIfybcbuyisPZG6hWqrRsJrHWhr8mq4WbMGa89OfU90LH+n5&#10;wrsanv5CdCHa2thIPTJxRQxYVdZNfwvHqrvyo2gecvMtL9P6DNt7b3LnxobXLlhrR12KUCFRvkdc&#10;aCvu5xwWyxgutN7oPgj1WbQxLYWxTm/SnG/rnRZCvmZR5I53I63/74jRLepLwL9ZhFbXbBsdvwW3&#10;ECduplkz0Z6XN437ApnST9T0uyPCu0lNUYSzucvGyJ37trTTBs9eRnxepdJh5ijELnnz5Jn9+tOf&#10;oGOSRW0UlvbLQdbKrr1UC5/jW2dbzhOWKYNyu6plPY6XPWirUoOdKPEN82BaMygz6NoiUW+30/ft&#10;Sb67j3R8znNkppmx9RysjLwHXb7nPJRdr9Fb7yiU/V8avK2YQRbHZzA7ffdibCyYYpcuOPKWqnfm&#10;lD41nLU58j/A/tSK36wlATxCEBMraDv9Bfq74kVI6hQCvJE4p6rCvBrNiy2TkzFzlYtHnD2HToXN&#10;xH7jIVCJ80UG1/Mwf981C5fvgkH1AnESUv7ile+Z6YQmenc4ekNV3zBV/0YERVS+/FzY0djOxoXo&#10;Hc9ep8egX92Sz/mCWNfhdQv5CipLTdBo9GLH0DB4qAhyMJpRXNPPHMR9ULB5q8i0NqT9q5qzVtd5&#10;klphwbeoeQRToaTQ73qtUpLUYq4blHcvwXKhdqjQpWzS9Fv7gN8XqXJnWgl8CSooT2kRf9FDn4N6&#10;Kr8Gjx6yIL9p/BxnPxc/2qQ5xx8Kw4m1PAk7mJrURW2/r1KlaRQlSC+JwLCUbLZNV5VbiXmJsoMU&#10;YCXBJm8EqKL7Ss4i+FcbDTezn7ibKVE+6I2UfP5MX8B5ah2rqufH4kB7S9mPppvrtQgcat0g4XWh&#10;bTphVnOuCdOiSt3ueN5jzFlXopRzeBWxgnzJPU5W4ni3nLtE7y23pG9GHz4rT/7GRfNc0tyiYzS9&#10;EhUGEj5F2dJ0r8KrfCO6DiVyp+X5PirtUr/50kCDAissBLD6ZUz5PlVO7RirEvBu3VvxTCLI62im&#10;MtK4G/llLrc9aFZZZijnwOUm1dBbR+mE2+dwcJWD91fO1PBZmogDRt8ViS62tWcy3VnnaVV5rVXx&#10;HROUG/q9LSkeARD7Gpn3XobPPra57Snip51SnL2iaPHbX4S49xyHDS656GtaXgKWFhTN+8dMS0Fh&#10;bL7uPo82TOLnr7JBMiehC8vl3wJOzWb+rx+9SC7rV22Vq2I6NfhAXws7zL/WaGB1Jt8cf6RcZMB1&#10;aqNzclx4xhOe1gmlr2px4zUJ+xyYbmc8zX4hE+ap+2O99xl251fueIf8HGjiFfGywSNDmc4NOrRx&#10;YaPrN/uIgsRgeEFo51bVKlbRiweTfE897Ttzf8nwI0JIiwwYLfnp217fQfwP6BdaTPk64+Mgxlmp&#10;OLSTpbj3sWtrwJNc6jDUVuDAYPib5+ILdS9U5mvnQHXBFua1yUkDx2wlaIvxD+SldPeTH39osnZl&#10;QIXef/lkXICLr+Mk82RxcME0ireijwpzZvMW0syMYBlhdZaEQusz2cJ4S25w49K+79jZs5kr7zD8&#10;xjBQrhne60CsrIz+zMpbSGBeM27QmqlclWwd0HQwzdId/W7OSfItlyNDvdKoZlQAZS53CaALPjTB&#10;KBTa6WyZxrTNsPMjAtZJzibrkO2t+4t77xo+grCVGYbTT1ubrN1+J8meuUE/36lAy7dI7FQ4+ZQ4&#10;x2UOv73KZBoIqy8kEQX1X789PU8zGC1qTHe3lEOTHI3Wp0J9cDA34jrpbrqVzEURSXP/aTN4joRP&#10;M/hwSPysTpeUcyou1KVpPfXg4CAh8nuUjdykMvi0fVWOaWw5tOvk9UE3m49rA0noddOru0AiVBMn&#10;EsvqwfQWjIpTSPFj6T1bf1nNN03hWDgarzXWM/f+KQ2m/WQs0gUNHvGUQMcEn+CZ4cr8Ap2rFHjT&#10;UsN6XLXA2OIR/1DHVXRnmxlaqY/tStM1RKeHFxRP3wu28KviXnw6KrC/hJjTUOMkKGWnxDX7loxt&#10;8k2psdY9izPqQ1QpV5C/+UBZogIP9LaxDjPdDsV4Ts01Q1xA6WeDKy5m0Azjozlnti79UGtOldM5&#10;hef4b8fPTAMXkthGUJ8TdJZuvt49a9H3tAObb95Vex6g+aHDV09uONxJK+cSELaQK3whh/MsxX55&#10;MuKu48kFN2ihjKoTLf3s5uzGwPtSZ+MczhWecwBW85HSz3833hWIeHoIz3FhNFIM7ruxyHZaeAa/&#10;brwTO1eE9HTk1yWZg7GyaIJ08kRL78n7supk7m++cD/zsIjwcK3/9ajqExHdhgVzCXwqPKtUZMHo&#10;0RDlIOoX3OISwJxs16zXwt5PT4dmQ0ryqmmGDV8jJRPplKdzDqKAppYsHVf3sxuItmqL82i1XB3X&#10;ad8qfhkaJ7eJzRDPCdGYG3VCzEjbvsqnvm8qc3BvnViYN+gosHAZGy6e1vCiCi9porwL9t2Z/kWO&#10;6NtruAyXZ5ndb32CRNlj8Z6QJM41kT80j9asyVMOt8S2bJFItUnsBVLxOkOQDbvfP1NmUUhkumuR&#10;9xEvPwyr3NrnuZcVEEYMeUmsTdNmVdpONDGi2TF4/xSp5SpFbt35/dTxp10qn4WbC/izbBwgE+vM&#10;GU2OzFIofmDSH/SjVKdn54vJ0IvqUgH5QB+ti1HsjwYGcTqFVaUnv4aKx0WDbJsWtr/98No/fOdy&#10;F7E5HPPwTtoEA2/w23OZ7tKJ4jbRJvKx7oT6QazxLTl0xJXOIIXLYhwb+q6HJdAw+xFGnVEQfAeh&#10;OWp/9f5fN+QI2SDWV3ojwvHDhLlwbCcdTUjBTFX6VrFFKUK253PC+SRJVSC8EANteV/fGv25MVLi&#10;EuBu7OPoP+CoKvoeqi5ktKjWhJZZlXgdWXhh/Hm3+mjk40jFJ+kAseeUFdoNexB3b6uXy2iaJJEy&#10;6PnLDB+6S8DuIeVQ/JFqhVxX7jOH4UXIXyqiSgSPiNeWUN1FavTFgRIPvNn6RtbE+31kH/8nx2w9&#10;w6dn7P5qzDundGfkshfgkU5rkVwXbW7WyeKyzzVVJrifaVrY5eyYhEbgBs4imlpUQjEteUs5bcXa&#10;qarMr3TDjfeOhNka02ZaEwvemXBmncv8aXRq7D488b52CyEbqUxZZZJuXFGDt+b8KkXfc6GwxFpi&#10;ScNV2uICXlUqZWAT/H1/oTa7KadfkdLlej9jod5ioU2mn9lBz6I2hpAMep3lXRGlif44UgwPQTmv&#10;SsmzQz7behhrNVJ9eyC6VB/bUoaSvDNiQcrHqgMlcAoxuwSiX8i4nJc4l6vcyyh8/g7+HuV88L7h&#10;He53sq7mg2cZK94NJ7ik2tXhNR+KIVU1FW6S8Z2qus5m4bX64IGB3b5d8Ue47bm99HbM4xKvAsY8&#10;3Vx1rylhNT6UPouajTJJ3Q1EOgPFaGNpy3U29qMADfa8ms48O4yHCS4Dbldh8kF0uPSLXdWPuoZq&#10;kY6j3GXFpsjHbuHfcaNIzi4s6KmvtZRHV6TDK8UoZR9O6D5NG2XwnuPEHeMfBEfsGRlBvOMK1oqp&#10;bmI9PIZg9Yp62QL3k7xXe6fDzJO7jjpxVma2/oYf04qmYd4dtHeZivZFXizpldHwF2XWWfVXKfDF&#10;VrYTw32L2Ir3iQuasBX8C1Qzxp3cITEPCKByJ9jRXY3GY6gNqwC54457piewcop2WpgDPVsyWlDE&#10;88dDNEt4llbJCopJYaT9HpZTPIlz6SiN4XfHk2wZV1t6K+OmPW+2EqbF9cGMgr7Zbe5d4YsOhOH9&#10;1P45o0l6dpbGR2SYkTNmJGxEk1u2FlLCNaDjdgJV+hYMdls7W6dR4+OnAGeP+HIpSkRMa755+VyS&#10;QoYbe9E+QhvUU6SwKmTiuxwsVdacFKiQQqfSeQJbI5aOC+pOvqCaVuh41HexGY7eGQTpUMAC1HyY&#10;uYUiIqy19La3tFF5505uWC4CqnUot9R1somiwilV8cd5m1tyKp/fyZxdw8ufXP/kVhbfzWIyLfdT&#10;XVBJwLGjW6hhnKq24VfNnmNZ0II/8fXJ5D2rs3IH/Fegg1xV713xvs39pqiuC31/jDDl11A1OHMU&#10;XwOPal3cnBXdOVCVzPhembu1KovF/eOy+ZuTlsd3tqfwmL2hy2glWiR+bXLLRNFV9sfyr7TFryGu&#10;SkLgoWMRqKSUej7bQwNBZM124yoKyuiA8+yC96NkfmZmUaO2MbaKfPMWkYW/SgjlYkBnZXvW0TW1&#10;dCHqEnqZmk1c1IBNnJAqkYDWaPauLIZnTbN9UAxfBUmk7Hgze7+Qbjnnqx6DzoOHOp038JgWEghy&#10;xWhYqNN7/H1uzugo8TDgq6yZvSxbxIzsu5WolHz4zXRhSXcmZEDbb4o3YfMj/5wnr2bHGdn12cWH&#10;ul6/QemNaxD9qnBi9ityCn7+AcIVEvzG+EgT8x/LGSvGLA+UfdzMu12luOkK1RYdZ90rBJXB7ZMz&#10;2jZ3O6CxXgWK7GwDuuFM4Q0R2DrULP20xoPAPG+GpVe+NIUxPhCtwVl8ghhvJAEkfRDEbJIYTP2S&#10;rvDtYb7XmiyZxBMP/tXeHpMEAHavGESQ8mt4uuypSi4B9An8DTa9fQFeOvTyeQqOCY00xzAGU60p&#10;+y3peUmtzfjjFLifzmbxeHB/+h0yKoA0QO1wpnjL8y3BWC6uUYzkabmZ2BJk756MCyxE84C/KvJZ&#10;BjSJKdv1yOgOwojoHLtm48rMzexUrdbJxSidvm89Eq6EGZZL55X2JuMlEzCuBoY7XbUUzgw8SmfU&#10;7N5NnsetC8eZRhziR+nBjVpewXJcnATJATfsG0MlEqlSar2F4DvJmUJK98lAyL80pKz+PoHwn5MI&#10;//QTnyoTBCEjpL4SY/CUr6aYKMBCW8ozh4WEZABp0YpU2bcwLhNLFhIG6zglAYgOgdp+ceoKIgFh&#10;gw/Lp1Xyw+wXKCyGrPyqpUxItEh4giOJRNGMOXd2e5spu8eaYNN4ODWanE5V60efvX5Iivw0/2nJ&#10;UDq61BzmH4X9WfRA5UqXymleyK/ZcTjQuy71Enw/UezWFofpNxGFLomqxHezJvU53rUzEbQTFAEB&#10;hogHR3Y1KJPCYTHp4oSYJ3eQHz8zp2ttehgCC00HIIB5afjTlkYPmrEMSKdF0uJn5ZWWkAESw7g0&#10;uuJFbPBdIA6VBVPRQtkHi6tBNy8EFEYGaMaWXor0HyW+iFUfWqIgsMxcW3DeKXco3TIZHeNkf0Th&#10;/xIluFdIQJypsz9oKyR6guOKRIFFTL1ER9L5bcRjT3ZNW0H3M0vrc75CXGvimafjwW21y7qfUvpI&#10;jvW3PvBUfXuK8atw6iVjiNxKZj46EDZv7N1SJ/GAbjnXqhq6eLM7GcgvJbUOqoVo9oiX2My9Bwlp&#10;KIOuppUywbCrkSW6f8ueeFf2v38lx9C+8UQWhJB/oabEpeEHg4DiXfUeBuyL0U9mS7o9lcwmJoCC&#10;5tlaz1SWLOmsxAgpof7OBNaGsSyyGnJzoDEJ4rbaT65EkeNwexuBY3cxkOXeFlvLBAjOuJtywvpf&#10;68huaRzrfkvUuFJpEsOJGMHuV5KgjZRqPkEpkoAaAKsgCW4zDGOziViog+VGKlloS/B6qF9bp191&#10;FBDzQ6l2S34O4gRIi+Hqtx9HFgP8CIIFVcu8JJ/WT2iQ0vGKvWNiQDXWjZxlzAvVZlO6mcxK2O6L&#10;hrv1Ie9/JanksxWSoRdHfpESUpcYdr2HfWP95hdY6Kse7U8kbb6lHhaPgsSfiHHNEUD+faqN+P82&#10;hPNPvyNTkM2XH1ai/kvrF3zV61Xwy1+ENBXdpwfwkEMwIQw/CIAMj1eKYamSv+rjCfXoqoptaX1a&#10;UxbHAA/FqT0hm64widw3QHCmWE8rP9gNA3AKrckxq5tdPa90mTraSFBRDwSYVzvSjdu7vSZLxLWo&#10;DmINpvf3zOfjB0n55RNSN+3JpIDX1KZCiGX6SijetGePrNrQe8h+uQRMIetig/fx9gqu8r/Huhpq&#10;stcRf50+/IepKebLyf8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Fhgsxu0AAAAIgEAABkAAABkcnMvX3JlbHMvZTJvRG9jLnhtbC5yZWxzhY/L&#10;CsIwEEX3gv8QZm/TuhCRpm5EcCv1A4ZkmkabB0kU+/cG3CgILude7jlMu3/aiT0oJuOdgKaqgZGT&#10;XhmnBVz642oLLGV0CifvSMBMCfbdctGeacJcRmk0IbFCcUnAmHPYcZ7kSBZT5QO50gw+WszljJoH&#10;lDfUxNd1veHxkwHdF5OdlIB4Ug2wfg7F/J/th8FIOnh5t+TyDwU3trgLEKOmLMCSMvgOm+oaSAPv&#10;Wv71WfcCUEsDBBQAAAAIAIdO4kDZOTeHEwEAAEgCAAATAAAAW0NvbnRlbnRfVHlwZXNdLnhtbJWS&#10;TU7DMBCF90jcwfIWxQ5dIISadEEKEguoUDmAZU8Sl/hHHhPa2+OkrQRVWomlPfO9eW/s+WJrOtJD&#10;QO1sQW9ZTglY6ZS2TUE/1k/ZPSUYhVWicxYKugOki/L6ar7eeUCSaIsFbWP0D5yjbMEIZM6DTZXa&#10;BSNiOoaGeyE/RQN8lud3XDobwcYsDhq0nFdQi68ukuU2Xe+dbDw0lDzuG4dZBdVmEBgLfJJ5WT1P&#10;ImzjGzqNBOjwhBHed1qKmBbCe6tOwmSHICyRYw+22uNNSntmwlD5m+P3gAP3ll4gaAVkJUJ8FSal&#10;5SogV+7bBujZZZHBpcHM1bWWwKqAVcLeoT+6OqcOM1c5+V/x5Ugdtfn4D8ofUEsBAhQAFAAAAAgA&#10;h07iQNk5N4cTAQAASAIAABMAAAAAAAAAAQAgAAAAHCwAAFtDb250ZW50X1R5cGVzXS54bWxQSwEC&#10;FAAKAAAAAACHTuJAAAAAAAAAAAAAAAAABgAAAAAAAAAAABAAAADrKQAAX3JlbHMvUEsBAhQAFAAA&#10;AAgAh07iQIoUZjzRAAAAlAEAAAsAAAAAAAAAAQAgAAAADyoAAF9yZWxzLy5yZWxzUEsBAhQACgAA&#10;AAAAh07iQAAAAAAAAAAAAAAAAAQAAAAAAAAAAAAQAAAAFgAAAGRycy9QSwECFAAKAAAAAACHTuJA&#10;AAAAAAAAAAAAAAAACgAAAAAAAAAAABAAAAAJKwAAZHJzL19yZWxzL1BLAQIUABQAAAAIAIdO4kBY&#10;YLMbtAAAACIBAAAZAAAAAAAAAAEAIAAAADErAABkcnMvX3JlbHMvZTJvRG9jLnhtbC5yZWxzUEsB&#10;AhQAFAAAAAgAh07iQN8ihZDWAAAACQEAAA8AAAAAAAAAAQAgAAAAOAAAAGRycy9kb3ducmV2Lnht&#10;bFBLAQIUABQAAAAIAIdO4kClbhKJZgIAABkFAAAOAAAAAAAAAAEAIAAAADsBAABkcnMvZTJvRG9j&#10;LnhtbFBLAQIUAAoAAAAAAIdO4kAAAAAAAAAAAAAAAAAKAAAAAAAAAAAAEAAAAM0DAABkcnMvbWVk&#10;aWEvUEsBAhQAFAAAAAgAh07iQFvYy5LDJQAADSsAABUAAAAAAAAAAQAgAAAA9QMAAGRycy9tZWRp&#10;YS9pbWFnZTEuanBlZ1BLBQYAAAAACgAKAFMCAABgLQAAAAA=&#10;">
                <v:fill type="frame" on="t" focussize="0,0" recolor="t" rotate="t" r:id="rId20"/>
                <v:stroke on="f" weight="0.5pt"/>
                <v:imagedata o:title=""/>
                <o:lock v:ext="edit" aspectratio="f"/>
                <v:textbox>
                  <w:txbxContent>
                    <w:p/>
                  </w:txbxContent>
                </v:textbox>
              </v:shape>
            </w:pict>
          </mc:Fallback>
        </mc:AlternateContent>
      </w:r>
      <w:r>
        <w:rPr>
          <w:rFonts w:hint="default" w:ascii="Times New Roman" w:hAnsi="Times New Roman" w:eastAsia="Times New Roman" w:cs="Times New Roman"/>
          <w:sz w:val="24"/>
          <w:szCs w:val="24"/>
          <w:lang w:val="en-US"/>
        </w:rPr>
        <w:t xml:space="preserve"> </w:t>
      </w:r>
    </w:p>
    <w:p>
      <w:pPr>
        <w:spacing w:before="100" w:beforeAutospacing="1" w:after="100" w:afterAutospacing="1" w:line="240" w:lineRule="auto"/>
        <w:rPr>
          <w:rFonts w:hint="default" w:ascii="Times New Roman" w:hAnsi="Times New Roman" w:eastAsia="Times New Roman" w:cs="Times New Roman"/>
          <w:sz w:val="24"/>
          <w:szCs w:val="24"/>
          <w:lang w:val="en-US"/>
        </w:rPr>
      </w:pP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textAlignment w:val="auto"/>
        <w:rPr>
          <w:rFonts w:hint="default" w:ascii="Times New Roman" w:hAnsi="Times New Roman" w:eastAsia="Times New Roman" w:cs="Times New Roman"/>
          <w:sz w:val="24"/>
          <w:szCs w:val="24"/>
          <w:lang w:val="en-US"/>
        </w:rPr>
      </w:pPr>
      <w:r>
        <w:rPr>
          <w:rFonts w:hint="default" w:ascii="Times New Roman" w:hAnsi="Times New Roman" w:eastAsia="Times New Roman" w:cs="Times New Roman"/>
          <w:sz w:val="24"/>
          <w:szCs w:val="24"/>
          <w:lang w:val="en-US"/>
        </w:rPr>
        <w:t xml:space="preserve">Richmond Elvis Arku. </w:t>
      </w:r>
    </w:p>
    <w:p>
      <w:pPr>
        <w:keepNext w:val="0"/>
        <w:keepLines w:val="0"/>
        <w:pageBreakBefore w:val="0"/>
        <w:widowControl/>
        <w:kinsoku/>
        <w:wordWrap/>
        <w:overflowPunct/>
        <w:topLinePunct w:val="0"/>
        <w:autoSpaceDE/>
        <w:autoSpaceDN/>
        <w:bidi w:val="0"/>
        <w:adjustRightInd/>
        <w:snapToGrid/>
        <w:spacing w:beforeAutospacing="0" w:after="0" w:afterAutospacing="0" w:line="240" w:lineRule="auto"/>
        <w:textAlignment w:val="auto"/>
        <w:rPr>
          <w:rFonts w:hint="default" w:ascii="Times New Roman" w:hAnsi="Times New Roman" w:eastAsia="Times New Roman" w:cs="Times New Roman"/>
          <w:sz w:val="24"/>
          <w:szCs w:val="24"/>
          <w:lang w:val="en-US"/>
        </w:rPr>
      </w:pPr>
      <w:r>
        <w:rPr>
          <w:rFonts w:hint="default" w:ascii="Times New Roman" w:hAnsi="Times New Roman" w:eastAsia="Times New Roman" w:cs="Times New Roman"/>
          <w:sz w:val="24"/>
          <w:szCs w:val="24"/>
          <w:lang w:val="en-US"/>
        </w:rPr>
        <w:t xml:space="preserve">Executive Director </w:t>
      </w:r>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宋体-简">
    <w:panose1 w:val="02010600040101010101"/>
    <w:charset w:val="86"/>
    <w:family w:val="auto"/>
    <w:pitch w:val="default"/>
    <w:sig w:usb0="00000000" w:usb1="00000000" w:usb2="00000000" w:usb3="00000000" w:csb0="00160000" w:csb1="00000000"/>
  </w:font>
  <w:font w:name="Arial">
    <w:panose1 w:val="020B0604020202020204"/>
    <w:charset w:val="00"/>
    <w:family w:val="swiss"/>
    <w:pitch w:val="default"/>
    <w:sig w:usb0="00000000" w:usb1="00000000" w:usb2="00000000" w:usb3="00000000" w:csb0="00000000" w:csb1="00000000"/>
  </w:font>
  <w:font w:name="黑体">
    <w:altName w:val="黑体-简"/>
    <w:panose1 w:val="02010600030101010101"/>
    <w:charset w:val="00"/>
    <w:family w:val="auto"/>
    <w:pitch w:val="default"/>
    <w:sig w:usb0="00000001" w:usb1="080E0000" w:usb2="00000010" w:usb3="00000000" w:csb0="00040000" w:csb1="00000000"/>
  </w:font>
  <w:font w:name="黑体-简">
    <w:panose1 w:val="02000000000000000000"/>
    <w:charset w:val="86"/>
    <w:family w:val="auto"/>
    <w:pitch w:val="default"/>
    <w:sig w:usb0="00000000" w:usb1="00000000" w:usb2="00000000" w:usb3="00000000" w:csb0="00160000" w:csb1="00000000"/>
  </w:font>
  <w:font w:name="Courier New">
    <w:panose1 w:val="02070309020205020404"/>
    <w:charset w:val="00"/>
    <w:family w:val="modern"/>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00000000" w:csb1="00000000"/>
  </w:font>
  <w:font w:name="Calibri">
    <w:altName w:val="Helvetica Neue"/>
    <w:panose1 w:val="020F0502020204030204"/>
    <w:charset w:val="86"/>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SimSun">
    <w:altName w:val="宋体-简"/>
    <w:panose1 w:val="02010600030101010101"/>
    <w:charset w:val="86"/>
    <w:family w:val="auto"/>
    <w:pitch w:val="default"/>
    <w:sig w:usb0="00000000" w:usb1="00000000" w:usb2="00000016" w:usb3="00000000" w:csb0="00040001" w:csb1="00000000"/>
  </w:font>
  <w:font w:name="Calibri">
    <w:altName w:val="Helvetica Neue"/>
    <w:panose1 w:val="020F0502020204030204"/>
    <w:charset w:val="86"/>
    <w:family w:val="swiss"/>
    <w:pitch w:val="default"/>
    <w:sig w:usb0="00000000" w:usb1="00000000" w:usb2="00000001" w:usb3="00000000" w:csb0="0000019F" w:csb1="00000000"/>
  </w:font>
  <w:font w:name="Calibri">
    <w:altName w:val="Helvetica Neue"/>
    <w:panose1 w:val="00000000000000000000"/>
    <w:charset w:val="00"/>
    <w:family w:val="auto"/>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Kingsoft Sign">
    <w:panose1 w:val="05050102010706020507"/>
    <w:charset w:val="00"/>
    <w:family w:val="auto"/>
    <w:pitch w:val="default"/>
    <w:sig w:usb0="00000000" w:usb1="00000000" w:usb2="00000000" w:usb3="00000000" w:csb0="00000000" w:csb1="00000000"/>
  </w:font>
  <w:font w:name="-webkit-standard">
    <w:altName w:val="苹方-简"/>
    <w:panose1 w:val="00000000000000000000"/>
    <w:charset w:val="00"/>
    <w:family w:val="auto"/>
    <w:pitch w:val="default"/>
    <w:sig w:usb0="00000000" w:usb1="00000000" w:usb2="00000000" w:usb3="00000000" w:csb0="00000000" w:csb1="00000000"/>
  </w:font>
  <w:font w:name="苹方-简">
    <w:panose1 w:val="020B0400000000000000"/>
    <w:charset w:val="86"/>
    <w:family w:val="auto"/>
    <w:pitch w:val="default"/>
    <w:sig w:usb0="00000000" w:usb1="00000000" w:usb2="00000000" w:usb3="00000000" w:csb0="00160000" w:csb1="00000000"/>
  </w:font>
  <w:font w:name="Calibri Light">
    <w:altName w:val="Helvetica Neue"/>
    <w:panose1 w:val="020F0302020204030204"/>
    <w:charset w:val="00"/>
    <w:family w:val="swiss"/>
    <w:pitch w:val="default"/>
    <w:sig w:usb0="00000000" w:usb1="00000000" w:usb2="00000009" w:usb3="00000000" w:csb0="000001FF" w:csb1="00000000"/>
  </w:font>
  <w:font w:name="Symbol">
    <w:altName w:val="Kingsoft Sign"/>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B3FBE8"/>
    <w:multiLevelType w:val="singleLevel"/>
    <w:tmpl w:val="D7B3FBE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1BDFAF97"/>
    <w:multiLevelType w:val="singleLevel"/>
    <w:tmpl w:val="1BDFAF9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7E3E24FE"/>
    <w:multiLevelType w:val="singleLevel"/>
    <w:tmpl w:val="7E3E24FE"/>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3D6D41"/>
    <w:rsid w:val="004A3AC3"/>
    <w:rsid w:val="005851D8"/>
    <w:rsid w:val="00655EE0"/>
    <w:rsid w:val="00681BE0"/>
    <w:rsid w:val="006D42B9"/>
    <w:rsid w:val="009D3F87"/>
    <w:rsid w:val="00F85638"/>
    <w:rsid w:val="673A61A3"/>
    <w:rsid w:val="6DBB3EE5"/>
    <w:rsid w:val="751FCB83"/>
    <w:rsid w:val="757B35E4"/>
    <w:rsid w:val="7DBB87DF"/>
    <w:rsid w:val="B7FA9C9F"/>
    <w:rsid w:val="BDF7C2A4"/>
    <w:rsid w:val="DF99C73E"/>
    <w:rsid w:val="EFD96BAF"/>
    <w:rsid w:val="F0D5AFD4"/>
    <w:rsid w:val="F2A9BC69"/>
    <w:rsid w:val="F7F84B35"/>
    <w:rsid w:val="F7FF1C10"/>
    <w:rsid w:val="FDCFCC0F"/>
    <w:rsid w:val="FE7F60B3"/>
    <w:rsid w:val="FF7C7B9D"/>
    <w:rsid w:val="FFB28C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2"/>
    <w:basedOn w:val="1"/>
    <w:next w:val="1"/>
    <w:link w:val="10"/>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rPr>
  </w:style>
  <w:style w:type="paragraph" w:styleId="3">
    <w:name w:val="heading 3"/>
    <w:basedOn w:val="1"/>
    <w:next w:val="1"/>
    <w:link w:val="11"/>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rPr>
  </w:style>
  <w:style w:type="paragraph" w:styleId="4">
    <w:name w:val="heading 4"/>
    <w:basedOn w:val="1"/>
    <w:next w:val="1"/>
    <w:semiHidden/>
    <w:unhideWhenUsed/>
    <w:qFormat/>
    <w:uiPriority w:val="9"/>
    <w:pPr>
      <w:keepNext/>
      <w:keepLines/>
      <w:spacing w:before="40" w:after="0"/>
      <w:outlineLvl w:val="3"/>
    </w:pPr>
    <w:rPr>
      <w:rFonts w:asciiTheme="majorHAnsi" w:hAnsiTheme="majorHAnsi" w:eastAsiaTheme="majorEastAsia" w:cstheme="majorBidi"/>
      <w:i/>
      <w:iCs/>
      <w:color w:val="2E75B6" w:themeColor="accent1" w:themeShade="BF"/>
    </w:rPr>
  </w:style>
  <w:style w:type="character" w:default="1" w:styleId="5">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character" w:styleId="7">
    <w:name w:val="Emphasis"/>
    <w:basedOn w:val="5"/>
    <w:qFormat/>
    <w:uiPriority w:val="20"/>
    <w:rPr>
      <w:i/>
      <w:iCs/>
    </w:rPr>
  </w:style>
  <w:style w:type="paragraph" w:styleId="8">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9">
    <w:name w:val="Strong"/>
    <w:basedOn w:val="5"/>
    <w:qFormat/>
    <w:uiPriority w:val="22"/>
    <w:rPr>
      <w:b/>
      <w:bCs/>
    </w:rPr>
  </w:style>
  <w:style w:type="character" w:customStyle="1" w:styleId="10">
    <w:name w:val="Heading 2 Char"/>
    <w:basedOn w:val="5"/>
    <w:link w:val="2"/>
    <w:uiPriority w:val="9"/>
    <w:rPr>
      <w:rFonts w:ascii="Times New Roman" w:hAnsi="Times New Roman" w:eastAsia="Times New Roman" w:cs="Times New Roman"/>
      <w:b/>
      <w:bCs/>
      <w:sz w:val="36"/>
      <w:szCs w:val="36"/>
    </w:rPr>
  </w:style>
  <w:style w:type="character" w:customStyle="1" w:styleId="11">
    <w:name w:val="Heading 3 Char"/>
    <w:basedOn w:val="5"/>
    <w:link w:val="3"/>
    <w:uiPriority w:val="9"/>
    <w:rPr>
      <w:rFonts w:ascii="Times New Roman" w:hAnsi="Times New Roman" w:eastAsia="Times New Roman" w:cs="Times New Roman"/>
      <w:b/>
      <w:bCs/>
      <w:sz w:val="27"/>
      <w:szCs w:val="27"/>
    </w:rPr>
  </w:style>
  <w:style w:type="paragraph" w:styleId="12">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332</Words>
  <Characters>1894</Characters>
  <Lines>15</Lines>
  <Paragraphs>4</Paragraphs>
  <TotalTime>15</TotalTime>
  <ScaleCrop>false</ScaleCrop>
  <LinksUpToDate>false</LinksUpToDate>
  <CharactersWithSpaces>2222</CharactersWithSpaces>
  <Application>WPS Office_5.7.0.8090_F1E327BC-269C-435d-A152-05C5408002CA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2025-06-09T14:20:00Z</dcterms:created>
  <dc:creator>Microsoft account</dc:creator>
  <cp:lastModifiedBy>Elvis Richmond</cp:lastModifiedBy>
  <dcterms:modified xsi:type="dcterms:W3CDTF">2026-06-15T22:42:13Z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1033-5.7.0.8090</vt:lpwstr>
  </property>
</Properties>
</file>