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8A7" w:rsidRDefault="00E5640D" w:rsidP="00897B58">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45459" cy="6380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WENCH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5549" cy="638129"/>
                    </a:xfrm>
                    <a:prstGeom prst="rect">
                      <a:avLst/>
                    </a:prstGeom>
                  </pic:spPr>
                </pic:pic>
              </a:graphicData>
            </a:graphic>
          </wp:inline>
        </w:drawing>
      </w:r>
    </w:p>
    <w:p w:rsidR="00897B58" w:rsidRPr="00D67ED1" w:rsidRDefault="00897B58" w:rsidP="00D67ED1">
      <w:pPr>
        <w:jc w:val="center"/>
        <w:rPr>
          <w:rFonts w:ascii="Times New Roman" w:hAnsi="Times New Roman" w:cs="Times New Roman"/>
          <w:b/>
          <w:sz w:val="24"/>
          <w:szCs w:val="24"/>
        </w:rPr>
      </w:pPr>
      <w:r w:rsidRPr="00897B58">
        <w:rPr>
          <w:rFonts w:ascii="Times New Roman" w:hAnsi="Times New Roman" w:cs="Times New Roman"/>
          <w:b/>
          <w:sz w:val="24"/>
          <w:szCs w:val="24"/>
        </w:rPr>
        <w:t xml:space="preserve">Kenya Water, </w:t>
      </w:r>
      <w:proofErr w:type="spellStart"/>
      <w:r w:rsidRPr="00897B58">
        <w:rPr>
          <w:rFonts w:ascii="Times New Roman" w:hAnsi="Times New Roman" w:cs="Times New Roman"/>
          <w:b/>
          <w:sz w:val="24"/>
          <w:szCs w:val="24"/>
        </w:rPr>
        <w:t>ENergy</w:t>
      </w:r>
      <w:proofErr w:type="spellEnd"/>
      <w:r w:rsidRPr="00897B58">
        <w:rPr>
          <w:rFonts w:ascii="Times New Roman" w:hAnsi="Times New Roman" w:cs="Times New Roman"/>
          <w:b/>
          <w:sz w:val="24"/>
          <w:szCs w:val="24"/>
        </w:rPr>
        <w:t>, Cleanli</w:t>
      </w:r>
      <w:r w:rsidR="00722135">
        <w:rPr>
          <w:rFonts w:ascii="Times New Roman" w:hAnsi="Times New Roman" w:cs="Times New Roman"/>
          <w:b/>
          <w:sz w:val="24"/>
          <w:szCs w:val="24"/>
        </w:rPr>
        <w:t xml:space="preserve">ness and Health </w:t>
      </w:r>
      <w:r w:rsidR="00D67ED1">
        <w:rPr>
          <w:rFonts w:ascii="Times New Roman" w:hAnsi="Times New Roman" w:cs="Times New Roman"/>
          <w:b/>
          <w:sz w:val="24"/>
          <w:szCs w:val="24"/>
        </w:rPr>
        <w:t>(KWENCH)</w:t>
      </w:r>
      <w:r w:rsidR="00722135">
        <w:rPr>
          <w:rFonts w:ascii="Times New Roman" w:hAnsi="Times New Roman" w:cs="Times New Roman"/>
          <w:b/>
          <w:sz w:val="24"/>
          <w:szCs w:val="24"/>
        </w:rPr>
        <w:t xml:space="preserve"> Project</w:t>
      </w:r>
    </w:p>
    <w:p w:rsidR="005171B4" w:rsidRDefault="00722135" w:rsidP="00B075A8">
      <w:pPr>
        <w:jc w:val="center"/>
        <w:rPr>
          <w:rFonts w:ascii="Times New Roman" w:hAnsi="Times New Roman" w:cs="Times New Roman"/>
          <w:b/>
          <w:sz w:val="28"/>
          <w:szCs w:val="28"/>
        </w:rPr>
      </w:pPr>
      <w:r>
        <w:rPr>
          <w:rFonts w:ascii="Times New Roman" w:hAnsi="Times New Roman" w:cs="Times New Roman"/>
          <w:b/>
          <w:sz w:val="28"/>
          <w:szCs w:val="28"/>
        </w:rPr>
        <w:t>Concept</w:t>
      </w:r>
      <w:r w:rsidR="00D67ED1">
        <w:rPr>
          <w:rFonts w:ascii="Times New Roman" w:hAnsi="Times New Roman" w:cs="Times New Roman"/>
          <w:b/>
          <w:sz w:val="28"/>
          <w:szCs w:val="28"/>
        </w:rPr>
        <w:t xml:space="preserve"> for Cross-Border, </w:t>
      </w:r>
      <w:r w:rsidR="005171B4" w:rsidRPr="005171B4">
        <w:rPr>
          <w:rFonts w:ascii="Times New Roman" w:hAnsi="Times New Roman" w:cs="Times New Roman"/>
          <w:b/>
          <w:sz w:val="28"/>
          <w:szCs w:val="28"/>
        </w:rPr>
        <w:t>Circular Economy Pilots</w:t>
      </w:r>
    </w:p>
    <w:p w:rsidR="00897B58" w:rsidRDefault="00897B58" w:rsidP="005171B4">
      <w:pPr>
        <w:rPr>
          <w:rFonts w:ascii="Times New Roman" w:hAnsi="Times New Roman" w:cs="Times New Roman"/>
          <w:b/>
          <w:sz w:val="24"/>
          <w:szCs w:val="24"/>
        </w:rPr>
      </w:pPr>
    </w:p>
    <w:p w:rsidR="005171B4" w:rsidRDefault="005171B4" w:rsidP="005171B4">
      <w:pPr>
        <w:rPr>
          <w:rFonts w:ascii="Times New Roman" w:hAnsi="Times New Roman" w:cs="Times New Roman"/>
          <w:b/>
          <w:sz w:val="24"/>
          <w:szCs w:val="24"/>
        </w:rPr>
      </w:pPr>
      <w:r w:rsidRPr="005171B4">
        <w:rPr>
          <w:rFonts w:ascii="Times New Roman" w:hAnsi="Times New Roman" w:cs="Times New Roman"/>
          <w:b/>
          <w:sz w:val="24"/>
          <w:szCs w:val="24"/>
        </w:rPr>
        <w:t>Introduction</w:t>
      </w:r>
    </w:p>
    <w:p w:rsidR="00AC17CB" w:rsidRPr="00AC17CB" w:rsidRDefault="00AC17CB" w:rsidP="005171B4">
      <w:pPr>
        <w:rPr>
          <w:rFonts w:ascii="Times New Roman" w:hAnsi="Times New Roman" w:cs="Times New Roman"/>
          <w:sz w:val="24"/>
          <w:szCs w:val="24"/>
        </w:rPr>
      </w:pPr>
      <w:r>
        <w:rPr>
          <w:rFonts w:ascii="Times New Roman" w:hAnsi="Times New Roman" w:cs="Times New Roman"/>
          <w:sz w:val="24"/>
          <w:szCs w:val="24"/>
        </w:rPr>
        <w:t xml:space="preserve">Kenya is a leader in East Africa by virtue of its tradition of democracy and its position as the region’s major economic and trade hub. East Africa leads the African continent, owing to its relatively stable political landscape, strong economic growth, vibrant tech sector and active regional integration. Kenya currently has a window of opportunity to lead the continent into a new era of socially just and environmentally sustainable development by linking our prodigious and innovative Gen </w:t>
      </w:r>
      <w:proofErr w:type="spellStart"/>
      <w:r>
        <w:rPr>
          <w:rFonts w:ascii="Times New Roman" w:hAnsi="Times New Roman" w:cs="Times New Roman"/>
          <w:sz w:val="24"/>
          <w:szCs w:val="24"/>
        </w:rPr>
        <w:t>Zs</w:t>
      </w:r>
      <w:proofErr w:type="spellEnd"/>
      <w:r>
        <w:rPr>
          <w:rFonts w:ascii="Times New Roman" w:hAnsi="Times New Roman" w:cs="Times New Roman"/>
          <w:sz w:val="24"/>
          <w:szCs w:val="24"/>
        </w:rPr>
        <w:t xml:space="preserve"> with markets through the internet whilst allowing them to remain in their rural homelands. This can be done by supporting small producers in the cultivation of multiple value chains that are synergistic with Kenya’s natural ecosystems. Consistent achievement of marketable quantities and international quality standards can be achieved through cooperatives so long as production hubs are serviced by transport (including first/last mile roads), electricity and internet access. The benefits to Kenya include equitable development without environmental devastation, youth employment, and an end to rural-urban migration that is leaving fiel</w:t>
      </w:r>
      <w:r w:rsidR="00F1403B">
        <w:rPr>
          <w:rFonts w:ascii="Times New Roman" w:hAnsi="Times New Roman" w:cs="Times New Roman"/>
          <w:sz w:val="24"/>
          <w:szCs w:val="24"/>
        </w:rPr>
        <w:t>ds untended and youth hungry, angry and unfulfilled</w:t>
      </w:r>
      <w:r>
        <w:rPr>
          <w:rFonts w:ascii="Times New Roman" w:hAnsi="Times New Roman" w:cs="Times New Roman"/>
          <w:sz w:val="24"/>
          <w:szCs w:val="24"/>
        </w:rPr>
        <w:t>.</w:t>
      </w:r>
    </w:p>
    <w:p w:rsidR="006C15C6" w:rsidRDefault="00F641B9" w:rsidP="005171B4">
      <w:pPr>
        <w:rPr>
          <w:rFonts w:ascii="Times New Roman" w:hAnsi="Times New Roman" w:cs="Times New Roman"/>
          <w:sz w:val="24"/>
          <w:szCs w:val="24"/>
        </w:rPr>
      </w:pPr>
      <w:r>
        <w:rPr>
          <w:rFonts w:ascii="Times New Roman" w:hAnsi="Times New Roman" w:cs="Times New Roman"/>
          <w:sz w:val="24"/>
          <w:szCs w:val="24"/>
        </w:rPr>
        <w:t>Kenya</w:t>
      </w:r>
      <w:r w:rsidR="008672CB">
        <w:rPr>
          <w:rFonts w:ascii="Times New Roman" w:hAnsi="Times New Roman" w:cs="Times New Roman"/>
          <w:sz w:val="24"/>
          <w:szCs w:val="24"/>
        </w:rPr>
        <w:t xml:space="preserve"> </w:t>
      </w:r>
      <w:r w:rsidR="00491672">
        <w:rPr>
          <w:rFonts w:ascii="Times New Roman" w:hAnsi="Times New Roman" w:cs="Times New Roman"/>
          <w:sz w:val="24"/>
          <w:szCs w:val="24"/>
        </w:rPr>
        <w:t xml:space="preserve">is </w:t>
      </w:r>
      <w:r w:rsidR="008672CB">
        <w:rPr>
          <w:rFonts w:ascii="Times New Roman" w:hAnsi="Times New Roman" w:cs="Times New Roman"/>
          <w:sz w:val="24"/>
          <w:szCs w:val="24"/>
        </w:rPr>
        <w:t>blessed with a wide variety of highly productive landscapes and characterized by an economy based on natural resources.</w:t>
      </w:r>
      <w:r w:rsidR="008672CB">
        <w:rPr>
          <w:rStyle w:val="FootnoteReference"/>
          <w:rFonts w:ascii="Times New Roman" w:hAnsi="Times New Roman" w:cs="Times New Roman"/>
          <w:sz w:val="24"/>
          <w:szCs w:val="24"/>
        </w:rPr>
        <w:footnoteReference w:id="1"/>
      </w:r>
      <w:r w:rsidR="008672CB">
        <w:rPr>
          <w:rFonts w:ascii="Times New Roman" w:hAnsi="Times New Roman" w:cs="Times New Roman"/>
          <w:sz w:val="24"/>
          <w:szCs w:val="24"/>
        </w:rPr>
        <w:t xml:space="preserve"> The East African region is enjoying accelerated economic growth, which is expected to rise to 5.7% in 2025. With projected growth at 5.4% in 2024, Kenya’s growth is outpaced by several of its neighbors, including Rwanda (7.2%), Ethiopia (6.7%), Djibouti (6.2%), Tanzania (6.1%), Ugan</w:t>
      </w:r>
      <w:r w:rsidR="00857490">
        <w:rPr>
          <w:rFonts w:ascii="Times New Roman" w:hAnsi="Times New Roman" w:cs="Times New Roman"/>
          <w:sz w:val="24"/>
          <w:szCs w:val="24"/>
        </w:rPr>
        <w:t>da (6%) and Burundi (5.8%</w:t>
      </w:r>
      <w:r w:rsidR="008672CB">
        <w:rPr>
          <w:rFonts w:ascii="Times New Roman" w:hAnsi="Times New Roman" w:cs="Times New Roman"/>
          <w:sz w:val="24"/>
          <w:szCs w:val="24"/>
        </w:rPr>
        <w:t>).</w:t>
      </w:r>
      <w:r w:rsidR="008672CB">
        <w:rPr>
          <w:rStyle w:val="FootnoteReference"/>
          <w:rFonts w:ascii="Times New Roman" w:hAnsi="Times New Roman" w:cs="Times New Roman"/>
          <w:sz w:val="24"/>
          <w:szCs w:val="24"/>
        </w:rPr>
        <w:footnoteReference w:id="2"/>
      </w:r>
      <w:r w:rsidR="008672CB">
        <w:rPr>
          <w:rFonts w:ascii="Times New Roman" w:hAnsi="Times New Roman" w:cs="Times New Roman"/>
          <w:sz w:val="24"/>
          <w:szCs w:val="24"/>
        </w:rPr>
        <w:t xml:space="preserve"> According to the African Development Bank, Kenya’s potential prosperity is hampered by non-inclusive growth, resulting in low poverty reduction and</w:t>
      </w:r>
      <w:r w:rsidR="00491672">
        <w:rPr>
          <w:rFonts w:ascii="Times New Roman" w:hAnsi="Times New Roman" w:cs="Times New Roman"/>
          <w:sz w:val="24"/>
          <w:szCs w:val="24"/>
        </w:rPr>
        <w:t xml:space="preserve"> employment creation capacity. As a result, GDP growth between 2019 and 2023 averaged 4.6%</w:t>
      </w:r>
      <w:r w:rsidR="00722135">
        <w:rPr>
          <w:rFonts w:ascii="Times New Roman" w:hAnsi="Times New Roman" w:cs="Times New Roman"/>
          <w:sz w:val="24"/>
          <w:szCs w:val="24"/>
        </w:rPr>
        <w:t>,</w:t>
      </w:r>
      <w:r w:rsidR="00491672">
        <w:rPr>
          <w:rFonts w:ascii="Times New Roman" w:hAnsi="Times New Roman" w:cs="Times New Roman"/>
          <w:sz w:val="24"/>
          <w:szCs w:val="24"/>
        </w:rPr>
        <w:t xml:space="preserve"> less than</w:t>
      </w:r>
      <w:r w:rsidR="008672CB">
        <w:rPr>
          <w:rFonts w:ascii="Times New Roman" w:hAnsi="Times New Roman" w:cs="Times New Roman"/>
          <w:sz w:val="24"/>
          <w:szCs w:val="24"/>
        </w:rPr>
        <w:t xml:space="preserve"> half of the 10% target set in Vision 2030.</w:t>
      </w:r>
      <w:r w:rsidR="008672CB">
        <w:rPr>
          <w:rStyle w:val="FootnoteReference"/>
          <w:rFonts w:ascii="Times New Roman" w:hAnsi="Times New Roman" w:cs="Times New Roman"/>
          <w:sz w:val="24"/>
          <w:szCs w:val="24"/>
        </w:rPr>
        <w:footnoteReference w:id="3"/>
      </w:r>
      <w:r w:rsidR="008672CB">
        <w:rPr>
          <w:rFonts w:ascii="Times New Roman" w:hAnsi="Times New Roman" w:cs="Times New Roman"/>
          <w:sz w:val="24"/>
          <w:szCs w:val="24"/>
        </w:rPr>
        <w:t xml:space="preserve"> </w:t>
      </w:r>
    </w:p>
    <w:p w:rsidR="00BF482B" w:rsidRDefault="006C15C6" w:rsidP="005171B4">
      <w:pPr>
        <w:rPr>
          <w:rFonts w:ascii="Times New Roman" w:hAnsi="Times New Roman" w:cs="Times New Roman"/>
          <w:sz w:val="24"/>
          <w:szCs w:val="24"/>
        </w:rPr>
      </w:pPr>
      <w:r>
        <w:rPr>
          <w:rFonts w:ascii="Times New Roman" w:hAnsi="Times New Roman" w:cs="Times New Roman"/>
          <w:sz w:val="24"/>
          <w:szCs w:val="24"/>
        </w:rPr>
        <w:t xml:space="preserve">In contrast, the Environment Protection, Water and Natural Resources (EPWNR) sector emphasizes inclusive growth, community-driven management and environmental </w:t>
      </w:r>
      <w:r w:rsidR="003D6ABB">
        <w:rPr>
          <w:rFonts w:ascii="Times New Roman" w:hAnsi="Times New Roman" w:cs="Times New Roman"/>
          <w:sz w:val="24"/>
          <w:szCs w:val="24"/>
        </w:rPr>
        <w:t>sustainability, thus underpinning</w:t>
      </w:r>
      <w:r>
        <w:rPr>
          <w:rFonts w:ascii="Times New Roman" w:hAnsi="Times New Roman" w:cs="Times New Roman"/>
          <w:sz w:val="24"/>
          <w:szCs w:val="24"/>
        </w:rPr>
        <w:t xml:space="preserve"> Kenya’s resilience and socio-economic stability. Ac</w:t>
      </w:r>
      <w:r w:rsidR="00644DC5">
        <w:rPr>
          <w:rFonts w:ascii="Times New Roman" w:hAnsi="Times New Roman" w:cs="Times New Roman"/>
          <w:sz w:val="24"/>
          <w:szCs w:val="24"/>
        </w:rPr>
        <w:t>cording to the National Treasur</w:t>
      </w:r>
      <w:r>
        <w:rPr>
          <w:rFonts w:ascii="Times New Roman" w:hAnsi="Times New Roman" w:cs="Times New Roman"/>
          <w:sz w:val="24"/>
          <w:szCs w:val="24"/>
        </w:rPr>
        <w:t xml:space="preserve">y, “through partnerships, the sector also drives infrastructure development, sustainable </w:t>
      </w:r>
      <w:r>
        <w:rPr>
          <w:rFonts w:ascii="Times New Roman" w:hAnsi="Times New Roman" w:cs="Times New Roman"/>
          <w:sz w:val="24"/>
          <w:szCs w:val="24"/>
        </w:rPr>
        <w:lastRenderedPageBreak/>
        <w:t>livelihoods, expanded food security and social welfare improvements, ensuring far-reaching economic and environmental benefits for Kenya.”</w:t>
      </w:r>
      <w:r>
        <w:rPr>
          <w:rStyle w:val="FootnoteReference"/>
          <w:rFonts w:ascii="Times New Roman" w:hAnsi="Times New Roman" w:cs="Times New Roman"/>
          <w:sz w:val="24"/>
          <w:szCs w:val="24"/>
        </w:rPr>
        <w:footnoteReference w:id="4"/>
      </w:r>
    </w:p>
    <w:p w:rsidR="00D40881" w:rsidRDefault="00D40881" w:rsidP="005171B4">
      <w:pPr>
        <w:rPr>
          <w:rFonts w:ascii="Times New Roman" w:hAnsi="Times New Roman" w:cs="Times New Roman"/>
          <w:sz w:val="24"/>
          <w:szCs w:val="24"/>
        </w:rPr>
      </w:pPr>
      <w:r>
        <w:rPr>
          <w:rFonts w:ascii="Times New Roman" w:hAnsi="Times New Roman" w:cs="Times New Roman"/>
          <w:sz w:val="24"/>
          <w:szCs w:val="24"/>
        </w:rPr>
        <w:t>The emerging path for achieving socially equitable and environmentally sustainable development in Kenya is through creation of natural resource based va</w:t>
      </w:r>
      <w:r w:rsidR="0099455C">
        <w:rPr>
          <w:rFonts w:ascii="Times New Roman" w:hAnsi="Times New Roman" w:cs="Times New Roman"/>
          <w:sz w:val="24"/>
          <w:szCs w:val="24"/>
        </w:rPr>
        <w:t xml:space="preserve">lue chains </w:t>
      </w:r>
      <w:r>
        <w:rPr>
          <w:rFonts w:ascii="Times New Roman" w:hAnsi="Times New Roman" w:cs="Times New Roman"/>
          <w:sz w:val="24"/>
          <w:szCs w:val="24"/>
        </w:rPr>
        <w:t>integrated with their surrounding ecosystems. This can be accomplished by empowering smallholder farmers, pastoralists and artisanal fishing communities to diversify their product lines bas</w:t>
      </w:r>
      <w:r w:rsidR="0099455C">
        <w:rPr>
          <w:rFonts w:ascii="Times New Roman" w:hAnsi="Times New Roman" w:cs="Times New Roman"/>
          <w:sz w:val="24"/>
          <w:szCs w:val="24"/>
        </w:rPr>
        <w:t>ed on indigenous commodities, aggregating</w:t>
      </w:r>
      <w:r w:rsidR="00AA3512">
        <w:rPr>
          <w:rFonts w:ascii="Times New Roman" w:hAnsi="Times New Roman" w:cs="Times New Roman"/>
          <w:sz w:val="24"/>
          <w:szCs w:val="24"/>
        </w:rPr>
        <w:t xml:space="preserve"> them through cooperatives</w:t>
      </w:r>
      <w:r>
        <w:rPr>
          <w:rFonts w:ascii="Times New Roman" w:hAnsi="Times New Roman" w:cs="Times New Roman"/>
          <w:sz w:val="24"/>
          <w:szCs w:val="24"/>
        </w:rPr>
        <w:t xml:space="preserve"> and </w:t>
      </w:r>
      <w:r w:rsidR="0099455C">
        <w:rPr>
          <w:rFonts w:ascii="Times New Roman" w:hAnsi="Times New Roman" w:cs="Times New Roman"/>
          <w:sz w:val="24"/>
          <w:szCs w:val="24"/>
        </w:rPr>
        <w:t>marketing</w:t>
      </w:r>
      <w:r>
        <w:rPr>
          <w:rFonts w:ascii="Times New Roman" w:hAnsi="Times New Roman" w:cs="Times New Roman"/>
          <w:sz w:val="24"/>
          <w:szCs w:val="24"/>
        </w:rPr>
        <w:t xml:space="preserve"> them using ICT. Circular economies rooted in indigenous communities across the country will improve economic</w:t>
      </w:r>
      <w:r w:rsidR="0099455C">
        <w:rPr>
          <w:rFonts w:ascii="Times New Roman" w:hAnsi="Times New Roman" w:cs="Times New Roman"/>
          <w:sz w:val="24"/>
          <w:szCs w:val="24"/>
        </w:rPr>
        <w:t xml:space="preserve"> inclusiveness while strengthening</w:t>
      </w:r>
      <w:r>
        <w:rPr>
          <w:rFonts w:ascii="Times New Roman" w:hAnsi="Times New Roman" w:cs="Times New Roman"/>
          <w:sz w:val="24"/>
          <w:szCs w:val="24"/>
        </w:rPr>
        <w:t xml:space="preserve"> the natural resource base. Ecosystems cross boundaries; the transboundary approach for the proposed pilots has the potential to </w:t>
      </w:r>
      <w:r w:rsidR="0099455C">
        <w:rPr>
          <w:rFonts w:ascii="Times New Roman" w:hAnsi="Times New Roman" w:cs="Times New Roman"/>
          <w:sz w:val="24"/>
          <w:szCs w:val="24"/>
        </w:rPr>
        <w:t>benefit</w:t>
      </w:r>
      <w:r>
        <w:rPr>
          <w:rFonts w:ascii="Times New Roman" w:hAnsi="Times New Roman" w:cs="Times New Roman"/>
          <w:sz w:val="24"/>
          <w:szCs w:val="24"/>
        </w:rPr>
        <w:t xml:space="preserve"> </w:t>
      </w:r>
      <w:r w:rsidR="0099455C">
        <w:rPr>
          <w:rFonts w:ascii="Times New Roman" w:hAnsi="Times New Roman" w:cs="Times New Roman"/>
          <w:sz w:val="24"/>
          <w:szCs w:val="24"/>
        </w:rPr>
        <w:t>the East African Community</w:t>
      </w:r>
      <w:r w:rsidR="0099455C">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e</w:t>
      </w:r>
      <w:r w:rsidR="0099455C">
        <w:rPr>
          <w:rFonts w:ascii="Times New Roman" w:hAnsi="Times New Roman" w:cs="Times New Roman"/>
          <w:sz w:val="24"/>
          <w:szCs w:val="24"/>
        </w:rPr>
        <w:t xml:space="preserve">conomically, </w:t>
      </w:r>
      <w:r>
        <w:rPr>
          <w:rFonts w:ascii="Times New Roman" w:hAnsi="Times New Roman" w:cs="Times New Roman"/>
          <w:sz w:val="24"/>
          <w:szCs w:val="24"/>
        </w:rPr>
        <w:t>environmentally</w:t>
      </w:r>
      <w:r w:rsidR="0099455C">
        <w:rPr>
          <w:rFonts w:ascii="Times New Roman" w:hAnsi="Times New Roman" w:cs="Times New Roman"/>
          <w:sz w:val="24"/>
          <w:szCs w:val="24"/>
        </w:rPr>
        <w:t xml:space="preserve"> and from a security perspective by</w:t>
      </w:r>
      <w:r>
        <w:rPr>
          <w:rFonts w:ascii="Times New Roman" w:hAnsi="Times New Roman" w:cs="Times New Roman"/>
          <w:sz w:val="24"/>
          <w:szCs w:val="24"/>
        </w:rPr>
        <w:t xml:space="preserve"> strengthening regional trade partnerships.</w:t>
      </w:r>
    </w:p>
    <w:p w:rsidR="000101B6" w:rsidRDefault="005D5063" w:rsidP="005171B4">
      <w:pPr>
        <w:rPr>
          <w:rFonts w:ascii="Times New Roman" w:hAnsi="Times New Roman" w:cs="Times New Roman"/>
          <w:sz w:val="24"/>
          <w:szCs w:val="24"/>
        </w:rPr>
      </w:pPr>
      <w:r>
        <w:rPr>
          <w:rFonts w:ascii="Times New Roman" w:hAnsi="Times New Roman" w:cs="Times New Roman"/>
          <w:sz w:val="24"/>
          <w:szCs w:val="24"/>
        </w:rPr>
        <w:t xml:space="preserve">During the </w:t>
      </w:r>
      <w:r w:rsidR="008B014D">
        <w:rPr>
          <w:rFonts w:ascii="Times New Roman" w:hAnsi="Times New Roman" w:cs="Times New Roman"/>
          <w:sz w:val="24"/>
          <w:szCs w:val="24"/>
        </w:rPr>
        <w:t xml:space="preserve">public </w:t>
      </w:r>
      <w:r w:rsidR="00644DC5">
        <w:rPr>
          <w:rFonts w:ascii="Times New Roman" w:hAnsi="Times New Roman" w:cs="Times New Roman"/>
          <w:sz w:val="24"/>
          <w:szCs w:val="24"/>
        </w:rPr>
        <w:t>for</w:t>
      </w:r>
      <w:r w:rsidR="008B014D">
        <w:rPr>
          <w:rFonts w:ascii="Times New Roman" w:hAnsi="Times New Roman" w:cs="Times New Roman"/>
          <w:sz w:val="24"/>
          <w:szCs w:val="24"/>
        </w:rPr>
        <w:t>a on the draft National Foreign Affairs Policy</w:t>
      </w:r>
      <w:r w:rsidR="00644DC5">
        <w:rPr>
          <w:rFonts w:ascii="Times New Roman" w:hAnsi="Times New Roman" w:cs="Times New Roman"/>
          <w:sz w:val="24"/>
          <w:szCs w:val="24"/>
        </w:rPr>
        <w:t xml:space="preserve"> in November, 2024, officials representing the Ministry of Foreign and Diaspora Affairs committed to undertaking ecologically sustainable economic development b</w:t>
      </w:r>
      <w:r w:rsidR="00F641B9">
        <w:rPr>
          <w:rFonts w:ascii="Times New Roman" w:hAnsi="Times New Roman" w:cs="Times New Roman"/>
          <w:sz w:val="24"/>
          <w:szCs w:val="24"/>
        </w:rPr>
        <w:t>ased on circular value chains. The Ministry of Foreign Affairs has identified a</w:t>
      </w:r>
      <w:r w:rsidR="00644DC5">
        <w:rPr>
          <w:rFonts w:ascii="Times New Roman" w:hAnsi="Times New Roman" w:cs="Times New Roman"/>
          <w:sz w:val="24"/>
          <w:szCs w:val="24"/>
        </w:rPr>
        <w:t xml:space="preserve"> “multilateral trade and financial system that is founded on</w:t>
      </w:r>
      <w:r w:rsidR="00F641B9">
        <w:rPr>
          <w:rFonts w:ascii="Times New Roman" w:hAnsi="Times New Roman" w:cs="Times New Roman"/>
          <w:sz w:val="24"/>
          <w:szCs w:val="24"/>
        </w:rPr>
        <w:t xml:space="preserve"> equity, inclusion and fairness</w:t>
      </w:r>
      <w:r w:rsidR="00644DC5" w:rsidRPr="00644DC5">
        <w:rPr>
          <w:rFonts w:ascii="Times New Roman" w:hAnsi="Times New Roman" w:cs="Times New Roman"/>
          <w:sz w:val="24"/>
          <w:szCs w:val="24"/>
        </w:rPr>
        <w:t>”</w:t>
      </w:r>
      <w:r w:rsidR="00F641B9">
        <w:rPr>
          <w:rFonts w:ascii="Times New Roman" w:hAnsi="Times New Roman" w:cs="Times New Roman"/>
          <w:sz w:val="24"/>
          <w:szCs w:val="24"/>
        </w:rPr>
        <w:t xml:space="preserve"> as a necessary precondition for achieving this vision.</w:t>
      </w:r>
      <w:r w:rsidR="00644DC5" w:rsidRPr="00DB1FD6">
        <w:rPr>
          <w:rStyle w:val="FootnoteReference"/>
          <w:rFonts w:ascii="Times New Roman" w:hAnsi="Times New Roman" w:cs="Times New Roman"/>
          <w:sz w:val="24"/>
          <w:szCs w:val="24"/>
        </w:rPr>
        <w:footnoteReference w:id="6"/>
      </w:r>
      <w:r w:rsidR="00644DC5" w:rsidRPr="00DB1FD6">
        <w:rPr>
          <w:rFonts w:ascii="Times New Roman" w:hAnsi="Times New Roman" w:cs="Times New Roman"/>
          <w:sz w:val="24"/>
          <w:szCs w:val="24"/>
        </w:rPr>
        <w:t xml:space="preserve"> </w:t>
      </w:r>
      <w:r w:rsidR="0057718F" w:rsidRPr="0057718F">
        <w:rPr>
          <w:rFonts w:ascii="Times New Roman" w:hAnsi="Times New Roman" w:cs="Times New Roman"/>
          <w:sz w:val="24"/>
          <w:szCs w:val="24"/>
        </w:rPr>
        <w:t>T</w:t>
      </w:r>
      <w:r w:rsidR="0057718F">
        <w:rPr>
          <w:rFonts w:ascii="Times New Roman" w:hAnsi="Times New Roman" w:cs="Times New Roman"/>
          <w:sz w:val="24"/>
          <w:szCs w:val="24"/>
        </w:rPr>
        <w:t xml:space="preserve">he Government </w:t>
      </w:r>
      <w:r w:rsidR="00F1403B">
        <w:rPr>
          <w:rFonts w:ascii="Times New Roman" w:hAnsi="Times New Roman" w:cs="Times New Roman"/>
          <w:sz w:val="24"/>
          <w:szCs w:val="24"/>
        </w:rPr>
        <w:t>of Kenya</w:t>
      </w:r>
      <w:r w:rsidR="0057718F">
        <w:rPr>
          <w:rFonts w:ascii="Times New Roman" w:hAnsi="Times New Roman" w:cs="Times New Roman"/>
          <w:sz w:val="24"/>
          <w:szCs w:val="24"/>
        </w:rPr>
        <w:t xml:space="preserve"> has opened the door </w:t>
      </w:r>
      <w:r w:rsidR="0057718F" w:rsidRPr="0057718F">
        <w:rPr>
          <w:rFonts w:ascii="Times New Roman" w:hAnsi="Times New Roman" w:cs="Times New Roman"/>
          <w:sz w:val="24"/>
          <w:szCs w:val="24"/>
        </w:rPr>
        <w:t>by developing corresponding legal and policy frameworks that ensure a smooth transition from a linear economy</w:t>
      </w:r>
      <w:r w:rsidR="0057718F">
        <w:rPr>
          <w:rFonts w:ascii="Times New Roman" w:hAnsi="Times New Roman" w:cs="Times New Roman"/>
          <w:sz w:val="24"/>
          <w:szCs w:val="24"/>
        </w:rPr>
        <w:t xml:space="preserve"> to a circular one.</w:t>
      </w:r>
      <w:r w:rsidR="0057718F" w:rsidRPr="00DB1FD6">
        <w:rPr>
          <w:rStyle w:val="FootnoteReference"/>
          <w:rFonts w:ascii="Times New Roman" w:hAnsi="Times New Roman" w:cs="Times New Roman"/>
          <w:sz w:val="24"/>
          <w:szCs w:val="24"/>
        </w:rPr>
        <w:footnoteReference w:id="7"/>
      </w:r>
      <w:r w:rsidR="00F641B9">
        <w:rPr>
          <w:rFonts w:ascii="Times New Roman" w:hAnsi="Times New Roman" w:cs="Times New Roman"/>
          <w:sz w:val="24"/>
          <w:szCs w:val="24"/>
        </w:rPr>
        <w:t xml:space="preserve"> </w:t>
      </w:r>
      <w:r w:rsidR="000101B6">
        <w:rPr>
          <w:rFonts w:ascii="Times New Roman" w:hAnsi="Times New Roman" w:cs="Times New Roman"/>
          <w:sz w:val="24"/>
          <w:szCs w:val="24"/>
        </w:rPr>
        <w:t xml:space="preserve">This requires deliberately designing systems that </w:t>
      </w:r>
      <w:r w:rsidR="00F1403B">
        <w:rPr>
          <w:rFonts w:ascii="Times New Roman" w:hAnsi="Times New Roman" w:cs="Times New Roman"/>
          <w:sz w:val="24"/>
          <w:szCs w:val="24"/>
        </w:rPr>
        <w:t>minimize waste and</w:t>
      </w:r>
      <w:r w:rsidR="000101B6">
        <w:rPr>
          <w:rFonts w:ascii="Times New Roman" w:hAnsi="Times New Roman" w:cs="Times New Roman"/>
          <w:sz w:val="24"/>
          <w:szCs w:val="24"/>
        </w:rPr>
        <w:t xml:space="preserve"> pollution, that constantly recycle inputs rather than introducing new ones to the production cycle and that regenerate nature by supporting ecological processes. Circular economy product lifecycles encompass all stages of production, including product generation, transport, processing, marketing, </w:t>
      </w:r>
      <w:proofErr w:type="gramStart"/>
      <w:r w:rsidR="000101B6">
        <w:rPr>
          <w:rFonts w:ascii="Times New Roman" w:hAnsi="Times New Roman" w:cs="Times New Roman"/>
          <w:sz w:val="24"/>
          <w:szCs w:val="24"/>
        </w:rPr>
        <w:t>consumption</w:t>
      </w:r>
      <w:proofErr w:type="gramEnd"/>
      <w:r w:rsidR="000101B6">
        <w:rPr>
          <w:rFonts w:ascii="Times New Roman" w:hAnsi="Times New Roman" w:cs="Times New Roman"/>
          <w:sz w:val="24"/>
          <w:szCs w:val="24"/>
        </w:rPr>
        <w:t xml:space="preserve"> and recycling. </w:t>
      </w:r>
    </w:p>
    <w:p w:rsidR="0007695F" w:rsidRDefault="0007695F" w:rsidP="005171B4">
      <w:pPr>
        <w:rPr>
          <w:rFonts w:ascii="Times New Roman" w:hAnsi="Times New Roman" w:cs="Times New Roman"/>
          <w:sz w:val="24"/>
          <w:szCs w:val="24"/>
        </w:rPr>
      </w:pPr>
      <w:r>
        <w:rPr>
          <w:rFonts w:ascii="Times New Roman" w:hAnsi="Times New Roman" w:cs="Times New Roman"/>
          <w:sz w:val="24"/>
          <w:szCs w:val="24"/>
        </w:rPr>
        <w:t xml:space="preserve">For governance of natural resources, circularity requires involvement of local communities to define production processes, incorporate Traditional Ecological Knowledge (TEK) into those processes, and monitor </w:t>
      </w:r>
      <w:r w:rsidR="0016026F">
        <w:rPr>
          <w:rFonts w:ascii="Times New Roman" w:hAnsi="Times New Roman" w:cs="Times New Roman"/>
          <w:sz w:val="24"/>
          <w:szCs w:val="24"/>
        </w:rPr>
        <w:t xml:space="preserve">and improve </w:t>
      </w:r>
      <w:r>
        <w:rPr>
          <w:rFonts w:ascii="Times New Roman" w:hAnsi="Times New Roman" w:cs="Times New Roman"/>
          <w:sz w:val="24"/>
          <w:szCs w:val="24"/>
        </w:rPr>
        <w:t>them</w:t>
      </w:r>
      <w:r w:rsidR="003D6ABB">
        <w:rPr>
          <w:rFonts w:ascii="Times New Roman" w:hAnsi="Times New Roman" w:cs="Times New Roman"/>
          <w:sz w:val="24"/>
          <w:szCs w:val="24"/>
        </w:rPr>
        <w:t xml:space="preserve"> in</w:t>
      </w:r>
      <w:r w:rsidR="0016026F">
        <w:rPr>
          <w:rFonts w:ascii="Times New Roman" w:hAnsi="Times New Roman" w:cs="Times New Roman"/>
          <w:sz w:val="24"/>
          <w:szCs w:val="24"/>
        </w:rPr>
        <w:t xml:space="preserve"> adaptive management process</w:t>
      </w:r>
      <w:r w:rsidR="003D6ABB">
        <w:rPr>
          <w:rFonts w:ascii="Times New Roman" w:hAnsi="Times New Roman" w:cs="Times New Roman"/>
          <w:sz w:val="24"/>
          <w:szCs w:val="24"/>
        </w:rPr>
        <w:t>es</w:t>
      </w:r>
      <w:r>
        <w:rPr>
          <w:rFonts w:ascii="Times New Roman" w:hAnsi="Times New Roman" w:cs="Times New Roman"/>
          <w:sz w:val="24"/>
          <w:szCs w:val="24"/>
        </w:rPr>
        <w:t>. This coordination may increase transaction costs at the early investment stage, but avoids the heavy costs of resource degradation through the “tragedy of the commons” effect which results from over-reliance on competition to control costs. Competition lowers prices at the o</w:t>
      </w:r>
      <w:r w:rsidR="003D6ABB">
        <w:rPr>
          <w:rFonts w:ascii="Times New Roman" w:hAnsi="Times New Roman" w:cs="Times New Roman"/>
          <w:sz w:val="24"/>
          <w:szCs w:val="24"/>
        </w:rPr>
        <w:t>utset, but degrades the environment</w:t>
      </w:r>
      <w:r>
        <w:rPr>
          <w:rFonts w:ascii="Times New Roman" w:hAnsi="Times New Roman" w:cs="Times New Roman"/>
          <w:sz w:val="24"/>
          <w:szCs w:val="24"/>
        </w:rPr>
        <w:t xml:space="preserve"> because </w:t>
      </w:r>
      <w:r w:rsidR="00232CEC">
        <w:rPr>
          <w:rFonts w:ascii="Times New Roman" w:hAnsi="Times New Roman" w:cs="Times New Roman"/>
          <w:sz w:val="24"/>
          <w:szCs w:val="24"/>
        </w:rPr>
        <w:t>corporations do not</w:t>
      </w:r>
      <w:r>
        <w:rPr>
          <w:rFonts w:ascii="Times New Roman" w:hAnsi="Times New Roman" w:cs="Times New Roman"/>
          <w:sz w:val="24"/>
          <w:szCs w:val="24"/>
        </w:rPr>
        <w:t xml:space="preserve"> </w:t>
      </w:r>
      <w:r w:rsidR="00232CEC">
        <w:rPr>
          <w:rFonts w:ascii="Times New Roman" w:hAnsi="Times New Roman" w:cs="Times New Roman"/>
          <w:sz w:val="24"/>
          <w:szCs w:val="24"/>
        </w:rPr>
        <w:t>re-</w:t>
      </w:r>
      <w:r>
        <w:rPr>
          <w:rFonts w:ascii="Times New Roman" w:hAnsi="Times New Roman" w:cs="Times New Roman"/>
          <w:sz w:val="24"/>
          <w:szCs w:val="24"/>
        </w:rPr>
        <w:t>invest in maintaining the</w:t>
      </w:r>
      <w:r w:rsidR="003D6ABB">
        <w:rPr>
          <w:rFonts w:ascii="Times New Roman" w:hAnsi="Times New Roman" w:cs="Times New Roman"/>
          <w:sz w:val="24"/>
          <w:szCs w:val="24"/>
        </w:rPr>
        <w:t xml:space="preserve"> natural</w:t>
      </w:r>
      <w:r>
        <w:rPr>
          <w:rFonts w:ascii="Times New Roman" w:hAnsi="Times New Roman" w:cs="Times New Roman"/>
          <w:sz w:val="24"/>
          <w:szCs w:val="24"/>
        </w:rPr>
        <w:t xml:space="preserve"> resource base. Examples </w:t>
      </w:r>
      <w:r w:rsidR="00B35F63">
        <w:rPr>
          <w:rFonts w:ascii="Times New Roman" w:hAnsi="Times New Roman" w:cs="Times New Roman"/>
          <w:sz w:val="24"/>
          <w:szCs w:val="24"/>
        </w:rPr>
        <w:t xml:space="preserve">of resource exhaustion </w:t>
      </w:r>
      <w:r>
        <w:rPr>
          <w:rFonts w:ascii="Times New Roman" w:hAnsi="Times New Roman" w:cs="Times New Roman"/>
          <w:sz w:val="24"/>
          <w:szCs w:val="24"/>
        </w:rPr>
        <w:t>include collapses of Lake Victoria fisheries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and unsustainable </w:t>
      </w:r>
      <w:proofErr w:type="spellStart"/>
      <w:r>
        <w:rPr>
          <w:rFonts w:ascii="Times New Roman" w:hAnsi="Times New Roman" w:cs="Times New Roman"/>
          <w:sz w:val="24"/>
          <w:szCs w:val="24"/>
        </w:rPr>
        <w:t>coltan</w:t>
      </w:r>
      <w:proofErr w:type="spellEnd"/>
      <w:r>
        <w:rPr>
          <w:rFonts w:ascii="Times New Roman" w:hAnsi="Times New Roman" w:cs="Times New Roman"/>
          <w:sz w:val="24"/>
          <w:szCs w:val="24"/>
        </w:rPr>
        <w:t xml:space="preserve"> mining.</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16026F">
        <w:rPr>
          <w:rFonts w:ascii="Times New Roman" w:hAnsi="Times New Roman" w:cs="Times New Roman"/>
          <w:sz w:val="24"/>
          <w:szCs w:val="24"/>
        </w:rPr>
        <w:t>Competition by corporate actors also ignores the societal costs of externalities, such as diminishment of water resources through conversion of forested “water towers” to monocult</w:t>
      </w:r>
      <w:r w:rsidR="002544D8">
        <w:rPr>
          <w:rFonts w:ascii="Times New Roman" w:hAnsi="Times New Roman" w:cs="Times New Roman"/>
          <w:sz w:val="24"/>
          <w:szCs w:val="24"/>
        </w:rPr>
        <w:t>ure maize production (Mt. Elgon</w:t>
      </w:r>
      <w:r w:rsidR="0016026F">
        <w:rPr>
          <w:rFonts w:ascii="Times New Roman" w:hAnsi="Times New Roman" w:cs="Times New Roman"/>
          <w:sz w:val="24"/>
          <w:szCs w:val="24"/>
        </w:rPr>
        <w:t>)</w:t>
      </w:r>
      <w:r w:rsidR="002544D8">
        <w:rPr>
          <w:rStyle w:val="FootnoteReference"/>
          <w:rFonts w:ascii="Times New Roman" w:hAnsi="Times New Roman" w:cs="Times New Roman"/>
          <w:sz w:val="24"/>
          <w:szCs w:val="24"/>
        </w:rPr>
        <w:footnoteReference w:id="10"/>
      </w:r>
      <w:r w:rsidR="0016026F">
        <w:rPr>
          <w:rFonts w:ascii="Times New Roman" w:hAnsi="Times New Roman" w:cs="Times New Roman"/>
          <w:sz w:val="24"/>
          <w:szCs w:val="24"/>
        </w:rPr>
        <w:t xml:space="preserve"> and the danger of oil</w:t>
      </w:r>
      <w:r w:rsidR="00B35F63">
        <w:rPr>
          <w:rFonts w:ascii="Times New Roman" w:hAnsi="Times New Roman" w:cs="Times New Roman"/>
          <w:sz w:val="24"/>
          <w:szCs w:val="24"/>
        </w:rPr>
        <w:t xml:space="preserve"> spills in the </w:t>
      </w:r>
      <w:proofErr w:type="spellStart"/>
      <w:r w:rsidR="00B35F63">
        <w:rPr>
          <w:rFonts w:ascii="Times New Roman" w:hAnsi="Times New Roman" w:cs="Times New Roman"/>
          <w:sz w:val="24"/>
          <w:szCs w:val="24"/>
        </w:rPr>
        <w:t>Karamoja</w:t>
      </w:r>
      <w:proofErr w:type="spellEnd"/>
      <w:r w:rsidR="00B35F63">
        <w:rPr>
          <w:rFonts w:ascii="Times New Roman" w:hAnsi="Times New Roman" w:cs="Times New Roman"/>
          <w:sz w:val="24"/>
          <w:szCs w:val="24"/>
        </w:rPr>
        <w:t xml:space="preserve"> cluster</w:t>
      </w:r>
      <w:r w:rsidR="0016026F">
        <w:rPr>
          <w:rStyle w:val="FootnoteReference"/>
          <w:rFonts w:ascii="Times New Roman" w:hAnsi="Times New Roman" w:cs="Times New Roman"/>
          <w:sz w:val="24"/>
          <w:szCs w:val="24"/>
        </w:rPr>
        <w:footnoteReference w:id="11"/>
      </w:r>
      <w:r w:rsidR="0016026F">
        <w:rPr>
          <w:rFonts w:ascii="Times New Roman" w:hAnsi="Times New Roman" w:cs="Times New Roman"/>
          <w:sz w:val="24"/>
          <w:szCs w:val="24"/>
        </w:rPr>
        <w:t xml:space="preserve"> </w:t>
      </w:r>
      <w:r w:rsidR="00B35F63">
        <w:rPr>
          <w:rFonts w:ascii="Times New Roman" w:hAnsi="Times New Roman" w:cs="Times New Roman"/>
          <w:sz w:val="24"/>
          <w:szCs w:val="24"/>
        </w:rPr>
        <w:t>and Lake Victoria.</w:t>
      </w:r>
      <w:r w:rsidR="00B35F63">
        <w:rPr>
          <w:rStyle w:val="FootnoteReference"/>
          <w:rFonts w:ascii="Times New Roman" w:hAnsi="Times New Roman" w:cs="Times New Roman"/>
          <w:sz w:val="24"/>
          <w:szCs w:val="24"/>
        </w:rPr>
        <w:footnoteReference w:id="12"/>
      </w:r>
      <w:r w:rsidR="00B075A8">
        <w:rPr>
          <w:rFonts w:ascii="Times New Roman" w:hAnsi="Times New Roman" w:cs="Times New Roman"/>
          <w:sz w:val="24"/>
          <w:szCs w:val="24"/>
        </w:rPr>
        <w:t xml:space="preserve"> </w:t>
      </w:r>
      <w:r>
        <w:rPr>
          <w:rFonts w:ascii="Times New Roman" w:hAnsi="Times New Roman" w:cs="Times New Roman"/>
          <w:sz w:val="24"/>
          <w:szCs w:val="24"/>
        </w:rPr>
        <w:t>Circularity leads to stability through investment in regeneration,</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thus bolstering profitability over the long term while lifting local communities out of poverty.</w:t>
      </w:r>
      <w:r w:rsidR="0016026F">
        <w:rPr>
          <w:rFonts w:ascii="Times New Roman" w:hAnsi="Times New Roman" w:cs="Times New Roman"/>
          <w:sz w:val="24"/>
          <w:szCs w:val="24"/>
        </w:rPr>
        <w:t xml:space="preserve"> This approach was recently embraced by the United Nations Economic Commission for Africa for the Indi</w:t>
      </w:r>
      <w:r w:rsidR="00203B7F">
        <w:rPr>
          <w:rFonts w:ascii="Times New Roman" w:hAnsi="Times New Roman" w:cs="Times New Roman"/>
          <w:sz w:val="24"/>
          <w:szCs w:val="24"/>
        </w:rPr>
        <w:t>an Ocean fishery for those</w:t>
      </w:r>
      <w:r w:rsidR="0016026F">
        <w:rPr>
          <w:rFonts w:ascii="Times New Roman" w:hAnsi="Times New Roman" w:cs="Times New Roman"/>
          <w:sz w:val="24"/>
          <w:szCs w:val="24"/>
        </w:rPr>
        <w:t xml:space="preserve"> reasons.</w:t>
      </w:r>
      <w:r w:rsidR="0016026F">
        <w:rPr>
          <w:rStyle w:val="FootnoteReference"/>
          <w:rFonts w:ascii="Times New Roman" w:hAnsi="Times New Roman" w:cs="Times New Roman"/>
          <w:sz w:val="24"/>
          <w:szCs w:val="24"/>
        </w:rPr>
        <w:footnoteReference w:id="14"/>
      </w:r>
    </w:p>
    <w:p w:rsidR="00DB1FD6" w:rsidRDefault="00DB1FD6" w:rsidP="005171B4">
      <w:pPr>
        <w:rPr>
          <w:rFonts w:ascii="Times New Roman" w:hAnsi="Times New Roman" w:cs="Times New Roman"/>
          <w:sz w:val="24"/>
          <w:szCs w:val="24"/>
        </w:rPr>
      </w:pPr>
      <w:r>
        <w:rPr>
          <w:rFonts w:ascii="Times New Roman" w:hAnsi="Times New Roman" w:cs="Times New Roman"/>
          <w:sz w:val="24"/>
          <w:szCs w:val="24"/>
        </w:rPr>
        <w:t>The proposed series of circular economy pilot projects</w:t>
      </w:r>
      <w:r w:rsidR="00203B7F">
        <w:rPr>
          <w:rFonts w:ascii="Times New Roman" w:hAnsi="Times New Roman" w:cs="Times New Roman"/>
          <w:sz w:val="24"/>
          <w:szCs w:val="24"/>
        </w:rPr>
        <w:t>,</w:t>
      </w:r>
      <w:r>
        <w:rPr>
          <w:rFonts w:ascii="Times New Roman" w:hAnsi="Times New Roman" w:cs="Times New Roman"/>
          <w:sz w:val="24"/>
          <w:szCs w:val="24"/>
        </w:rPr>
        <w:t xml:space="preserve"> described in the</w:t>
      </w:r>
      <w:r w:rsidR="00F641B9">
        <w:rPr>
          <w:rFonts w:ascii="Times New Roman" w:hAnsi="Times New Roman" w:cs="Times New Roman"/>
          <w:sz w:val="24"/>
          <w:szCs w:val="24"/>
        </w:rPr>
        <w:t xml:space="preserve"> following pages, can</w:t>
      </w:r>
      <w:r>
        <w:rPr>
          <w:rFonts w:ascii="Times New Roman" w:hAnsi="Times New Roman" w:cs="Times New Roman"/>
          <w:sz w:val="24"/>
          <w:szCs w:val="24"/>
        </w:rPr>
        <w:t xml:space="preserve"> catapult Kenya into a leadership position in the regional transition to a circular economy. The pilots are designed to involve all of our directly neighboring countries and demonstrate potential for sustainable value chain development in a broad, cross-section of ecosystem types. </w:t>
      </w:r>
      <w:r w:rsidR="00FB3FD0">
        <w:rPr>
          <w:rFonts w:ascii="Times New Roman" w:hAnsi="Times New Roman" w:cs="Times New Roman"/>
          <w:sz w:val="24"/>
          <w:szCs w:val="24"/>
        </w:rPr>
        <w:t>The value chains are circular because their sustainability is ensured by r</w:t>
      </w:r>
      <w:r w:rsidR="00722135">
        <w:rPr>
          <w:rFonts w:ascii="Times New Roman" w:hAnsi="Times New Roman" w:cs="Times New Roman"/>
          <w:sz w:val="24"/>
          <w:szCs w:val="24"/>
        </w:rPr>
        <w:t xml:space="preserve">eplenishment of natural inputs, </w:t>
      </w:r>
      <w:r w:rsidR="00FB3FD0">
        <w:rPr>
          <w:rFonts w:ascii="Times New Roman" w:hAnsi="Times New Roman" w:cs="Times New Roman"/>
          <w:sz w:val="24"/>
          <w:szCs w:val="24"/>
        </w:rPr>
        <w:t>s</w:t>
      </w:r>
      <w:r w:rsidR="00722135">
        <w:rPr>
          <w:rFonts w:ascii="Times New Roman" w:hAnsi="Times New Roman" w:cs="Times New Roman"/>
          <w:sz w:val="24"/>
          <w:szCs w:val="24"/>
        </w:rPr>
        <w:t>uch as soil nutrients and water,</w:t>
      </w:r>
      <w:r w:rsidR="00FB3FD0">
        <w:rPr>
          <w:rFonts w:ascii="Times New Roman" w:hAnsi="Times New Roman" w:cs="Times New Roman"/>
          <w:sz w:val="24"/>
          <w:szCs w:val="24"/>
        </w:rPr>
        <w:t xml:space="preserve"> and maintenance of ecological </w:t>
      </w:r>
      <w:r w:rsidR="00722135">
        <w:rPr>
          <w:rFonts w:ascii="Times New Roman" w:hAnsi="Times New Roman" w:cs="Times New Roman"/>
          <w:sz w:val="24"/>
          <w:szCs w:val="24"/>
        </w:rPr>
        <w:t xml:space="preserve">processes, </w:t>
      </w:r>
      <w:r w:rsidR="00F1403B">
        <w:rPr>
          <w:rFonts w:ascii="Times New Roman" w:hAnsi="Times New Roman" w:cs="Times New Roman"/>
          <w:sz w:val="24"/>
          <w:szCs w:val="24"/>
        </w:rPr>
        <w:t>such as forest succession, seasonal floodplain inundation</w:t>
      </w:r>
      <w:r w:rsidR="00FB3FD0">
        <w:rPr>
          <w:rFonts w:ascii="Times New Roman" w:hAnsi="Times New Roman" w:cs="Times New Roman"/>
          <w:sz w:val="24"/>
          <w:szCs w:val="24"/>
        </w:rPr>
        <w:t>,</w:t>
      </w:r>
      <w:r w:rsidR="00722135">
        <w:rPr>
          <w:rFonts w:ascii="Times New Roman" w:hAnsi="Times New Roman" w:cs="Times New Roman"/>
          <w:sz w:val="24"/>
          <w:szCs w:val="24"/>
        </w:rPr>
        <w:t xml:space="preserve"> tidal action</w:t>
      </w:r>
      <w:r w:rsidR="003D6ABB">
        <w:rPr>
          <w:rFonts w:ascii="Times New Roman" w:hAnsi="Times New Roman" w:cs="Times New Roman"/>
          <w:sz w:val="24"/>
          <w:szCs w:val="24"/>
        </w:rPr>
        <w:t xml:space="preserve"> and</w:t>
      </w:r>
      <w:r w:rsidR="00FB3FD0">
        <w:rPr>
          <w:rFonts w:ascii="Times New Roman" w:hAnsi="Times New Roman" w:cs="Times New Roman"/>
          <w:sz w:val="24"/>
          <w:szCs w:val="24"/>
        </w:rPr>
        <w:t xml:space="preserve"> decompo</w:t>
      </w:r>
      <w:r w:rsidR="00722135">
        <w:rPr>
          <w:rFonts w:ascii="Times New Roman" w:hAnsi="Times New Roman" w:cs="Times New Roman"/>
          <w:sz w:val="24"/>
          <w:szCs w:val="24"/>
        </w:rPr>
        <w:t>sition and recycling of biomass</w:t>
      </w:r>
      <w:r w:rsidR="00FB3FD0">
        <w:rPr>
          <w:rFonts w:ascii="Times New Roman" w:hAnsi="Times New Roman" w:cs="Times New Roman"/>
          <w:sz w:val="24"/>
          <w:szCs w:val="24"/>
        </w:rPr>
        <w:t>.</w:t>
      </w:r>
    </w:p>
    <w:p w:rsidR="00DB1FD6" w:rsidRPr="00722135" w:rsidRDefault="00722135" w:rsidP="005171B4">
      <w:pPr>
        <w:rPr>
          <w:rFonts w:ascii="Times New Roman" w:hAnsi="Times New Roman" w:cs="Times New Roman"/>
          <w:sz w:val="24"/>
          <w:szCs w:val="24"/>
        </w:rPr>
      </w:pPr>
      <w:r>
        <w:rPr>
          <w:rFonts w:ascii="Times New Roman" w:hAnsi="Times New Roman" w:cs="Times New Roman"/>
          <w:sz w:val="24"/>
          <w:szCs w:val="24"/>
        </w:rPr>
        <w:t>The present concept proposes</w:t>
      </w:r>
      <w:r w:rsidR="00DB1FD6">
        <w:rPr>
          <w:rFonts w:ascii="Times New Roman" w:hAnsi="Times New Roman" w:cs="Times New Roman"/>
          <w:sz w:val="24"/>
          <w:szCs w:val="24"/>
        </w:rPr>
        <w:t xml:space="preserve"> circular economy pilots in five target ecoregions: the Eastern Arc Mountains (geologically uplifted, crystalline mountains), </w:t>
      </w:r>
      <w:proofErr w:type="spellStart"/>
      <w:r w:rsidR="00DB1FD6">
        <w:rPr>
          <w:rFonts w:ascii="Times New Roman" w:hAnsi="Times New Roman" w:cs="Times New Roman"/>
          <w:sz w:val="24"/>
          <w:szCs w:val="24"/>
        </w:rPr>
        <w:t>Karamoja</w:t>
      </w:r>
      <w:proofErr w:type="spellEnd"/>
      <w:r w:rsidR="00DB1FD6">
        <w:rPr>
          <w:rFonts w:ascii="Times New Roman" w:hAnsi="Times New Roman" w:cs="Times New Roman"/>
          <w:sz w:val="24"/>
          <w:szCs w:val="24"/>
        </w:rPr>
        <w:t xml:space="preserve"> Cluster (ASAL), Kenya Tanzania Transboundary Conservation Area (coastal marine), Mount Elgon (volcanic mountain) and Lake Victoria (freshwater).</w:t>
      </w:r>
      <w:r w:rsidR="00F641B9">
        <w:rPr>
          <w:rFonts w:ascii="Times New Roman" w:hAnsi="Times New Roman" w:cs="Times New Roman"/>
          <w:sz w:val="24"/>
          <w:szCs w:val="24"/>
        </w:rPr>
        <w:t xml:space="preserve"> The following sections</w:t>
      </w:r>
      <w:r w:rsidR="0099455C">
        <w:rPr>
          <w:rFonts w:ascii="Times New Roman" w:hAnsi="Times New Roman" w:cs="Times New Roman"/>
          <w:sz w:val="24"/>
          <w:szCs w:val="24"/>
        </w:rPr>
        <w:t xml:space="preserve"> contain a brief description of the ecoregi</w:t>
      </w:r>
      <w:r w:rsidR="00D67ED1">
        <w:rPr>
          <w:rFonts w:ascii="Times New Roman" w:hAnsi="Times New Roman" w:cs="Times New Roman"/>
          <w:sz w:val="24"/>
          <w:szCs w:val="24"/>
        </w:rPr>
        <w:t xml:space="preserve">ons and potential value chains. </w:t>
      </w:r>
    </w:p>
    <w:p w:rsidR="00B15A6D" w:rsidRPr="0005099B" w:rsidRDefault="00B15A6D" w:rsidP="005171B4">
      <w:pPr>
        <w:rPr>
          <w:rFonts w:ascii="Times New Roman" w:hAnsi="Times New Roman" w:cs="Times New Roman"/>
          <w:sz w:val="24"/>
          <w:szCs w:val="24"/>
        </w:rPr>
      </w:pPr>
      <w:r w:rsidRPr="005A7672">
        <w:rPr>
          <w:rFonts w:ascii="Times New Roman" w:hAnsi="Times New Roman" w:cs="Times New Roman"/>
          <w:b/>
          <w:sz w:val="24"/>
          <w:szCs w:val="24"/>
        </w:rPr>
        <w:t>Eastern Arc Mountains:</w:t>
      </w:r>
      <w:r w:rsidR="0005099B">
        <w:rPr>
          <w:rFonts w:ascii="Times New Roman" w:hAnsi="Times New Roman" w:cs="Times New Roman"/>
          <w:b/>
          <w:sz w:val="24"/>
          <w:szCs w:val="24"/>
        </w:rPr>
        <w:t xml:space="preserve"> </w:t>
      </w:r>
    </w:p>
    <w:p w:rsidR="0099455C" w:rsidRDefault="0005099B" w:rsidP="005171B4">
      <w:pPr>
        <w:rPr>
          <w:rFonts w:ascii="Times New Roman" w:hAnsi="Times New Roman" w:cs="Times New Roman"/>
          <w:sz w:val="24"/>
          <w:szCs w:val="24"/>
        </w:rPr>
      </w:pPr>
      <w:r>
        <w:rPr>
          <w:rFonts w:ascii="Times New Roman" w:hAnsi="Times New Roman" w:cs="Times New Roman"/>
          <w:sz w:val="24"/>
          <w:szCs w:val="24"/>
        </w:rPr>
        <w:t xml:space="preserve">The Eastern Arc Mountains </w:t>
      </w:r>
      <w:r w:rsidR="0014336E">
        <w:rPr>
          <w:rFonts w:ascii="Times New Roman" w:hAnsi="Times New Roman" w:cs="Times New Roman"/>
          <w:sz w:val="24"/>
          <w:szCs w:val="24"/>
        </w:rPr>
        <w:t xml:space="preserve">are crystalline mountains uplifted 30 million years ago. They </w:t>
      </w:r>
      <w:r>
        <w:rPr>
          <w:rFonts w:ascii="Times New Roman" w:hAnsi="Times New Roman" w:cs="Times New Roman"/>
          <w:sz w:val="24"/>
          <w:szCs w:val="24"/>
        </w:rPr>
        <w:t xml:space="preserve">encompass </w:t>
      </w:r>
      <w:proofErr w:type="spellStart"/>
      <w:r>
        <w:rPr>
          <w:rFonts w:ascii="Times New Roman" w:hAnsi="Times New Roman" w:cs="Times New Roman"/>
          <w:sz w:val="24"/>
          <w:szCs w:val="24"/>
        </w:rPr>
        <w:t>Taita</w:t>
      </w:r>
      <w:proofErr w:type="spellEnd"/>
      <w:r>
        <w:rPr>
          <w:rFonts w:ascii="Times New Roman" w:hAnsi="Times New Roman" w:cs="Times New Roman"/>
          <w:sz w:val="24"/>
          <w:szCs w:val="24"/>
        </w:rPr>
        <w:t xml:space="preserve"> Hills in Kenya and Pare, </w:t>
      </w:r>
      <w:proofErr w:type="spellStart"/>
      <w:r>
        <w:rPr>
          <w:rFonts w:ascii="Times New Roman" w:hAnsi="Times New Roman" w:cs="Times New Roman"/>
          <w:sz w:val="24"/>
          <w:szCs w:val="24"/>
        </w:rPr>
        <w:t>Usambara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Ukaguru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Uluguru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Uvidunda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Rubeho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Malundwe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Udzungwa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Mahenge</w:t>
      </w:r>
      <w:proofErr w:type="spellEnd"/>
      <w:r>
        <w:rPr>
          <w:rFonts w:ascii="Times New Roman" w:hAnsi="Times New Roman" w:cs="Times New Roman"/>
          <w:sz w:val="24"/>
          <w:szCs w:val="24"/>
        </w:rPr>
        <w:t xml:space="preserve"> Mountains in Tanzania. </w:t>
      </w:r>
      <w:r w:rsidR="005A7672">
        <w:rPr>
          <w:rFonts w:ascii="Times New Roman" w:hAnsi="Times New Roman" w:cs="Times New Roman"/>
          <w:sz w:val="24"/>
          <w:szCs w:val="24"/>
        </w:rPr>
        <w:t>The mountains are ranked ninth in the worl</w:t>
      </w:r>
      <w:r w:rsidR="00E602BA">
        <w:rPr>
          <w:rFonts w:ascii="Times New Roman" w:hAnsi="Times New Roman" w:cs="Times New Roman"/>
          <w:sz w:val="24"/>
          <w:szCs w:val="24"/>
        </w:rPr>
        <w:t xml:space="preserve">d as a biodiversity hotspot </w:t>
      </w:r>
      <w:r w:rsidR="003D6ABB">
        <w:rPr>
          <w:rFonts w:ascii="Times New Roman" w:hAnsi="Times New Roman" w:cs="Times New Roman"/>
          <w:sz w:val="24"/>
          <w:szCs w:val="24"/>
        </w:rPr>
        <w:t xml:space="preserve">and are </w:t>
      </w:r>
      <w:r w:rsidR="005A7672">
        <w:rPr>
          <w:rFonts w:ascii="Times New Roman" w:hAnsi="Times New Roman" w:cs="Times New Roman"/>
          <w:sz w:val="24"/>
          <w:szCs w:val="24"/>
        </w:rPr>
        <w:t xml:space="preserve">a candidate for designation as a UNESCO World Heritage site. </w:t>
      </w:r>
      <w:r w:rsidR="003D6ABB">
        <w:rPr>
          <w:rFonts w:ascii="Times New Roman" w:hAnsi="Times New Roman" w:cs="Times New Roman"/>
          <w:sz w:val="24"/>
          <w:szCs w:val="24"/>
        </w:rPr>
        <w:t>Indigenous p</w:t>
      </w:r>
      <w:r w:rsidR="0014336E">
        <w:rPr>
          <w:rFonts w:ascii="Times New Roman" w:hAnsi="Times New Roman" w:cs="Times New Roman"/>
          <w:sz w:val="24"/>
          <w:szCs w:val="24"/>
        </w:rPr>
        <w:t>roducts include ecosystem-derived</w:t>
      </w:r>
      <w:r w:rsidR="0014336E" w:rsidRPr="0014336E">
        <w:rPr>
          <w:rFonts w:ascii="Times New Roman" w:hAnsi="Times New Roman" w:cs="Times New Roman"/>
          <w:sz w:val="24"/>
          <w:szCs w:val="24"/>
        </w:rPr>
        <w:t xml:space="preserve"> </w:t>
      </w:r>
      <w:r w:rsidR="0014336E" w:rsidRPr="0014336E">
        <w:rPr>
          <w:rFonts w:ascii="Times New Roman" w:hAnsi="Times New Roman" w:cs="Times New Roman"/>
          <w:color w:val="001D35"/>
          <w:sz w:val="24"/>
          <w:szCs w:val="24"/>
        </w:rPr>
        <w:t xml:space="preserve">medicinal </w:t>
      </w:r>
      <w:r w:rsidR="0014336E" w:rsidRPr="00FB3FD0">
        <w:rPr>
          <w:rFonts w:ascii="Times New Roman" w:hAnsi="Times New Roman" w:cs="Times New Roman"/>
          <w:sz w:val="24"/>
          <w:szCs w:val="24"/>
        </w:rPr>
        <w:t>plants, essential oils, timber, honey, fruits and vegetables.</w:t>
      </w:r>
    </w:p>
    <w:p w:rsidR="00E602BA" w:rsidRDefault="00D24F64" w:rsidP="005171B4">
      <w:pPr>
        <w:rPr>
          <w:rFonts w:ascii="Times New Roman" w:hAnsi="Times New Roman" w:cs="Times New Roman"/>
          <w:sz w:val="24"/>
          <w:szCs w:val="24"/>
          <w:shd w:val="clear" w:color="auto" w:fill="FFFFFF"/>
        </w:rPr>
      </w:pPr>
      <w:r>
        <w:rPr>
          <w:rFonts w:ascii="Times New Roman" w:hAnsi="Times New Roman" w:cs="Times New Roman"/>
          <w:sz w:val="24"/>
          <w:szCs w:val="24"/>
        </w:rPr>
        <w:t>Ecosystem Threats</w:t>
      </w:r>
      <w:r w:rsidR="00E8550A">
        <w:rPr>
          <w:rFonts w:ascii="Times New Roman" w:hAnsi="Times New Roman" w:cs="Times New Roman"/>
          <w:sz w:val="24"/>
          <w:szCs w:val="24"/>
        </w:rPr>
        <w:t xml:space="preserve"> and Local Livelihoods</w:t>
      </w:r>
      <w:r>
        <w:rPr>
          <w:rFonts w:ascii="Times New Roman" w:hAnsi="Times New Roman" w:cs="Times New Roman"/>
          <w:sz w:val="24"/>
          <w:szCs w:val="24"/>
        </w:rPr>
        <w:t>: The Eastern Arc Mountains have lost more than ¾ of their original forest cover over the past 2 millennia.</w:t>
      </w:r>
      <w:r w:rsidR="00A01B68">
        <w:rPr>
          <w:rFonts w:ascii="Times New Roman" w:hAnsi="Times New Roman" w:cs="Times New Roman"/>
          <w:sz w:val="24"/>
          <w:szCs w:val="24"/>
        </w:rPr>
        <w:t xml:space="preserve"> </w:t>
      </w:r>
      <w:r w:rsidR="00E64595">
        <w:rPr>
          <w:rFonts w:ascii="Times New Roman" w:hAnsi="Times New Roman" w:cs="Times New Roman"/>
          <w:sz w:val="24"/>
          <w:szCs w:val="24"/>
        </w:rPr>
        <w:t xml:space="preserve">The </w:t>
      </w:r>
      <w:proofErr w:type="spellStart"/>
      <w:r w:rsidR="00E64595">
        <w:rPr>
          <w:rFonts w:ascii="Times New Roman" w:hAnsi="Times New Roman" w:cs="Times New Roman"/>
          <w:sz w:val="24"/>
          <w:szCs w:val="24"/>
        </w:rPr>
        <w:t>Taita</w:t>
      </w:r>
      <w:proofErr w:type="spellEnd"/>
      <w:r w:rsidR="00E64595">
        <w:rPr>
          <w:rFonts w:ascii="Times New Roman" w:hAnsi="Times New Roman" w:cs="Times New Roman"/>
          <w:sz w:val="24"/>
          <w:szCs w:val="24"/>
        </w:rPr>
        <w:t xml:space="preserve"> Hills, the Kenyan part of the range, has lost 98%. </w:t>
      </w:r>
      <w:r w:rsidR="00A01B68">
        <w:rPr>
          <w:rFonts w:ascii="Times New Roman" w:hAnsi="Times New Roman" w:cs="Times New Roman"/>
          <w:sz w:val="24"/>
          <w:szCs w:val="24"/>
        </w:rPr>
        <w:t>Much of the forest loss has occurred within the past two centuries and has resulted in a loss of water and electricity. The mountains f</w:t>
      </w:r>
      <w:r w:rsidR="00755B6D">
        <w:rPr>
          <w:rFonts w:ascii="Times New Roman" w:hAnsi="Times New Roman" w:cs="Times New Roman"/>
          <w:sz w:val="24"/>
          <w:szCs w:val="24"/>
        </w:rPr>
        <w:t>eed more than 22 rivers, providing</w:t>
      </w:r>
      <w:r w:rsidR="00A01B68">
        <w:rPr>
          <w:rFonts w:ascii="Times New Roman" w:hAnsi="Times New Roman" w:cs="Times New Roman"/>
          <w:sz w:val="24"/>
          <w:szCs w:val="24"/>
        </w:rPr>
        <w:t xml:space="preserve"> drinking water for all of Tanzania’s coastal communities</w:t>
      </w:r>
      <w:r w:rsidR="00755B6D">
        <w:rPr>
          <w:rFonts w:ascii="Times New Roman" w:hAnsi="Times New Roman" w:cs="Times New Roman"/>
          <w:sz w:val="24"/>
          <w:szCs w:val="24"/>
        </w:rPr>
        <w:t xml:space="preserve">, including Dar </w:t>
      </w:r>
      <w:proofErr w:type="spellStart"/>
      <w:r w:rsidR="00755B6D">
        <w:rPr>
          <w:rFonts w:ascii="Times New Roman" w:hAnsi="Times New Roman" w:cs="Times New Roman"/>
          <w:sz w:val="24"/>
          <w:szCs w:val="24"/>
        </w:rPr>
        <w:t>es</w:t>
      </w:r>
      <w:proofErr w:type="spellEnd"/>
      <w:r w:rsidR="00755B6D">
        <w:rPr>
          <w:rFonts w:ascii="Times New Roman" w:hAnsi="Times New Roman" w:cs="Times New Roman"/>
          <w:sz w:val="24"/>
          <w:szCs w:val="24"/>
        </w:rPr>
        <w:t xml:space="preserve"> Salam.</w:t>
      </w:r>
      <w:r w:rsidR="00F850EC">
        <w:rPr>
          <w:rFonts w:ascii="Times New Roman" w:hAnsi="Times New Roman" w:cs="Times New Roman"/>
          <w:sz w:val="24"/>
          <w:szCs w:val="24"/>
        </w:rPr>
        <w:t xml:space="preserve"> W</w:t>
      </w:r>
      <w:r w:rsidR="009E5210">
        <w:rPr>
          <w:rFonts w:ascii="Times New Roman" w:hAnsi="Times New Roman" w:cs="Times New Roman"/>
          <w:sz w:val="24"/>
          <w:szCs w:val="24"/>
        </w:rPr>
        <w:t>ater flowing from the Eastern Arc Mountains generates 90 percent of Tanzania’</w:t>
      </w:r>
      <w:r w:rsidR="00755B6D">
        <w:rPr>
          <w:rFonts w:ascii="Times New Roman" w:hAnsi="Times New Roman" w:cs="Times New Roman"/>
          <w:sz w:val="24"/>
          <w:szCs w:val="24"/>
        </w:rPr>
        <w:t>s hydroelectric power</w:t>
      </w:r>
      <w:r w:rsidR="009E5210">
        <w:rPr>
          <w:rFonts w:ascii="Times New Roman" w:hAnsi="Times New Roman" w:cs="Times New Roman"/>
          <w:sz w:val="24"/>
          <w:szCs w:val="24"/>
        </w:rPr>
        <w:t>.</w:t>
      </w:r>
      <w:r w:rsidR="009E5210">
        <w:rPr>
          <w:rStyle w:val="FootnoteReference"/>
          <w:rFonts w:ascii="Times New Roman" w:hAnsi="Times New Roman" w:cs="Times New Roman"/>
          <w:sz w:val="24"/>
          <w:szCs w:val="24"/>
        </w:rPr>
        <w:footnoteReference w:id="15"/>
      </w:r>
      <w:r w:rsidR="009E5210">
        <w:rPr>
          <w:rFonts w:ascii="Times New Roman" w:hAnsi="Times New Roman" w:cs="Times New Roman"/>
          <w:sz w:val="24"/>
          <w:szCs w:val="24"/>
        </w:rPr>
        <w:t xml:space="preserve"> </w:t>
      </w:r>
      <w:r w:rsidR="00332831">
        <w:rPr>
          <w:rFonts w:ascii="Times New Roman" w:hAnsi="Times New Roman" w:cs="Times New Roman"/>
          <w:sz w:val="24"/>
          <w:szCs w:val="24"/>
          <w:shd w:val="clear" w:color="auto" w:fill="FFFFFF"/>
        </w:rPr>
        <w:t>F</w:t>
      </w:r>
      <w:r w:rsidR="00332831" w:rsidRPr="0018760B">
        <w:rPr>
          <w:rFonts w:ascii="Times New Roman" w:hAnsi="Times New Roman" w:cs="Times New Roman"/>
          <w:sz w:val="24"/>
          <w:szCs w:val="24"/>
          <w:shd w:val="clear" w:color="auto" w:fill="FFFFFF"/>
        </w:rPr>
        <w:t>orests</w:t>
      </w:r>
      <w:r w:rsidR="00332831">
        <w:rPr>
          <w:rFonts w:ascii="Times New Roman" w:hAnsi="Times New Roman" w:cs="Times New Roman"/>
          <w:sz w:val="24"/>
          <w:szCs w:val="24"/>
          <w:shd w:val="clear" w:color="auto" w:fill="FFFFFF"/>
        </w:rPr>
        <w:t xml:space="preserve"> play a crucial role</w:t>
      </w:r>
      <w:r w:rsidR="00332831" w:rsidRPr="0018760B">
        <w:rPr>
          <w:rFonts w:ascii="Times New Roman" w:hAnsi="Times New Roman" w:cs="Times New Roman"/>
          <w:sz w:val="24"/>
          <w:szCs w:val="24"/>
          <w:shd w:val="clear" w:color="auto" w:fill="FFFFFF"/>
        </w:rPr>
        <w:t xml:space="preserve"> in regulating the </w:t>
      </w:r>
      <w:r w:rsidR="00332831">
        <w:rPr>
          <w:rFonts w:ascii="Times New Roman" w:hAnsi="Times New Roman" w:cs="Times New Roman"/>
          <w:sz w:val="24"/>
          <w:szCs w:val="24"/>
          <w:shd w:val="clear" w:color="auto" w:fill="FFFFFF"/>
        </w:rPr>
        <w:t>hydrologic</w:t>
      </w:r>
      <w:r w:rsidR="00332831" w:rsidRPr="0018760B">
        <w:rPr>
          <w:rFonts w:ascii="Times New Roman" w:hAnsi="Times New Roman" w:cs="Times New Roman"/>
          <w:sz w:val="24"/>
          <w:szCs w:val="24"/>
          <w:shd w:val="clear" w:color="auto" w:fill="FFFFFF"/>
        </w:rPr>
        <w:t xml:space="preserve"> cycle through canopy interception and soil moisture retention.</w:t>
      </w:r>
      <w:r w:rsidR="00332831" w:rsidRPr="0018760B">
        <w:rPr>
          <w:rStyle w:val="FootnoteReference"/>
          <w:rFonts w:ascii="Times New Roman" w:hAnsi="Times New Roman" w:cs="Times New Roman"/>
          <w:sz w:val="24"/>
          <w:szCs w:val="24"/>
          <w:shd w:val="clear" w:color="auto" w:fill="FFFFFF"/>
        </w:rPr>
        <w:footnoteReference w:id="16"/>
      </w:r>
      <w:r w:rsidR="00332831" w:rsidRPr="0018760B">
        <w:rPr>
          <w:rFonts w:ascii="Times New Roman" w:hAnsi="Times New Roman" w:cs="Times New Roman"/>
          <w:sz w:val="24"/>
          <w:szCs w:val="24"/>
          <w:shd w:val="clear" w:color="auto" w:fill="FFFFFF"/>
        </w:rPr>
        <w:t xml:space="preserve"> </w:t>
      </w:r>
      <w:r w:rsidR="00E64595" w:rsidRPr="0018760B">
        <w:rPr>
          <w:rFonts w:ascii="Times New Roman" w:hAnsi="Times New Roman" w:cs="Times New Roman"/>
          <w:sz w:val="24"/>
          <w:szCs w:val="24"/>
          <w:shd w:val="clear" w:color="auto" w:fill="FFFFFF"/>
        </w:rPr>
        <w:t>Deforestation in the Eastern Arc Mountains of Kenya and Tanzania significantly impacts water supply by causing reduced rainfall, inconsistent water flow, and</w:t>
      </w:r>
      <w:r w:rsidR="00332831">
        <w:rPr>
          <w:rFonts w:ascii="Times New Roman" w:hAnsi="Times New Roman" w:cs="Times New Roman"/>
          <w:sz w:val="24"/>
          <w:szCs w:val="24"/>
          <w:shd w:val="clear" w:color="auto" w:fill="FFFFFF"/>
        </w:rPr>
        <w:t xml:space="preserve"> decreased groundwater recharge. This leads to water shortages that affect communities reliant</w:t>
      </w:r>
      <w:r w:rsidR="00E64595" w:rsidRPr="0018760B">
        <w:rPr>
          <w:rFonts w:ascii="Times New Roman" w:hAnsi="Times New Roman" w:cs="Times New Roman"/>
          <w:sz w:val="24"/>
          <w:szCs w:val="24"/>
          <w:shd w:val="clear" w:color="auto" w:fill="FFFFFF"/>
        </w:rPr>
        <w:t xml:space="preserve"> on these mountain ranges as a primary wa</w:t>
      </w:r>
      <w:r w:rsidR="00332831">
        <w:rPr>
          <w:rFonts w:ascii="Times New Roman" w:hAnsi="Times New Roman" w:cs="Times New Roman"/>
          <w:sz w:val="24"/>
          <w:szCs w:val="24"/>
          <w:shd w:val="clear" w:color="auto" w:fill="FFFFFF"/>
        </w:rPr>
        <w:t>ter source and</w:t>
      </w:r>
      <w:r w:rsidR="00E64595" w:rsidRPr="0018760B">
        <w:rPr>
          <w:rFonts w:ascii="Times New Roman" w:hAnsi="Times New Roman" w:cs="Times New Roman"/>
          <w:sz w:val="24"/>
          <w:szCs w:val="24"/>
          <w:shd w:val="clear" w:color="auto" w:fill="FFFFFF"/>
        </w:rPr>
        <w:t xml:space="preserve"> urban areas</w:t>
      </w:r>
      <w:r w:rsidR="00332831">
        <w:rPr>
          <w:rFonts w:ascii="Times New Roman" w:hAnsi="Times New Roman" w:cs="Times New Roman"/>
          <w:sz w:val="24"/>
          <w:szCs w:val="24"/>
          <w:shd w:val="clear" w:color="auto" w:fill="FFFFFF"/>
        </w:rPr>
        <w:t>/industries that depend on them</w:t>
      </w:r>
      <w:r w:rsidR="00E64595" w:rsidRPr="0018760B">
        <w:rPr>
          <w:rFonts w:ascii="Times New Roman" w:hAnsi="Times New Roman" w:cs="Times New Roman"/>
          <w:sz w:val="24"/>
          <w:szCs w:val="24"/>
          <w:shd w:val="clear" w:color="auto" w:fill="FFFFFF"/>
        </w:rPr>
        <w:t xml:space="preserve"> for hydroelectric power generation. </w:t>
      </w:r>
    </w:p>
    <w:p w:rsidR="00D24F64" w:rsidRDefault="00E602BA" w:rsidP="005171B4">
      <w:pPr>
        <w:rPr>
          <w:rFonts w:ascii="Times New Roman" w:hAnsi="Times New Roman" w:cs="Times New Roman"/>
          <w:color w:val="001D35"/>
          <w:sz w:val="24"/>
          <w:szCs w:val="24"/>
          <w:shd w:val="clear" w:color="auto" w:fill="FFFFFF"/>
        </w:rPr>
      </w:pPr>
      <w:r w:rsidRPr="00E05F44">
        <w:rPr>
          <w:rFonts w:ascii="Times New Roman" w:hAnsi="Times New Roman" w:cs="Times New Roman"/>
          <w:sz w:val="24"/>
          <w:szCs w:val="24"/>
        </w:rPr>
        <w:t>I</w:t>
      </w:r>
      <w:r>
        <w:rPr>
          <w:rFonts w:ascii="Times New Roman" w:hAnsi="Times New Roman" w:cs="Times New Roman"/>
          <w:sz w:val="24"/>
          <w:szCs w:val="24"/>
        </w:rPr>
        <w:t>n recent years, the decline of tree cover caused by agricultural expansion has reversed through the increased establishment of commerc</w:t>
      </w:r>
      <w:r w:rsidR="00F850EC">
        <w:rPr>
          <w:rFonts w:ascii="Times New Roman" w:hAnsi="Times New Roman" w:cs="Times New Roman"/>
          <w:sz w:val="24"/>
          <w:szCs w:val="24"/>
        </w:rPr>
        <w:t>ial plantations. While all tree species</w:t>
      </w:r>
      <w:r>
        <w:rPr>
          <w:rFonts w:ascii="Times New Roman" w:hAnsi="Times New Roman" w:cs="Times New Roman"/>
          <w:sz w:val="24"/>
          <w:szCs w:val="24"/>
        </w:rPr>
        <w:t xml:space="preserve"> have the potential to decrease rainwater runoff and soil erosion, plantations contribute to more erratic streamflow which can both increase flooding during wet seasons and decrease water availability during dry spells. Predictions for water supply from the mountains by the year 2030 estimate flows from native, broadleaf forests of 3.75m</w:t>
      </w:r>
      <w:r w:rsidRPr="0077291C">
        <w:rPr>
          <w:rFonts w:ascii="Times New Roman" w:hAnsi="Times New Roman" w:cs="Times New Roman"/>
          <w:sz w:val="24"/>
          <w:szCs w:val="24"/>
          <w:vertAlign w:val="superscript"/>
        </w:rPr>
        <w:t>3</w:t>
      </w:r>
      <w:r>
        <w:rPr>
          <w:rFonts w:ascii="Times New Roman" w:hAnsi="Times New Roman" w:cs="Times New Roman"/>
          <w:sz w:val="24"/>
          <w:szCs w:val="24"/>
        </w:rPr>
        <w:t xml:space="preserve"> per second compared with 2.15m</w:t>
      </w:r>
      <w:r w:rsidRPr="0077291C">
        <w:rPr>
          <w:rFonts w:ascii="Times New Roman" w:hAnsi="Times New Roman" w:cs="Times New Roman"/>
          <w:sz w:val="24"/>
          <w:szCs w:val="24"/>
          <w:vertAlign w:val="superscript"/>
        </w:rPr>
        <w:t>3</w:t>
      </w:r>
      <w:r>
        <w:rPr>
          <w:rFonts w:ascii="Times New Roman" w:hAnsi="Times New Roman" w:cs="Times New Roman"/>
          <w:sz w:val="24"/>
          <w:szCs w:val="24"/>
        </w:rPr>
        <w:t xml:space="preserve"> for plantation forests, thus illustrating the importance of native forests for water supply.</w:t>
      </w:r>
      <w:r>
        <w:rPr>
          <w:rStyle w:val="FootnoteReference"/>
          <w:rFonts w:ascii="Times New Roman" w:hAnsi="Times New Roman" w:cs="Times New Roman"/>
          <w:sz w:val="24"/>
          <w:szCs w:val="24"/>
        </w:rPr>
        <w:footnoteReference w:id="17"/>
      </w:r>
    </w:p>
    <w:p w:rsidR="00E8550A" w:rsidRDefault="00823C49" w:rsidP="001E4F52">
      <w:pPr>
        <w:spacing w:after="0" w:line="240" w:lineRule="auto"/>
        <w:rPr>
          <w:rFonts w:ascii="Times New Roman" w:hAnsi="Times New Roman" w:cs="Times New Roman"/>
          <w:sz w:val="24"/>
          <w:szCs w:val="24"/>
          <w:shd w:val="clear" w:color="auto" w:fill="FFFFFF"/>
        </w:rPr>
      </w:pPr>
      <w:r w:rsidRPr="00A76241">
        <w:rPr>
          <w:rFonts w:ascii="Times New Roman" w:hAnsi="Times New Roman" w:cs="Times New Roman"/>
          <w:sz w:val="24"/>
          <w:szCs w:val="24"/>
          <w:shd w:val="clear" w:color="auto" w:fill="FFFFFF"/>
        </w:rPr>
        <w:t>In a region beset by poverty,</w:t>
      </w:r>
      <w:r w:rsidRPr="00A76241">
        <w:rPr>
          <w:rStyle w:val="FootnoteReference"/>
          <w:rFonts w:ascii="Times New Roman" w:hAnsi="Times New Roman" w:cs="Times New Roman"/>
          <w:sz w:val="24"/>
          <w:szCs w:val="24"/>
          <w:shd w:val="clear" w:color="auto" w:fill="FFFFFF"/>
        </w:rPr>
        <w:footnoteReference w:id="18"/>
      </w:r>
      <w:proofErr w:type="gramStart"/>
      <w:r w:rsidR="009A4D95" w:rsidRPr="00A76241">
        <w:rPr>
          <w:rFonts w:ascii="Times New Roman" w:hAnsi="Times New Roman" w:cs="Times New Roman"/>
          <w:sz w:val="24"/>
          <w:szCs w:val="24"/>
          <w:shd w:val="clear" w:color="auto" w:fill="FFFFFF"/>
          <w:vertAlign w:val="superscript"/>
        </w:rPr>
        <w:t>,</w:t>
      </w:r>
      <w:proofErr w:type="gramEnd"/>
      <w:r w:rsidR="009A4D95" w:rsidRPr="00A76241">
        <w:rPr>
          <w:rStyle w:val="FootnoteReference"/>
          <w:rFonts w:ascii="Times New Roman" w:hAnsi="Times New Roman" w:cs="Times New Roman"/>
          <w:sz w:val="24"/>
          <w:szCs w:val="24"/>
          <w:shd w:val="clear" w:color="auto" w:fill="FFFFFF"/>
        </w:rPr>
        <w:footnoteReference w:id="19"/>
      </w:r>
      <w:r w:rsidR="009C7077" w:rsidRPr="00A76241">
        <w:rPr>
          <w:rFonts w:ascii="Times New Roman" w:hAnsi="Times New Roman" w:cs="Times New Roman"/>
          <w:sz w:val="24"/>
          <w:szCs w:val="24"/>
          <w:shd w:val="clear" w:color="auto" w:fill="FFFFFF"/>
          <w:vertAlign w:val="superscript"/>
        </w:rPr>
        <w:t xml:space="preserve"> </w:t>
      </w:r>
      <w:r w:rsidRPr="00A76241">
        <w:rPr>
          <w:rFonts w:ascii="Times New Roman" w:hAnsi="Times New Roman" w:cs="Times New Roman"/>
          <w:sz w:val="24"/>
          <w:szCs w:val="24"/>
          <w:shd w:val="clear" w:color="auto" w:fill="FFFFFF"/>
        </w:rPr>
        <w:t>l</w:t>
      </w:r>
      <w:r w:rsidR="00E8550A" w:rsidRPr="00A76241">
        <w:rPr>
          <w:rFonts w:ascii="Times New Roman" w:hAnsi="Times New Roman" w:cs="Times New Roman"/>
          <w:sz w:val="24"/>
          <w:szCs w:val="24"/>
          <w:shd w:val="clear" w:color="auto" w:fill="FFFFFF"/>
        </w:rPr>
        <w:t xml:space="preserve">ocal livelihoods are natural resource-based. </w:t>
      </w:r>
      <w:r w:rsidR="00931809" w:rsidRPr="00A76241">
        <w:rPr>
          <w:rFonts w:ascii="Times New Roman" w:hAnsi="Times New Roman" w:cs="Times New Roman"/>
          <w:sz w:val="24"/>
          <w:szCs w:val="24"/>
          <w:shd w:val="clear" w:color="auto" w:fill="FFFFFF"/>
        </w:rPr>
        <w:t>Foraging in the forest for gums, flowers, fruits, leaves, mushrooms, stems, roots, and t</w:t>
      </w:r>
      <w:r w:rsidR="00F850EC">
        <w:rPr>
          <w:rFonts w:ascii="Times New Roman" w:hAnsi="Times New Roman" w:cs="Times New Roman"/>
          <w:sz w:val="24"/>
          <w:szCs w:val="24"/>
          <w:shd w:val="clear" w:color="auto" w:fill="FFFFFF"/>
        </w:rPr>
        <w:t>ubers and hunting small game have</w:t>
      </w:r>
      <w:r w:rsidR="00931809" w:rsidRPr="00A76241">
        <w:rPr>
          <w:rFonts w:ascii="Times New Roman" w:hAnsi="Times New Roman" w:cs="Times New Roman"/>
          <w:sz w:val="24"/>
          <w:szCs w:val="24"/>
          <w:shd w:val="clear" w:color="auto" w:fill="FFFFFF"/>
        </w:rPr>
        <w:t xml:space="preserve"> traditionally supported food security.</w:t>
      </w:r>
      <w:r w:rsidR="00931809" w:rsidRPr="00A76241">
        <w:rPr>
          <w:rStyle w:val="FootnoteReference"/>
          <w:rFonts w:ascii="Times New Roman" w:hAnsi="Times New Roman" w:cs="Times New Roman"/>
          <w:sz w:val="24"/>
          <w:szCs w:val="24"/>
          <w:shd w:val="clear" w:color="auto" w:fill="FFFFFF"/>
        </w:rPr>
        <w:footnoteReference w:id="20"/>
      </w:r>
      <w:r w:rsidR="00916FDC" w:rsidRPr="00A76241">
        <w:rPr>
          <w:rFonts w:ascii="Times New Roman" w:hAnsi="Times New Roman" w:cs="Times New Roman"/>
          <w:sz w:val="24"/>
          <w:szCs w:val="24"/>
          <w:shd w:val="clear" w:color="auto" w:fill="FFFFFF"/>
        </w:rPr>
        <w:t xml:space="preserve"> However, these activities have been undermined </w:t>
      </w:r>
      <w:r w:rsidR="00C60BEC" w:rsidRPr="00A76241">
        <w:rPr>
          <w:rFonts w:ascii="Times New Roman" w:hAnsi="Times New Roman" w:cs="Times New Roman"/>
          <w:sz w:val="24"/>
          <w:szCs w:val="24"/>
          <w:shd w:val="clear" w:color="auto" w:fill="FFFFFF"/>
        </w:rPr>
        <w:t>by loss of natural forest cover resulting from conversion to agriculture and spice farming</w:t>
      </w:r>
      <w:r w:rsidR="00F850EC">
        <w:rPr>
          <w:rFonts w:ascii="Times New Roman" w:hAnsi="Times New Roman" w:cs="Times New Roman"/>
          <w:sz w:val="24"/>
          <w:szCs w:val="24"/>
          <w:shd w:val="clear" w:color="auto" w:fill="FFFFFF"/>
        </w:rPr>
        <w:t>, which has, in turn, disrupted</w:t>
      </w:r>
      <w:r w:rsidR="00C60BEC" w:rsidRPr="00A76241">
        <w:rPr>
          <w:rFonts w:ascii="Times New Roman" w:hAnsi="Times New Roman" w:cs="Times New Roman"/>
          <w:sz w:val="24"/>
          <w:szCs w:val="24"/>
          <w:shd w:val="clear" w:color="auto" w:fill="FFFFFF"/>
        </w:rPr>
        <w:t xml:space="preserve"> ecological functions by reducing humidity and precipitation. </w:t>
      </w:r>
      <w:r w:rsidR="00E9360A" w:rsidRPr="00A76241">
        <w:rPr>
          <w:rFonts w:ascii="Times New Roman" w:hAnsi="Times New Roman" w:cs="Times New Roman"/>
          <w:sz w:val="24"/>
          <w:szCs w:val="24"/>
          <w:shd w:val="clear" w:color="auto" w:fill="FFFFFF"/>
        </w:rPr>
        <w:t>Spice farming (black pepper, cinnamon, cardamom and cloves)</w:t>
      </w:r>
      <w:r w:rsidR="00E9360A" w:rsidRPr="00A76241">
        <w:rPr>
          <w:rStyle w:val="FootnoteReference"/>
          <w:rFonts w:ascii="Times New Roman" w:hAnsi="Times New Roman" w:cs="Times New Roman"/>
          <w:sz w:val="24"/>
          <w:szCs w:val="24"/>
          <w:shd w:val="clear" w:color="auto" w:fill="FFFFFF"/>
        </w:rPr>
        <w:footnoteReference w:id="21"/>
      </w:r>
      <w:r w:rsidR="00E9360A" w:rsidRPr="00A76241">
        <w:rPr>
          <w:rFonts w:ascii="Times New Roman" w:hAnsi="Times New Roman" w:cs="Times New Roman"/>
          <w:sz w:val="24"/>
          <w:szCs w:val="24"/>
          <w:shd w:val="clear" w:color="auto" w:fill="FFFFFF"/>
        </w:rPr>
        <w:t xml:space="preserve"> has been th</w:t>
      </w:r>
      <w:r w:rsidR="00F850EC">
        <w:rPr>
          <w:rFonts w:ascii="Times New Roman" w:hAnsi="Times New Roman" w:cs="Times New Roman"/>
          <w:sz w:val="24"/>
          <w:szCs w:val="24"/>
          <w:shd w:val="clear" w:color="auto" w:fill="FFFFFF"/>
        </w:rPr>
        <w:t>e primary commercial activity</w:t>
      </w:r>
      <w:r w:rsidR="00E9360A" w:rsidRPr="00A76241">
        <w:rPr>
          <w:rFonts w:ascii="Times New Roman" w:hAnsi="Times New Roman" w:cs="Times New Roman"/>
          <w:sz w:val="24"/>
          <w:szCs w:val="24"/>
          <w:shd w:val="clear" w:color="auto" w:fill="FFFFFF"/>
        </w:rPr>
        <w:t xml:space="preserve"> for many smallholders, with cardamom as the preferred crop due to its high market value. </w:t>
      </w:r>
      <w:r w:rsidR="00B3492D" w:rsidRPr="00A76241">
        <w:rPr>
          <w:rFonts w:ascii="Times New Roman" w:hAnsi="Times New Roman" w:cs="Times New Roman"/>
          <w:sz w:val="24"/>
          <w:szCs w:val="24"/>
          <w:shd w:val="clear" w:color="auto" w:fill="FFFFFF"/>
        </w:rPr>
        <w:t>Farm income is further supplemented by fruit trees and livestock production.</w:t>
      </w:r>
      <w:r w:rsidR="00F34005" w:rsidRPr="00A76241">
        <w:rPr>
          <w:rFonts w:ascii="Times New Roman" w:hAnsi="Times New Roman" w:cs="Times New Roman"/>
          <w:sz w:val="24"/>
          <w:szCs w:val="24"/>
          <w:shd w:val="clear" w:color="auto" w:fill="FFFFFF"/>
        </w:rPr>
        <w:t xml:space="preserve"> </w:t>
      </w:r>
      <w:r w:rsidR="00E9360A" w:rsidRPr="00A76241">
        <w:rPr>
          <w:rFonts w:ascii="Times New Roman" w:hAnsi="Times New Roman" w:cs="Times New Roman"/>
          <w:sz w:val="24"/>
          <w:szCs w:val="24"/>
          <w:shd w:val="clear" w:color="auto" w:fill="FFFFFF"/>
        </w:rPr>
        <w:t xml:space="preserve">Research suggests </w:t>
      </w:r>
      <w:r w:rsidR="00C60BEC" w:rsidRPr="00A76241">
        <w:rPr>
          <w:rFonts w:ascii="Times New Roman" w:hAnsi="Times New Roman" w:cs="Times New Roman"/>
          <w:sz w:val="24"/>
          <w:szCs w:val="24"/>
          <w:shd w:val="clear" w:color="auto" w:fill="FFFFFF"/>
        </w:rPr>
        <w:t>that agriculture and spice farming combined with agroforestry using native trees can improve soils, humidity and water availability while boosting farm income.</w:t>
      </w:r>
      <w:r w:rsidR="00C60BEC" w:rsidRPr="00A76241">
        <w:rPr>
          <w:rStyle w:val="FootnoteReference"/>
          <w:rFonts w:ascii="Times New Roman" w:hAnsi="Times New Roman" w:cs="Times New Roman"/>
          <w:sz w:val="24"/>
          <w:szCs w:val="24"/>
          <w:shd w:val="clear" w:color="auto" w:fill="FFFFFF"/>
        </w:rPr>
        <w:footnoteReference w:id="22"/>
      </w:r>
    </w:p>
    <w:p w:rsidR="001E4F52" w:rsidRPr="001E4F52" w:rsidRDefault="001E4F52" w:rsidP="001E4F52">
      <w:pPr>
        <w:spacing w:after="0" w:line="240" w:lineRule="auto"/>
        <w:rPr>
          <w:rFonts w:ascii="Times New Roman" w:hAnsi="Times New Roman" w:cs="Times New Roman"/>
          <w:sz w:val="24"/>
          <w:szCs w:val="24"/>
          <w:shd w:val="clear" w:color="auto" w:fill="FFFFFF"/>
        </w:rPr>
      </w:pPr>
    </w:p>
    <w:p w:rsidR="008B707A" w:rsidRDefault="005D5063" w:rsidP="006010E8">
      <w:pPr>
        <w:pStyle w:val="Heading2"/>
        <w:spacing w:before="0"/>
        <w:rPr>
          <w:rFonts w:ascii="Times New Roman" w:hAnsi="Times New Roman" w:cs="Times New Roman"/>
          <w:color w:val="333333"/>
          <w:sz w:val="24"/>
          <w:szCs w:val="24"/>
          <w:shd w:val="clear" w:color="auto" w:fill="FFFFFF"/>
        </w:rPr>
      </w:pPr>
      <w:r w:rsidRPr="001E4F52">
        <w:rPr>
          <w:rFonts w:ascii="Times New Roman" w:hAnsi="Times New Roman" w:cs="Times New Roman"/>
          <w:color w:val="auto"/>
          <w:sz w:val="24"/>
          <w:szCs w:val="24"/>
        </w:rPr>
        <w:t>Conservation/restoration activities:</w:t>
      </w:r>
      <w:r w:rsidR="00755B6D" w:rsidRPr="001E4F52">
        <w:rPr>
          <w:rFonts w:ascii="Times New Roman" w:hAnsi="Times New Roman" w:cs="Times New Roman"/>
          <w:color w:val="auto"/>
          <w:sz w:val="24"/>
          <w:szCs w:val="24"/>
        </w:rPr>
        <w:t xml:space="preserve"> </w:t>
      </w:r>
      <w:r w:rsidR="001E4F52" w:rsidRPr="001E4F52">
        <w:rPr>
          <w:rFonts w:ascii="Times New Roman" w:hAnsi="Times New Roman" w:cs="Times New Roman"/>
          <w:color w:val="auto"/>
          <w:sz w:val="24"/>
          <w:szCs w:val="24"/>
        </w:rPr>
        <w:t xml:space="preserve">At the regional level, the Global Environment Facility strengthened the policy framework through interventions in forest sector planning and forest catchment and protected areas conservation and management in Tanzania through its </w:t>
      </w:r>
      <w:r w:rsidR="001E4F52" w:rsidRPr="001E4F52">
        <w:rPr>
          <w:rStyle w:val="field"/>
          <w:rFonts w:ascii="Times New Roman" w:hAnsi="Times New Roman" w:cs="Times New Roman"/>
          <w:color w:val="auto"/>
          <w:sz w:val="24"/>
          <w:szCs w:val="24"/>
        </w:rPr>
        <w:t>Conservation and Management of the Eastern Arc Mountain Forest</w:t>
      </w:r>
      <w:r w:rsidR="001E4F52" w:rsidRPr="002B0059">
        <w:rPr>
          <w:rStyle w:val="field"/>
          <w:rFonts w:ascii="Times New Roman" w:hAnsi="Times New Roman" w:cs="Times New Roman"/>
          <w:color w:val="auto"/>
          <w:sz w:val="24"/>
          <w:szCs w:val="24"/>
        </w:rPr>
        <w:t>s project, which concluded in 2013.</w:t>
      </w:r>
      <w:r w:rsidR="001E4F52" w:rsidRPr="002B0059">
        <w:rPr>
          <w:rStyle w:val="FootnoteReference"/>
          <w:rFonts w:ascii="Times New Roman" w:hAnsi="Times New Roman" w:cs="Times New Roman"/>
          <w:color w:val="auto"/>
          <w:sz w:val="24"/>
          <w:szCs w:val="24"/>
        </w:rPr>
        <w:footnoteReference w:id="23"/>
      </w:r>
      <w:r w:rsidR="008E69F5" w:rsidRPr="002B0059">
        <w:rPr>
          <w:rStyle w:val="field"/>
          <w:rFonts w:ascii="Times New Roman" w:hAnsi="Times New Roman" w:cs="Times New Roman"/>
          <w:color w:val="auto"/>
          <w:sz w:val="24"/>
          <w:szCs w:val="24"/>
        </w:rPr>
        <w:t xml:space="preserve"> </w:t>
      </w:r>
      <w:r w:rsidR="001F7E3B">
        <w:rPr>
          <w:rStyle w:val="field"/>
          <w:rFonts w:ascii="Times New Roman" w:hAnsi="Times New Roman" w:cs="Times New Roman"/>
          <w:color w:val="auto"/>
          <w:sz w:val="24"/>
          <w:szCs w:val="24"/>
        </w:rPr>
        <w:t>The project increased protected areas in the ecoregion by more than 500,000 hectares, created forest corridors to connect the protected areas and strengthened the Tanzanian government’s capacity to manage protected areas, significantly decreasing rates of deforestation.</w:t>
      </w:r>
      <w:r w:rsidR="001F7E3B">
        <w:rPr>
          <w:rStyle w:val="FootnoteReference"/>
          <w:rFonts w:ascii="Times New Roman" w:hAnsi="Times New Roman" w:cs="Times New Roman"/>
          <w:color w:val="auto"/>
          <w:sz w:val="24"/>
          <w:szCs w:val="24"/>
        </w:rPr>
        <w:footnoteReference w:id="24"/>
      </w:r>
      <w:r w:rsidR="001F7E3B">
        <w:rPr>
          <w:rStyle w:val="field"/>
          <w:rFonts w:ascii="Times New Roman" w:hAnsi="Times New Roman" w:cs="Times New Roman"/>
          <w:color w:val="auto"/>
          <w:sz w:val="24"/>
          <w:szCs w:val="24"/>
        </w:rPr>
        <w:t xml:space="preserve"> Communities were woven into the efforts when t</w:t>
      </w:r>
      <w:r w:rsidR="002B0059" w:rsidRPr="002B0059">
        <w:rPr>
          <w:rStyle w:val="field"/>
          <w:rFonts w:ascii="Times New Roman" w:hAnsi="Times New Roman" w:cs="Times New Roman"/>
          <w:color w:val="auto"/>
          <w:sz w:val="24"/>
          <w:szCs w:val="24"/>
        </w:rPr>
        <w:t>he Darwin Initiative implemented a project titled “</w:t>
      </w:r>
      <w:r w:rsidR="002B0059">
        <w:rPr>
          <w:rFonts w:ascii="Times New Roman" w:hAnsi="Times New Roman" w:cs="Times New Roman"/>
          <w:bCs/>
          <w:color w:val="auto"/>
          <w:sz w:val="24"/>
          <w:szCs w:val="24"/>
        </w:rPr>
        <w:t>Restoring the ‘Water Tower’ Cloud F</w:t>
      </w:r>
      <w:r w:rsidR="002B0059" w:rsidRPr="002B0059">
        <w:rPr>
          <w:rFonts w:ascii="Times New Roman" w:hAnsi="Times New Roman" w:cs="Times New Roman"/>
          <w:bCs/>
          <w:color w:val="auto"/>
          <w:sz w:val="24"/>
          <w:szCs w:val="24"/>
        </w:rPr>
        <w:t xml:space="preserve">orests of Kenya’s </w:t>
      </w:r>
      <w:proofErr w:type="spellStart"/>
      <w:r w:rsidR="002B0059" w:rsidRPr="002B0059">
        <w:rPr>
          <w:rFonts w:ascii="Times New Roman" w:hAnsi="Times New Roman" w:cs="Times New Roman"/>
          <w:bCs/>
          <w:color w:val="auto"/>
          <w:sz w:val="24"/>
          <w:szCs w:val="24"/>
        </w:rPr>
        <w:t>Taita</w:t>
      </w:r>
      <w:proofErr w:type="spellEnd"/>
      <w:r w:rsidR="002B0059" w:rsidRPr="002B0059">
        <w:rPr>
          <w:rFonts w:ascii="Times New Roman" w:hAnsi="Times New Roman" w:cs="Times New Roman"/>
          <w:bCs/>
          <w:color w:val="auto"/>
          <w:sz w:val="24"/>
          <w:szCs w:val="24"/>
        </w:rPr>
        <w:t xml:space="preserve"> Hills</w:t>
      </w:r>
      <w:r w:rsidR="002B0059">
        <w:rPr>
          <w:rFonts w:ascii="Times New Roman" w:hAnsi="Times New Roman" w:cs="Times New Roman"/>
          <w:bCs/>
          <w:color w:val="auto"/>
          <w:sz w:val="24"/>
          <w:szCs w:val="24"/>
        </w:rPr>
        <w:t xml:space="preserve">” from 2021 to 2024. The project was designed to expand forest fragments and reduce unsustainable resource exploitation through </w:t>
      </w:r>
      <w:r w:rsidR="002B0059" w:rsidRPr="002B0059">
        <w:rPr>
          <w:rFonts w:ascii="Times New Roman" w:hAnsi="Times New Roman" w:cs="Times New Roman"/>
          <w:color w:val="273030"/>
          <w:sz w:val="24"/>
          <w:szCs w:val="24"/>
        </w:rPr>
        <w:t>forest conservation a</w:t>
      </w:r>
      <w:r w:rsidR="002B0059" w:rsidRPr="00F850EC">
        <w:rPr>
          <w:rFonts w:ascii="Times New Roman" w:hAnsi="Times New Roman" w:cs="Times New Roman"/>
          <w:color w:val="auto"/>
          <w:sz w:val="24"/>
          <w:szCs w:val="24"/>
        </w:rPr>
        <w:t>nd restoration, provision of water harvesting and storage infrastructure, and introduction of agro-forestry and other livelihood initiatives.</w:t>
      </w:r>
      <w:r w:rsidR="002B0059" w:rsidRPr="00F850EC">
        <w:rPr>
          <w:rStyle w:val="FootnoteReference"/>
          <w:rFonts w:ascii="Times New Roman" w:hAnsi="Times New Roman" w:cs="Times New Roman"/>
          <w:color w:val="auto"/>
          <w:sz w:val="24"/>
          <w:szCs w:val="24"/>
        </w:rPr>
        <w:footnoteReference w:id="25"/>
      </w:r>
      <w:r w:rsidR="006010E8" w:rsidRPr="00F850EC">
        <w:rPr>
          <w:rFonts w:ascii="Times New Roman" w:hAnsi="Times New Roman" w:cs="Times New Roman"/>
          <w:color w:val="auto"/>
          <w:sz w:val="24"/>
          <w:szCs w:val="24"/>
        </w:rPr>
        <w:t xml:space="preserve"> </w:t>
      </w:r>
      <w:r w:rsidR="001E4F52" w:rsidRPr="006010E8">
        <w:rPr>
          <w:rFonts w:ascii="Times New Roman" w:hAnsi="Times New Roman" w:cs="Times New Roman"/>
          <w:color w:val="auto"/>
          <w:sz w:val="24"/>
          <w:szCs w:val="24"/>
        </w:rPr>
        <w:t>The Eastern Arc Mountains Conservation Endowment Fund</w:t>
      </w:r>
      <w:r w:rsidR="002B0059" w:rsidRPr="006010E8">
        <w:rPr>
          <w:rFonts w:ascii="Times New Roman" w:hAnsi="Times New Roman" w:cs="Times New Roman"/>
          <w:color w:val="auto"/>
          <w:sz w:val="24"/>
          <w:szCs w:val="24"/>
        </w:rPr>
        <w:t xml:space="preserve">’s </w:t>
      </w:r>
      <w:r w:rsidR="008E69F5" w:rsidRPr="006010E8">
        <w:rPr>
          <w:rFonts w:ascii="Times New Roman" w:hAnsi="Times New Roman" w:cs="Times New Roman"/>
          <w:color w:val="auto"/>
          <w:sz w:val="24"/>
          <w:szCs w:val="24"/>
        </w:rPr>
        <w:t xml:space="preserve">Community Centered Conservation Project </w:t>
      </w:r>
      <w:r w:rsidR="006010E8">
        <w:rPr>
          <w:rFonts w:ascii="Times New Roman" w:hAnsi="Times New Roman" w:cs="Times New Roman"/>
          <w:color w:val="auto"/>
          <w:sz w:val="24"/>
          <w:szCs w:val="24"/>
        </w:rPr>
        <w:t xml:space="preserve">supported sustainable livelihoods in Tanzania’s </w:t>
      </w:r>
      <w:proofErr w:type="spellStart"/>
      <w:r w:rsidR="006010E8" w:rsidRPr="006010E8">
        <w:rPr>
          <w:rFonts w:ascii="Times New Roman" w:hAnsi="Times New Roman" w:cs="Times New Roman"/>
          <w:color w:val="333333"/>
          <w:sz w:val="24"/>
          <w:szCs w:val="24"/>
          <w:shd w:val="clear" w:color="auto" w:fill="FFFFFF"/>
        </w:rPr>
        <w:t>Udzungwa</w:t>
      </w:r>
      <w:proofErr w:type="spellEnd"/>
      <w:r w:rsidR="006010E8" w:rsidRPr="006010E8">
        <w:rPr>
          <w:rFonts w:ascii="Times New Roman" w:hAnsi="Times New Roman" w:cs="Times New Roman"/>
          <w:color w:val="333333"/>
          <w:sz w:val="24"/>
          <w:szCs w:val="24"/>
          <w:shd w:val="clear" w:color="auto" w:fill="FFFFFF"/>
        </w:rPr>
        <w:t xml:space="preserve"> Mountains National Park and the local communities of </w:t>
      </w:r>
      <w:proofErr w:type="spellStart"/>
      <w:r w:rsidR="006010E8" w:rsidRPr="006010E8">
        <w:rPr>
          <w:rFonts w:ascii="Times New Roman" w:hAnsi="Times New Roman" w:cs="Times New Roman"/>
          <w:color w:val="333333"/>
          <w:sz w:val="24"/>
          <w:szCs w:val="24"/>
          <w:shd w:val="clear" w:color="auto" w:fill="FFFFFF"/>
        </w:rPr>
        <w:t>Kilombero</w:t>
      </w:r>
      <w:proofErr w:type="spellEnd"/>
      <w:r w:rsidR="006010E8" w:rsidRPr="006010E8">
        <w:rPr>
          <w:rFonts w:ascii="Times New Roman" w:hAnsi="Times New Roman" w:cs="Times New Roman"/>
          <w:color w:val="333333"/>
          <w:sz w:val="24"/>
          <w:szCs w:val="24"/>
          <w:shd w:val="clear" w:color="auto" w:fill="FFFFFF"/>
        </w:rPr>
        <w:t xml:space="preserve"> and </w:t>
      </w:r>
      <w:proofErr w:type="spellStart"/>
      <w:r w:rsidR="006010E8" w:rsidRPr="006010E8">
        <w:rPr>
          <w:rFonts w:ascii="Times New Roman" w:hAnsi="Times New Roman" w:cs="Times New Roman"/>
          <w:color w:val="333333"/>
          <w:sz w:val="24"/>
          <w:szCs w:val="24"/>
          <w:shd w:val="clear" w:color="auto" w:fill="FFFFFF"/>
        </w:rPr>
        <w:t>Kilolo</w:t>
      </w:r>
      <w:proofErr w:type="spellEnd"/>
      <w:r w:rsidR="006010E8" w:rsidRPr="006010E8">
        <w:rPr>
          <w:rFonts w:ascii="Times New Roman" w:hAnsi="Times New Roman" w:cs="Times New Roman"/>
          <w:color w:val="333333"/>
          <w:sz w:val="24"/>
          <w:szCs w:val="24"/>
          <w:shd w:val="clear" w:color="auto" w:fill="FFFFFF"/>
        </w:rPr>
        <w:t xml:space="preserve"> Districts starting in 2021.</w:t>
      </w:r>
      <w:r w:rsidR="006010E8">
        <w:rPr>
          <w:rStyle w:val="FootnoteReference"/>
          <w:rFonts w:ascii="Times New Roman" w:hAnsi="Times New Roman" w:cs="Times New Roman"/>
          <w:color w:val="333333"/>
          <w:sz w:val="24"/>
          <w:szCs w:val="24"/>
          <w:shd w:val="clear" w:color="auto" w:fill="FFFFFF"/>
        </w:rPr>
        <w:footnoteReference w:id="26"/>
      </w:r>
      <w:r w:rsidR="003D6ABB">
        <w:rPr>
          <w:rFonts w:ascii="Times New Roman" w:hAnsi="Times New Roman" w:cs="Times New Roman"/>
          <w:color w:val="333333"/>
          <w:sz w:val="24"/>
          <w:szCs w:val="24"/>
          <w:shd w:val="clear" w:color="auto" w:fill="FFFFFF"/>
        </w:rPr>
        <w:t xml:space="preserve"> The Kenya Drought Management Agency is close to finishing construction of a Ksh56 million project for the region that will provide water to schools, health facilities, small farms and homes using solar power.</w:t>
      </w:r>
      <w:r w:rsidR="003D6ABB">
        <w:rPr>
          <w:rStyle w:val="FootnoteReference"/>
          <w:rFonts w:ascii="Times New Roman" w:hAnsi="Times New Roman" w:cs="Times New Roman"/>
          <w:color w:val="333333"/>
          <w:sz w:val="24"/>
          <w:szCs w:val="24"/>
          <w:shd w:val="clear" w:color="auto" w:fill="FFFFFF"/>
        </w:rPr>
        <w:footnoteReference w:id="27"/>
      </w:r>
    </w:p>
    <w:p w:rsidR="008B707A" w:rsidRDefault="008B707A" w:rsidP="006010E8">
      <w:pPr>
        <w:pStyle w:val="Heading2"/>
        <w:spacing w:before="0"/>
        <w:rPr>
          <w:rFonts w:ascii="Times New Roman" w:hAnsi="Times New Roman" w:cs="Times New Roman"/>
          <w:color w:val="333333"/>
          <w:sz w:val="24"/>
          <w:szCs w:val="24"/>
          <w:shd w:val="clear" w:color="auto" w:fill="FFFFFF"/>
        </w:rPr>
      </w:pPr>
    </w:p>
    <w:p w:rsidR="00E602BA" w:rsidRDefault="008B707A" w:rsidP="00722135">
      <w:pPr>
        <w:pStyle w:val="Heading2"/>
        <w:spacing w:before="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In general, efforts at integrating community livelihoods with ecosystem conservation in this ecoregion have been more prominent in Tanzania than in Kenya. The circular economy pilot for the Eastern Arc Mountains therefore provides Kenya with an opportunity to innovate, building on the natural and human history of the area. </w:t>
      </w:r>
      <w:proofErr w:type="spellStart"/>
      <w:r>
        <w:rPr>
          <w:rFonts w:ascii="Times New Roman" w:hAnsi="Times New Roman" w:cs="Times New Roman"/>
          <w:color w:val="333333"/>
          <w:sz w:val="24"/>
          <w:szCs w:val="24"/>
          <w:shd w:val="clear" w:color="auto" w:fill="FFFFFF"/>
        </w:rPr>
        <w:t>Taita</w:t>
      </w:r>
      <w:proofErr w:type="spellEnd"/>
      <w:r>
        <w:rPr>
          <w:rFonts w:ascii="Times New Roman" w:hAnsi="Times New Roman" w:cs="Times New Roman"/>
          <w:color w:val="333333"/>
          <w:sz w:val="24"/>
          <w:szCs w:val="24"/>
          <w:shd w:val="clear" w:color="auto" w:fill="FFFFFF"/>
        </w:rPr>
        <w:t xml:space="preserve"> farmers traditionally took advantage of access to two, climatic zones – they planted in the light, alluvial soils of the plains during years of adequate rainfall and retreated to the moister, rockier hills during dry periods. Many families were pastoralist, as well, moving livestock according to </w:t>
      </w:r>
      <w:r w:rsidR="00E602BA">
        <w:rPr>
          <w:rFonts w:ascii="Times New Roman" w:hAnsi="Times New Roman" w:cs="Times New Roman"/>
          <w:color w:val="333333"/>
          <w:sz w:val="24"/>
          <w:szCs w:val="24"/>
          <w:shd w:val="clear" w:color="auto" w:fill="FFFFFF"/>
        </w:rPr>
        <w:t xml:space="preserve">seasonal </w:t>
      </w:r>
      <w:r>
        <w:rPr>
          <w:rFonts w:ascii="Times New Roman" w:hAnsi="Times New Roman" w:cs="Times New Roman"/>
          <w:color w:val="333333"/>
          <w:sz w:val="24"/>
          <w:szCs w:val="24"/>
          <w:shd w:val="clear" w:color="auto" w:fill="FFFFFF"/>
        </w:rPr>
        <w:t>water availability.</w:t>
      </w:r>
      <w:r w:rsidR="00846FBF">
        <w:rPr>
          <w:rFonts w:ascii="Times New Roman" w:hAnsi="Times New Roman" w:cs="Times New Roman"/>
          <w:color w:val="333333"/>
          <w:sz w:val="24"/>
          <w:szCs w:val="24"/>
          <w:shd w:val="clear" w:color="auto" w:fill="FFFFFF"/>
        </w:rPr>
        <w:t xml:space="preserve"> By the turn of the century, about half of the population was only farming the plains because of increasing population pressure in the hills. Soil fertility maintenance is a major challenge for communities because it affects both crop yields and livestock fodder. Hardwood trees have been recommended because they</w:t>
      </w:r>
      <w:r w:rsidR="00F850EC">
        <w:rPr>
          <w:rFonts w:ascii="Times New Roman" w:hAnsi="Times New Roman" w:cs="Times New Roman"/>
          <w:color w:val="333333"/>
          <w:sz w:val="24"/>
          <w:szCs w:val="24"/>
          <w:shd w:val="clear" w:color="auto" w:fill="FFFFFF"/>
        </w:rPr>
        <w:t xml:space="preserve"> are characterized by</w:t>
      </w:r>
      <w:r w:rsidR="00846FBF">
        <w:rPr>
          <w:rFonts w:ascii="Times New Roman" w:hAnsi="Times New Roman" w:cs="Times New Roman"/>
          <w:color w:val="333333"/>
          <w:sz w:val="24"/>
          <w:szCs w:val="24"/>
          <w:shd w:val="clear" w:color="auto" w:fill="FFFFFF"/>
        </w:rPr>
        <w:t xml:space="preserve"> low labor requirements and high market values at maturity.</w:t>
      </w:r>
      <w:r w:rsidR="00846FBF">
        <w:rPr>
          <w:rStyle w:val="FootnoteReference"/>
          <w:rFonts w:ascii="Times New Roman" w:hAnsi="Times New Roman" w:cs="Times New Roman"/>
          <w:color w:val="333333"/>
          <w:sz w:val="24"/>
          <w:szCs w:val="24"/>
          <w:shd w:val="clear" w:color="auto" w:fill="FFFFFF"/>
        </w:rPr>
        <w:footnoteReference w:id="28"/>
      </w:r>
    </w:p>
    <w:p w:rsidR="00722135" w:rsidRPr="00722135" w:rsidRDefault="00722135" w:rsidP="00722135">
      <w:pPr>
        <w:spacing w:after="0" w:line="240" w:lineRule="auto"/>
      </w:pPr>
    </w:p>
    <w:p w:rsidR="00FB3FD0" w:rsidRPr="0014336E" w:rsidRDefault="009E5210" w:rsidP="005171B4">
      <w:pPr>
        <w:rPr>
          <w:rFonts w:ascii="Times New Roman" w:hAnsi="Times New Roman" w:cs="Times New Roman"/>
          <w:sz w:val="24"/>
          <w:szCs w:val="24"/>
        </w:rPr>
      </w:pPr>
      <w:r w:rsidRPr="0018760B">
        <w:rPr>
          <w:rFonts w:ascii="Times New Roman" w:hAnsi="Times New Roman" w:cs="Times New Roman"/>
          <w:sz w:val="24"/>
          <w:szCs w:val="24"/>
        </w:rPr>
        <w:t xml:space="preserve">Potential Value Chains for Livelihood Support: </w:t>
      </w:r>
    </w:p>
    <w:p w:rsidR="000847D9" w:rsidRDefault="0099455C" w:rsidP="005171B4">
      <w:pPr>
        <w:rPr>
          <w:rFonts w:ascii="Times New Roman" w:hAnsi="Times New Roman" w:cs="Times New Roman"/>
          <w:sz w:val="24"/>
          <w:szCs w:val="24"/>
        </w:rPr>
      </w:pPr>
      <w:r>
        <w:rPr>
          <w:rFonts w:ascii="Times New Roman" w:hAnsi="Times New Roman" w:cs="Times New Roman"/>
          <w:sz w:val="24"/>
          <w:szCs w:val="24"/>
        </w:rPr>
        <w:t>Ecotourism:</w:t>
      </w:r>
      <w:r w:rsidR="00B14A8A">
        <w:rPr>
          <w:rFonts w:ascii="Times New Roman" w:hAnsi="Times New Roman" w:cs="Times New Roman"/>
          <w:sz w:val="24"/>
          <w:szCs w:val="24"/>
        </w:rPr>
        <w:t xml:space="preserve"> The Eastern Ark Mountains</w:t>
      </w:r>
      <w:r>
        <w:rPr>
          <w:rFonts w:ascii="Times New Roman" w:hAnsi="Times New Roman" w:cs="Times New Roman"/>
          <w:sz w:val="24"/>
          <w:szCs w:val="24"/>
        </w:rPr>
        <w:t xml:space="preserve"> </w:t>
      </w:r>
      <w:r w:rsidR="00B14A8A">
        <w:rPr>
          <w:rFonts w:ascii="Times New Roman" w:hAnsi="Times New Roman" w:cs="Times New Roman"/>
          <w:sz w:val="24"/>
          <w:szCs w:val="24"/>
        </w:rPr>
        <w:t>in both Kenya (</w:t>
      </w:r>
      <w:proofErr w:type="spellStart"/>
      <w:r w:rsidR="00B14A8A">
        <w:rPr>
          <w:rFonts w:ascii="Times New Roman" w:hAnsi="Times New Roman" w:cs="Times New Roman"/>
          <w:sz w:val="24"/>
          <w:szCs w:val="24"/>
        </w:rPr>
        <w:t>Taita</w:t>
      </w:r>
      <w:proofErr w:type="spellEnd"/>
      <w:r w:rsidR="00B14A8A">
        <w:rPr>
          <w:rFonts w:ascii="Times New Roman" w:hAnsi="Times New Roman" w:cs="Times New Roman"/>
          <w:sz w:val="24"/>
          <w:szCs w:val="24"/>
        </w:rPr>
        <w:t xml:space="preserve"> Hills) and Tanzania are candidates for listing as a United Nations Educational, Scientific and Cultural Organization (UNESCO) World Heritage Site. These are </w:t>
      </w:r>
      <w:r w:rsidR="00B14A8A" w:rsidRPr="00B14A8A">
        <w:rPr>
          <w:rFonts w:ascii="Times New Roman" w:hAnsi="Times New Roman" w:cs="Times New Roman"/>
          <w:color w:val="1F1F1F"/>
          <w:sz w:val="24"/>
          <w:szCs w:val="24"/>
          <w:shd w:val="clear" w:color="auto" w:fill="FFFFFF"/>
        </w:rPr>
        <w:t>areas with legal pro</w:t>
      </w:r>
      <w:r w:rsidR="00F850EC">
        <w:rPr>
          <w:rFonts w:ascii="Times New Roman" w:hAnsi="Times New Roman" w:cs="Times New Roman"/>
          <w:color w:val="1F1F1F"/>
          <w:sz w:val="24"/>
          <w:szCs w:val="24"/>
          <w:shd w:val="clear" w:color="auto" w:fill="FFFFFF"/>
        </w:rPr>
        <w:t>tection under the 1972 World Heritage Convention because they possess</w:t>
      </w:r>
      <w:r w:rsidR="00B14A8A" w:rsidRPr="00B14A8A">
        <w:rPr>
          <w:rFonts w:ascii="Times New Roman" w:hAnsi="Times New Roman" w:cs="Times New Roman"/>
          <w:color w:val="1F1F1F"/>
          <w:sz w:val="24"/>
          <w:szCs w:val="24"/>
          <w:shd w:val="clear" w:color="auto" w:fill="FFFFFF"/>
        </w:rPr>
        <w:t xml:space="preserve"> cultural, historical, or s</w:t>
      </w:r>
      <w:r w:rsidR="00F850EC">
        <w:rPr>
          <w:rFonts w:ascii="Times New Roman" w:hAnsi="Times New Roman" w:cs="Times New Roman"/>
          <w:color w:val="1F1F1F"/>
          <w:sz w:val="24"/>
          <w:szCs w:val="24"/>
          <w:shd w:val="clear" w:color="auto" w:fill="FFFFFF"/>
        </w:rPr>
        <w:t xml:space="preserve">cientific significance </w:t>
      </w:r>
      <w:r w:rsidR="00B14A8A" w:rsidRPr="00B14A8A">
        <w:rPr>
          <w:rFonts w:ascii="Times New Roman" w:hAnsi="Times New Roman" w:cs="Times New Roman"/>
          <w:color w:val="1F1F1F"/>
          <w:sz w:val="24"/>
          <w:szCs w:val="24"/>
          <w:shd w:val="clear" w:color="auto" w:fill="FFFFFF"/>
        </w:rPr>
        <w:t xml:space="preserve">considered to be of outstanding value to humanity. </w:t>
      </w:r>
      <w:r w:rsidR="00E602BA">
        <w:rPr>
          <w:rFonts w:ascii="Times New Roman" w:hAnsi="Times New Roman" w:cs="Times New Roman"/>
          <w:color w:val="1F1F1F"/>
          <w:sz w:val="24"/>
          <w:szCs w:val="24"/>
          <w:shd w:val="clear" w:color="auto" w:fill="FFFFFF"/>
        </w:rPr>
        <w:t>T</w:t>
      </w:r>
      <w:r w:rsidR="00B14A8A" w:rsidRPr="00B14A8A">
        <w:rPr>
          <w:rFonts w:ascii="Times New Roman" w:hAnsi="Times New Roman" w:cs="Times New Roman"/>
          <w:color w:val="212121"/>
          <w:sz w:val="24"/>
          <w:szCs w:val="24"/>
          <w:shd w:val="clear" w:color="auto" w:fill="FFFFFF"/>
        </w:rPr>
        <w:t xml:space="preserve">he ancient crystalline rocks that underlie the </w:t>
      </w:r>
      <w:proofErr w:type="spellStart"/>
      <w:r w:rsidR="00B14A8A" w:rsidRPr="00B14A8A">
        <w:rPr>
          <w:rFonts w:ascii="Times New Roman" w:hAnsi="Times New Roman" w:cs="Times New Roman"/>
          <w:color w:val="212121"/>
          <w:sz w:val="24"/>
          <w:szCs w:val="24"/>
          <w:shd w:val="clear" w:color="auto" w:fill="FFFFFF"/>
        </w:rPr>
        <w:t>Taita</w:t>
      </w:r>
      <w:proofErr w:type="spellEnd"/>
      <w:r w:rsidR="00B14A8A" w:rsidRPr="00B14A8A">
        <w:rPr>
          <w:rFonts w:ascii="Times New Roman" w:hAnsi="Times New Roman" w:cs="Times New Roman"/>
          <w:color w:val="212121"/>
          <w:sz w:val="24"/>
          <w:szCs w:val="24"/>
          <w:shd w:val="clear" w:color="auto" w:fill="FFFFFF"/>
        </w:rPr>
        <w:t xml:space="preserve"> Hills have</w:t>
      </w:r>
      <w:r w:rsidR="00E602BA">
        <w:rPr>
          <w:rFonts w:ascii="Times New Roman" w:hAnsi="Times New Roman" w:cs="Times New Roman"/>
          <w:color w:val="212121"/>
          <w:sz w:val="24"/>
          <w:szCs w:val="24"/>
          <w:shd w:val="clear" w:color="auto" w:fill="FFFFFF"/>
        </w:rPr>
        <w:t>,</w:t>
      </w:r>
      <w:r w:rsidR="00B14A8A" w:rsidRPr="00B14A8A">
        <w:rPr>
          <w:rFonts w:ascii="Times New Roman" w:hAnsi="Times New Roman" w:cs="Times New Roman"/>
          <w:color w:val="212121"/>
          <w:sz w:val="24"/>
          <w:szCs w:val="24"/>
          <w:shd w:val="clear" w:color="auto" w:fill="FFFFFF"/>
        </w:rPr>
        <w:t xml:space="preserve"> over millennia of erosion</w:t>
      </w:r>
      <w:r w:rsidR="00E602BA">
        <w:rPr>
          <w:rFonts w:ascii="Times New Roman" w:hAnsi="Times New Roman" w:cs="Times New Roman"/>
          <w:color w:val="212121"/>
          <w:sz w:val="24"/>
          <w:szCs w:val="24"/>
          <w:shd w:val="clear" w:color="auto" w:fill="FFFFFF"/>
        </w:rPr>
        <w:t>, resulted</w:t>
      </w:r>
      <w:r w:rsidR="00B14A8A" w:rsidRPr="00B14A8A">
        <w:rPr>
          <w:rFonts w:ascii="Times New Roman" w:hAnsi="Times New Roman" w:cs="Times New Roman"/>
          <w:color w:val="212121"/>
          <w:sz w:val="24"/>
          <w:szCs w:val="24"/>
          <w:shd w:val="clear" w:color="auto" w:fill="FFFFFF"/>
        </w:rPr>
        <w:t xml:space="preserve"> in a startlingly beautiful landscape with massive summits of </w:t>
      </w:r>
      <w:proofErr w:type="spellStart"/>
      <w:r w:rsidR="00B14A8A" w:rsidRPr="00B14A8A">
        <w:rPr>
          <w:rFonts w:ascii="Times New Roman" w:hAnsi="Times New Roman" w:cs="Times New Roman"/>
          <w:color w:val="212121"/>
          <w:sz w:val="24"/>
          <w:szCs w:val="24"/>
          <w:shd w:val="clear" w:color="auto" w:fill="FFFFFF"/>
        </w:rPr>
        <w:t>Vuria</w:t>
      </w:r>
      <w:proofErr w:type="spellEnd"/>
      <w:r w:rsidR="00B14A8A" w:rsidRPr="00B14A8A">
        <w:rPr>
          <w:rFonts w:ascii="Times New Roman" w:hAnsi="Times New Roman" w:cs="Times New Roman"/>
          <w:color w:val="212121"/>
          <w:sz w:val="24"/>
          <w:szCs w:val="24"/>
          <w:shd w:val="clear" w:color="auto" w:fill="FFFFFF"/>
        </w:rPr>
        <w:t xml:space="preserve">, Yale and </w:t>
      </w:r>
      <w:proofErr w:type="spellStart"/>
      <w:r w:rsidR="00B14A8A" w:rsidRPr="00B14A8A">
        <w:rPr>
          <w:rFonts w:ascii="Times New Roman" w:hAnsi="Times New Roman" w:cs="Times New Roman"/>
          <w:color w:val="212121"/>
          <w:sz w:val="24"/>
          <w:szCs w:val="24"/>
          <w:shd w:val="clear" w:color="auto" w:fill="FFFFFF"/>
        </w:rPr>
        <w:t>Wesu</w:t>
      </w:r>
      <w:proofErr w:type="spellEnd"/>
      <w:r w:rsidR="00B14A8A" w:rsidRPr="00B14A8A">
        <w:rPr>
          <w:rFonts w:ascii="Times New Roman" w:hAnsi="Times New Roman" w:cs="Times New Roman"/>
          <w:color w:val="212121"/>
          <w:sz w:val="24"/>
          <w:szCs w:val="24"/>
          <w:shd w:val="clear" w:color="auto" w:fill="FFFFFF"/>
        </w:rPr>
        <w:t xml:space="preserve"> overlooking the forest fragments and </w:t>
      </w:r>
      <w:r w:rsidR="00E602BA">
        <w:rPr>
          <w:rFonts w:ascii="Times New Roman" w:hAnsi="Times New Roman" w:cs="Times New Roman"/>
          <w:color w:val="212121"/>
          <w:sz w:val="24"/>
          <w:szCs w:val="24"/>
          <w:shd w:val="clear" w:color="auto" w:fill="FFFFFF"/>
        </w:rPr>
        <w:t xml:space="preserve">surrounding </w:t>
      </w:r>
      <w:r w:rsidR="00B14A8A" w:rsidRPr="00B14A8A">
        <w:rPr>
          <w:rFonts w:ascii="Times New Roman" w:hAnsi="Times New Roman" w:cs="Times New Roman"/>
          <w:color w:val="212121"/>
          <w:sz w:val="24"/>
          <w:szCs w:val="24"/>
          <w:shd w:val="clear" w:color="auto" w:fill="FFFFFF"/>
        </w:rPr>
        <w:t>countrysid</w:t>
      </w:r>
      <w:r w:rsidR="00E602BA">
        <w:rPr>
          <w:rFonts w:ascii="Times New Roman" w:hAnsi="Times New Roman" w:cs="Times New Roman"/>
          <w:color w:val="212121"/>
          <w:sz w:val="24"/>
          <w:szCs w:val="24"/>
          <w:shd w:val="clear" w:color="auto" w:fill="FFFFFF"/>
        </w:rPr>
        <w:t>e</w:t>
      </w:r>
      <w:r w:rsidR="00B14A8A">
        <w:rPr>
          <w:rFonts w:ascii="Times New Roman" w:hAnsi="Times New Roman" w:cs="Times New Roman"/>
          <w:color w:val="212121"/>
          <w:sz w:val="24"/>
          <w:szCs w:val="24"/>
          <w:shd w:val="clear" w:color="auto" w:fill="FFFFFF"/>
        </w:rPr>
        <w:t xml:space="preserve">.  Mount </w:t>
      </w:r>
      <w:proofErr w:type="spellStart"/>
      <w:r w:rsidR="00B14A8A">
        <w:rPr>
          <w:rFonts w:ascii="Times New Roman" w:hAnsi="Times New Roman" w:cs="Times New Roman"/>
          <w:color w:val="212121"/>
          <w:sz w:val="24"/>
          <w:szCs w:val="24"/>
          <w:shd w:val="clear" w:color="auto" w:fill="FFFFFF"/>
        </w:rPr>
        <w:t>Kasigau</w:t>
      </w:r>
      <w:proofErr w:type="spellEnd"/>
      <w:r w:rsidR="00B14A8A">
        <w:rPr>
          <w:rFonts w:ascii="Times New Roman" w:hAnsi="Times New Roman" w:cs="Times New Roman"/>
          <w:color w:val="212121"/>
          <w:sz w:val="24"/>
          <w:szCs w:val="24"/>
          <w:shd w:val="clear" w:color="auto" w:fill="FFFFFF"/>
        </w:rPr>
        <w:t>,</w:t>
      </w:r>
      <w:r w:rsidR="00B14A8A" w:rsidRPr="00B14A8A">
        <w:rPr>
          <w:rFonts w:ascii="Times New Roman" w:hAnsi="Times New Roman" w:cs="Times New Roman"/>
          <w:color w:val="212121"/>
          <w:sz w:val="24"/>
          <w:szCs w:val="24"/>
          <w:shd w:val="clear" w:color="auto" w:fill="FFFFFF"/>
        </w:rPr>
        <w:t xml:space="preserve"> 50 km</w:t>
      </w:r>
      <w:r w:rsidR="00B14A8A">
        <w:rPr>
          <w:rFonts w:ascii="Times New Roman" w:hAnsi="Times New Roman" w:cs="Times New Roman"/>
          <w:color w:val="212121"/>
          <w:sz w:val="24"/>
          <w:szCs w:val="24"/>
          <w:shd w:val="clear" w:color="auto" w:fill="FFFFFF"/>
        </w:rPr>
        <w:t xml:space="preserve"> south of the rest of the </w:t>
      </w:r>
      <w:proofErr w:type="spellStart"/>
      <w:r w:rsidR="00B14A8A">
        <w:rPr>
          <w:rFonts w:ascii="Times New Roman" w:hAnsi="Times New Roman" w:cs="Times New Roman"/>
          <w:color w:val="212121"/>
          <w:sz w:val="24"/>
          <w:szCs w:val="24"/>
          <w:shd w:val="clear" w:color="auto" w:fill="FFFFFF"/>
        </w:rPr>
        <w:t>Taita</w:t>
      </w:r>
      <w:proofErr w:type="spellEnd"/>
      <w:r w:rsidR="00B14A8A">
        <w:rPr>
          <w:rFonts w:ascii="Times New Roman" w:hAnsi="Times New Roman" w:cs="Times New Roman"/>
          <w:color w:val="212121"/>
          <w:sz w:val="24"/>
          <w:szCs w:val="24"/>
          <w:shd w:val="clear" w:color="auto" w:fill="FFFFFF"/>
        </w:rPr>
        <w:t xml:space="preserve"> </w:t>
      </w:r>
      <w:r w:rsidR="00203B7F">
        <w:rPr>
          <w:rFonts w:ascii="Times New Roman" w:hAnsi="Times New Roman" w:cs="Times New Roman"/>
          <w:color w:val="212121"/>
          <w:sz w:val="24"/>
          <w:szCs w:val="24"/>
          <w:shd w:val="clear" w:color="auto" w:fill="FFFFFF"/>
        </w:rPr>
        <w:t xml:space="preserve">Hills range, rises majestically </w:t>
      </w:r>
      <w:r w:rsidR="00B14A8A">
        <w:rPr>
          <w:rFonts w:ascii="Times New Roman" w:hAnsi="Times New Roman" w:cs="Times New Roman"/>
          <w:color w:val="212121"/>
          <w:sz w:val="24"/>
          <w:szCs w:val="24"/>
          <w:shd w:val="clear" w:color="auto" w:fill="FFFFFF"/>
        </w:rPr>
        <w:t>from 550</w:t>
      </w:r>
      <w:r w:rsidR="00B14A8A" w:rsidRPr="00B14A8A">
        <w:rPr>
          <w:rFonts w:ascii="Times New Roman" w:hAnsi="Times New Roman" w:cs="Times New Roman"/>
          <w:color w:val="212121"/>
          <w:sz w:val="24"/>
          <w:szCs w:val="24"/>
          <w:shd w:val="clear" w:color="auto" w:fill="FFFFFF"/>
        </w:rPr>
        <w:t>m to a densely forested/rocky summit at 1</w:t>
      </w:r>
      <w:r w:rsidR="00B14A8A">
        <w:rPr>
          <w:rFonts w:ascii="Times New Roman" w:hAnsi="Times New Roman" w:cs="Times New Roman"/>
          <w:color w:val="212121"/>
          <w:sz w:val="24"/>
          <w:szCs w:val="24"/>
          <w:shd w:val="clear" w:color="auto" w:fill="FFFFFF"/>
        </w:rPr>
        <w:t>,641m. The</w:t>
      </w:r>
      <w:r w:rsidR="00B14A8A" w:rsidRPr="00B14A8A">
        <w:rPr>
          <w:rFonts w:ascii="Times New Roman" w:hAnsi="Times New Roman" w:cs="Times New Roman"/>
          <w:color w:val="212121"/>
          <w:sz w:val="24"/>
          <w:szCs w:val="24"/>
          <w:shd w:val="clear" w:color="auto" w:fill="FFFFFF"/>
        </w:rPr>
        <w:t xml:space="preserve"> </w:t>
      </w:r>
      <w:proofErr w:type="spellStart"/>
      <w:r w:rsidR="00B14A8A" w:rsidRPr="00B14A8A">
        <w:rPr>
          <w:rFonts w:ascii="Times New Roman" w:hAnsi="Times New Roman" w:cs="Times New Roman"/>
          <w:color w:val="212121"/>
          <w:sz w:val="24"/>
          <w:szCs w:val="24"/>
          <w:shd w:val="clear" w:color="auto" w:fill="FFFFFF"/>
        </w:rPr>
        <w:t>Mbololo</w:t>
      </w:r>
      <w:proofErr w:type="spellEnd"/>
      <w:r w:rsidR="00B14A8A" w:rsidRPr="00B14A8A">
        <w:rPr>
          <w:rFonts w:ascii="Times New Roman" w:hAnsi="Times New Roman" w:cs="Times New Roman"/>
          <w:color w:val="212121"/>
          <w:sz w:val="24"/>
          <w:szCs w:val="24"/>
          <w:shd w:val="clear" w:color="auto" w:fill="FFFFFF"/>
        </w:rPr>
        <w:t xml:space="preserve"> </w:t>
      </w:r>
      <w:r w:rsidR="00B14A8A">
        <w:rPr>
          <w:rFonts w:ascii="Times New Roman" w:hAnsi="Times New Roman" w:cs="Times New Roman"/>
          <w:color w:val="212121"/>
          <w:sz w:val="24"/>
          <w:szCs w:val="24"/>
          <w:shd w:val="clear" w:color="auto" w:fill="FFFFFF"/>
        </w:rPr>
        <w:t>forest reserve ranges from 1,400 to</w:t>
      </w:r>
      <w:r w:rsidR="00B14A8A" w:rsidRPr="00B14A8A">
        <w:rPr>
          <w:rFonts w:ascii="Times New Roman" w:hAnsi="Times New Roman" w:cs="Times New Roman"/>
          <w:color w:val="212121"/>
          <w:sz w:val="24"/>
          <w:szCs w:val="24"/>
          <w:shd w:val="clear" w:color="auto" w:fill="FFFFFF"/>
        </w:rPr>
        <w:t xml:space="preserve"> 1</w:t>
      </w:r>
      <w:r w:rsidR="00B14A8A">
        <w:rPr>
          <w:rFonts w:ascii="Times New Roman" w:hAnsi="Times New Roman" w:cs="Times New Roman"/>
          <w:color w:val="212121"/>
          <w:sz w:val="24"/>
          <w:szCs w:val="24"/>
          <w:shd w:val="clear" w:color="auto" w:fill="FFFFFF"/>
        </w:rPr>
        <w:t>,</w:t>
      </w:r>
      <w:r w:rsidR="00B14A8A" w:rsidRPr="00B14A8A">
        <w:rPr>
          <w:rFonts w:ascii="Times New Roman" w:hAnsi="Times New Roman" w:cs="Times New Roman"/>
          <w:color w:val="212121"/>
          <w:sz w:val="24"/>
          <w:szCs w:val="24"/>
          <w:shd w:val="clear" w:color="auto" w:fill="FFFFFF"/>
        </w:rPr>
        <w:t>700m.  The summits of these forests offer unique opportunities for hiking, birding and other eco-tourism pursuits</w:t>
      </w:r>
      <w:r w:rsidR="00B14A8A">
        <w:rPr>
          <w:rFonts w:ascii="Arial" w:hAnsi="Arial" w:cs="Arial"/>
          <w:color w:val="212121"/>
          <w:shd w:val="clear" w:color="auto" w:fill="FFFFFF"/>
        </w:rPr>
        <w:t>.</w:t>
      </w:r>
      <w:r w:rsidR="00B14A8A">
        <w:rPr>
          <w:rFonts w:ascii="Arial" w:hAnsi="Arial" w:cs="Arial"/>
          <w:color w:val="1F1F1F"/>
          <w:shd w:val="clear" w:color="auto" w:fill="FFFFFF"/>
        </w:rPr>
        <w:t xml:space="preserve"> </w:t>
      </w:r>
      <w:r>
        <w:rPr>
          <w:rFonts w:ascii="Times New Roman" w:hAnsi="Times New Roman" w:cs="Times New Roman"/>
          <w:sz w:val="24"/>
          <w:szCs w:val="24"/>
        </w:rPr>
        <w:t xml:space="preserve">Tourists are attracted by a roster of extremely rare flora and fauna, including the African violet. The area is one of top </w:t>
      </w:r>
      <w:r w:rsidR="00E602BA">
        <w:rPr>
          <w:rFonts w:ascii="Times New Roman" w:hAnsi="Times New Roman" w:cs="Times New Roman"/>
          <w:sz w:val="24"/>
          <w:szCs w:val="24"/>
        </w:rPr>
        <w:t>10 birdwatching areas in Africa and</w:t>
      </w:r>
      <w:r>
        <w:rPr>
          <w:rFonts w:ascii="Times New Roman" w:hAnsi="Times New Roman" w:cs="Times New Roman"/>
          <w:sz w:val="24"/>
          <w:szCs w:val="24"/>
        </w:rPr>
        <w:t xml:space="preserve"> home to 30 endemic Tanzanian species. </w:t>
      </w:r>
    </w:p>
    <w:p w:rsidR="0005099B" w:rsidRDefault="00B44136" w:rsidP="005171B4">
      <w:pPr>
        <w:rPr>
          <w:rFonts w:ascii="Times New Roman" w:hAnsi="Times New Roman" w:cs="Times New Roman"/>
          <w:sz w:val="24"/>
          <w:szCs w:val="24"/>
        </w:rPr>
      </w:pPr>
      <w:r>
        <w:rPr>
          <w:rFonts w:ascii="Times New Roman" w:hAnsi="Times New Roman" w:cs="Times New Roman"/>
          <w:sz w:val="24"/>
          <w:szCs w:val="24"/>
        </w:rPr>
        <w:t>The global ecotourism</w:t>
      </w:r>
      <w:r w:rsidR="0005099B">
        <w:rPr>
          <w:rFonts w:ascii="Times New Roman" w:hAnsi="Times New Roman" w:cs="Times New Roman"/>
          <w:sz w:val="24"/>
          <w:szCs w:val="24"/>
        </w:rPr>
        <w:t xml:space="preserve"> market value was estimated at US$216.49 billion in 2023 and is projected to</w:t>
      </w:r>
      <w:r w:rsidR="00495C5E">
        <w:rPr>
          <w:rFonts w:ascii="Times New Roman" w:hAnsi="Times New Roman" w:cs="Times New Roman"/>
          <w:sz w:val="24"/>
          <w:szCs w:val="24"/>
        </w:rPr>
        <w:t xml:space="preserve"> grow</w:t>
      </w:r>
      <w:r w:rsidR="0005099B">
        <w:rPr>
          <w:rFonts w:ascii="Times New Roman" w:hAnsi="Times New Roman" w:cs="Times New Roman"/>
          <w:sz w:val="24"/>
          <w:szCs w:val="24"/>
        </w:rPr>
        <w:t xml:space="preserve"> from US$260.76 billion in 2024 to US$759.93 in 2032,</w:t>
      </w:r>
      <w:r>
        <w:rPr>
          <w:rStyle w:val="FootnoteReference"/>
          <w:rFonts w:ascii="Times New Roman" w:hAnsi="Times New Roman" w:cs="Times New Roman"/>
          <w:sz w:val="24"/>
          <w:szCs w:val="24"/>
        </w:rPr>
        <w:footnoteReference w:id="29"/>
      </w:r>
      <w:r w:rsidR="0005099B">
        <w:rPr>
          <w:rFonts w:ascii="Times New Roman" w:hAnsi="Times New Roman" w:cs="Times New Roman"/>
          <w:sz w:val="24"/>
          <w:szCs w:val="24"/>
        </w:rPr>
        <w:t xml:space="preserve"> exhibiting an extraordinary CAG</w:t>
      </w:r>
      <w:r w:rsidR="00495C5E">
        <w:rPr>
          <w:rFonts w:ascii="Times New Roman" w:hAnsi="Times New Roman" w:cs="Times New Roman"/>
          <w:sz w:val="24"/>
          <w:szCs w:val="24"/>
        </w:rPr>
        <w:t>R of 14.31%. The sector’s expansion</w:t>
      </w:r>
      <w:r w:rsidR="0005099B">
        <w:rPr>
          <w:rFonts w:ascii="Times New Roman" w:hAnsi="Times New Roman" w:cs="Times New Roman"/>
          <w:sz w:val="24"/>
          <w:szCs w:val="24"/>
        </w:rPr>
        <w:t xml:space="preserve"> is fueled by increasing numbers of tourists – the United Nations World Tourism Organization estimated that 235 million tourists travelled abroad in the first three months of 2023, more than double the number during the same period a year earlier. </w:t>
      </w:r>
    </w:p>
    <w:p w:rsidR="005A7672" w:rsidRPr="00FF6BCD" w:rsidRDefault="001A2D25" w:rsidP="005171B4">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Indigenous Produce: Market potential exists for indigenous crops</w:t>
      </w:r>
      <w:r w:rsidR="00223399">
        <w:rPr>
          <w:rFonts w:ascii="Times New Roman" w:hAnsi="Times New Roman" w:cs="Times New Roman"/>
          <w:sz w:val="24"/>
          <w:szCs w:val="24"/>
        </w:rPr>
        <w:t>, including species of a</w:t>
      </w:r>
      <w:r>
        <w:rPr>
          <w:rFonts w:ascii="Times New Roman" w:hAnsi="Times New Roman" w:cs="Times New Roman"/>
          <w:sz w:val="24"/>
          <w:szCs w:val="24"/>
        </w:rPr>
        <w:t xml:space="preserve">maranth, </w:t>
      </w:r>
      <w:r w:rsidR="00223399">
        <w:rPr>
          <w:rFonts w:ascii="Times New Roman" w:hAnsi="Times New Roman" w:cs="Times New Roman"/>
          <w:sz w:val="24"/>
          <w:szCs w:val="24"/>
        </w:rPr>
        <w:t>coffee, cow</w:t>
      </w:r>
      <w:r w:rsidR="00223399" w:rsidRPr="00FF6BCD">
        <w:rPr>
          <w:rFonts w:ascii="Times New Roman" w:hAnsi="Times New Roman" w:cs="Times New Roman"/>
          <w:sz w:val="24"/>
          <w:szCs w:val="24"/>
        </w:rPr>
        <w:t xml:space="preserve">peas, </w:t>
      </w:r>
      <w:proofErr w:type="spellStart"/>
      <w:r w:rsidRPr="00FF6BCD">
        <w:rPr>
          <w:rFonts w:ascii="Times New Roman" w:hAnsi="Times New Roman" w:cs="Times New Roman"/>
          <w:sz w:val="24"/>
          <w:szCs w:val="24"/>
        </w:rPr>
        <w:t>curcubits</w:t>
      </w:r>
      <w:proofErr w:type="spellEnd"/>
      <w:r w:rsidRPr="00FF6BCD">
        <w:rPr>
          <w:rFonts w:ascii="Times New Roman" w:hAnsi="Times New Roman" w:cs="Times New Roman"/>
          <w:sz w:val="24"/>
          <w:szCs w:val="24"/>
        </w:rPr>
        <w:t xml:space="preserve"> (pumpkins</w:t>
      </w:r>
      <w:r w:rsidR="00223399" w:rsidRPr="00FF6BCD">
        <w:rPr>
          <w:rFonts w:ascii="Times New Roman" w:hAnsi="Times New Roman" w:cs="Times New Roman"/>
          <w:sz w:val="24"/>
          <w:szCs w:val="24"/>
        </w:rPr>
        <w:t>, squash), mallows such as okra, fruits (cornelian cherry, reddish blackberry) and mushrooms.</w:t>
      </w:r>
      <w:r w:rsidRPr="00FF6BCD">
        <w:rPr>
          <w:rFonts w:ascii="Times New Roman" w:hAnsi="Times New Roman" w:cs="Times New Roman"/>
          <w:sz w:val="24"/>
          <w:szCs w:val="24"/>
        </w:rPr>
        <w:t xml:space="preserve"> </w:t>
      </w:r>
      <w:r w:rsidR="00B44136" w:rsidRPr="00FF6BCD">
        <w:rPr>
          <w:rFonts w:ascii="Times New Roman" w:hAnsi="Times New Roman" w:cs="Times New Roman"/>
          <w:sz w:val="24"/>
          <w:szCs w:val="24"/>
        </w:rPr>
        <w:t xml:space="preserve">Information on markets is sparse, however, because markets largely traditional (informal) rather than coordinated (formal). </w:t>
      </w:r>
      <w:r w:rsidR="00B44136" w:rsidRPr="00FF6BCD">
        <w:rPr>
          <w:rFonts w:ascii="Times New Roman" w:hAnsi="Times New Roman" w:cs="Times New Roman"/>
          <w:color w:val="000000"/>
          <w:sz w:val="24"/>
          <w:szCs w:val="24"/>
          <w:shd w:val="clear" w:color="auto" w:fill="FFFFFF"/>
        </w:rPr>
        <w:t xml:space="preserve">In Kenya, annual gross margins on </w:t>
      </w:r>
      <w:r w:rsidR="00F34005">
        <w:rPr>
          <w:rFonts w:ascii="Times New Roman" w:hAnsi="Times New Roman" w:cs="Times New Roman"/>
          <w:color w:val="000000"/>
          <w:sz w:val="24"/>
          <w:szCs w:val="24"/>
          <w:shd w:val="clear" w:color="auto" w:fill="FFFFFF"/>
        </w:rPr>
        <w:t>African Indigenous Vegetables (</w:t>
      </w:r>
      <w:r w:rsidR="00B44136" w:rsidRPr="00FF6BCD">
        <w:rPr>
          <w:rFonts w:ascii="Times New Roman" w:hAnsi="Times New Roman" w:cs="Times New Roman"/>
          <w:color w:val="000000"/>
          <w:sz w:val="24"/>
          <w:szCs w:val="24"/>
          <w:shd w:val="clear" w:color="auto" w:fill="FFFFFF"/>
        </w:rPr>
        <w:t>AIVs</w:t>
      </w:r>
      <w:r w:rsidR="00F34005">
        <w:rPr>
          <w:rFonts w:ascii="Times New Roman" w:hAnsi="Times New Roman" w:cs="Times New Roman"/>
          <w:color w:val="000000"/>
          <w:sz w:val="24"/>
          <w:szCs w:val="24"/>
          <w:shd w:val="clear" w:color="auto" w:fill="FFFFFF"/>
        </w:rPr>
        <w:t>)</w:t>
      </w:r>
      <w:r w:rsidR="00B44136" w:rsidRPr="00FF6BCD">
        <w:rPr>
          <w:rFonts w:ascii="Times New Roman" w:hAnsi="Times New Roman" w:cs="Times New Roman"/>
          <w:color w:val="000000"/>
          <w:sz w:val="24"/>
          <w:szCs w:val="24"/>
          <w:shd w:val="clear" w:color="auto" w:fill="FFFFFF"/>
        </w:rPr>
        <w:t xml:space="preserve"> were US$5,274 per acre in 2011 compared with US$1</w:t>
      </w:r>
      <w:r w:rsidR="00F34005">
        <w:rPr>
          <w:rFonts w:ascii="Times New Roman" w:hAnsi="Times New Roman" w:cs="Times New Roman"/>
          <w:color w:val="000000"/>
          <w:sz w:val="24"/>
          <w:szCs w:val="24"/>
          <w:shd w:val="clear" w:color="auto" w:fill="FFFFFF"/>
        </w:rPr>
        <w:t>,</w:t>
      </w:r>
      <w:r w:rsidR="00B44136" w:rsidRPr="00FF6BCD">
        <w:rPr>
          <w:rFonts w:ascii="Times New Roman" w:hAnsi="Times New Roman" w:cs="Times New Roman"/>
          <w:color w:val="000000"/>
          <w:sz w:val="24"/>
          <w:szCs w:val="24"/>
          <w:shd w:val="clear" w:color="auto" w:fill="FFFFFF"/>
        </w:rPr>
        <w:t>213 for exotic vegetables.</w:t>
      </w:r>
      <w:r w:rsidR="00FC287C" w:rsidRPr="00FF6BCD">
        <w:rPr>
          <w:rStyle w:val="FootnoteReference"/>
          <w:rFonts w:ascii="Times New Roman" w:hAnsi="Times New Roman" w:cs="Times New Roman"/>
          <w:color w:val="000000"/>
          <w:sz w:val="24"/>
          <w:szCs w:val="24"/>
          <w:shd w:val="clear" w:color="auto" w:fill="FFFFFF"/>
        </w:rPr>
        <w:footnoteReference w:id="30"/>
      </w:r>
      <w:r w:rsidR="00B44136" w:rsidRPr="00FF6BCD">
        <w:rPr>
          <w:rFonts w:ascii="Times New Roman" w:hAnsi="Times New Roman" w:cs="Times New Roman"/>
          <w:color w:val="000000"/>
          <w:sz w:val="24"/>
          <w:szCs w:val="24"/>
          <w:shd w:val="clear" w:color="auto" w:fill="FFFFFF"/>
        </w:rPr>
        <w:t xml:space="preserve"> </w:t>
      </w:r>
      <w:r w:rsidR="00E05F44">
        <w:rPr>
          <w:rFonts w:ascii="Times New Roman" w:hAnsi="Times New Roman" w:cs="Times New Roman"/>
          <w:color w:val="000000"/>
          <w:sz w:val="24"/>
          <w:szCs w:val="24"/>
          <w:shd w:val="clear" w:color="auto" w:fill="FFFFFF"/>
        </w:rPr>
        <w:t>T</w:t>
      </w:r>
      <w:r w:rsidR="00B44136" w:rsidRPr="00FF6BCD">
        <w:rPr>
          <w:rFonts w:ascii="Times New Roman" w:hAnsi="Times New Roman" w:cs="Times New Roman"/>
          <w:color w:val="000000"/>
          <w:sz w:val="24"/>
          <w:szCs w:val="24"/>
          <w:shd w:val="clear" w:color="auto" w:fill="FFFFFF"/>
        </w:rPr>
        <w:t xml:space="preserve">he </w:t>
      </w:r>
      <w:proofErr w:type="spellStart"/>
      <w:r w:rsidR="00B44136" w:rsidRPr="00FF6BCD">
        <w:rPr>
          <w:rFonts w:ascii="Times New Roman" w:hAnsi="Times New Roman" w:cs="Times New Roman"/>
          <w:color w:val="000000"/>
          <w:sz w:val="24"/>
          <w:szCs w:val="24"/>
          <w:shd w:val="clear" w:color="auto" w:fill="FFFFFF"/>
        </w:rPr>
        <w:t>Miombo</w:t>
      </w:r>
      <w:proofErr w:type="spellEnd"/>
      <w:r w:rsidR="00B44136" w:rsidRPr="00FF6BCD">
        <w:rPr>
          <w:rFonts w:ascii="Times New Roman" w:hAnsi="Times New Roman" w:cs="Times New Roman"/>
          <w:color w:val="000000"/>
          <w:sz w:val="24"/>
          <w:szCs w:val="24"/>
          <w:shd w:val="clear" w:color="auto" w:fill="FFFFFF"/>
        </w:rPr>
        <w:t xml:space="preserve"> woodlands in</w:t>
      </w:r>
      <w:r w:rsidR="00F34005">
        <w:rPr>
          <w:rFonts w:ascii="Times New Roman" w:hAnsi="Times New Roman" w:cs="Times New Roman"/>
          <w:color w:val="000000"/>
          <w:sz w:val="24"/>
          <w:szCs w:val="24"/>
          <w:shd w:val="clear" w:color="auto" w:fill="FFFFFF"/>
        </w:rPr>
        <w:t xml:space="preserve"> Tanzania, which serve as a buffer between mountain forests and cultivate</w:t>
      </w:r>
      <w:r w:rsidR="00495C5E">
        <w:rPr>
          <w:rFonts w:ascii="Times New Roman" w:hAnsi="Times New Roman" w:cs="Times New Roman"/>
          <w:color w:val="000000"/>
          <w:sz w:val="24"/>
          <w:szCs w:val="24"/>
          <w:shd w:val="clear" w:color="auto" w:fill="FFFFFF"/>
        </w:rPr>
        <w:t>d</w:t>
      </w:r>
      <w:r w:rsidR="00F34005">
        <w:rPr>
          <w:rFonts w:ascii="Times New Roman" w:hAnsi="Times New Roman" w:cs="Times New Roman"/>
          <w:color w:val="000000"/>
          <w:sz w:val="24"/>
          <w:szCs w:val="24"/>
          <w:shd w:val="clear" w:color="auto" w:fill="FFFFFF"/>
        </w:rPr>
        <w:t xml:space="preserve"> lowlands, </w:t>
      </w:r>
      <w:r w:rsidR="00B44136" w:rsidRPr="00FF6BCD">
        <w:rPr>
          <w:rFonts w:ascii="Times New Roman" w:hAnsi="Times New Roman" w:cs="Times New Roman"/>
          <w:color w:val="000000"/>
          <w:sz w:val="24"/>
          <w:szCs w:val="24"/>
          <w:shd w:val="clear" w:color="auto" w:fill="FFFFFF"/>
        </w:rPr>
        <w:t>produce mushrooms</w:t>
      </w:r>
      <w:r w:rsidR="00FC287C" w:rsidRPr="00FF6BCD">
        <w:rPr>
          <w:rFonts w:ascii="Times New Roman" w:hAnsi="Times New Roman" w:cs="Times New Roman"/>
          <w:color w:val="000000"/>
          <w:sz w:val="24"/>
          <w:szCs w:val="24"/>
          <w:shd w:val="clear" w:color="auto" w:fill="FFFFFF"/>
        </w:rPr>
        <w:t xml:space="preserve"> which </w:t>
      </w:r>
      <w:r w:rsidR="00B44136" w:rsidRPr="00FF6BCD">
        <w:rPr>
          <w:rFonts w:ascii="Times New Roman" w:hAnsi="Times New Roman" w:cs="Times New Roman"/>
          <w:color w:val="000000"/>
          <w:sz w:val="24"/>
          <w:szCs w:val="24"/>
          <w:shd w:val="clear" w:color="auto" w:fill="FFFFFF"/>
        </w:rPr>
        <w:t>can contribute significantly to food secu</w:t>
      </w:r>
      <w:r w:rsidR="00495C5E">
        <w:rPr>
          <w:rFonts w:ascii="Times New Roman" w:hAnsi="Times New Roman" w:cs="Times New Roman"/>
          <w:color w:val="000000"/>
          <w:sz w:val="24"/>
          <w:szCs w:val="24"/>
          <w:shd w:val="clear" w:color="auto" w:fill="FFFFFF"/>
        </w:rPr>
        <w:t>rity and poverty alleviation but which</w:t>
      </w:r>
      <w:r w:rsidR="00B44136" w:rsidRPr="00FF6BCD">
        <w:rPr>
          <w:rFonts w:ascii="Times New Roman" w:hAnsi="Times New Roman" w:cs="Times New Roman"/>
          <w:color w:val="000000"/>
          <w:sz w:val="24"/>
          <w:szCs w:val="24"/>
          <w:shd w:val="clear" w:color="auto" w:fill="FFFFFF"/>
        </w:rPr>
        <w:t xml:space="preserve"> are currently underutilized.</w:t>
      </w:r>
      <w:r w:rsidR="00FC287C" w:rsidRPr="00FF6BCD">
        <w:rPr>
          <w:rStyle w:val="FootnoteReference"/>
          <w:rFonts w:ascii="Times New Roman" w:hAnsi="Times New Roman" w:cs="Times New Roman"/>
          <w:color w:val="000000"/>
          <w:sz w:val="24"/>
          <w:szCs w:val="24"/>
          <w:shd w:val="clear" w:color="auto" w:fill="FFFFFF"/>
        </w:rPr>
        <w:footnoteReference w:id="31"/>
      </w:r>
      <w:r w:rsidR="00161396">
        <w:rPr>
          <w:rFonts w:ascii="Times New Roman" w:hAnsi="Times New Roman" w:cs="Times New Roman"/>
          <w:color w:val="000000"/>
          <w:sz w:val="24"/>
          <w:szCs w:val="24"/>
          <w:shd w:val="clear" w:color="auto" w:fill="FFFFFF"/>
        </w:rPr>
        <w:t xml:space="preserve"> </w:t>
      </w:r>
    </w:p>
    <w:p w:rsidR="003F291F" w:rsidRDefault="003F291F" w:rsidP="005171B4">
      <w:pPr>
        <w:rPr>
          <w:rFonts w:ascii="Times New Roman" w:hAnsi="Times New Roman" w:cs="Times New Roman"/>
          <w:color w:val="000000"/>
          <w:sz w:val="24"/>
          <w:szCs w:val="24"/>
          <w:shd w:val="clear" w:color="auto" w:fill="FFFFFF"/>
        </w:rPr>
      </w:pPr>
      <w:r w:rsidRPr="00FF6BCD">
        <w:rPr>
          <w:rFonts w:ascii="Times New Roman" w:hAnsi="Times New Roman" w:cs="Times New Roman"/>
          <w:color w:val="000000"/>
          <w:sz w:val="24"/>
          <w:szCs w:val="24"/>
          <w:shd w:val="clear" w:color="auto" w:fill="FFFFFF"/>
        </w:rPr>
        <w:t>The global market for leafy greens was valued at US$83.95 billion in 2024 and projected to grow from US$88.4 billion in 2025 to US$140.74 billion by 2034 at a CAGR of 5.3 percent.</w:t>
      </w:r>
      <w:r w:rsidR="00B44136" w:rsidRPr="00FF6BCD">
        <w:rPr>
          <w:rStyle w:val="FootnoteReference"/>
          <w:rFonts w:ascii="Times New Roman" w:hAnsi="Times New Roman" w:cs="Times New Roman"/>
          <w:color w:val="000000"/>
          <w:sz w:val="24"/>
          <w:szCs w:val="24"/>
          <w:shd w:val="clear" w:color="auto" w:fill="FFFFFF"/>
        </w:rPr>
        <w:footnoteReference w:id="32"/>
      </w:r>
      <w:r w:rsidRPr="00FF6BCD">
        <w:rPr>
          <w:rFonts w:ascii="Times New Roman" w:hAnsi="Times New Roman" w:cs="Times New Roman"/>
          <w:color w:val="000000"/>
          <w:sz w:val="24"/>
          <w:szCs w:val="24"/>
          <w:shd w:val="clear" w:color="auto" w:fill="FFFFFF"/>
        </w:rPr>
        <w:t xml:space="preserve"> Growth in demand for organic and sustainably produced vegetables is driven by increasing consumer awareness of health and environmental issues.</w:t>
      </w:r>
      <w:r w:rsidR="00223399" w:rsidRPr="00FF6BCD">
        <w:rPr>
          <w:rFonts w:ascii="Times New Roman" w:hAnsi="Times New Roman" w:cs="Times New Roman"/>
          <w:color w:val="000000"/>
          <w:sz w:val="24"/>
          <w:szCs w:val="24"/>
          <w:shd w:val="clear" w:color="auto" w:fill="FFFFFF"/>
        </w:rPr>
        <w:t xml:space="preserve"> The global market for exotic fruit was expected to reach US$25.09 billion in 2029 at an annual CAGR of 6.8%.</w:t>
      </w:r>
      <w:r w:rsidR="00B44136" w:rsidRPr="00FF6BCD">
        <w:rPr>
          <w:rFonts w:ascii="Times New Roman" w:hAnsi="Times New Roman" w:cs="Times New Roman"/>
          <w:color w:val="000000"/>
          <w:sz w:val="24"/>
          <w:szCs w:val="24"/>
          <w:shd w:val="clear" w:color="auto" w:fill="FFFFFF"/>
        </w:rPr>
        <w:t xml:space="preserve"> The global market for edible mushrooms is predicted to reach US$97 billion by 2029.</w:t>
      </w:r>
      <w:r w:rsidR="00B44136" w:rsidRPr="00FF6BCD">
        <w:rPr>
          <w:rStyle w:val="FootnoteReference"/>
          <w:rFonts w:ascii="Times New Roman" w:hAnsi="Times New Roman" w:cs="Times New Roman"/>
          <w:color w:val="000000"/>
          <w:sz w:val="24"/>
          <w:szCs w:val="24"/>
          <w:shd w:val="clear" w:color="auto" w:fill="FFFFFF"/>
        </w:rPr>
        <w:footnoteReference w:id="33"/>
      </w:r>
    </w:p>
    <w:p w:rsidR="00165FCA" w:rsidRDefault="00165FCA" w:rsidP="00165FCA">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Hardwood Trees: </w:t>
      </w:r>
      <w:r>
        <w:rPr>
          <w:rFonts w:ascii="Times New Roman" w:hAnsi="Times New Roman" w:cs="Times New Roman"/>
          <w:sz w:val="24"/>
          <w:szCs w:val="24"/>
        </w:rPr>
        <w:t>Restoration of ecological and hydrological functions requires reforestation using native, broadleaf hardwood species such as Africa</w:t>
      </w:r>
      <w:r w:rsidRPr="0018760B">
        <w:rPr>
          <w:rFonts w:ascii="Times New Roman" w:hAnsi="Times New Roman" w:cs="Times New Roman"/>
          <w:sz w:val="24"/>
          <w:szCs w:val="24"/>
        </w:rPr>
        <w:t>n teak (</w:t>
      </w:r>
      <w:proofErr w:type="spellStart"/>
      <w:r w:rsidRPr="0018760B">
        <w:rPr>
          <w:rFonts w:ascii="Times New Roman" w:hAnsi="Times New Roman" w:cs="Times New Roman"/>
          <w:i/>
          <w:sz w:val="24"/>
          <w:szCs w:val="24"/>
          <w:shd w:val="clear" w:color="auto" w:fill="FFFFFF"/>
        </w:rPr>
        <w:t>Milicia</w:t>
      </w:r>
      <w:proofErr w:type="spellEnd"/>
      <w:r w:rsidRPr="0018760B">
        <w:rPr>
          <w:rFonts w:ascii="Times New Roman" w:hAnsi="Times New Roman" w:cs="Times New Roman"/>
          <w:i/>
          <w:sz w:val="24"/>
          <w:szCs w:val="24"/>
          <w:shd w:val="clear" w:color="auto" w:fill="FFFFFF"/>
        </w:rPr>
        <w:t xml:space="preserve"> excels</w:t>
      </w:r>
      <w:r w:rsidRPr="0018760B">
        <w:rPr>
          <w:rFonts w:ascii="Times New Roman" w:hAnsi="Times New Roman" w:cs="Times New Roman"/>
          <w:sz w:val="24"/>
          <w:szCs w:val="24"/>
          <w:shd w:val="clear" w:color="auto" w:fill="FFFFFF"/>
        </w:rPr>
        <w:t>), East African camphor (</w:t>
      </w:r>
      <w:proofErr w:type="spellStart"/>
      <w:r w:rsidRPr="0018760B">
        <w:rPr>
          <w:rFonts w:ascii="Times New Roman" w:hAnsi="Times New Roman" w:cs="Times New Roman"/>
          <w:i/>
          <w:sz w:val="24"/>
          <w:szCs w:val="24"/>
          <w:shd w:val="clear" w:color="auto" w:fill="FFFFFF"/>
        </w:rPr>
        <w:t>Ocotea</w:t>
      </w:r>
      <w:proofErr w:type="spellEnd"/>
      <w:r w:rsidRPr="0018760B">
        <w:rPr>
          <w:rFonts w:ascii="Times New Roman" w:hAnsi="Times New Roman" w:cs="Times New Roman"/>
          <w:i/>
          <w:sz w:val="24"/>
          <w:szCs w:val="24"/>
          <w:shd w:val="clear" w:color="auto" w:fill="FFFFFF"/>
        </w:rPr>
        <w:t xml:space="preserve"> </w:t>
      </w:r>
      <w:proofErr w:type="spellStart"/>
      <w:r w:rsidRPr="0018760B">
        <w:rPr>
          <w:rFonts w:ascii="Times New Roman" w:hAnsi="Times New Roman" w:cs="Times New Roman"/>
          <w:i/>
          <w:sz w:val="24"/>
          <w:szCs w:val="24"/>
          <w:shd w:val="clear" w:color="auto" w:fill="FFFFFF"/>
        </w:rPr>
        <w:t>usambarensis</w:t>
      </w:r>
      <w:proofErr w:type="spellEnd"/>
      <w:r w:rsidRPr="0018760B">
        <w:rPr>
          <w:rFonts w:ascii="Times New Roman" w:hAnsi="Times New Roman" w:cs="Times New Roman"/>
          <w:sz w:val="24"/>
          <w:szCs w:val="24"/>
          <w:shd w:val="clear" w:color="auto" w:fill="FFFFFF"/>
        </w:rPr>
        <w:t>), and East African mahogany (</w:t>
      </w:r>
      <w:proofErr w:type="spellStart"/>
      <w:r w:rsidRPr="0018760B">
        <w:rPr>
          <w:rFonts w:ascii="Times New Roman" w:hAnsi="Times New Roman" w:cs="Times New Roman"/>
          <w:i/>
          <w:sz w:val="24"/>
          <w:szCs w:val="24"/>
          <w:shd w:val="clear" w:color="auto" w:fill="FFFFFF"/>
        </w:rPr>
        <w:t>Khaya</w:t>
      </w:r>
      <w:proofErr w:type="spellEnd"/>
      <w:r w:rsidRPr="0018760B">
        <w:rPr>
          <w:rFonts w:ascii="Times New Roman" w:hAnsi="Times New Roman" w:cs="Times New Roman"/>
          <w:i/>
          <w:sz w:val="24"/>
          <w:szCs w:val="24"/>
          <w:shd w:val="clear" w:color="auto" w:fill="FFFFFF"/>
        </w:rPr>
        <w:t xml:space="preserve"> </w:t>
      </w:r>
      <w:proofErr w:type="spellStart"/>
      <w:r w:rsidRPr="0018760B">
        <w:rPr>
          <w:rFonts w:ascii="Times New Roman" w:hAnsi="Times New Roman" w:cs="Times New Roman"/>
          <w:i/>
          <w:sz w:val="24"/>
          <w:szCs w:val="24"/>
          <w:shd w:val="clear" w:color="auto" w:fill="FFFFFF"/>
        </w:rPr>
        <w:t>anthotheca</w:t>
      </w:r>
      <w:proofErr w:type="spellEnd"/>
      <w:r w:rsidRPr="0018760B">
        <w:rPr>
          <w:rFonts w:ascii="Times New Roman" w:hAnsi="Times New Roman" w:cs="Times New Roman"/>
          <w:sz w:val="24"/>
          <w:szCs w:val="24"/>
          <w:shd w:val="clear" w:color="auto" w:fill="FFFFFF"/>
        </w:rPr>
        <w:t>)</w:t>
      </w:r>
      <w:r w:rsidR="00E05F44">
        <w:rPr>
          <w:rFonts w:ascii="Times New Roman" w:hAnsi="Times New Roman" w:cs="Times New Roman"/>
          <w:sz w:val="24"/>
          <w:szCs w:val="24"/>
        </w:rPr>
        <w:t xml:space="preserve"> and Peacock Flower (</w:t>
      </w:r>
      <w:proofErr w:type="spellStart"/>
      <w:r w:rsidRPr="00E05F44">
        <w:rPr>
          <w:rFonts w:ascii="Times New Roman" w:hAnsi="Times New Roman" w:cs="Times New Roman"/>
          <w:i/>
          <w:sz w:val="24"/>
          <w:szCs w:val="24"/>
        </w:rPr>
        <w:t>Albizia</w:t>
      </w:r>
      <w:proofErr w:type="spellEnd"/>
      <w:r w:rsidRPr="00E05F44">
        <w:rPr>
          <w:rFonts w:ascii="Times New Roman" w:hAnsi="Times New Roman" w:cs="Times New Roman"/>
          <w:i/>
          <w:sz w:val="24"/>
          <w:szCs w:val="24"/>
        </w:rPr>
        <w:t xml:space="preserve"> </w:t>
      </w:r>
      <w:proofErr w:type="spellStart"/>
      <w:r w:rsidRPr="00E05F44">
        <w:rPr>
          <w:rFonts w:ascii="Times New Roman" w:hAnsi="Times New Roman" w:cs="Times New Roman"/>
          <w:i/>
          <w:sz w:val="24"/>
          <w:szCs w:val="24"/>
        </w:rPr>
        <w:t>gummifera</w:t>
      </w:r>
      <w:proofErr w:type="spellEnd"/>
      <w:r w:rsidR="00E05F44">
        <w:rPr>
          <w:rFonts w:ascii="Times New Roman" w:hAnsi="Times New Roman" w:cs="Times New Roman"/>
          <w:sz w:val="24"/>
          <w:szCs w:val="24"/>
        </w:rPr>
        <w:t>), which is also nitrogen-fixing and thus improves soil fertility.</w:t>
      </w:r>
      <w:r w:rsidRPr="00E05F44">
        <w:rPr>
          <w:rFonts w:ascii="Times New Roman" w:hAnsi="Times New Roman" w:cs="Times New Roman"/>
          <w:color w:val="001D35"/>
          <w:sz w:val="24"/>
          <w:szCs w:val="24"/>
          <w:shd w:val="clear" w:color="auto" w:fill="FFFFFF"/>
        </w:rPr>
        <w:t> </w:t>
      </w:r>
      <w:r w:rsidR="000847D9">
        <w:rPr>
          <w:rFonts w:ascii="Times New Roman" w:hAnsi="Times New Roman" w:cs="Times New Roman"/>
          <w:color w:val="001D35"/>
          <w:sz w:val="24"/>
          <w:szCs w:val="24"/>
          <w:shd w:val="clear" w:color="auto" w:fill="FFFFFF"/>
        </w:rPr>
        <w:t>The circular economy pilot for this ecoregion would support cultivation of these trees in agroforestry configurations on private lands.</w:t>
      </w:r>
      <w:r w:rsidRPr="00E05F44">
        <w:rPr>
          <w:rFonts w:ascii="Times New Roman" w:hAnsi="Times New Roman" w:cs="Times New Roman"/>
          <w:sz w:val="24"/>
          <w:szCs w:val="24"/>
        </w:rPr>
        <w:t xml:space="preserve"> </w:t>
      </w:r>
      <w:r w:rsidR="000847D9">
        <w:rPr>
          <w:rFonts w:ascii="Times New Roman" w:hAnsi="Times New Roman" w:cs="Times New Roman"/>
          <w:sz w:val="24"/>
          <w:szCs w:val="24"/>
        </w:rPr>
        <w:t>The Makonde people</w:t>
      </w:r>
      <w:r w:rsidR="00495C5E">
        <w:rPr>
          <w:rFonts w:ascii="Times New Roman" w:hAnsi="Times New Roman" w:cs="Times New Roman"/>
          <w:sz w:val="24"/>
          <w:szCs w:val="24"/>
        </w:rPr>
        <w:t>,</w:t>
      </w:r>
      <w:r w:rsidR="000847D9">
        <w:rPr>
          <w:rFonts w:ascii="Times New Roman" w:hAnsi="Times New Roman" w:cs="Times New Roman"/>
          <w:sz w:val="24"/>
          <w:szCs w:val="24"/>
        </w:rPr>
        <w:t xml:space="preserve"> who inhabit the plains between the </w:t>
      </w:r>
      <w:proofErr w:type="spellStart"/>
      <w:r w:rsidR="000847D9">
        <w:rPr>
          <w:rFonts w:ascii="Times New Roman" w:hAnsi="Times New Roman" w:cs="Times New Roman"/>
          <w:sz w:val="24"/>
          <w:szCs w:val="24"/>
        </w:rPr>
        <w:t>Taita</w:t>
      </w:r>
      <w:proofErr w:type="spellEnd"/>
      <w:r w:rsidR="000847D9">
        <w:rPr>
          <w:rFonts w:ascii="Times New Roman" w:hAnsi="Times New Roman" w:cs="Times New Roman"/>
          <w:sz w:val="24"/>
          <w:szCs w:val="24"/>
        </w:rPr>
        <w:t xml:space="preserve"> </w:t>
      </w:r>
      <w:proofErr w:type="spellStart"/>
      <w:r w:rsidR="000847D9">
        <w:rPr>
          <w:rFonts w:ascii="Times New Roman" w:hAnsi="Times New Roman" w:cs="Times New Roman"/>
          <w:sz w:val="24"/>
          <w:szCs w:val="24"/>
        </w:rPr>
        <w:t>Hillas</w:t>
      </w:r>
      <w:proofErr w:type="spellEnd"/>
      <w:r w:rsidR="000847D9">
        <w:rPr>
          <w:rFonts w:ascii="Times New Roman" w:hAnsi="Times New Roman" w:cs="Times New Roman"/>
          <w:sz w:val="24"/>
          <w:szCs w:val="24"/>
        </w:rPr>
        <w:t xml:space="preserve"> and </w:t>
      </w:r>
      <w:proofErr w:type="spellStart"/>
      <w:r w:rsidR="000847D9">
        <w:rPr>
          <w:rFonts w:ascii="Times New Roman" w:hAnsi="Times New Roman" w:cs="Times New Roman"/>
          <w:sz w:val="24"/>
          <w:szCs w:val="24"/>
        </w:rPr>
        <w:t>Taveta</w:t>
      </w:r>
      <w:proofErr w:type="spellEnd"/>
      <w:r w:rsidR="000847D9">
        <w:rPr>
          <w:rFonts w:ascii="Times New Roman" w:hAnsi="Times New Roman" w:cs="Times New Roman"/>
          <w:sz w:val="24"/>
          <w:szCs w:val="24"/>
        </w:rPr>
        <w:t xml:space="preserve"> on the Tanzania border</w:t>
      </w:r>
      <w:r w:rsidR="00495C5E">
        <w:rPr>
          <w:rFonts w:ascii="Times New Roman" w:hAnsi="Times New Roman" w:cs="Times New Roman"/>
          <w:sz w:val="24"/>
          <w:szCs w:val="24"/>
        </w:rPr>
        <w:t>,</w:t>
      </w:r>
      <w:r w:rsidR="000847D9">
        <w:rPr>
          <w:rFonts w:ascii="Times New Roman" w:hAnsi="Times New Roman" w:cs="Times New Roman"/>
          <w:sz w:val="24"/>
          <w:szCs w:val="24"/>
        </w:rPr>
        <w:t xml:space="preserve"> are world renowned for their woodcarving skills and could </w:t>
      </w:r>
      <w:r w:rsidR="00E602BA">
        <w:rPr>
          <w:rFonts w:ascii="Times New Roman" w:hAnsi="Times New Roman" w:cs="Times New Roman"/>
          <w:sz w:val="24"/>
          <w:szCs w:val="24"/>
        </w:rPr>
        <w:t>earn income by crafting furniture from</w:t>
      </w:r>
      <w:r w:rsidR="000847D9">
        <w:rPr>
          <w:rFonts w:ascii="Times New Roman" w:hAnsi="Times New Roman" w:cs="Times New Roman"/>
          <w:sz w:val="24"/>
          <w:szCs w:val="24"/>
        </w:rPr>
        <w:t xml:space="preserve"> sustainably harvested </w:t>
      </w:r>
      <w:r w:rsidR="00E602BA">
        <w:rPr>
          <w:rFonts w:ascii="Times New Roman" w:hAnsi="Times New Roman" w:cs="Times New Roman"/>
          <w:sz w:val="24"/>
          <w:szCs w:val="24"/>
        </w:rPr>
        <w:t>timber.</w:t>
      </w:r>
    </w:p>
    <w:p w:rsidR="00846FBF" w:rsidRPr="00E05F44" w:rsidRDefault="00E05F44" w:rsidP="005171B4">
      <w:pPr>
        <w:rPr>
          <w:rFonts w:ascii="Times New Roman" w:hAnsi="Times New Roman" w:cs="Times New Roman"/>
          <w:color w:val="001D35"/>
          <w:sz w:val="24"/>
          <w:szCs w:val="24"/>
        </w:rPr>
      </w:pPr>
      <w:r>
        <w:rPr>
          <w:rFonts w:ascii="Times New Roman" w:hAnsi="Times New Roman" w:cs="Times New Roman"/>
          <w:sz w:val="24"/>
          <w:szCs w:val="24"/>
        </w:rPr>
        <w:t>The global wood and timber market size was estimated at US$992.43 in 2024 and projected to grow at a CAGR of 4.7% from 2025 to 2030.</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w:t>
      </w:r>
      <w:r w:rsidRPr="00C11964">
        <w:rPr>
          <w:rFonts w:ascii="Times New Roman" w:hAnsi="Times New Roman" w:cs="Times New Roman"/>
          <w:sz w:val="24"/>
          <w:szCs w:val="24"/>
          <w:shd w:val="clear" w:color="auto" w:fill="FFFFFF"/>
        </w:rPr>
        <w:t>As disposable incomes rise, particularly in emerging markets, consumers are willing to spend more on high-quality furniture and wooden interior elements such as flooring, wall panels, and doors.</w:t>
      </w:r>
    </w:p>
    <w:p w:rsidR="0018760B" w:rsidRDefault="0018760B" w:rsidP="005171B4">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How is it Circular</w:t>
      </w:r>
      <w:proofErr w:type="gramStart"/>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r w:rsidR="00E05F44">
        <w:rPr>
          <w:rFonts w:ascii="Times New Roman" w:hAnsi="Times New Roman" w:cs="Times New Roman"/>
          <w:color w:val="000000"/>
          <w:sz w:val="24"/>
          <w:szCs w:val="24"/>
          <w:shd w:val="clear" w:color="auto" w:fill="FFFFFF"/>
        </w:rPr>
        <w:t xml:space="preserve">The employment of a wide range of native plant forms in income-generating activities, with an emphasis on canopy trees, can recreate the structure of the original ecosystem. This will benefit local communities by strengthening the hydrologic cycle, improving soil fertility and reducing erosion. </w:t>
      </w:r>
      <w:r>
        <w:rPr>
          <w:rFonts w:ascii="Times New Roman" w:hAnsi="Times New Roman" w:cs="Times New Roman"/>
          <w:color w:val="000000"/>
          <w:sz w:val="24"/>
          <w:szCs w:val="24"/>
          <w:shd w:val="clear" w:color="auto" w:fill="FFFFFF"/>
        </w:rPr>
        <w:t>By increasing reliance on biodiversity as a draw for tourists, local communities are encouraged to maintain all of the components of the ecosystems and the natural cycles th</w:t>
      </w:r>
      <w:r w:rsidR="00D254EB">
        <w:rPr>
          <w:rFonts w:ascii="Times New Roman" w:hAnsi="Times New Roman" w:cs="Times New Roman"/>
          <w:color w:val="000000"/>
          <w:sz w:val="24"/>
          <w:szCs w:val="24"/>
          <w:shd w:val="clear" w:color="auto" w:fill="FFFFFF"/>
        </w:rPr>
        <w:t xml:space="preserve">at maintain them such as </w:t>
      </w:r>
      <w:r>
        <w:rPr>
          <w:rFonts w:ascii="Times New Roman" w:hAnsi="Times New Roman" w:cs="Times New Roman"/>
          <w:color w:val="000000"/>
          <w:sz w:val="24"/>
          <w:szCs w:val="24"/>
          <w:shd w:val="clear" w:color="auto" w:fill="FFFFFF"/>
        </w:rPr>
        <w:t>nut</w:t>
      </w:r>
      <w:r w:rsidR="00D254EB">
        <w:rPr>
          <w:rFonts w:ascii="Times New Roman" w:hAnsi="Times New Roman" w:cs="Times New Roman"/>
          <w:color w:val="000000"/>
          <w:sz w:val="24"/>
          <w:szCs w:val="24"/>
          <w:shd w:val="clear" w:color="auto" w:fill="FFFFFF"/>
        </w:rPr>
        <w:t xml:space="preserve">rient cycles in mature forests and </w:t>
      </w:r>
      <w:r>
        <w:rPr>
          <w:rFonts w:ascii="Times New Roman" w:hAnsi="Times New Roman" w:cs="Times New Roman"/>
          <w:color w:val="000000"/>
          <w:sz w:val="24"/>
          <w:szCs w:val="24"/>
          <w:shd w:val="clear" w:color="auto" w:fill="FFFFFF"/>
        </w:rPr>
        <w:t>hydrologic cycles that maintain</w:t>
      </w:r>
      <w:r w:rsidR="00495C5E">
        <w:rPr>
          <w:rFonts w:ascii="Times New Roman" w:hAnsi="Times New Roman" w:cs="Times New Roman"/>
          <w:color w:val="000000"/>
          <w:sz w:val="24"/>
          <w:szCs w:val="24"/>
          <w:shd w:val="clear" w:color="auto" w:fill="FFFFFF"/>
        </w:rPr>
        <w:t xml:space="preserve"> and stabilize</w:t>
      </w:r>
      <w:r>
        <w:rPr>
          <w:rFonts w:ascii="Times New Roman" w:hAnsi="Times New Roman" w:cs="Times New Roman"/>
          <w:color w:val="000000"/>
          <w:sz w:val="24"/>
          <w:szCs w:val="24"/>
          <w:shd w:val="clear" w:color="auto" w:fill="FFFFFF"/>
        </w:rPr>
        <w:t xml:space="preserve"> water flow. </w:t>
      </w:r>
    </w:p>
    <w:p w:rsidR="00B15A6D" w:rsidRDefault="00B15A6D" w:rsidP="005171B4">
      <w:pPr>
        <w:rPr>
          <w:rFonts w:ascii="Times New Roman" w:hAnsi="Times New Roman" w:cs="Times New Roman"/>
          <w:b/>
          <w:sz w:val="24"/>
          <w:szCs w:val="24"/>
        </w:rPr>
      </w:pPr>
      <w:proofErr w:type="spellStart"/>
      <w:r w:rsidRPr="008213F0">
        <w:rPr>
          <w:rFonts w:ascii="Times New Roman" w:hAnsi="Times New Roman" w:cs="Times New Roman"/>
          <w:b/>
          <w:sz w:val="24"/>
          <w:szCs w:val="24"/>
        </w:rPr>
        <w:t>Karamoja</w:t>
      </w:r>
      <w:proofErr w:type="spellEnd"/>
      <w:r w:rsidR="008213F0">
        <w:rPr>
          <w:rFonts w:ascii="Times New Roman" w:hAnsi="Times New Roman" w:cs="Times New Roman"/>
          <w:b/>
          <w:sz w:val="24"/>
          <w:szCs w:val="24"/>
        </w:rPr>
        <w:t xml:space="preserve"> Cluster</w:t>
      </w:r>
      <w:r w:rsidRPr="008213F0">
        <w:rPr>
          <w:rFonts w:ascii="Times New Roman" w:hAnsi="Times New Roman" w:cs="Times New Roman"/>
          <w:b/>
          <w:sz w:val="24"/>
          <w:szCs w:val="24"/>
        </w:rPr>
        <w:t>:</w:t>
      </w:r>
    </w:p>
    <w:p w:rsidR="0014336E" w:rsidRDefault="00FF6BCD" w:rsidP="0014336E">
      <w:pPr>
        <w:spacing w:after="0" w:line="240" w:lineRule="auto"/>
        <w:rPr>
          <w:rFonts w:ascii="Times New Roman" w:hAnsi="Times New Roman" w:cs="Times New Roman"/>
          <w:sz w:val="24"/>
          <w:szCs w:val="24"/>
          <w:shd w:val="clear" w:color="auto" w:fill="FFFFFF"/>
        </w:rPr>
      </w:pPr>
      <w:r w:rsidRPr="0014336E">
        <w:rPr>
          <w:rFonts w:ascii="Times New Roman" w:hAnsi="Times New Roman" w:cs="Times New Roman"/>
          <w:sz w:val="24"/>
          <w:szCs w:val="24"/>
        </w:rPr>
        <w:t xml:space="preserve">The </w:t>
      </w:r>
      <w:proofErr w:type="spellStart"/>
      <w:r w:rsidRPr="0014336E">
        <w:rPr>
          <w:rFonts w:ascii="Times New Roman" w:hAnsi="Times New Roman" w:cs="Times New Roman"/>
          <w:sz w:val="24"/>
          <w:szCs w:val="24"/>
        </w:rPr>
        <w:t>Karamoja</w:t>
      </w:r>
      <w:proofErr w:type="spellEnd"/>
      <w:r w:rsidRPr="0014336E">
        <w:rPr>
          <w:rFonts w:ascii="Times New Roman" w:hAnsi="Times New Roman" w:cs="Times New Roman"/>
          <w:sz w:val="24"/>
          <w:szCs w:val="24"/>
        </w:rPr>
        <w:t xml:space="preserve"> Cluster is an arid and semi-arid land (ASAL)</w:t>
      </w:r>
      <w:r w:rsidRPr="0014336E">
        <w:rPr>
          <w:rFonts w:ascii="Times New Roman" w:hAnsi="Times New Roman" w:cs="Times New Roman"/>
          <w:sz w:val="24"/>
          <w:szCs w:val="24"/>
          <w:shd w:val="clear" w:color="auto" w:fill="FFFFFF"/>
        </w:rPr>
        <w:t xml:space="preserve"> </w:t>
      </w:r>
      <w:r w:rsidR="00495C5E">
        <w:rPr>
          <w:rFonts w:ascii="Times New Roman" w:hAnsi="Times New Roman" w:cs="Times New Roman"/>
          <w:sz w:val="24"/>
          <w:szCs w:val="24"/>
          <w:shd w:val="clear" w:color="auto" w:fill="FFFFFF"/>
        </w:rPr>
        <w:t xml:space="preserve">ecoregion </w:t>
      </w:r>
      <w:r w:rsidRPr="0014336E">
        <w:rPr>
          <w:rFonts w:ascii="Times New Roman" w:hAnsi="Times New Roman" w:cs="Times New Roman"/>
          <w:sz w:val="24"/>
          <w:szCs w:val="24"/>
          <w:shd w:val="clear" w:color="auto" w:fill="FFFFFF"/>
        </w:rPr>
        <w:t xml:space="preserve">straddling the borders between South-Western Ethiopia, North-Western Kenya, South-Eastern South Sudan, and North-Eastern Uganda. The cluster </w:t>
      </w:r>
      <w:r w:rsidRPr="0014336E">
        <w:rPr>
          <w:rFonts w:ascii="Times New Roman" w:hAnsi="Times New Roman" w:cs="Times New Roman"/>
          <w:sz w:val="24"/>
          <w:szCs w:val="24"/>
        </w:rPr>
        <w:t>encompasses approximately 150,000 km</w:t>
      </w:r>
      <w:r w:rsidRPr="0014336E">
        <w:rPr>
          <w:rFonts w:ascii="Times New Roman" w:hAnsi="Times New Roman" w:cs="Times New Roman"/>
          <w:sz w:val="24"/>
          <w:szCs w:val="24"/>
          <w:vertAlign w:val="superscript"/>
        </w:rPr>
        <w:t>2</w:t>
      </w:r>
      <w:r w:rsidRPr="0014336E">
        <w:rPr>
          <w:rFonts w:ascii="Times New Roman" w:hAnsi="Times New Roman" w:cs="Times New Roman"/>
          <w:sz w:val="24"/>
          <w:szCs w:val="24"/>
        </w:rPr>
        <w:t xml:space="preserve"> with a </w:t>
      </w:r>
      <w:r w:rsidRPr="0014336E">
        <w:rPr>
          <w:rFonts w:ascii="Times New Roman" w:hAnsi="Times New Roman" w:cs="Times New Roman"/>
          <w:sz w:val="24"/>
          <w:szCs w:val="24"/>
          <w:shd w:val="clear" w:color="auto" w:fill="FFFFFF"/>
        </w:rPr>
        <w:t>shared border of approximately 8,382 km. It is occupied by at least 13 pastoralist an</w:t>
      </w:r>
      <w:r w:rsidR="000E67C8">
        <w:rPr>
          <w:rFonts w:ascii="Times New Roman" w:hAnsi="Times New Roman" w:cs="Times New Roman"/>
          <w:sz w:val="24"/>
          <w:szCs w:val="24"/>
          <w:shd w:val="clear" w:color="auto" w:fill="FFFFFF"/>
        </w:rPr>
        <w:t xml:space="preserve">d agro-pastoralist communities, </w:t>
      </w:r>
      <w:r w:rsidRPr="0014336E">
        <w:rPr>
          <w:rFonts w:ascii="Times New Roman" w:hAnsi="Times New Roman" w:cs="Times New Roman"/>
          <w:sz w:val="24"/>
          <w:szCs w:val="24"/>
          <w:shd w:val="clear" w:color="auto" w:fill="FFFFFF"/>
        </w:rPr>
        <w:t xml:space="preserve">including </w:t>
      </w:r>
      <w:proofErr w:type="spellStart"/>
      <w:r w:rsidRPr="0014336E">
        <w:rPr>
          <w:rFonts w:ascii="Times New Roman" w:hAnsi="Times New Roman" w:cs="Times New Roman"/>
          <w:sz w:val="24"/>
          <w:szCs w:val="24"/>
          <w:shd w:val="clear" w:color="auto" w:fill="FFFFFF"/>
        </w:rPr>
        <w:t>Bokora</w:t>
      </w:r>
      <w:proofErr w:type="spellEnd"/>
      <w:r w:rsidRPr="0014336E">
        <w:rPr>
          <w:rFonts w:ascii="Times New Roman" w:hAnsi="Times New Roman" w:cs="Times New Roman"/>
          <w:sz w:val="24"/>
          <w:szCs w:val="24"/>
          <w:shd w:val="clear" w:color="auto" w:fill="FFFFFF"/>
        </w:rPr>
        <w:t xml:space="preserve">, </w:t>
      </w:r>
      <w:proofErr w:type="spellStart"/>
      <w:r w:rsidRPr="0014336E">
        <w:rPr>
          <w:rFonts w:ascii="Times New Roman" w:hAnsi="Times New Roman" w:cs="Times New Roman"/>
          <w:sz w:val="24"/>
          <w:szCs w:val="24"/>
          <w:shd w:val="clear" w:color="auto" w:fill="FFFFFF"/>
        </w:rPr>
        <w:t>Dessenech</w:t>
      </w:r>
      <w:proofErr w:type="spellEnd"/>
      <w:r w:rsidRPr="0014336E">
        <w:rPr>
          <w:rFonts w:ascii="Times New Roman" w:hAnsi="Times New Roman" w:cs="Times New Roman"/>
          <w:sz w:val="24"/>
          <w:szCs w:val="24"/>
          <w:shd w:val="clear" w:color="auto" w:fill="FFFFFF"/>
        </w:rPr>
        <w:t xml:space="preserve">, </w:t>
      </w:r>
      <w:proofErr w:type="spellStart"/>
      <w:r w:rsidRPr="0014336E">
        <w:rPr>
          <w:rFonts w:ascii="Times New Roman" w:hAnsi="Times New Roman" w:cs="Times New Roman"/>
          <w:sz w:val="24"/>
          <w:szCs w:val="24"/>
          <w:shd w:val="clear" w:color="auto" w:fill="FFFFFF"/>
        </w:rPr>
        <w:t>Didinga</w:t>
      </w:r>
      <w:proofErr w:type="spellEnd"/>
      <w:r w:rsidRPr="0014336E">
        <w:rPr>
          <w:rFonts w:ascii="Times New Roman" w:hAnsi="Times New Roman" w:cs="Times New Roman"/>
          <w:sz w:val="24"/>
          <w:szCs w:val="24"/>
          <w:shd w:val="clear" w:color="auto" w:fill="FFFFFF"/>
        </w:rPr>
        <w:t xml:space="preserve">, </w:t>
      </w:r>
      <w:proofErr w:type="spellStart"/>
      <w:r w:rsidRPr="0014336E">
        <w:rPr>
          <w:rFonts w:ascii="Times New Roman" w:hAnsi="Times New Roman" w:cs="Times New Roman"/>
          <w:sz w:val="24"/>
          <w:szCs w:val="24"/>
          <w:shd w:val="clear" w:color="auto" w:fill="FFFFFF"/>
        </w:rPr>
        <w:t>Dodoth</w:t>
      </w:r>
      <w:proofErr w:type="spellEnd"/>
      <w:r w:rsidRPr="0014336E">
        <w:rPr>
          <w:rFonts w:ascii="Times New Roman" w:hAnsi="Times New Roman" w:cs="Times New Roman"/>
          <w:sz w:val="24"/>
          <w:szCs w:val="24"/>
          <w:shd w:val="clear" w:color="auto" w:fill="FFFFFF"/>
        </w:rPr>
        <w:t xml:space="preserve">, </w:t>
      </w:r>
      <w:proofErr w:type="spellStart"/>
      <w:r w:rsidRPr="0014336E">
        <w:rPr>
          <w:rFonts w:ascii="Times New Roman" w:hAnsi="Times New Roman" w:cs="Times New Roman"/>
          <w:sz w:val="24"/>
          <w:szCs w:val="24"/>
          <w:shd w:val="clear" w:color="auto" w:fill="FFFFFF"/>
        </w:rPr>
        <w:t>Jie</w:t>
      </w:r>
      <w:proofErr w:type="spellEnd"/>
      <w:r w:rsidRPr="0014336E">
        <w:rPr>
          <w:rFonts w:ascii="Times New Roman" w:hAnsi="Times New Roman" w:cs="Times New Roman"/>
          <w:sz w:val="24"/>
          <w:szCs w:val="24"/>
          <w:shd w:val="clear" w:color="auto" w:fill="FFFFFF"/>
        </w:rPr>
        <w:t xml:space="preserve">, </w:t>
      </w:r>
      <w:proofErr w:type="spellStart"/>
      <w:r w:rsidRPr="0014336E">
        <w:rPr>
          <w:rFonts w:ascii="Times New Roman" w:hAnsi="Times New Roman" w:cs="Times New Roman"/>
          <w:sz w:val="24"/>
          <w:szCs w:val="24"/>
          <w:shd w:val="clear" w:color="auto" w:fill="FFFFFF"/>
        </w:rPr>
        <w:t>Matheniko</w:t>
      </w:r>
      <w:proofErr w:type="spellEnd"/>
      <w:r w:rsidRPr="0014336E">
        <w:rPr>
          <w:rFonts w:ascii="Times New Roman" w:hAnsi="Times New Roman" w:cs="Times New Roman"/>
          <w:sz w:val="24"/>
          <w:szCs w:val="24"/>
          <w:shd w:val="clear" w:color="auto" w:fill="FFFFFF"/>
        </w:rPr>
        <w:t xml:space="preserve">, Nyangatom, </w:t>
      </w:r>
      <w:proofErr w:type="spellStart"/>
      <w:r w:rsidRPr="0014336E">
        <w:rPr>
          <w:rFonts w:ascii="Times New Roman" w:hAnsi="Times New Roman" w:cs="Times New Roman"/>
          <w:sz w:val="24"/>
          <w:szCs w:val="24"/>
          <w:shd w:val="clear" w:color="auto" w:fill="FFFFFF"/>
        </w:rPr>
        <w:t>Thur</w:t>
      </w:r>
      <w:proofErr w:type="spellEnd"/>
      <w:r w:rsidRPr="0014336E">
        <w:rPr>
          <w:rFonts w:ascii="Times New Roman" w:hAnsi="Times New Roman" w:cs="Times New Roman"/>
          <w:sz w:val="24"/>
          <w:szCs w:val="24"/>
          <w:shd w:val="clear" w:color="auto" w:fill="FFFFFF"/>
        </w:rPr>
        <w:t xml:space="preserve">, </w:t>
      </w:r>
      <w:proofErr w:type="spellStart"/>
      <w:r w:rsidRPr="0014336E">
        <w:rPr>
          <w:rFonts w:ascii="Times New Roman" w:hAnsi="Times New Roman" w:cs="Times New Roman"/>
          <w:sz w:val="24"/>
          <w:szCs w:val="24"/>
          <w:shd w:val="clear" w:color="auto" w:fill="FFFFFF"/>
        </w:rPr>
        <w:t>Pian</w:t>
      </w:r>
      <w:proofErr w:type="spellEnd"/>
      <w:r w:rsidRPr="0014336E">
        <w:rPr>
          <w:rFonts w:ascii="Times New Roman" w:hAnsi="Times New Roman" w:cs="Times New Roman"/>
          <w:sz w:val="24"/>
          <w:szCs w:val="24"/>
          <w:shd w:val="clear" w:color="auto" w:fill="FFFFFF"/>
        </w:rPr>
        <w:t xml:space="preserve">, Pokot, </w:t>
      </w:r>
      <w:proofErr w:type="spellStart"/>
      <w:r w:rsidRPr="0014336E">
        <w:rPr>
          <w:rFonts w:ascii="Times New Roman" w:hAnsi="Times New Roman" w:cs="Times New Roman"/>
          <w:sz w:val="24"/>
          <w:szCs w:val="24"/>
          <w:shd w:val="clear" w:color="auto" w:fill="FFFFFF"/>
        </w:rPr>
        <w:t>Te</w:t>
      </w:r>
      <w:r w:rsidR="000E67C8">
        <w:rPr>
          <w:rFonts w:ascii="Times New Roman" w:hAnsi="Times New Roman" w:cs="Times New Roman"/>
          <w:sz w:val="24"/>
          <w:szCs w:val="24"/>
          <w:shd w:val="clear" w:color="auto" w:fill="FFFFFF"/>
        </w:rPr>
        <w:t>peth</w:t>
      </w:r>
      <w:proofErr w:type="spellEnd"/>
      <w:r w:rsidR="000E67C8">
        <w:rPr>
          <w:rFonts w:ascii="Times New Roman" w:hAnsi="Times New Roman" w:cs="Times New Roman"/>
          <w:sz w:val="24"/>
          <w:szCs w:val="24"/>
          <w:shd w:val="clear" w:color="auto" w:fill="FFFFFF"/>
        </w:rPr>
        <w:t xml:space="preserve">, </w:t>
      </w:r>
      <w:proofErr w:type="spellStart"/>
      <w:r w:rsidR="000E67C8">
        <w:rPr>
          <w:rFonts w:ascii="Times New Roman" w:hAnsi="Times New Roman" w:cs="Times New Roman"/>
          <w:sz w:val="24"/>
          <w:szCs w:val="24"/>
          <w:shd w:val="clear" w:color="auto" w:fill="FFFFFF"/>
        </w:rPr>
        <w:t>Topotha</w:t>
      </w:r>
      <w:proofErr w:type="spellEnd"/>
      <w:r w:rsidR="000E67C8">
        <w:rPr>
          <w:rFonts w:ascii="Times New Roman" w:hAnsi="Times New Roman" w:cs="Times New Roman"/>
          <w:sz w:val="24"/>
          <w:szCs w:val="24"/>
          <w:shd w:val="clear" w:color="auto" w:fill="FFFFFF"/>
        </w:rPr>
        <w:t>, and Turkana</w:t>
      </w:r>
      <w:r w:rsidRPr="0014336E">
        <w:rPr>
          <w:rFonts w:ascii="Times New Roman" w:hAnsi="Times New Roman" w:cs="Times New Roman"/>
          <w:sz w:val="24"/>
          <w:szCs w:val="24"/>
          <w:shd w:val="clear" w:color="auto" w:fill="FFFFFF"/>
        </w:rPr>
        <w:t>. The economy is primarily livestock-based, with Lake Turkana tilapia</w:t>
      </w:r>
      <w:r w:rsidR="0014336E" w:rsidRPr="0014336E">
        <w:rPr>
          <w:rFonts w:ascii="Times New Roman" w:hAnsi="Times New Roman" w:cs="Times New Roman"/>
          <w:sz w:val="24"/>
          <w:szCs w:val="24"/>
          <w:shd w:val="clear" w:color="auto" w:fill="FFFFFF"/>
        </w:rPr>
        <w:t xml:space="preserve"> marketed cross-border.</w:t>
      </w:r>
      <w:r w:rsidR="0015416E">
        <w:rPr>
          <w:rFonts w:ascii="Times New Roman" w:hAnsi="Times New Roman" w:cs="Times New Roman"/>
          <w:sz w:val="24"/>
          <w:szCs w:val="24"/>
          <w:shd w:val="clear" w:color="auto" w:fill="FFFFFF"/>
        </w:rPr>
        <w:t xml:space="preserve"> The area, like many ASAL regions in Africa, is important for charismatic wildlife species including elephants, giraffes and lions.</w:t>
      </w:r>
    </w:p>
    <w:p w:rsidR="00461E1F" w:rsidRDefault="00461E1F" w:rsidP="0014336E">
      <w:pPr>
        <w:spacing w:after="0" w:line="240" w:lineRule="auto"/>
        <w:rPr>
          <w:rFonts w:ascii="Times New Roman" w:hAnsi="Times New Roman" w:cs="Times New Roman"/>
          <w:sz w:val="24"/>
          <w:szCs w:val="24"/>
          <w:shd w:val="clear" w:color="auto" w:fill="FFFFFF"/>
        </w:rPr>
      </w:pPr>
    </w:p>
    <w:p w:rsidR="00461E1F" w:rsidRDefault="00461E1F" w:rsidP="0014336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Ecosystem Threats</w:t>
      </w:r>
      <w:r w:rsidR="007C1271">
        <w:rPr>
          <w:rFonts w:ascii="Times New Roman" w:hAnsi="Times New Roman" w:cs="Times New Roman"/>
          <w:sz w:val="24"/>
          <w:szCs w:val="24"/>
          <w:shd w:val="clear" w:color="auto" w:fill="FFFFFF"/>
        </w:rPr>
        <w:t xml:space="preserve"> and Local Livelihoods</w:t>
      </w:r>
      <w:r>
        <w:rPr>
          <w:rFonts w:ascii="Times New Roman" w:hAnsi="Times New Roman" w:cs="Times New Roman"/>
          <w:sz w:val="24"/>
          <w:szCs w:val="24"/>
          <w:shd w:val="clear" w:color="auto" w:fill="FFFFFF"/>
        </w:rPr>
        <w:t xml:space="preserve">: </w:t>
      </w:r>
      <w:r w:rsidR="00AC6307">
        <w:rPr>
          <w:rFonts w:ascii="Times New Roman" w:hAnsi="Times New Roman" w:cs="Times New Roman"/>
          <w:sz w:val="24"/>
          <w:szCs w:val="24"/>
          <w:shd w:val="clear" w:color="auto" w:fill="FFFFFF"/>
        </w:rPr>
        <w:t xml:space="preserve">Climate change has exacerbated water shortages, constrained local crop production and reduced livestock forage. Pastoral communities are adapting by increasing the circumference and timespans of their seasonal migrations. The Turkana people of Kenya, for example, cross the border to access resources, which triggers conflict with the </w:t>
      </w:r>
      <w:proofErr w:type="spellStart"/>
      <w:r w:rsidR="00AC6307">
        <w:rPr>
          <w:rFonts w:ascii="Times New Roman" w:hAnsi="Times New Roman" w:cs="Times New Roman"/>
          <w:sz w:val="24"/>
          <w:szCs w:val="24"/>
          <w:shd w:val="clear" w:color="auto" w:fill="FFFFFF"/>
        </w:rPr>
        <w:t>Dodoth</w:t>
      </w:r>
      <w:proofErr w:type="spellEnd"/>
      <w:r w:rsidR="00AC6307">
        <w:rPr>
          <w:rFonts w:ascii="Times New Roman" w:hAnsi="Times New Roman" w:cs="Times New Roman"/>
          <w:sz w:val="24"/>
          <w:szCs w:val="24"/>
          <w:shd w:val="clear" w:color="auto" w:fill="FFFFFF"/>
        </w:rPr>
        <w:t xml:space="preserve"> pastoralists of Uganda. </w:t>
      </w:r>
      <w:r w:rsidR="00694AF1">
        <w:rPr>
          <w:rFonts w:ascii="Times New Roman" w:hAnsi="Times New Roman" w:cs="Times New Roman"/>
          <w:sz w:val="24"/>
          <w:szCs w:val="24"/>
          <w:shd w:val="clear" w:color="auto" w:fill="FFFFFF"/>
        </w:rPr>
        <w:t xml:space="preserve">Human/wildlife conflict is also increasing as </w:t>
      </w:r>
      <w:r w:rsidR="00D97A95">
        <w:rPr>
          <w:rFonts w:ascii="Times New Roman" w:hAnsi="Times New Roman" w:cs="Times New Roman"/>
          <w:sz w:val="24"/>
          <w:szCs w:val="24"/>
          <w:shd w:val="clear" w:color="auto" w:fill="FFFFFF"/>
        </w:rPr>
        <w:t>decreasing grazing areas and declining wild ungulate populations drive herbivores and carnivores, respectively,</w:t>
      </w:r>
      <w:r w:rsidR="00694AF1">
        <w:rPr>
          <w:rFonts w:ascii="Times New Roman" w:hAnsi="Times New Roman" w:cs="Times New Roman"/>
          <w:sz w:val="24"/>
          <w:szCs w:val="24"/>
          <w:shd w:val="clear" w:color="auto" w:fill="FFFFFF"/>
        </w:rPr>
        <w:t xml:space="preserve"> </w:t>
      </w:r>
      <w:r w:rsidR="00D97A95">
        <w:rPr>
          <w:rFonts w:ascii="Times New Roman" w:hAnsi="Times New Roman" w:cs="Times New Roman"/>
          <w:sz w:val="24"/>
          <w:szCs w:val="24"/>
          <w:shd w:val="clear" w:color="auto" w:fill="FFFFFF"/>
        </w:rPr>
        <w:t>to consume crops and livestock.</w:t>
      </w:r>
      <w:r w:rsidR="00D97A95">
        <w:rPr>
          <w:rStyle w:val="FootnoteReference"/>
          <w:rFonts w:ascii="Times New Roman" w:hAnsi="Times New Roman" w:cs="Times New Roman"/>
          <w:sz w:val="24"/>
          <w:szCs w:val="24"/>
          <w:shd w:val="clear" w:color="auto" w:fill="FFFFFF"/>
        </w:rPr>
        <w:footnoteReference w:id="35"/>
      </w:r>
      <w:r w:rsidR="00D97A95">
        <w:rPr>
          <w:rFonts w:ascii="Times New Roman" w:hAnsi="Times New Roman" w:cs="Times New Roman"/>
          <w:sz w:val="24"/>
          <w:szCs w:val="24"/>
          <w:shd w:val="clear" w:color="auto" w:fill="FFFFFF"/>
        </w:rPr>
        <w:t xml:space="preserve"> </w:t>
      </w:r>
      <w:r w:rsidR="00AC6307">
        <w:rPr>
          <w:rFonts w:ascii="Times New Roman" w:hAnsi="Times New Roman" w:cs="Times New Roman"/>
          <w:sz w:val="24"/>
          <w:szCs w:val="24"/>
          <w:shd w:val="clear" w:color="auto" w:fill="FFFFFF"/>
        </w:rPr>
        <w:t>The influx of weapons from South Sudan exacerbates these conflicts,</w:t>
      </w:r>
      <w:r w:rsidR="00AC6307">
        <w:rPr>
          <w:rStyle w:val="FootnoteReference"/>
          <w:rFonts w:ascii="Times New Roman" w:hAnsi="Times New Roman" w:cs="Times New Roman"/>
          <w:sz w:val="24"/>
          <w:szCs w:val="24"/>
          <w:shd w:val="clear" w:color="auto" w:fill="FFFFFF"/>
        </w:rPr>
        <w:footnoteReference w:id="36"/>
      </w:r>
      <w:r w:rsidR="00AC6307">
        <w:rPr>
          <w:rFonts w:ascii="Times New Roman" w:hAnsi="Times New Roman" w:cs="Times New Roman"/>
          <w:sz w:val="24"/>
          <w:szCs w:val="24"/>
          <w:shd w:val="clear" w:color="auto" w:fill="FFFFFF"/>
        </w:rPr>
        <w:t xml:space="preserve"> which have increased in frequency and intensity since the severe droughts between 2018 and 2023.</w:t>
      </w:r>
      <w:r w:rsidR="00AC6307">
        <w:rPr>
          <w:rStyle w:val="FootnoteReference"/>
          <w:rFonts w:ascii="Times New Roman" w:hAnsi="Times New Roman" w:cs="Times New Roman"/>
          <w:sz w:val="24"/>
          <w:szCs w:val="24"/>
          <w:shd w:val="clear" w:color="auto" w:fill="FFFFFF"/>
        </w:rPr>
        <w:footnoteReference w:id="37"/>
      </w:r>
      <w:r w:rsidR="00AC6307">
        <w:rPr>
          <w:rFonts w:ascii="Times New Roman" w:hAnsi="Times New Roman" w:cs="Times New Roman"/>
          <w:sz w:val="24"/>
          <w:szCs w:val="24"/>
          <w:shd w:val="clear" w:color="auto" w:fill="FFFFFF"/>
        </w:rPr>
        <w:t xml:space="preserve"> Poverty inci</w:t>
      </w:r>
      <w:r w:rsidR="000E67C8">
        <w:rPr>
          <w:rFonts w:ascii="Times New Roman" w:hAnsi="Times New Roman" w:cs="Times New Roman"/>
          <w:sz w:val="24"/>
          <w:szCs w:val="24"/>
          <w:shd w:val="clear" w:color="auto" w:fill="FFFFFF"/>
        </w:rPr>
        <w:t>dence is high, with a rate of 65.7</w:t>
      </w:r>
      <w:r w:rsidR="00AC6307">
        <w:rPr>
          <w:rFonts w:ascii="Times New Roman" w:hAnsi="Times New Roman" w:cs="Times New Roman"/>
          <w:sz w:val="24"/>
          <w:szCs w:val="24"/>
          <w:shd w:val="clear" w:color="auto" w:fill="FFFFFF"/>
        </w:rPr>
        <w:t xml:space="preserve">% in the </w:t>
      </w:r>
      <w:proofErr w:type="spellStart"/>
      <w:r w:rsidR="00AC6307">
        <w:rPr>
          <w:rFonts w:ascii="Times New Roman" w:hAnsi="Times New Roman" w:cs="Times New Roman"/>
          <w:sz w:val="24"/>
          <w:szCs w:val="24"/>
          <w:shd w:val="clear" w:color="auto" w:fill="FFFFFF"/>
        </w:rPr>
        <w:t>Karamoja</w:t>
      </w:r>
      <w:proofErr w:type="spellEnd"/>
      <w:r w:rsidR="00AC6307">
        <w:rPr>
          <w:rFonts w:ascii="Times New Roman" w:hAnsi="Times New Roman" w:cs="Times New Roman"/>
          <w:sz w:val="24"/>
          <w:szCs w:val="24"/>
          <w:shd w:val="clear" w:color="auto" w:fill="FFFFFF"/>
        </w:rPr>
        <w:t xml:space="preserve"> region of Uganda</w:t>
      </w:r>
      <w:r w:rsidR="000E67C8">
        <w:rPr>
          <w:rFonts w:ascii="Times New Roman" w:hAnsi="Times New Roman" w:cs="Times New Roman"/>
          <w:sz w:val="24"/>
          <w:szCs w:val="24"/>
          <w:shd w:val="clear" w:color="auto" w:fill="FFFFFF"/>
        </w:rPr>
        <w:t xml:space="preserve"> in 2019/2020</w:t>
      </w:r>
      <w:r w:rsidR="00AC6307">
        <w:rPr>
          <w:rFonts w:ascii="Times New Roman" w:hAnsi="Times New Roman" w:cs="Times New Roman"/>
          <w:sz w:val="24"/>
          <w:szCs w:val="24"/>
          <w:shd w:val="clear" w:color="auto" w:fill="FFFFFF"/>
        </w:rPr>
        <w:t xml:space="preserve"> compared with a nation</w:t>
      </w:r>
      <w:r w:rsidR="000E67C8">
        <w:rPr>
          <w:rFonts w:ascii="Times New Roman" w:hAnsi="Times New Roman" w:cs="Times New Roman"/>
          <w:sz w:val="24"/>
          <w:szCs w:val="24"/>
          <w:shd w:val="clear" w:color="auto" w:fill="FFFFFF"/>
        </w:rPr>
        <w:t>al average of 20.3%</w:t>
      </w:r>
      <w:r w:rsidR="00AC6307">
        <w:rPr>
          <w:rFonts w:ascii="Times New Roman" w:hAnsi="Times New Roman" w:cs="Times New Roman"/>
          <w:sz w:val="24"/>
          <w:szCs w:val="24"/>
          <w:shd w:val="clear" w:color="auto" w:fill="FFFFFF"/>
        </w:rPr>
        <w:t>.</w:t>
      </w:r>
      <w:r w:rsidR="00AC6307">
        <w:rPr>
          <w:rStyle w:val="FootnoteReference"/>
          <w:rFonts w:ascii="Times New Roman" w:hAnsi="Times New Roman" w:cs="Times New Roman"/>
          <w:sz w:val="24"/>
          <w:szCs w:val="24"/>
          <w:shd w:val="clear" w:color="auto" w:fill="FFFFFF"/>
        </w:rPr>
        <w:footnoteReference w:id="38"/>
      </w:r>
      <w:r w:rsidR="00DD7E64">
        <w:rPr>
          <w:rFonts w:ascii="Times New Roman" w:hAnsi="Times New Roman" w:cs="Times New Roman"/>
          <w:sz w:val="24"/>
          <w:szCs w:val="24"/>
          <w:shd w:val="clear" w:color="auto" w:fill="FFFFFF"/>
        </w:rPr>
        <w:t xml:space="preserve"> Fishing provides a primary livelihood for settled communities in the Lake Turkana area and a supplementary livelihood and alternative food source for pastoralists. While climate change models predict a wetter future for the region as a whole, Lake Turkana has receded by 400 meters within the past decade. Inflows from its principal tributary, Ethiopia’s </w:t>
      </w:r>
      <w:proofErr w:type="spellStart"/>
      <w:r w:rsidR="00DD7E64">
        <w:rPr>
          <w:rFonts w:ascii="Times New Roman" w:hAnsi="Times New Roman" w:cs="Times New Roman"/>
          <w:sz w:val="24"/>
          <w:szCs w:val="24"/>
          <w:shd w:val="clear" w:color="auto" w:fill="FFFFFF"/>
        </w:rPr>
        <w:t>Omo</w:t>
      </w:r>
      <w:proofErr w:type="spellEnd"/>
      <w:r w:rsidR="00DD7E64">
        <w:rPr>
          <w:rFonts w:ascii="Times New Roman" w:hAnsi="Times New Roman" w:cs="Times New Roman"/>
          <w:sz w:val="24"/>
          <w:szCs w:val="24"/>
          <w:shd w:val="clear" w:color="auto" w:fill="FFFFFF"/>
        </w:rPr>
        <w:t xml:space="preserve"> River, which provides 90% of the Lake’s inflow, have also decreased.</w:t>
      </w:r>
      <w:r w:rsidR="00DD7E64">
        <w:rPr>
          <w:rStyle w:val="FootnoteReference"/>
          <w:rFonts w:ascii="Times New Roman" w:hAnsi="Times New Roman" w:cs="Times New Roman"/>
          <w:sz w:val="24"/>
          <w:szCs w:val="24"/>
          <w:shd w:val="clear" w:color="auto" w:fill="FFFFFF"/>
        </w:rPr>
        <w:footnoteReference w:id="39"/>
      </w:r>
      <w:r w:rsidR="009218D7">
        <w:rPr>
          <w:rFonts w:ascii="Times New Roman" w:hAnsi="Times New Roman" w:cs="Times New Roman"/>
          <w:sz w:val="24"/>
          <w:szCs w:val="24"/>
          <w:shd w:val="clear" w:color="auto" w:fill="FFFFFF"/>
        </w:rPr>
        <w:t xml:space="preserve"> </w:t>
      </w:r>
    </w:p>
    <w:p w:rsidR="009218D7" w:rsidRDefault="009218D7" w:rsidP="0014336E">
      <w:pPr>
        <w:spacing w:after="0" w:line="240" w:lineRule="auto"/>
        <w:rPr>
          <w:rFonts w:ascii="Times New Roman" w:hAnsi="Times New Roman" w:cs="Times New Roman"/>
          <w:sz w:val="24"/>
          <w:szCs w:val="24"/>
          <w:shd w:val="clear" w:color="auto" w:fill="FFFFFF"/>
        </w:rPr>
      </w:pPr>
    </w:p>
    <w:p w:rsidR="009218D7" w:rsidRDefault="009218D7" w:rsidP="0014336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Rates of poverty and malnutrition are increasing in the region. Research published in 2021 found 56.5% of a sample population below the threshold for “livestock poverty,”</w:t>
      </w:r>
      <w:r>
        <w:rPr>
          <w:rStyle w:val="FootnoteReference"/>
          <w:rFonts w:ascii="Times New Roman" w:hAnsi="Times New Roman" w:cs="Times New Roman"/>
          <w:sz w:val="24"/>
          <w:szCs w:val="24"/>
          <w:shd w:val="clear" w:color="auto" w:fill="FFFFFF"/>
        </w:rPr>
        <w:footnoteReference w:id="40"/>
      </w:r>
      <w:r w:rsidR="00D777E2">
        <w:rPr>
          <w:rFonts w:ascii="Times New Roman" w:hAnsi="Times New Roman" w:cs="Times New Roman"/>
          <w:sz w:val="24"/>
          <w:szCs w:val="24"/>
          <w:shd w:val="clear" w:color="auto" w:fill="FFFFFF"/>
        </w:rPr>
        <w:t xml:space="preserve"> The low livestock asset base reduces access to animal milk, which severely undermines the nutrition</w:t>
      </w:r>
      <w:r w:rsidR="00495C5E">
        <w:rPr>
          <w:rFonts w:ascii="Times New Roman" w:hAnsi="Times New Roman" w:cs="Times New Roman"/>
          <w:sz w:val="24"/>
          <w:szCs w:val="24"/>
          <w:shd w:val="clear" w:color="auto" w:fill="FFFFFF"/>
        </w:rPr>
        <w:t xml:space="preserve"> of mothers and their children and </w:t>
      </w:r>
      <w:r w:rsidR="00D777E2">
        <w:rPr>
          <w:rFonts w:ascii="Times New Roman" w:hAnsi="Times New Roman" w:cs="Times New Roman"/>
          <w:sz w:val="24"/>
          <w:szCs w:val="24"/>
          <w:shd w:val="clear" w:color="auto" w:fill="FFFFFF"/>
        </w:rPr>
        <w:t>presses people</w:t>
      </w:r>
      <w:r w:rsidR="00D12F14">
        <w:rPr>
          <w:rFonts w:ascii="Times New Roman" w:hAnsi="Times New Roman" w:cs="Times New Roman"/>
          <w:sz w:val="24"/>
          <w:szCs w:val="24"/>
          <w:shd w:val="clear" w:color="auto" w:fill="FFFFFF"/>
        </w:rPr>
        <w:t xml:space="preserve"> to sell livestock at rock-bottom prices and engage in</w:t>
      </w:r>
      <w:r w:rsidR="00D777E2">
        <w:rPr>
          <w:rFonts w:ascii="Times New Roman" w:hAnsi="Times New Roman" w:cs="Times New Roman"/>
          <w:sz w:val="24"/>
          <w:szCs w:val="24"/>
          <w:shd w:val="clear" w:color="auto" w:fill="FFFFFF"/>
        </w:rPr>
        <w:t xml:space="preserve"> alternative </w:t>
      </w:r>
      <w:r w:rsidR="00D12F14">
        <w:rPr>
          <w:rFonts w:ascii="Times New Roman" w:hAnsi="Times New Roman" w:cs="Times New Roman"/>
          <w:sz w:val="24"/>
          <w:szCs w:val="24"/>
          <w:shd w:val="clear" w:color="auto" w:fill="FFFFFF"/>
        </w:rPr>
        <w:t>livelihoods. These are generally</w:t>
      </w:r>
      <w:r w:rsidR="00D777E2">
        <w:rPr>
          <w:rFonts w:ascii="Times New Roman" w:hAnsi="Times New Roman" w:cs="Times New Roman"/>
          <w:sz w:val="24"/>
          <w:szCs w:val="24"/>
          <w:shd w:val="clear" w:color="auto" w:fill="FFFFFF"/>
        </w:rPr>
        <w:t xml:space="preserve"> low-wage jobs and </w:t>
      </w:r>
      <w:r w:rsidR="00D12F14">
        <w:rPr>
          <w:rFonts w:ascii="Times New Roman" w:hAnsi="Times New Roman" w:cs="Times New Roman"/>
          <w:sz w:val="24"/>
          <w:szCs w:val="24"/>
          <w:shd w:val="clear" w:color="auto" w:fill="FFFFFF"/>
        </w:rPr>
        <w:t xml:space="preserve">informal </w:t>
      </w:r>
      <w:r w:rsidR="00D777E2">
        <w:rPr>
          <w:rFonts w:ascii="Times New Roman" w:hAnsi="Times New Roman" w:cs="Times New Roman"/>
          <w:sz w:val="24"/>
          <w:szCs w:val="24"/>
          <w:shd w:val="clear" w:color="auto" w:fill="FFFFFF"/>
        </w:rPr>
        <w:t>trade that have no or</w:t>
      </w:r>
      <w:r w:rsidR="00AE00CC">
        <w:rPr>
          <w:rFonts w:ascii="Times New Roman" w:hAnsi="Times New Roman" w:cs="Times New Roman"/>
          <w:sz w:val="24"/>
          <w:szCs w:val="24"/>
          <w:shd w:val="clear" w:color="auto" w:fill="FFFFFF"/>
        </w:rPr>
        <w:t xml:space="preserve"> minimal impact on asset wealth.</w:t>
      </w:r>
      <w:r w:rsidR="00D777E2">
        <w:rPr>
          <w:rStyle w:val="FootnoteReference"/>
          <w:rFonts w:ascii="Times New Roman" w:hAnsi="Times New Roman" w:cs="Times New Roman"/>
          <w:sz w:val="24"/>
          <w:szCs w:val="24"/>
          <w:shd w:val="clear" w:color="auto" w:fill="FFFFFF"/>
        </w:rPr>
        <w:footnoteReference w:id="41"/>
      </w:r>
      <w:r w:rsidR="00495C5E">
        <w:rPr>
          <w:rFonts w:ascii="Times New Roman" w:hAnsi="Times New Roman" w:cs="Times New Roman"/>
          <w:sz w:val="24"/>
          <w:szCs w:val="24"/>
          <w:shd w:val="clear" w:color="auto" w:fill="FFFFFF"/>
        </w:rPr>
        <w:t xml:space="preserve"> Increased poverty also</w:t>
      </w:r>
      <w:r w:rsidR="00D777E2">
        <w:rPr>
          <w:rFonts w:ascii="Times New Roman" w:hAnsi="Times New Roman" w:cs="Times New Roman"/>
          <w:sz w:val="24"/>
          <w:szCs w:val="24"/>
          <w:shd w:val="clear" w:color="auto" w:fill="FFFFFF"/>
        </w:rPr>
        <w:t xml:space="preserve"> incentivizes investments in crop production, which frequently fail because of recurring drought. Firewood and charcoal production, which decrease vegetation cover and thus exacerbate the downward spiraling effects of drought, have become coping mechanisms, as well.</w:t>
      </w:r>
    </w:p>
    <w:p w:rsidR="00694AF1" w:rsidRDefault="00694AF1" w:rsidP="0014336E">
      <w:pPr>
        <w:spacing w:after="0" w:line="240" w:lineRule="auto"/>
        <w:rPr>
          <w:rFonts w:ascii="Times New Roman" w:hAnsi="Times New Roman" w:cs="Times New Roman"/>
          <w:sz w:val="24"/>
          <w:szCs w:val="24"/>
          <w:shd w:val="clear" w:color="auto" w:fill="FFFFFF"/>
        </w:rPr>
      </w:pPr>
    </w:p>
    <w:p w:rsidR="00694AF1" w:rsidRDefault="00694AF1" w:rsidP="0014336E">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Conser</w:t>
      </w:r>
      <w:r w:rsidR="00D97A95">
        <w:rPr>
          <w:rFonts w:ascii="Times New Roman" w:hAnsi="Times New Roman" w:cs="Times New Roman"/>
          <w:sz w:val="24"/>
          <w:szCs w:val="24"/>
          <w:shd w:val="clear" w:color="auto" w:fill="FFFFFF"/>
        </w:rPr>
        <w:t>vation/Restoration Activities: Sharing of range and w</w:t>
      </w:r>
      <w:r>
        <w:rPr>
          <w:rFonts w:ascii="Times New Roman" w:hAnsi="Times New Roman" w:cs="Times New Roman"/>
          <w:sz w:val="24"/>
          <w:szCs w:val="24"/>
          <w:shd w:val="clear" w:color="auto" w:fill="FFFFFF"/>
        </w:rPr>
        <w:t>ater resour</w:t>
      </w:r>
      <w:r w:rsidR="00D97A95">
        <w:rPr>
          <w:rFonts w:ascii="Times New Roman" w:hAnsi="Times New Roman" w:cs="Times New Roman"/>
          <w:sz w:val="24"/>
          <w:szCs w:val="24"/>
          <w:shd w:val="clear" w:color="auto" w:fill="FFFFFF"/>
        </w:rPr>
        <w:t xml:space="preserve">ces has been key to the survival of the </w:t>
      </w:r>
      <w:proofErr w:type="spellStart"/>
      <w:r w:rsidR="00D97A95">
        <w:rPr>
          <w:rFonts w:ascii="Times New Roman" w:hAnsi="Times New Roman" w:cs="Times New Roman"/>
          <w:sz w:val="24"/>
          <w:szCs w:val="24"/>
          <w:shd w:val="clear" w:color="auto" w:fill="FFFFFF"/>
        </w:rPr>
        <w:t>Karamoja</w:t>
      </w:r>
      <w:proofErr w:type="spellEnd"/>
      <w:r w:rsidR="00D97A95">
        <w:rPr>
          <w:rFonts w:ascii="Times New Roman" w:hAnsi="Times New Roman" w:cs="Times New Roman"/>
          <w:sz w:val="24"/>
          <w:szCs w:val="24"/>
          <w:shd w:val="clear" w:color="auto" w:fill="FFFFFF"/>
        </w:rPr>
        <w:t xml:space="preserve"> region’s diverse human communities. Grasslands have been replaced by private farms, limiting access to grazing resources for wild ungulates and pastoral livestock. The loss of natural water resources such as streams, lakes and wetlands due to climate change, and their replacement by artificial water sources, such as boreholes and pans, has undermined customary re</w:t>
      </w:r>
      <w:r w:rsidR="0015416E">
        <w:rPr>
          <w:rFonts w:ascii="Times New Roman" w:hAnsi="Times New Roman" w:cs="Times New Roman"/>
          <w:sz w:val="24"/>
          <w:szCs w:val="24"/>
          <w:shd w:val="clear" w:color="auto" w:fill="FFFFFF"/>
        </w:rPr>
        <w:t>source management systems. The indigenous</w:t>
      </w:r>
      <w:r w:rsidR="00D97A95">
        <w:rPr>
          <w:rFonts w:ascii="Times New Roman" w:hAnsi="Times New Roman" w:cs="Times New Roman"/>
          <w:sz w:val="24"/>
          <w:szCs w:val="24"/>
          <w:shd w:val="clear" w:color="auto" w:fill="FFFFFF"/>
        </w:rPr>
        <w:t xml:space="preserve"> systems were based on shared responsibility for the ecological processes that maintain the abundance of water and fodder. Sustainable management and restoration of these keystone resources thus depends on equitable sharing of responsibility for, and access to, these resources.</w:t>
      </w:r>
      <w:r w:rsidR="0015416E">
        <w:rPr>
          <w:rFonts w:ascii="Times New Roman" w:hAnsi="Times New Roman" w:cs="Times New Roman"/>
          <w:sz w:val="24"/>
          <w:szCs w:val="24"/>
          <w:shd w:val="clear" w:color="auto" w:fill="FFFFFF"/>
        </w:rPr>
        <w:t xml:space="preserve"> In contrast, the new system encourage</w:t>
      </w:r>
      <w:r w:rsidR="000E7C82">
        <w:rPr>
          <w:rFonts w:ascii="Times New Roman" w:hAnsi="Times New Roman" w:cs="Times New Roman"/>
          <w:sz w:val="24"/>
          <w:szCs w:val="24"/>
          <w:shd w:val="clear" w:color="auto" w:fill="FFFFFF"/>
        </w:rPr>
        <w:t>s</w:t>
      </w:r>
      <w:r w:rsidR="0015416E">
        <w:rPr>
          <w:rFonts w:ascii="Times New Roman" w:hAnsi="Times New Roman" w:cs="Times New Roman"/>
          <w:sz w:val="24"/>
          <w:szCs w:val="24"/>
          <w:shd w:val="clear" w:color="auto" w:fill="FFFFFF"/>
        </w:rPr>
        <w:t xml:space="preserve"> land settlement and privatization, often to the exclusion of migratory population of people and animals. T</w:t>
      </w:r>
      <w:r w:rsidR="00EF750E">
        <w:rPr>
          <w:rFonts w:ascii="Times New Roman" w:hAnsi="Times New Roman" w:cs="Times New Roman"/>
          <w:sz w:val="24"/>
          <w:szCs w:val="24"/>
          <w:shd w:val="clear" w:color="auto" w:fill="FFFFFF"/>
        </w:rPr>
        <w:t>he</w:t>
      </w:r>
      <w:r w:rsidR="0015416E">
        <w:rPr>
          <w:rFonts w:ascii="Times New Roman" w:hAnsi="Times New Roman" w:cs="Times New Roman"/>
          <w:sz w:val="24"/>
          <w:szCs w:val="24"/>
          <w:shd w:val="clear" w:color="auto" w:fill="FFFFFF"/>
        </w:rPr>
        <w:t>re is a tendency for</w:t>
      </w:r>
      <w:r w:rsidR="00EF750E">
        <w:rPr>
          <w:rFonts w:ascii="Times New Roman" w:hAnsi="Times New Roman" w:cs="Times New Roman"/>
          <w:sz w:val="24"/>
          <w:szCs w:val="24"/>
          <w:shd w:val="clear" w:color="auto" w:fill="FFFFFF"/>
        </w:rPr>
        <w:t xml:space="preserve"> gov</w:t>
      </w:r>
      <w:r w:rsidR="003748D3">
        <w:rPr>
          <w:rFonts w:ascii="Times New Roman" w:hAnsi="Times New Roman" w:cs="Times New Roman"/>
          <w:sz w:val="24"/>
          <w:szCs w:val="24"/>
          <w:shd w:val="clear" w:color="auto" w:fill="FFFFFF"/>
        </w:rPr>
        <w:t>ernm</w:t>
      </w:r>
      <w:r w:rsidR="0015416E">
        <w:rPr>
          <w:rFonts w:ascii="Times New Roman" w:hAnsi="Times New Roman" w:cs="Times New Roman"/>
          <w:sz w:val="24"/>
          <w:szCs w:val="24"/>
          <w:shd w:val="clear" w:color="auto" w:fill="FFFFFF"/>
        </w:rPr>
        <w:t xml:space="preserve">ents and aid agencies </w:t>
      </w:r>
      <w:r w:rsidR="00EF750E">
        <w:rPr>
          <w:rFonts w:ascii="Times New Roman" w:hAnsi="Times New Roman" w:cs="Times New Roman"/>
          <w:sz w:val="24"/>
          <w:szCs w:val="24"/>
          <w:shd w:val="clear" w:color="auto" w:fill="FFFFFF"/>
        </w:rPr>
        <w:t>to favor sed</w:t>
      </w:r>
      <w:r w:rsidR="003748D3">
        <w:rPr>
          <w:rFonts w:ascii="Times New Roman" w:hAnsi="Times New Roman" w:cs="Times New Roman"/>
          <w:sz w:val="24"/>
          <w:szCs w:val="24"/>
          <w:shd w:val="clear" w:color="auto" w:fill="FFFFFF"/>
        </w:rPr>
        <w:t>entary land uses such as farming, which simplifies location and numeration of populations and individuals</w:t>
      </w:r>
      <w:r w:rsidR="0015416E">
        <w:rPr>
          <w:rFonts w:ascii="Times New Roman" w:hAnsi="Times New Roman" w:cs="Times New Roman"/>
          <w:sz w:val="24"/>
          <w:szCs w:val="24"/>
          <w:shd w:val="clear" w:color="auto" w:fill="FFFFFF"/>
        </w:rPr>
        <w:t>, even in areas where a migratory lifestyle is more compatible with sparse water resources.</w:t>
      </w:r>
      <w:r w:rsidR="00EF750E">
        <w:rPr>
          <w:rFonts w:ascii="Times New Roman" w:hAnsi="Times New Roman" w:cs="Times New Roman"/>
          <w:sz w:val="24"/>
          <w:szCs w:val="24"/>
          <w:shd w:val="clear" w:color="auto" w:fill="FFFFFF"/>
        </w:rPr>
        <w:t xml:space="preserve"> According to the UK-based humanitarian organization, Development Pathways, “</w:t>
      </w:r>
      <w:r w:rsidR="00EF750E" w:rsidRPr="00854825">
        <w:rPr>
          <w:rFonts w:ascii="Times New Roman" w:hAnsi="Times New Roman" w:cs="Times New Roman"/>
          <w:sz w:val="24"/>
          <w:szCs w:val="24"/>
        </w:rPr>
        <w:t>[w]</w:t>
      </w:r>
      <w:proofErr w:type="spellStart"/>
      <w:r w:rsidR="00EF750E" w:rsidRPr="00854825">
        <w:rPr>
          <w:rFonts w:ascii="Times New Roman" w:hAnsi="Times New Roman" w:cs="Times New Roman"/>
          <w:sz w:val="24"/>
          <w:szCs w:val="24"/>
        </w:rPr>
        <w:t>hile</w:t>
      </w:r>
      <w:proofErr w:type="spellEnd"/>
      <w:r w:rsidR="00EF750E" w:rsidRPr="00854825">
        <w:rPr>
          <w:rFonts w:ascii="Times New Roman" w:hAnsi="Times New Roman" w:cs="Times New Roman"/>
          <w:sz w:val="24"/>
          <w:szCs w:val="24"/>
        </w:rPr>
        <w:t xml:space="preserve"> such interventions may have somewhat positively contributed to the avoidance of famine episodes, they have never succeeded in advancing the population’s overall well-being and inclusion in the [region’s] development.”</w:t>
      </w:r>
      <w:r w:rsidR="00EF750E" w:rsidRPr="00854825">
        <w:rPr>
          <w:rStyle w:val="FootnoteReference"/>
          <w:rFonts w:ascii="Times New Roman" w:hAnsi="Times New Roman" w:cs="Times New Roman"/>
          <w:sz w:val="24"/>
          <w:szCs w:val="24"/>
        </w:rPr>
        <w:footnoteReference w:id="42"/>
      </w:r>
    </w:p>
    <w:p w:rsidR="00854825" w:rsidRDefault="00854825" w:rsidP="0014336E">
      <w:pPr>
        <w:spacing w:after="0" w:line="240" w:lineRule="auto"/>
        <w:rPr>
          <w:rFonts w:ascii="Times New Roman" w:hAnsi="Times New Roman" w:cs="Times New Roman"/>
          <w:sz w:val="24"/>
          <w:szCs w:val="24"/>
        </w:rPr>
      </w:pPr>
    </w:p>
    <w:p w:rsidR="00926D3D" w:rsidRDefault="00854825" w:rsidP="0014336E">
      <w:pPr>
        <w:spacing w:after="0" w:line="240" w:lineRule="auto"/>
        <w:rPr>
          <w:rFonts w:ascii="Times New Roman" w:hAnsi="Times New Roman" w:cs="Times New Roman"/>
          <w:sz w:val="24"/>
          <w:szCs w:val="24"/>
        </w:rPr>
      </w:pPr>
      <w:r>
        <w:rPr>
          <w:rFonts w:ascii="Times New Roman" w:hAnsi="Times New Roman" w:cs="Times New Roman"/>
          <w:sz w:val="24"/>
          <w:szCs w:val="24"/>
        </w:rPr>
        <w:t>Water resources management support has focused on “hardware,” creating new water points through construction of pans and borehole drilling while excluding community systems of co-manage</w:t>
      </w:r>
      <w:r w:rsidR="003748D3">
        <w:rPr>
          <w:rFonts w:ascii="Times New Roman" w:hAnsi="Times New Roman" w:cs="Times New Roman"/>
          <w:sz w:val="24"/>
          <w:szCs w:val="24"/>
        </w:rPr>
        <w:t>ment and resource sharing. The hardware approach</w:t>
      </w:r>
      <w:r>
        <w:rPr>
          <w:rFonts w:ascii="Times New Roman" w:hAnsi="Times New Roman" w:cs="Times New Roman"/>
          <w:sz w:val="24"/>
          <w:szCs w:val="24"/>
        </w:rPr>
        <w:t xml:space="preserve"> has </w:t>
      </w:r>
      <w:r w:rsidR="003748D3">
        <w:rPr>
          <w:rFonts w:ascii="Times New Roman" w:hAnsi="Times New Roman" w:cs="Times New Roman"/>
          <w:sz w:val="24"/>
          <w:szCs w:val="24"/>
        </w:rPr>
        <w:t>achieved only limited functionality because of failure</w:t>
      </w:r>
      <w:r>
        <w:rPr>
          <w:rFonts w:ascii="Times New Roman" w:hAnsi="Times New Roman" w:cs="Times New Roman"/>
          <w:sz w:val="24"/>
          <w:szCs w:val="24"/>
        </w:rPr>
        <w:t xml:space="preserve"> to build community </w:t>
      </w:r>
      <w:r w:rsidR="003748D3">
        <w:rPr>
          <w:rFonts w:ascii="Times New Roman" w:hAnsi="Times New Roman" w:cs="Times New Roman"/>
          <w:sz w:val="24"/>
          <w:szCs w:val="24"/>
        </w:rPr>
        <w:t xml:space="preserve">operation and </w:t>
      </w:r>
      <w:r>
        <w:rPr>
          <w:rFonts w:ascii="Times New Roman" w:hAnsi="Times New Roman" w:cs="Times New Roman"/>
          <w:sz w:val="24"/>
          <w:szCs w:val="24"/>
        </w:rPr>
        <w:t>maintenance capacity.</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With predictions for </w:t>
      </w:r>
      <w:r w:rsidR="001D1F4D">
        <w:rPr>
          <w:rFonts w:ascii="Times New Roman" w:hAnsi="Times New Roman" w:cs="Times New Roman"/>
          <w:sz w:val="24"/>
          <w:szCs w:val="24"/>
        </w:rPr>
        <w:t>a wetter and more unpredictable regional climate</w:t>
      </w:r>
      <w:r w:rsidR="003748D3">
        <w:rPr>
          <w:rFonts w:ascii="Times New Roman" w:hAnsi="Times New Roman" w:cs="Times New Roman"/>
          <w:sz w:val="24"/>
          <w:szCs w:val="24"/>
        </w:rPr>
        <w:t>, cross-landscape interventions will become even more important. These include strategies to increase</w:t>
      </w:r>
      <w:r w:rsidR="001D1F4D">
        <w:rPr>
          <w:rFonts w:ascii="Times New Roman" w:hAnsi="Times New Roman" w:cs="Times New Roman"/>
          <w:sz w:val="24"/>
          <w:szCs w:val="24"/>
        </w:rPr>
        <w:t xml:space="preserve"> soil water absorption </w:t>
      </w:r>
      <w:r w:rsidR="003748D3">
        <w:rPr>
          <w:rFonts w:ascii="Times New Roman" w:hAnsi="Times New Roman" w:cs="Times New Roman"/>
          <w:sz w:val="24"/>
          <w:szCs w:val="24"/>
        </w:rPr>
        <w:t>and infiltration</w:t>
      </w:r>
      <w:r w:rsidR="001D1F4D">
        <w:rPr>
          <w:rFonts w:ascii="Times New Roman" w:hAnsi="Times New Roman" w:cs="Times New Roman"/>
          <w:sz w:val="24"/>
          <w:szCs w:val="24"/>
        </w:rPr>
        <w:t xml:space="preserve">, </w:t>
      </w:r>
      <w:r w:rsidR="004E78A6">
        <w:rPr>
          <w:rFonts w:ascii="Times New Roman" w:hAnsi="Times New Roman" w:cs="Times New Roman"/>
          <w:sz w:val="24"/>
          <w:szCs w:val="24"/>
        </w:rPr>
        <w:t>which increase</w:t>
      </w:r>
      <w:r w:rsidR="003748D3">
        <w:rPr>
          <w:rFonts w:ascii="Times New Roman" w:hAnsi="Times New Roman" w:cs="Times New Roman"/>
          <w:sz w:val="24"/>
          <w:szCs w:val="24"/>
        </w:rPr>
        <w:t xml:space="preserve"> groundwater storage and downslope stream flow maintenance, thus </w:t>
      </w:r>
      <w:r w:rsidR="00490615">
        <w:rPr>
          <w:rFonts w:ascii="Times New Roman" w:hAnsi="Times New Roman" w:cs="Times New Roman"/>
          <w:sz w:val="24"/>
          <w:szCs w:val="24"/>
        </w:rPr>
        <w:t>maintaining water s</w:t>
      </w:r>
      <w:r w:rsidR="003748D3">
        <w:rPr>
          <w:rFonts w:ascii="Times New Roman" w:hAnsi="Times New Roman" w:cs="Times New Roman"/>
          <w:sz w:val="24"/>
          <w:szCs w:val="24"/>
        </w:rPr>
        <w:t xml:space="preserve">upplies, range productivity, </w:t>
      </w:r>
      <w:r w:rsidR="00490615">
        <w:rPr>
          <w:rFonts w:ascii="Times New Roman" w:hAnsi="Times New Roman" w:cs="Times New Roman"/>
          <w:sz w:val="24"/>
          <w:szCs w:val="24"/>
        </w:rPr>
        <w:t>soil</w:t>
      </w:r>
      <w:r w:rsidR="003748D3">
        <w:rPr>
          <w:rFonts w:ascii="Times New Roman" w:hAnsi="Times New Roman" w:cs="Times New Roman"/>
          <w:sz w:val="24"/>
          <w:szCs w:val="24"/>
        </w:rPr>
        <w:t xml:space="preserve"> moisture and vegetation</w:t>
      </w:r>
      <w:r w:rsidR="00490615">
        <w:rPr>
          <w:rFonts w:ascii="Times New Roman" w:hAnsi="Times New Roman" w:cs="Times New Roman"/>
          <w:sz w:val="24"/>
          <w:szCs w:val="24"/>
        </w:rPr>
        <w:t xml:space="preserve"> cover.</w:t>
      </w:r>
      <w:r w:rsidR="001D1F4D">
        <w:rPr>
          <w:rFonts w:ascii="Times New Roman" w:hAnsi="Times New Roman" w:cs="Times New Roman"/>
          <w:sz w:val="24"/>
          <w:szCs w:val="24"/>
        </w:rPr>
        <w:t xml:space="preserve"> Community involvement is essential for the success of s</w:t>
      </w:r>
      <w:r w:rsidR="00926D3D">
        <w:rPr>
          <w:rFonts w:ascii="Times New Roman" w:hAnsi="Times New Roman" w:cs="Times New Roman"/>
          <w:sz w:val="24"/>
          <w:szCs w:val="24"/>
        </w:rPr>
        <w:t xml:space="preserve">uch approaches. </w:t>
      </w:r>
    </w:p>
    <w:p w:rsidR="00926D3D" w:rsidRDefault="00926D3D" w:rsidP="0014336E">
      <w:pPr>
        <w:spacing w:after="0" w:line="240" w:lineRule="auto"/>
        <w:rPr>
          <w:rFonts w:ascii="Times New Roman" w:hAnsi="Times New Roman" w:cs="Times New Roman"/>
          <w:sz w:val="24"/>
          <w:szCs w:val="24"/>
        </w:rPr>
      </w:pPr>
    </w:p>
    <w:p w:rsidR="00854825" w:rsidRDefault="00926D3D" w:rsidP="0014336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An object-based, time-step, mass-balance water model that describes the interactions of various components of the water cycle </w:t>
      </w:r>
      <w:r w:rsidR="003748D3">
        <w:rPr>
          <w:rFonts w:ascii="Times New Roman" w:hAnsi="Times New Roman" w:cs="Times New Roman"/>
          <w:sz w:val="24"/>
          <w:szCs w:val="24"/>
        </w:rPr>
        <w:t xml:space="preserve">over specific time periods (days, weeks, months, years) </w:t>
      </w:r>
      <w:r>
        <w:rPr>
          <w:rFonts w:ascii="Times New Roman" w:hAnsi="Times New Roman" w:cs="Times New Roman"/>
          <w:sz w:val="24"/>
          <w:szCs w:val="24"/>
        </w:rPr>
        <w:t xml:space="preserve">can serve as a decision support tool for iterative negotiations over the timing, location and quantities of water withdrawals and releases. While the hydrology of the </w:t>
      </w:r>
      <w:proofErr w:type="spellStart"/>
      <w:r>
        <w:rPr>
          <w:rFonts w:ascii="Times New Roman" w:hAnsi="Times New Roman" w:cs="Times New Roman"/>
          <w:sz w:val="24"/>
          <w:szCs w:val="24"/>
        </w:rPr>
        <w:t>Omo</w:t>
      </w:r>
      <w:proofErr w:type="spellEnd"/>
      <w:r>
        <w:rPr>
          <w:rFonts w:ascii="Times New Roman" w:hAnsi="Times New Roman" w:cs="Times New Roman"/>
          <w:sz w:val="24"/>
          <w:szCs w:val="24"/>
        </w:rPr>
        <w:t xml:space="preserve"> River and Lake Turkana are fairly well understood, other </w:t>
      </w:r>
      <w:proofErr w:type="spellStart"/>
      <w:r>
        <w:rPr>
          <w:rFonts w:ascii="Times New Roman" w:hAnsi="Times New Roman" w:cs="Times New Roman"/>
          <w:sz w:val="24"/>
          <w:szCs w:val="24"/>
        </w:rPr>
        <w:t>subbasins</w:t>
      </w:r>
      <w:proofErr w:type="spellEnd"/>
      <w:r>
        <w:rPr>
          <w:rFonts w:ascii="Times New Roman" w:hAnsi="Times New Roman" w:cs="Times New Roman"/>
          <w:sz w:val="24"/>
          <w:szCs w:val="24"/>
        </w:rPr>
        <w:t xml:space="preserve"> in the region have not been modelled. Development of water resources, such as multiple, uncoordinated drilling of boreholes, proceeds with unknown effects on related reservoirs of water, such as seasonal wetlands that serve as oases for pastoral livestock </w:t>
      </w:r>
      <w:r w:rsidR="003748D3">
        <w:rPr>
          <w:rFonts w:ascii="Times New Roman" w:hAnsi="Times New Roman" w:cs="Times New Roman"/>
          <w:sz w:val="24"/>
          <w:szCs w:val="24"/>
        </w:rPr>
        <w:t>and wildlife. The effects can include</w:t>
      </w:r>
      <w:r>
        <w:rPr>
          <w:rFonts w:ascii="Times New Roman" w:hAnsi="Times New Roman" w:cs="Times New Roman"/>
          <w:sz w:val="24"/>
          <w:szCs w:val="24"/>
        </w:rPr>
        <w:t xml:space="preserve"> lowering of t</w:t>
      </w:r>
      <w:r w:rsidR="003748D3">
        <w:rPr>
          <w:rFonts w:ascii="Times New Roman" w:hAnsi="Times New Roman" w:cs="Times New Roman"/>
          <w:sz w:val="24"/>
          <w:szCs w:val="24"/>
        </w:rPr>
        <w:t>he water table, which leaches trace minerals out of bedrock. The leaching of minerals can cause drinking</w:t>
      </w:r>
      <w:r w:rsidR="00221740">
        <w:rPr>
          <w:rFonts w:ascii="Times New Roman" w:hAnsi="Times New Roman" w:cs="Times New Roman"/>
          <w:sz w:val="24"/>
          <w:szCs w:val="24"/>
        </w:rPr>
        <w:t xml:space="preserve"> </w:t>
      </w:r>
      <w:r>
        <w:rPr>
          <w:rFonts w:ascii="Times New Roman" w:hAnsi="Times New Roman" w:cs="Times New Roman"/>
          <w:sz w:val="24"/>
          <w:szCs w:val="24"/>
        </w:rPr>
        <w:t>water</w:t>
      </w:r>
      <w:r w:rsidR="003748D3">
        <w:rPr>
          <w:rFonts w:ascii="Times New Roman" w:hAnsi="Times New Roman" w:cs="Times New Roman"/>
          <w:sz w:val="24"/>
          <w:szCs w:val="24"/>
        </w:rPr>
        <w:t xml:space="preserve"> contamination</w:t>
      </w:r>
      <w:r w:rsidR="00221740">
        <w:rPr>
          <w:rFonts w:ascii="Times New Roman" w:hAnsi="Times New Roman" w:cs="Times New Roman"/>
          <w:sz w:val="24"/>
          <w:szCs w:val="24"/>
        </w:rPr>
        <w:t xml:space="preserve"> by health-threatening</w:t>
      </w:r>
      <w:r w:rsidR="00490615">
        <w:rPr>
          <w:rFonts w:ascii="Times New Roman" w:hAnsi="Times New Roman" w:cs="Times New Roman"/>
          <w:sz w:val="24"/>
          <w:szCs w:val="24"/>
        </w:rPr>
        <w:t xml:space="preserve"> substances</w:t>
      </w:r>
      <w:r w:rsidR="00221740">
        <w:rPr>
          <w:rFonts w:ascii="Times New Roman" w:hAnsi="Times New Roman" w:cs="Times New Roman"/>
          <w:sz w:val="24"/>
          <w:szCs w:val="24"/>
        </w:rPr>
        <w:t xml:space="preserve">, including fluoride </w:t>
      </w:r>
      <w:r w:rsidR="00490615">
        <w:rPr>
          <w:rFonts w:ascii="Times New Roman" w:hAnsi="Times New Roman" w:cs="Times New Roman"/>
          <w:sz w:val="24"/>
          <w:szCs w:val="24"/>
        </w:rPr>
        <w:t>and arsenic</w:t>
      </w:r>
      <w:r w:rsidR="00221740">
        <w:rPr>
          <w:rFonts w:ascii="Times New Roman" w:hAnsi="Times New Roman" w:cs="Times New Roman"/>
          <w:sz w:val="24"/>
          <w:szCs w:val="24"/>
        </w:rPr>
        <w:t>.</w:t>
      </w:r>
      <w:r w:rsidR="00221740">
        <w:rPr>
          <w:rStyle w:val="FootnoteReference"/>
          <w:rFonts w:ascii="Times New Roman" w:hAnsi="Times New Roman" w:cs="Times New Roman"/>
          <w:sz w:val="24"/>
          <w:szCs w:val="24"/>
        </w:rPr>
        <w:footnoteReference w:id="44"/>
      </w:r>
    </w:p>
    <w:p w:rsidR="00FB3FD0" w:rsidRDefault="00FB3FD0" w:rsidP="0014336E">
      <w:pPr>
        <w:spacing w:after="0" w:line="240" w:lineRule="auto"/>
        <w:rPr>
          <w:rFonts w:ascii="Times New Roman" w:hAnsi="Times New Roman" w:cs="Times New Roman"/>
          <w:sz w:val="24"/>
          <w:szCs w:val="24"/>
          <w:shd w:val="clear" w:color="auto" w:fill="FFFFFF"/>
        </w:rPr>
      </w:pPr>
    </w:p>
    <w:p w:rsidR="00D12F14" w:rsidRDefault="00FB3FD0" w:rsidP="0014336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Potential Value Chains</w:t>
      </w:r>
      <w:r w:rsidR="00722135">
        <w:rPr>
          <w:rFonts w:ascii="Times New Roman" w:hAnsi="Times New Roman" w:cs="Times New Roman"/>
          <w:sz w:val="24"/>
          <w:szCs w:val="24"/>
          <w:shd w:val="clear" w:color="auto" w:fill="FFFFFF"/>
        </w:rPr>
        <w:t xml:space="preserve"> for</w:t>
      </w:r>
      <w:r w:rsidR="00AC6307">
        <w:rPr>
          <w:rFonts w:ascii="Times New Roman" w:hAnsi="Times New Roman" w:cs="Times New Roman"/>
          <w:sz w:val="24"/>
          <w:szCs w:val="24"/>
          <w:shd w:val="clear" w:color="auto" w:fill="FFFFFF"/>
        </w:rPr>
        <w:t xml:space="preserve"> L</w:t>
      </w:r>
      <w:r w:rsidR="00461E1F">
        <w:rPr>
          <w:rFonts w:ascii="Times New Roman" w:hAnsi="Times New Roman" w:cs="Times New Roman"/>
          <w:sz w:val="24"/>
          <w:szCs w:val="24"/>
          <w:shd w:val="clear" w:color="auto" w:fill="FFFFFF"/>
        </w:rPr>
        <w:t>ivelihood Support:</w:t>
      </w:r>
      <w:r w:rsidR="00D12F14">
        <w:rPr>
          <w:rFonts w:ascii="Times New Roman" w:hAnsi="Times New Roman" w:cs="Times New Roman"/>
          <w:sz w:val="24"/>
          <w:szCs w:val="24"/>
          <w:shd w:val="clear" w:color="auto" w:fill="FFFFFF"/>
        </w:rPr>
        <w:t xml:space="preserve"> </w:t>
      </w:r>
    </w:p>
    <w:p w:rsidR="0015416E" w:rsidRDefault="0015416E" w:rsidP="0014336E">
      <w:pPr>
        <w:spacing w:after="0" w:line="240" w:lineRule="auto"/>
        <w:rPr>
          <w:rFonts w:ascii="Times New Roman" w:hAnsi="Times New Roman" w:cs="Times New Roman"/>
          <w:sz w:val="24"/>
          <w:szCs w:val="24"/>
          <w:shd w:val="clear" w:color="auto" w:fill="FFFFFF"/>
        </w:rPr>
      </w:pPr>
    </w:p>
    <w:p w:rsidR="0015416E" w:rsidRPr="00D12F14" w:rsidRDefault="0015416E" w:rsidP="0015416E">
      <w:pPr>
        <w:spacing w:after="0" w:line="240" w:lineRule="auto"/>
        <w:ind w:righ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According to </w:t>
      </w:r>
      <w:r>
        <w:rPr>
          <w:rFonts w:ascii="Times New Roman" w:hAnsi="Times New Roman" w:cs="Times New Roman"/>
          <w:sz w:val="24"/>
          <w:szCs w:val="24"/>
        </w:rPr>
        <w:t>the Intergovernmental Authority on Development (</w:t>
      </w:r>
      <w:r>
        <w:rPr>
          <w:rFonts w:ascii="Times New Roman" w:hAnsi="Times New Roman" w:cs="Times New Roman"/>
          <w:sz w:val="24"/>
          <w:szCs w:val="24"/>
          <w:shd w:val="clear" w:color="auto" w:fill="FFFFFF"/>
        </w:rPr>
        <w:t>IGAD):</w:t>
      </w:r>
      <w:r w:rsidRPr="0015416E">
        <w:rPr>
          <w:rFonts w:ascii="Times New Roman" w:hAnsi="Times New Roman" w:cs="Times New Roman"/>
          <w:sz w:val="24"/>
          <w:szCs w:val="24"/>
        </w:rPr>
        <w:t xml:space="preserve"> </w:t>
      </w:r>
      <w:r w:rsidRPr="00D12F14">
        <w:rPr>
          <w:rFonts w:ascii="Times New Roman" w:hAnsi="Times New Roman" w:cs="Times New Roman"/>
          <w:sz w:val="24"/>
          <w:szCs w:val="24"/>
        </w:rPr>
        <w:t>“[E]</w:t>
      </w:r>
      <w:proofErr w:type="spellStart"/>
      <w:r w:rsidRPr="00D12F14">
        <w:rPr>
          <w:rFonts w:ascii="Times New Roman" w:hAnsi="Times New Roman" w:cs="Times New Roman"/>
          <w:sz w:val="24"/>
          <w:szCs w:val="24"/>
        </w:rPr>
        <w:t>xchange</w:t>
      </w:r>
      <w:proofErr w:type="spellEnd"/>
      <w:r w:rsidRPr="00D12F14">
        <w:rPr>
          <w:rFonts w:ascii="Times New Roman" w:hAnsi="Times New Roman" w:cs="Times New Roman"/>
          <w:sz w:val="24"/>
          <w:szCs w:val="24"/>
        </w:rPr>
        <w:t xml:space="preserve"> of goods and services is considered central for the evolution of pastoralists in</w:t>
      </w:r>
      <w:r w:rsidR="00AE00CC">
        <w:rPr>
          <w:rFonts w:ascii="Times New Roman" w:hAnsi="Times New Roman" w:cs="Times New Roman"/>
          <w:sz w:val="24"/>
          <w:szCs w:val="24"/>
        </w:rPr>
        <w:t xml:space="preserve"> the region. I</w:t>
      </w:r>
      <w:r w:rsidRPr="00D12F14">
        <w:rPr>
          <w:rFonts w:ascii="Times New Roman" w:hAnsi="Times New Roman" w:cs="Times New Roman"/>
          <w:sz w:val="24"/>
          <w:szCs w:val="24"/>
        </w:rPr>
        <w:t>t has the potential to transform the borderlands and should be a core part of any successful resilience interventions”</w:t>
      </w:r>
      <w:r w:rsidRPr="00D12F14">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A mosaic of income-generating activities integrated with the region’s natural resource base can contribute to environmental sustainability and provide a robust foundation for economic stability in the face of a changing climate.</w:t>
      </w:r>
    </w:p>
    <w:p w:rsidR="0014336E" w:rsidRDefault="0014336E" w:rsidP="0014336E">
      <w:pPr>
        <w:spacing w:after="0" w:line="240" w:lineRule="auto"/>
        <w:rPr>
          <w:rFonts w:ascii="Times New Roman" w:hAnsi="Times New Roman" w:cs="Times New Roman"/>
          <w:sz w:val="24"/>
          <w:szCs w:val="24"/>
        </w:rPr>
      </w:pPr>
    </w:p>
    <w:p w:rsidR="008213F0" w:rsidRDefault="008213F0" w:rsidP="005171B4">
      <w:pPr>
        <w:rPr>
          <w:rFonts w:ascii="Times New Roman" w:hAnsi="Times New Roman" w:cs="Times New Roman"/>
          <w:sz w:val="24"/>
          <w:szCs w:val="24"/>
        </w:rPr>
      </w:pPr>
      <w:r>
        <w:rPr>
          <w:rFonts w:ascii="Times New Roman" w:hAnsi="Times New Roman" w:cs="Times New Roman"/>
          <w:sz w:val="24"/>
          <w:szCs w:val="24"/>
        </w:rPr>
        <w:t>Livestock: The IGAD  Centre for Pastoral and Livestock and Development (ICPALD) identified establishment of cross-border livestock markets, value addition of livestock products (slaughterhouses, skin/hide processing facilities) and milk dair</w:t>
      </w:r>
      <w:r w:rsidR="0015416E">
        <w:rPr>
          <w:rFonts w:ascii="Times New Roman" w:hAnsi="Times New Roman" w:cs="Times New Roman"/>
          <w:sz w:val="24"/>
          <w:szCs w:val="24"/>
        </w:rPr>
        <w:t xml:space="preserve">y value addition by communities </w:t>
      </w:r>
      <w:r>
        <w:rPr>
          <w:rFonts w:ascii="Times New Roman" w:hAnsi="Times New Roman" w:cs="Times New Roman"/>
          <w:sz w:val="24"/>
          <w:szCs w:val="24"/>
        </w:rPr>
        <w:t>and individual farmers with support from government and development partners as major investment opportunities.</w:t>
      </w:r>
      <w:r w:rsidR="003748D3">
        <w:rPr>
          <w:rFonts w:ascii="Times New Roman" w:hAnsi="Times New Roman" w:cs="Times New Roman"/>
          <w:sz w:val="24"/>
          <w:szCs w:val="24"/>
        </w:rPr>
        <w:t xml:space="preserve"> The mixed herds of sheep, goats, cattle and camels maintained by pastoralists provide a wide range of potential products. Mutton is extremely popular in Arab countries that are an increasingly important trade partner for Kenya. </w:t>
      </w:r>
      <w:r w:rsidR="003748D3" w:rsidRPr="0049212A">
        <w:rPr>
          <w:rFonts w:ascii="Times New Roman" w:hAnsi="Times New Roman" w:cs="Times New Roman"/>
          <w:sz w:val="24"/>
          <w:szCs w:val="24"/>
        </w:rPr>
        <w:t>The leather sector in Kenya is estimated to be wo</w:t>
      </w:r>
      <w:r w:rsidR="003748D3">
        <w:rPr>
          <w:rFonts w:ascii="Times New Roman" w:hAnsi="Times New Roman" w:cs="Times New Roman"/>
          <w:sz w:val="24"/>
          <w:szCs w:val="24"/>
        </w:rPr>
        <w:t xml:space="preserve">rth over US$310.5 million </w:t>
      </w:r>
      <w:r w:rsidR="003748D3" w:rsidRPr="0049212A">
        <w:rPr>
          <w:rFonts w:ascii="Times New Roman" w:hAnsi="Times New Roman" w:cs="Times New Roman"/>
          <w:sz w:val="24"/>
          <w:szCs w:val="24"/>
        </w:rPr>
        <w:t>annual</w:t>
      </w:r>
      <w:r w:rsidR="003748D3">
        <w:rPr>
          <w:rFonts w:ascii="Times New Roman" w:hAnsi="Times New Roman" w:cs="Times New Roman"/>
          <w:sz w:val="24"/>
          <w:szCs w:val="24"/>
        </w:rPr>
        <w:t xml:space="preserve">ly. The sector is underdeveloped: more than 90 per cent of Kenya’s </w:t>
      </w:r>
      <w:r w:rsidR="003748D3" w:rsidRPr="0049212A">
        <w:rPr>
          <w:rFonts w:ascii="Times New Roman" w:hAnsi="Times New Roman" w:cs="Times New Roman"/>
          <w:sz w:val="24"/>
          <w:szCs w:val="24"/>
        </w:rPr>
        <w:t>leather exports are unfinished</w:t>
      </w:r>
      <w:r w:rsidR="003748D3">
        <w:rPr>
          <w:rFonts w:ascii="Times New Roman" w:hAnsi="Times New Roman" w:cs="Times New Roman"/>
          <w:sz w:val="24"/>
          <w:szCs w:val="24"/>
        </w:rPr>
        <w:t>,</w:t>
      </w:r>
      <w:r w:rsidR="003748D3" w:rsidRPr="0049212A">
        <w:rPr>
          <w:rFonts w:ascii="Times New Roman" w:hAnsi="Times New Roman" w:cs="Times New Roman"/>
          <w:sz w:val="24"/>
          <w:szCs w:val="24"/>
        </w:rPr>
        <w:t xml:space="preserve"> wet blue leather. Further processing to finished leather and manufacture of leather products could create at least 50,000 more jobs and</w:t>
      </w:r>
      <w:r w:rsidR="003748D3">
        <w:rPr>
          <w:rFonts w:ascii="Times New Roman" w:hAnsi="Times New Roman" w:cs="Times New Roman"/>
          <w:sz w:val="24"/>
          <w:szCs w:val="24"/>
        </w:rPr>
        <w:t xml:space="preserve"> pump</w:t>
      </w:r>
      <w:r w:rsidR="003748D3" w:rsidRPr="0049212A">
        <w:rPr>
          <w:rFonts w:ascii="Times New Roman" w:hAnsi="Times New Roman" w:cs="Times New Roman"/>
          <w:sz w:val="24"/>
          <w:szCs w:val="24"/>
        </w:rPr>
        <w:t xml:space="preserve"> an addi</w:t>
      </w:r>
      <w:r w:rsidR="003748D3">
        <w:rPr>
          <w:rFonts w:ascii="Times New Roman" w:hAnsi="Times New Roman" w:cs="Times New Roman"/>
          <w:sz w:val="24"/>
          <w:szCs w:val="24"/>
        </w:rPr>
        <w:t>tional US$150-250 million in</w:t>
      </w:r>
      <w:r w:rsidR="003748D3" w:rsidRPr="0049212A">
        <w:rPr>
          <w:rFonts w:ascii="Times New Roman" w:hAnsi="Times New Roman" w:cs="Times New Roman"/>
          <w:sz w:val="24"/>
          <w:szCs w:val="24"/>
        </w:rPr>
        <w:t>to the country’s GDP.</w:t>
      </w:r>
      <w:r w:rsidR="003748D3" w:rsidRPr="0006780C">
        <w:rPr>
          <w:rFonts w:ascii="Times New Roman" w:hAnsi="Times New Roman" w:cs="Times New Roman"/>
          <w:sz w:val="24"/>
          <w:szCs w:val="24"/>
          <w:vertAlign w:val="superscript"/>
        </w:rPr>
        <w:footnoteReference w:id="46"/>
      </w:r>
      <w:r w:rsidR="00AE00CC">
        <w:rPr>
          <w:rFonts w:ascii="Times New Roman" w:hAnsi="Times New Roman" w:cs="Times New Roman"/>
          <w:sz w:val="24"/>
          <w:szCs w:val="24"/>
        </w:rPr>
        <w:t xml:space="preserve"> </w:t>
      </w:r>
    </w:p>
    <w:p w:rsidR="00F11269" w:rsidRDefault="00544694" w:rsidP="005171B4">
      <w:pPr>
        <w:rPr>
          <w:rFonts w:ascii="Times New Roman" w:hAnsi="Times New Roman" w:cs="Times New Roman"/>
          <w:sz w:val="24"/>
          <w:szCs w:val="24"/>
          <w:shd w:val="clear" w:color="auto" w:fill="FFFFFF"/>
        </w:rPr>
      </w:pPr>
      <w:r w:rsidRPr="00544694">
        <w:rPr>
          <w:rFonts w:ascii="Times New Roman" w:hAnsi="Times New Roman" w:cs="Times New Roman"/>
          <w:color w:val="1B1B1B"/>
          <w:sz w:val="24"/>
          <w:szCs w:val="24"/>
          <w:shd w:val="clear" w:color="auto" w:fill="FFFFFF"/>
        </w:rPr>
        <w:t>Kenya is the leading camel milk producer globally, with an annua</w:t>
      </w:r>
      <w:r>
        <w:rPr>
          <w:rFonts w:ascii="Times New Roman" w:hAnsi="Times New Roman" w:cs="Times New Roman"/>
          <w:color w:val="1B1B1B"/>
          <w:sz w:val="24"/>
          <w:szCs w:val="24"/>
          <w:shd w:val="clear" w:color="auto" w:fill="FFFFFF"/>
        </w:rPr>
        <w:t>l production volume of 1.165 million metric tons (MMT)</w:t>
      </w:r>
      <w:r w:rsidRPr="00544694">
        <w:rPr>
          <w:rFonts w:ascii="Times New Roman" w:hAnsi="Times New Roman" w:cs="Times New Roman"/>
          <w:color w:val="1B1B1B"/>
          <w:sz w:val="24"/>
          <w:szCs w:val="24"/>
          <w:shd w:val="clear" w:color="auto" w:fill="FFFFFF"/>
        </w:rPr>
        <w:t>, followed by Somalia (0.958 MMT) and Mali (0.271 MMT).</w:t>
      </w:r>
      <w:r>
        <w:rPr>
          <w:rStyle w:val="FootnoteReference"/>
          <w:rFonts w:ascii="Times New Roman" w:hAnsi="Times New Roman" w:cs="Times New Roman"/>
          <w:color w:val="1B1B1B"/>
          <w:sz w:val="24"/>
          <w:szCs w:val="24"/>
          <w:shd w:val="clear" w:color="auto" w:fill="FFFFFF"/>
        </w:rPr>
        <w:footnoteReference w:id="47"/>
      </w:r>
      <w:r w:rsidRPr="00544694">
        <w:rPr>
          <w:rFonts w:ascii="Times New Roman" w:hAnsi="Times New Roman" w:cs="Times New Roman"/>
          <w:color w:val="1B1B1B"/>
          <w:sz w:val="24"/>
          <w:szCs w:val="24"/>
          <w:shd w:val="clear" w:color="auto" w:fill="FFFFFF"/>
        </w:rPr>
        <w:t xml:space="preserve"> </w:t>
      </w:r>
      <w:r w:rsidR="00F11269">
        <w:rPr>
          <w:rFonts w:ascii="Times New Roman" w:hAnsi="Times New Roman" w:cs="Times New Roman"/>
          <w:sz w:val="24"/>
          <w:szCs w:val="24"/>
        </w:rPr>
        <w:t xml:space="preserve">The global camel dairy market is projected to grow from US$6.64 billion to </w:t>
      </w:r>
      <w:r w:rsidR="000E6267">
        <w:rPr>
          <w:rFonts w:ascii="Times New Roman" w:hAnsi="Times New Roman" w:cs="Times New Roman"/>
          <w:sz w:val="24"/>
          <w:szCs w:val="24"/>
        </w:rPr>
        <w:t>US</w:t>
      </w:r>
      <w:r w:rsidR="00F11269">
        <w:rPr>
          <w:rFonts w:ascii="Times New Roman" w:hAnsi="Times New Roman" w:cs="Times New Roman"/>
          <w:sz w:val="24"/>
          <w:szCs w:val="24"/>
        </w:rPr>
        <w:t>13.24 billion at a CAGR of 9% from 2023-2030.</w:t>
      </w:r>
      <w:r w:rsidR="000E6267">
        <w:rPr>
          <w:rStyle w:val="FootnoteReference"/>
          <w:rFonts w:ascii="Times New Roman" w:hAnsi="Times New Roman" w:cs="Times New Roman"/>
          <w:sz w:val="24"/>
          <w:szCs w:val="24"/>
        </w:rPr>
        <w:footnoteReference w:id="48"/>
      </w:r>
      <w:r w:rsidR="00F11269">
        <w:rPr>
          <w:rFonts w:ascii="Times New Roman" w:hAnsi="Times New Roman" w:cs="Times New Roman"/>
          <w:sz w:val="24"/>
          <w:szCs w:val="24"/>
        </w:rPr>
        <w:t xml:space="preserve"> </w:t>
      </w:r>
      <w:r w:rsidR="00F11269" w:rsidRPr="00F11269">
        <w:rPr>
          <w:rFonts w:ascii="Times New Roman" w:hAnsi="Times New Roman" w:cs="Times New Roman"/>
          <w:sz w:val="24"/>
          <w:szCs w:val="24"/>
          <w:shd w:val="clear" w:color="auto" w:fill="FFFFFF"/>
        </w:rPr>
        <w:t>Camel dairy products are very helpful for improving lipid content and reducing insulin resistance in the human body. Camel’s milk contains a large proportion of </w:t>
      </w:r>
      <w:hyperlink r:id="rId9" w:history="1">
        <w:r w:rsidR="00F11269" w:rsidRPr="00F11269">
          <w:rPr>
            <w:rStyle w:val="Hyperlink"/>
            <w:rFonts w:ascii="Times New Roman" w:hAnsi="Times New Roman" w:cs="Times New Roman"/>
            <w:color w:val="auto"/>
            <w:sz w:val="24"/>
            <w:szCs w:val="24"/>
            <w:u w:val="none"/>
            <w:shd w:val="clear" w:color="auto" w:fill="FFFFFF"/>
          </w:rPr>
          <w:t>vitamin C</w:t>
        </w:r>
      </w:hyperlink>
      <w:r w:rsidR="00F11269" w:rsidRPr="00F11269">
        <w:rPr>
          <w:rFonts w:ascii="Times New Roman" w:hAnsi="Times New Roman" w:cs="Times New Roman"/>
          <w:sz w:val="24"/>
          <w:szCs w:val="24"/>
          <w:shd w:val="clear" w:color="auto" w:fill="FFFFFF"/>
        </w:rPr>
        <w:t> and iron</w:t>
      </w:r>
      <w:r w:rsidR="00AE00CC">
        <w:rPr>
          <w:rFonts w:ascii="Times New Roman" w:hAnsi="Times New Roman" w:cs="Times New Roman"/>
          <w:sz w:val="24"/>
          <w:szCs w:val="24"/>
          <w:shd w:val="clear" w:color="auto" w:fill="FFFFFF"/>
        </w:rPr>
        <w:t xml:space="preserve"> compared to cows’ </w:t>
      </w:r>
      <w:r w:rsidR="00F11269" w:rsidRPr="00F11269">
        <w:rPr>
          <w:rFonts w:ascii="Times New Roman" w:hAnsi="Times New Roman" w:cs="Times New Roman"/>
          <w:sz w:val="24"/>
          <w:szCs w:val="24"/>
          <w:shd w:val="clear" w:color="auto" w:fill="FFFFFF"/>
        </w:rPr>
        <w:t>milk; it also has</w:t>
      </w:r>
      <w:r w:rsidR="00AE00CC">
        <w:rPr>
          <w:rFonts w:ascii="Times New Roman" w:hAnsi="Times New Roman" w:cs="Times New Roman"/>
          <w:sz w:val="24"/>
          <w:szCs w:val="24"/>
          <w:shd w:val="clear" w:color="auto" w:fill="FFFFFF"/>
        </w:rPr>
        <w:t xml:space="preserve"> lower cholesterol and fat content</w:t>
      </w:r>
      <w:r w:rsidR="00F11269" w:rsidRPr="00F11269">
        <w:rPr>
          <w:rFonts w:ascii="Times New Roman" w:hAnsi="Times New Roman" w:cs="Times New Roman"/>
          <w:sz w:val="24"/>
          <w:szCs w:val="24"/>
          <w:shd w:val="clear" w:color="auto" w:fill="FFFFFF"/>
        </w:rPr>
        <w:t>.</w:t>
      </w:r>
      <w:r w:rsidR="00F11269">
        <w:rPr>
          <w:rFonts w:ascii="Times New Roman" w:hAnsi="Times New Roman" w:cs="Times New Roman"/>
          <w:sz w:val="24"/>
          <w:szCs w:val="24"/>
          <w:shd w:val="clear" w:color="auto" w:fill="FFFFFF"/>
        </w:rPr>
        <w:t xml:space="preserve"> While camel leather accounts for only 1% of the global leather market, climate change is driving global growth in camel herding due to their compatibility with ASAL landscapes. Camel leather has unique patterns and textures that add a special beauty to leather products.</w:t>
      </w:r>
      <w:r w:rsidR="00AE00CC">
        <w:rPr>
          <w:rFonts w:ascii="Times New Roman" w:hAnsi="Times New Roman" w:cs="Times New Roman"/>
          <w:sz w:val="24"/>
          <w:szCs w:val="24"/>
          <w:shd w:val="clear" w:color="auto" w:fill="FFFFFF"/>
        </w:rPr>
        <w:t xml:space="preserve"> </w:t>
      </w:r>
      <w:r w:rsidR="00AE00CC">
        <w:rPr>
          <w:rFonts w:ascii="Times New Roman" w:hAnsi="Times New Roman" w:cs="Times New Roman"/>
          <w:sz w:val="24"/>
          <w:szCs w:val="24"/>
          <w:shd w:val="clear" w:color="auto" w:fill="FFFFFF"/>
        </w:rPr>
        <w:t>The global, luxury leather goods market is projected to expand from U$75.8 billion in 2023 to US$92.4 billion in 2028.</w:t>
      </w:r>
    </w:p>
    <w:p w:rsidR="00764CA0" w:rsidRDefault="00764CA0" w:rsidP="00764CA0">
      <w:pPr>
        <w:pStyle w:val="NormalWeb"/>
        <w:shd w:val="clear" w:color="auto" w:fill="FFFFFF"/>
        <w:spacing w:before="0" w:beforeAutospacing="0" w:after="135" w:afterAutospacing="0"/>
        <w:rPr>
          <w:color w:val="202124"/>
          <w:shd w:val="clear" w:color="auto" w:fill="FFFFFF"/>
        </w:rPr>
      </w:pPr>
      <w:r>
        <w:rPr>
          <w:shd w:val="clear" w:color="auto" w:fill="FFFFFF"/>
        </w:rPr>
        <w:t>Plant Derivatives (</w:t>
      </w:r>
      <w:r w:rsidR="00B27C03">
        <w:rPr>
          <w:shd w:val="clear" w:color="auto" w:fill="FFFFFF"/>
        </w:rPr>
        <w:t xml:space="preserve">gum </w:t>
      </w:r>
      <w:proofErr w:type="spellStart"/>
      <w:proofErr w:type="gramStart"/>
      <w:r w:rsidR="00B27C03">
        <w:rPr>
          <w:shd w:val="clear" w:color="auto" w:fill="FFFFFF"/>
        </w:rPr>
        <w:t>arabic</w:t>
      </w:r>
      <w:proofErr w:type="spellEnd"/>
      <w:proofErr w:type="gramEnd"/>
      <w:r w:rsidR="00B27C03">
        <w:rPr>
          <w:shd w:val="clear" w:color="auto" w:fill="FFFFFF"/>
        </w:rPr>
        <w:t>, aromatic resins):</w:t>
      </w:r>
      <w:r w:rsidRPr="00764CA0">
        <w:rPr>
          <w:rFonts w:ascii="Arial" w:hAnsi="Arial" w:cs="Arial"/>
          <w:color w:val="6A6A6A"/>
          <w:sz w:val="28"/>
          <w:szCs w:val="28"/>
          <w:shd w:val="clear" w:color="auto" w:fill="FFFFFF"/>
        </w:rPr>
        <w:t xml:space="preserve"> </w:t>
      </w:r>
      <w:r w:rsidRPr="00764CA0">
        <w:rPr>
          <w:shd w:val="clear" w:color="auto" w:fill="FFFFFF"/>
        </w:rPr>
        <w:t xml:space="preserve"> Gum </w:t>
      </w:r>
      <w:proofErr w:type="spellStart"/>
      <w:r w:rsidRPr="00764CA0">
        <w:rPr>
          <w:shd w:val="clear" w:color="auto" w:fill="FFFFFF"/>
        </w:rPr>
        <w:t>arabic</w:t>
      </w:r>
      <w:proofErr w:type="spellEnd"/>
      <w:r w:rsidRPr="00764CA0">
        <w:rPr>
          <w:shd w:val="clear" w:color="auto" w:fill="FFFFFF"/>
        </w:rPr>
        <w:t xml:space="preserve"> is an exudate (oozed naturally or tapped by humans) from the stems or branches of </w:t>
      </w:r>
      <w:r w:rsidR="004E78A6">
        <w:rPr>
          <w:shd w:val="clear" w:color="auto" w:fill="FFFFFF"/>
        </w:rPr>
        <w:t xml:space="preserve">the native acacia trees, </w:t>
      </w:r>
      <w:r w:rsidRPr="00764CA0">
        <w:rPr>
          <w:i/>
          <w:shd w:val="clear" w:color="auto" w:fill="FFFFFF"/>
        </w:rPr>
        <w:t xml:space="preserve">Acacia </w:t>
      </w:r>
      <w:proofErr w:type="spellStart"/>
      <w:r w:rsidRPr="00764CA0">
        <w:rPr>
          <w:i/>
          <w:shd w:val="clear" w:color="auto" w:fill="FFFFFF"/>
        </w:rPr>
        <w:t>senegal</w:t>
      </w:r>
      <w:proofErr w:type="spellEnd"/>
      <w:r w:rsidRPr="00764CA0">
        <w:rPr>
          <w:shd w:val="clear" w:color="auto" w:fill="FFFFFF"/>
        </w:rPr>
        <w:t xml:space="preserve"> and </w:t>
      </w:r>
      <w:r w:rsidRPr="00764CA0">
        <w:rPr>
          <w:i/>
          <w:shd w:val="clear" w:color="auto" w:fill="FFFFFF"/>
        </w:rPr>
        <w:t xml:space="preserve">A. </w:t>
      </w:r>
      <w:proofErr w:type="spellStart"/>
      <w:r w:rsidRPr="00764CA0">
        <w:rPr>
          <w:i/>
          <w:shd w:val="clear" w:color="auto" w:fill="FFFFFF"/>
        </w:rPr>
        <w:t>seyal</w:t>
      </w:r>
      <w:proofErr w:type="spellEnd"/>
      <w:r w:rsidRPr="00764CA0">
        <w:rPr>
          <w:shd w:val="clear" w:color="auto" w:fill="FFFFFF"/>
        </w:rPr>
        <w:t xml:space="preserve">. </w:t>
      </w:r>
      <w:r>
        <w:t xml:space="preserve">Gum </w:t>
      </w:r>
      <w:proofErr w:type="spellStart"/>
      <w:r>
        <w:t>arabic</w:t>
      </w:r>
      <w:proofErr w:type="spellEnd"/>
      <w:r>
        <w:t xml:space="preserve"> is added as a thickening agent to many processed foods, such as jams, jellies, sw</w:t>
      </w:r>
      <w:r w:rsidR="004E78A6">
        <w:t>eets and soft drinks. It</w:t>
      </w:r>
      <w:r>
        <w:t xml:space="preserve"> also has industrial applications such as in binding adhesives, ceramic glazes and rolling papers; </w:t>
      </w:r>
      <w:r>
        <w:rPr>
          <w:shd w:val="clear" w:color="auto" w:fill="FFFFFF"/>
        </w:rPr>
        <w:t>in paint production, to</w:t>
      </w:r>
      <w:r w:rsidRPr="0032570B">
        <w:rPr>
          <w:shd w:val="clear" w:color="auto" w:fill="FFFFFF"/>
        </w:rPr>
        <w:t xml:space="preserve"> increase viscosity</w:t>
      </w:r>
      <w:r>
        <w:rPr>
          <w:shd w:val="clear" w:color="auto" w:fill="FFFFFF"/>
        </w:rPr>
        <w:t>; and in printing, to prevent oxidation of plates.</w:t>
      </w:r>
      <w:r>
        <w:rPr>
          <w:rStyle w:val="FootnoteReference"/>
          <w:shd w:val="clear" w:color="auto" w:fill="FFFFFF"/>
        </w:rPr>
        <w:footnoteReference w:id="49"/>
      </w:r>
      <w:r>
        <w:rPr>
          <w:shd w:val="clear" w:color="auto" w:fill="FFFFFF"/>
        </w:rPr>
        <w:t xml:space="preserve"> </w:t>
      </w:r>
      <w:r>
        <w:t xml:space="preserve"> </w:t>
      </w:r>
      <w:r w:rsidRPr="0018760B">
        <w:rPr>
          <w:shd w:val="clear" w:color="auto" w:fill="FFFFFF"/>
        </w:rPr>
        <w:t>The pharmaceutical industry </w:t>
      </w:r>
      <w:r w:rsidRPr="0018760B">
        <w:t xml:space="preserve">employs gum </w:t>
      </w:r>
      <w:proofErr w:type="spellStart"/>
      <w:r w:rsidRPr="0018760B">
        <w:t>arabic</w:t>
      </w:r>
      <w:proofErr w:type="spellEnd"/>
      <w:r w:rsidRPr="0018760B">
        <w:t xml:space="preserve"> to coat pills and tablets, as a suspending and emulsifying agent for syrups and for catalyzing controlled release properties in drugs</w:t>
      </w:r>
      <w:r w:rsidRPr="0018760B">
        <w:rPr>
          <w:shd w:val="clear" w:color="auto" w:fill="FFFFFF"/>
        </w:rPr>
        <w:t>. It is also a popular ingredient in cosmetics and skincare products: it is used as a thickener and emulsifier in shampoos, lotions, creams, and maquillage.</w:t>
      </w:r>
      <w:r w:rsidRPr="0018760B">
        <w:rPr>
          <w:rStyle w:val="FootnoteReference"/>
          <w:shd w:val="clear" w:color="auto" w:fill="FFFFFF"/>
        </w:rPr>
        <w:footnoteReference w:id="50"/>
      </w:r>
      <w:r w:rsidRPr="0018760B">
        <w:rPr>
          <w:shd w:val="clear" w:color="auto" w:fill="FFFFFF"/>
        </w:rPr>
        <w:t xml:space="preserve"> T</w:t>
      </w:r>
      <w:r w:rsidRPr="0018760B">
        <w:t xml:space="preserve">he estimated area of gum Arabic resources in </w:t>
      </w:r>
      <w:proofErr w:type="spellStart"/>
      <w:r w:rsidRPr="0018760B">
        <w:t>Karamoja</w:t>
      </w:r>
      <w:proofErr w:type="spellEnd"/>
      <w:r w:rsidRPr="0018760B">
        <w:t xml:space="preserve"> Region is 648,147 hectares, with a production potential of 7,484 metric tons.</w:t>
      </w:r>
      <w:r w:rsidRPr="0018760B">
        <w:rPr>
          <w:rStyle w:val="FootnoteReference"/>
        </w:rPr>
        <w:footnoteReference w:id="51"/>
      </w:r>
      <w:r w:rsidRPr="0018760B">
        <w:t xml:space="preserve"> </w:t>
      </w:r>
      <w:r w:rsidR="009D3A6F" w:rsidRPr="0018760B">
        <w:t>Ethiopia exported 3,082 tons of gums and resins with a total export value of US$10,188,734 in 2016.</w:t>
      </w:r>
      <w:r w:rsidR="009D3A6F" w:rsidRPr="0018760B">
        <w:rPr>
          <w:rStyle w:val="FootnoteReference"/>
        </w:rPr>
        <w:footnoteReference w:id="52"/>
      </w:r>
      <w:r w:rsidR="004E78A6">
        <w:t xml:space="preserve"> </w:t>
      </w:r>
      <w:r w:rsidRPr="0018760B">
        <w:t xml:space="preserve">Turkana County is a major producer of gum </w:t>
      </w:r>
      <w:proofErr w:type="spellStart"/>
      <w:r w:rsidRPr="0018760B">
        <w:t>arabic</w:t>
      </w:r>
      <w:proofErr w:type="spellEnd"/>
      <w:r w:rsidRPr="0018760B">
        <w:t xml:space="preserve">.  </w:t>
      </w:r>
    </w:p>
    <w:p w:rsidR="00764CA0" w:rsidRDefault="00764CA0" w:rsidP="005171B4">
      <w:pPr>
        <w:rPr>
          <w:rFonts w:ascii="Times New Roman" w:hAnsi="Times New Roman" w:cs="Times New Roman"/>
          <w:color w:val="202124"/>
          <w:sz w:val="24"/>
          <w:szCs w:val="24"/>
          <w:shd w:val="clear" w:color="auto" w:fill="FFFFFF"/>
        </w:rPr>
      </w:pPr>
      <w:r w:rsidRPr="00764CA0">
        <w:rPr>
          <w:rFonts w:ascii="Times New Roman" w:hAnsi="Times New Roman" w:cs="Times New Roman"/>
          <w:sz w:val="24"/>
          <w:szCs w:val="24"/>
          <w:shd w:val="clear" w:color="auto" w:fill="FFFFFF"/>
        </w:rPr>
        <w:t xml:space="preserve">Frankincense is an aromatic resin oozed naturally or tapped by humans from various </w:t>
      </w:r>
      <w:proofErr w:type="spellStart"/>
      <w:r w:rsidRPr="002C74F3">
        <w:rPr>
          <w:rFonts w:ascii="Times New Roman" w:hAnsi="Times New Roman" w:cs="Times New Roman"/>
          <w:i/>
          <w:sz w:val="24"/>
          <w:szCs w:val="24"/>
          <w:shd w:val="clear" w:color="auto" w:fill="FFFFFF"/>
        </w:rPr>
        <w:t>Boswellia</w:t>
      </w:r>
      <w:proofErr w:type="spellEnd"/>
      <w:r w:rsidR="00C13D1A">
        <w:rPr>
          <w:rFonts w:ascii="Times New Roman" w:hAnsi="Times New Roman" w:cs="Times New Roman"/>
          <w:sz w:val="24"/>
          <w:szCs w:val="24"/>
          <w:shd w:val="clear" w:color="auto" w:fill="FFFFFF"/>
        </w:rPr>
        <w:t xml:space="preserve"> species (</w:t>
      </w:r>
      <w:r w:rsidRPr="00764CA0">
        <w:rPr>
          <w:rFonts w:ascii="Times New Roman" w:hAnsi="Times New Roman" w:cs="Times New Roman"/>
          <w:i/>
          <w:sz w:val="24"/>
          <w:szCs w:val="24"/>
          <w:shd w:val="clear" w:color="auto" w:fill="FFFFFF"/>
        </w:rPr>
        <w:t xml:space="preserve">B. </w:t>
      </w:r>
      <w:proofErr w:type="spellStart"/>
      <w:proofErr w:type="gramStart"/>
      <w:r w:rsidRPr="00764CA0">
        <w:rPr>
          <w:rFonts w:ascii="Times New Roman" w:hAnsi="Times New Roman" w:cs="Times New Roman"/>
          <w:i/>
          <w:sz w:val="24"/>
          <w:szCs w:val="24"/>
          <w:shd w:val="clear" w:color="auto" w:fill="FFFFFF"/>
        </w:rPr>
        <w:t>frereana</w:t>
      </w:r>
      <w:proofErr w:type="spellEnd"/>
      <w:r w:rsidRPr="00764CA0">
        <w:rPr>
          <w:rFonts w:ascii="Times New Roman" w:hAnsi="Times New Roman" w:cs="Times New Roman"/>
          <w:sz w:val="24"/>
          <w:szCs w:val="24"/>
          <w:shd w:val="clear" w:color="auto" w:fill="FFFFFF"/>
        </w:rPr>
        <w:t xml:space="preserve"> ,</w:t>
      </w:r>
      <w:proofErr w:type="gramEnd"/>
      <w:r w:rsidRPr="00764CA0">
        <w:rPr>
          <w:rFonts w:ascii="Times New Roman" w:hAnsi="Times New Roman" w:cs="Times New Roman"/>
          <w:sz w:val="24"/>
          <w:szCs w:val="24"/>
          <w:shd w:val="clear" w:color="auto" w:fill="FFFFFF"/>
        </w:rPr>
        <w:t xml:space="preserve"> </w:t>
      </w:r>
      <w:r w:rsidRPr="00764CA0">
        <w:rPr>
          <w:rFonts w:ascii="Times New Roman" w:hAnsi="Times New Roman" w:cs="Times New Roman"/>
          <w:i/>
          <w:sz w:val="24"/>
          <w:szCs w:val="24"/>
          <w:shd w:val="clear" w:color="auto" w:fill="FFFFFF"/>
        </w:rPr>
        <w:t xml:space="preserve">B. </w:t>
      </w:r>
      <w:proofErr w:type="spellStart"/>
      <w:r w:rsidRPr="00764CA0">
        <w:rPr>
          <w:rFonts w:ascii="Times New Roman" w:hAnsi="Times New Roman" w:cs="Times New Roman"/>
          <w:i/>
          <w:sz w:val="24"/>
          <w:szCs w:val="24"/>
          <w:shd w:val="clear" w:color="auto" w:fill="FFFFFF"/>
        </w:rPr>
        <w:t>neglecta</w:t>
      </w:r>
      <w:proofErr w:type="spellEnd"/>
      <w:r w:rsidRPr="00764CA0">
        <w:rPr>
          <w:rFonts w:ascii="Times New Roman" w:hAnsi="Times New Roman" w:cs="Times New Roman"/>
          <w:sz w:val="24"/>
          <w:szCs w:val="24"/>
          <w:shd w:val="clear" w:color="auto" w:fill="FFFFFF"/>
        </w:rPr>
        <w:t xml:space="preserve">, </w:t>
      </w:r>
      <w:r w:rsidRPr="00764CA0">
        <w:rPr>
          <w:rFonts w:ascii="Times New Roman" w:hAnsi="Times New Roman" w:cs="Times New Roman"/>
          <w:i/>
          <w:sz w:val="24"/>
          <w:szCs w:val="24"/>
          <w:shd w:val="clear" w:color="auto" w:fill="FFFFFF"/>
        </w:rPr>
        <w:t xml:space="preserve">B. </w:t>
      </w:r>
      <w:proofErr w:type="spellStart"/>
      <w:r w:rsidRPr="00764CA0">
        <w:rPr>
          <w:rFonts w:ascii="Times New Roman" w:hAnsi="Times New Roman" w:cs="Times New Roman"/>
          <w:i/>
          <w:sz w:val="24"/>
          <w:szCs w:val="24"/>
          <w:shd w:val="clear" w:color="auto" w:fill="FFFFFF"/>
        </w:rPr>
        <w:t>papyrifera</w:t>
      </w:r>
      <w:proofErr w:type="spellEnd"/>
      <w:r w:rsidRPr="00764CA0">
        <w:rPr>
          <w:rFonts w:ascii="Times New Roman" w:hAnsi="Times New Roman" w:cs="Times New Roman"/>
          <w:sz w:val="24"/>
          <w:szCs w:val="24"/>
          <w:shd w:val="clear" w:color="auto" w:fill="FFFFFF"/>
        </w:rPr>
        <w:t xml:space="preserve"> and </w:t>
      </w:r>
      <w:r w:rsidRPr="00764CA0">
        <w:rPr>
          <w:rFonts w:ascii="Times New Roman" w:hAnsi="Times New Roman" w:cs="Times New Roman"/>
          <w:i/>
          <w:sz w:val="24"/>
          <w:szCs w:val="24"/>
          <w:shd w:val="clear" w:color="auto" w:fill="FFFFFF"/>
        </w:rPr>
        <w:t xml:space="preserve">B. </w:t>
      </w:r>
      <w:proofErr w:type="spellStart"/>
      <w:r w:rsidRPr="00764CA0">
        <w:rPr>
          <w:rFonts w:ascii="Times New Roman" w:hAnsi="Times New Roman" w:cs="Times New Roman"/>
          <w:i/>
          <w:sz w:val="24"/>
          <w:szCs w:val="24"/>
          <w:shd w:val="clear" w:color="auto" w:fill="FFFFFF"/>
        </w:rPr>
        <w:t>secra</w:t>
      </w:r>
      <w:proofErr w:type="spellEnd"/>
      <w:r w:rsidRPr="00764CA0">
        <w:rPr>
          <w:rFonts w:ascii="Times New Roman" w:hAnsi="Times New Roman" w:cs="Times New Roman"/>
          <w:sz w:val="24"/>
          <w:szCs w:val="24"/>
          <w:shd w:val="clear" w:color="auto" w:fill="FFFFFF"/>
        </w:rPr>
        <w:t xml:space="preserve"> )</w:t>
      </w:r>
      <w:r w:rsidR="00AE00CC">
        <w:rPr>
          <w:rFonts w:ascii="Times New Roman" w:hAnsi="Times New Roman" w:cs="Times New Roman"/>
          <w:sz w:val="24"/>
          <w:szCs w:val="24"/>
          <w:shd w:val="clear" w:color="auto" w:fill="FFFFFF"/>
        </w:rPr>
        <w:t>,</w:t>
      </w:r>
      <w:r w:rsidRPr="00764CA0">
        <w:rPr>
          <w:rFonts w:ascii="Times New Roman" w:hAnsi="Times New Roman" w:cs="Times New Roman"/>
          <w:sz w:val="24"/>
          <w:szCs w:val="24"/>
          <w:shd w:val="clear" w:color="auto" w:fill="FFFFFF"/>
        </w:rPr>
        <w:t xml:space="preserve"> while myrrh is a resin released by </w:t>
      </w:r>
      <w:proofErr w:type="spellStart"/>
      <w:r w:rsidRPr="00764CA0">
        <w:rPr>
          <w:rFonts w:ascii="Times New Roman" w:hAnsi="Times New Roman" w:cs="Times New Roman"/>
          <w:i/>
          <w:sz w:val="24"/>
          <w:szCs w:val="24"/>
          <w:shd w:val="clear" w:color="auto" w:fill="FFFFFF"/>
        </w:rPr>
        <w:t>Commiphora</w:t>
      </w:r>
      <w:proofErr w:type="spellEnd"/>
      <w:r w:rsidRPr="00764CA0">
        <w:rPr>
          <w:rFonts w:ascii="Times New Roman" w:hAnsi="Times New Roman" w:cs="Times New Roman"/>
          <w:i/>
          <w:sz w:val="24"/>
          <w:szCs w:val="24"/>
          <w:shd w:val="clear" w:color="auto" w:fill="FFFFFF"/>
        </w:rPr>
        <w:t xml:space="preserve"> </w:t>
      </w:r>
      <w:proofErr w:type="spellStart"/>
      <w:r w:rsidRPr="00764CA0">
        <w:rPr>
          <w:rFonts w:ascii="Times New Roman" w:hAnsi="Times New Roman" w:cs="Times New Roman"/>
          <w:i/>
          <w:sz w:val="24"/>
          <w:szCs w:val="24"/>
          <w:shd w:val="clear" w:color="auto" w:fill="FFFFFF"/>
        </w:rPr>
        <w:t>myrrha</w:t>
      </w:r>
      <w:proofErr w:type="spellEnd"/>
      <w:r w:rsidRPr="00764CA0">
        <w:rPr>
          <w:rFonts w:ascii="Times New Roman" w:hAnsi="Times New Roman" w:cs="Times New Roman"/>
          <w:sz w:val="24"/>
          <w:szCs w:val="24"/>
          <w:shd w:val="clear" w:color="auto" w:fill="FFFFFF"/>
        </w:rPr>
        <w:t xml:space="preserve"> and </w:t>
      </w:r>
      <w:r w:rsidRPr="00764CA0">
        <w:rPr>
          <w:rFonts w:ascii="Times New Roman" w:hAnsi="Times New Roman" w:cs="Times New Roman"/>
          <w:i/>
          <w:sz w:val="24"/>
          <w:szCs w:val="24"/>
          <w:shd w:val="clear" w:color="auto" w:fill="FFFFFF"/>
        </w:rPr>
        <w:t xml:space="preserve">C. </w:t>
      </w:r>
      <w:proofErr w:type="spellStart"/>
      <w:r w:rsidRPr="00764CA0">
        <w:rPr>
          <w:rFonts w:ascii="Times New Roman" w:hAnsi="Times New Roman" w:cs="Times New Roman"/>
          <w:i/>
          <w:sz w:val="24"/>
          <w:szCs w:val="24"/>
          <w:shd w:val="clear" w:color="auto" w:fill="FFFFFF"/>
        </w:rPr>
        <w:t>holtziana</w:t>
      </w:r>
      <w:proofErr w:type="spellEnd"/>
      <w:r w:rsidRPr="00764CA0">
        <w:rPr>
          <w:rFonts w:ascii="Times New Roman" w:hAnsi="Times New Roman" w:cs="Times New Roman"/>
          <w:sz w:val="24"/>
          <w:szCs w:val="24"/>
          <w:shd w:val="clear" w:color="auto" w:fill="FFFFFF"/>
        </w:rPr>
        <w:t>.</w:t>
      </w:r>
      <w:r w:rsidR="0028409A" w:rsidRPr="00764CA0">
        <w:rPr>
          <w:rFonts w:ascii="Times New Roman" w:hAnsi="Times New Roman" w:cs="Times New Roman"/>
          <w:sz w:val="24"/>
          <w:szCs w:val="24"/>
          <w:shd w:val="clear" w:color="auto" w:fill="FFFFFF"/>
        </w:rPr>
        <w:t xml:space="preserve"> </w:t>
      </w:r>
      <w:r w:rsidRPr="00764CA0">
        <w:rPr>
          <w:rFonts w:ascii="Times New Roman" w:hAnsi="Times New Roman" w:cs="Times New Roman"/>
          <w:color w:val="1F1F1F"/>
          <w:sz w:val="24"/>
          <w:szCs w:val="24"/>
        </w:rPr>
        <w:t>Frankincense</w:t>
      </w:r>
      <w:r w:rsidRPr="00764CA0">
        <w:rPr>
          <w:rFonts w:ascii="Times New Roman" w:hAnsi="Times New Roman" w:cs="Times New Roman"/>
          <w:sz w:val="24"/>
          <w:szCs w:val="24"/>
        </w:rPr>
        <w:t xml:space="preserve"> is used for medicinal purposes, including to reduce symptoms of </w:t>
      </w:r>
      <w:proofErr w:type="spellStart"/>
      <w:r w:rsidRPr="00764CA0">
        <w:rPr>
          <w:rFonts w:ascii="Times New Roman" w:hAnsi="Times New Roman" w:cs="Times New Roman"/>
          <w:sz w:val="24"/>
          <w:szCs w:val="24"/>
        </w:rPr>
        <w:t>osteo</w:t>
      </w:r>
      <w:proofErr w:type="spellEnd"/>
      <w:r w:rsidRPr="00764CA0">
        <w:rPr>
          <w:rFonts w:ascii="Times New Roman" w:hAnsi="Times New Roman" w:cs="Times New Roman"/>
          <w:sz w:val="24"/>
          <w:szCs w:val="24"/>
        </w:rPr>
        <w:t>- and rheumatoid arthritis. It has also been shown to improve the condition of people suffering from ulcerative colitis, irritable bowel syndrome, bronchitis and asthma, aggressive gum disease and brain edema. Frankincense may be effective in fighting several types of cancer</w:t>
      </w:r>
      <w:r w:rsidR="00AE00CC">
        <w:rPr>
          <w:rFonts w:ascii="Times New Roman" w:hAnsi="Times New Roman" w:cs="Times New Roman"/>
          <w:sz w:val="24"/>
          <w:szCs w:val="24"/>
        </w:rPr>
        <w:t>, including cancers of the prostate, pancreas</w:t>
      </w:r>
      <w:r w:rsidRPr="00764CA0">
        <w:rPr>
          <w:rFonts w:ascii="Times New Roman" w:hAnsi="Times New Roman" w:cs="Times New Roman"/>
          <w:sz w:val="24"/>
          <w:szCs w:val="24"/>
        </w:rPr>
        <w:t>, colon and skin. It can be consumed orally in capsules or tablets, as a skin ointment or cream and as an essential oil in aromatherapy or topical application.</w:t>
      </w:r>
      <w:r w:rsidRPr="00764CA0">
        <w:rPr>
          <w:rStyle w:val="FootnoteReference"/>
          <w:rFonts w:ascii="Times New Roman" w:hAnsi="Times New Roman" w:cs="Times New Roman"/>
          <w:sz w:val="24"/>
          <w:szCs w:val="24"/>
        </w:rPr>
        <w:footnoteReference w:id="53"/>
      </w:r>
      <w:r w:rsidRPr="00764CA0">
        <w:rPr>
          <w:rFonts w:ascii="Times New Roman" w:hAnsi="Times New Roman" w:cs="Times New Roman"/>
          <w:sz w:val="24"/>
          <w:szCs w:val="24"/>
        </w:rPr>
        <w:t xml:space="preserve"> </w:t>
      </w:r>
      <w:r w:rsidRPr="00764CA0">
        <w:rPr>
          <w:rStyle w:val="Emphasis"/>
          <w:rFonts w:ascii="Times New Roman" w:hAnsi="Times New Roman" w:cs="Times New Roman"/>
          <w:i w:val="0"/>
          <w:color w:val="1F1F1F"/>
          <w:sz w:val="24"/>
          <w:szCs w:val="24"/>
        </w:rPr>
        <w:t xml:space="preserve">Industrial uses include the production of </w:t>
      </w:r>
      <w:r w:rsidRPr="00764CA0">
        <w:rPr>
          <w:rFonts w:ascii="Times New Roman" w:hAnsi="Times New Roman" w:cs="Times New Roman"/>
          <w:color w:val="1F1F1F"/>
          <w:sz w:val="24"/>
          <w:szCs w:val="24"/>
        </w:rPr>
        <w:t>food, adhesives, cosmetics, paints and </w:t>
      </w:r>
      <w:hyperlink r:id="rId10" w:tooltip="Learn more about pharmaceutical industries from ScienceDirect's AI-generated Topic Pages" w:history="1">
        <w:r w:rsidRPr="00764CA0">
          <w:rPr>
            <w:rStyle w:val="Hyperlink"/>
            <w:rFonts w:ascii="Times New Roman" w:hAnsi="Times New Roman" w:cs="Times New Roman"/>
            <w:color w:val="1F1F1F"/>
            <w:sz w:val="24"/>
            <w:szCs w:val="24"/>
            <w:u w:val="none"/>
          </w:rPr>
          <w:t>pharmaceuticals</w:t>
        </w:r>
      </w:hyperlink>
      <w:r w:rsidRPr="00764CA0">
        <w:rPr>
          <w:rFonts w:ascii="Times New Roman" w:hAnsi="Times New Roman" w:cs="Times New Roman"/>
          <w:sz w:val="24"/>
          <w:szCs w:val="24"/>
        </w:rPr>
        <w:t>.</w:t>
      </w:r>
      <w:r w:rsidRPr="00764CA0">
        <w:rPr>
          <w:rFonts w:ascii="Times New Roman" w:hAnsi="Times New Roman" w:cs="Times New Roman"/>
          <w:color w:val="1F1F1F"/>
          <w:sz w:val="24"/>
          <w:szCs w:val="24"/>
        </w:rPr>
        <w:t> </w:t>
      </w:r>
      <w:r w:rsidRPr="009376E8">
        <w:rPr>
          <w:rFonts w:ascii="Times New Roman" w:hAnsi="Times New Roman" w:cs="Times New Roman"/>
          <w:color w:val="202124"/>
          <w:sz w:val="24"/>
          <w:szCs w:val="24"/>
          <w:shd w:val="clear" w:color="auto" w:fill="FFFFFF"/>
        </w:rPr>
        <w:t>Myrrh i</w:t>
      </w:r>
      <w:r>
        <w:rPr>
          <w:rFonts w:ascii="Times New Roman" w:hAnsi="Times New Roman" w:cs="Times New Roman"/>
          <w:color w:val="202124"/>
          <w:sz w:val="24"/>
          <w:szCs w:val="24"/>
          <w:shd w:val="clear" w:color="auto" w:fill="FFFFFF"/>
        </w:rPr>
        <w:t xml:space="preserve">s used in the production of perfumes and cosmetics as a flavor additive in soft drinks and sweets. </w:t>
      </w:r>
    </w:p>
    <w:p w:rsidR="00B27C03" w:rsidRPr="00764CA0" w:rsidRDefault="002C74F3" w:rsidP="005171B4">
      <w:pPr>
        <w:rPr>
          <w:rFonts w:ascii="Times New Roman" w:hAnsi="Times New Roman" w:cs="Times New Roman"/>
          <w:sz w:val="24"/>
          <w:szCs w:val="24"/>
        </w:rPr>
      </w:pPr>
      <w:r>
        <w:rPr>
          <w:rFonts w:ascii="Times New Roman" w:hAnsi="Times New Roman" w:cs="Times New Roman"/>
          <w:sz w:val="24"/>
          <w:szCs w:val="24"/>
        </w:rPr>
        <w:t xml:space="preserve">The gum </w:t>
      </w:r>
      <w:proofErr w:type="spellStart"/>
      <w:r>
        <w:rPr>
          <w:rFonts w:ascii="Times New Roman" w:hAnsi="Times New Roman" w:cs="Times New Roman"/>
          <w:sz w:val="24"/>
          <w:szCs w:val="24"/>
        </w:rPr>
        <w:t>arabic</w:t>
      </w:r>
      <w:proofErr w:type="spellEnd"/>
      <w:r>
        <w:rPr>
          <w:rFonts w:ascii="Times New Roman" w:hAnsi="Times New Roman" w:cs="Times New Roman"/>
          <w:sz w:val="24"/>
          <w:szCs w:val="24"/>
        </w:rPr>
        <w:t xml:space="preserve"> market was projected to grow from US$1.1 billion in 2025 to US$2.2 billion by 2035 at a CAGR of 8%, with demand fueled by growing consumer preferences for natural, plant-based ingredients in food, beverages, cosmetics and pharmaceuticals.</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The frankincense extract market was projected to grow at a CAGR of 8.4 percent from 2025 to 2032. </w:t>
      </w:r>
      <w:r w:rsidRPr="00F72A88">
        <w:rPr>
          <w:rFonts w:ascii="Times New Roman" w:hAnsi="Times New Roman" w:cs="Times New Roman"/>
          <w:color w:val="001D35"/>
          <w:sz w:val="24"/>
          <w:szCs w:val="24"/>
          <w:shd w:val="clear" w:color="auto" w:fill="FFFFFF"/>
        </w:rPr>
        <w:t>Growth factors include the demand for natural and organic products, the popularity of aromatherapy, and the health and beauty benefits of frankincense. The frankincense oil market was projected to grow at a CAGR of 7.4% from 2024 to 2032, reaching US$479.3 million by 2032. Growth factors include the demand for natural remedies, the populari</w:t>
      </w:r>
      <w:r w:rsidR="00AE00CC">
        <w:rPr>
          <w:rFonts w:ascii="Times New Roman" w:hAnsi="Times New Roman" w:cs="Times New Roman"/>
          <w:color w:val="001D35"/>
          <w:sz w:val="24"/>
          <w:szCs w:val="24"/>
          <w:shd w:val="clear" w:color="auto" w:fill="FFFFFF"/>
        </w:rPr>
        <w:t>ty of aromatherapy, and</w:t>
      </w:r>
      <w:r w:rsidRPr="00F72A88">
        <w:rPr>
          <w:rFonts w:ascii="Times New Roman" w:hAnsi="Times New Roman" w:cs="Times New Roman"/>
          <w:color w:val="001D35"/>
          <w:sz w:val="24"/>
          <w:szCs w:val="24"/>
          <w:shd w:val="clear" w:color="auto" w:fill="FFFFFF"/>
        </w:rPr>
        <w:t xml:space="preserve"> expanding use in cosmetics and pharmaceuticals.</w:t>
      </w:r>
      <w:r w:rsidRPr="00F72A88">
        <w:rPr>
          <w:rStyle w:val="FootnoteReference"/>
          <w:rFonts w:ascii="Times New Roman" w:hAnsi="Times New Roman" w:cs="Times New Roman"/>
          <w:color w:val="001D35"/>
          <w:sz w:val="24"/>
          <w:szCs w:val="24"/>
          <w:shd w:val="clear" w:color="auto" w:fill="FFFFFF"/>
        </w:rPr>
        <w:footnoteReference w:id="55"/>
      </w:r>
      <w:r w:rsidR="00D20879" w:rsidRPr="00F72A88">
        <w:rPr>
          <w:rFonts w:ascii="Times New Roman" w:hAnsi="Times New Roman" w:cs="Times New Roman"/>
          <w:color w:val="001D35"/>
          <w:sz w:val="24"/>
          <w:szCs w:val="24"/>
          <w:shd w:val="clear" w:color="auto" w:fill="FFFFFF"/>
        </w:rPr>
        <w:t xml:space="preserve"> The global myrrh oil export market is projected to </w:t>
      </w:r>
      <w:r w:rsidR="00F72A88" w:rsidRPr="00F72A88">
        <w:rPr>
          <w:rFonts w:ascii="Times New Roman" w:hAnsi="Times New Roman" w:cs="Times New Roman"/>
          <w:color w:val="001D35"/>
          <w:sz w:val="24"/>
          <w:szCs w:val="24"/>
          <w:shd w:val="clear" w:color="auto" w:fill="FFFFFF"/>
        </w:rPr>
        <w:t>grow from US$228.89 million in 2024 to US$303.23 million by 2031 at a CAGR of 4.1%.</w:t>
      </w:r>
      <w:r w:rsidR="00F72A88" w:rsidRPr="00F72A88">
        <w:rPr>
          <w:rStyle w:val="FootnoteReference"/>
          <w:rFonts w:ascii="Times New Roman" w:hAnsi="Times New Roman" w:cs="Times New Roman"/>
          <w:color w:val="001D35"/>
          <w:sz w:val="24"/>
          <w:szCs w:val="24"/>
          <w:shd w:val="clear" w:color="auto" w:fill="FFFFFF"/>
        </w:rPr>
        <w:footnoteReference w:id="56"/>
      </w:r>
    </w:p>
    <w:p w:rsidR="002364F2" w:rsidRPr="0029347E" w:rsidRDefault="00450BEC" w:rsidP="005171B4">
      <w:pPr>
        <w:rPr>
          <w:rFonts w:ascii="Times New Roman" w:hAnsi="Times New Roman" w:cs="Times New Roman"/>
          <w:sz w:val="24"/>
          <w:szCs w:val="24"/>
        </w:rPr>
      </w:pPr>
      <w:r>
        <w:rPr>
          <w:rFonts w:ascii="Times New Roman" w:hAnsi="Times New Roman" w:cs="Times New Roman"/>
          <w:sz w:val="24"/>
          <w:szCs w:val="24"/>
        </w:rPr>
        <w:t>Spirulina</w:t>
      </w:r>
      <w:r w:rsidR="002364F2">
        <w:rPr>
          <w:rFonts w:ascii="Times New Roman" w:hAnsi="Times New Roman" w:cs="Times New Roman"/>
          <w:sz w:val="24"/>
          <w:szCs w:val="24"/>
        </w:rPr>
        <w:t xml:space="preserve"> (</w:t>
      </w:r>
      <w:proofErr w:type="spellStart"/>
      <w:r w:rsidR="002364F2" w:rsidRPr="002364F2">
        <w:rPr>
          <w:rFonts w:ascii="Times New Roman" w:hAnsi="Times New Roman" w:cs="Times New Roman"/>
          <w:i/>
          <w:sz w:val="24"/>
          <w:szCs w:val="24"/>
        </w:rPr>
        <w:t>Arthrospira</w:t>
      </w:r>
      <w:proofErr w:type="spellEnd"/>
      <w:r w:rsidR="002364F2" w:rsidRPr="002364F2">
        <w:rPr>
          <w:rFonts w:ascii="Times New Roman" w:hAnsi="Times New Roman" w:cs="Times New Roman"/>
          <w:i/>
          <w:sz w:val="24"/>
          <w:szCs w:val="24"/>
        </w:rPr>
        <w:t xml:space="preserve"> platensis</w:t>
      </w:r>
      <w:r w:rsidR="002364F2">
        <w:rPr>
          <w:rFonts w:ascii="Times New Roman" w:hAnsi="Times New Roman" w:cs="Times New Roman"/>
          <w:sz w:val="24"/>
          <w:szCs w:val="24"/>
        </w:rPr>
        <w:t>)</w:t>
      </w:r>
      <w:r>
        <w:rPr>
          <w:rFonts w:ascii="Times New Roman" w:hAnsi="Times New Roman" w:cs="Times New Roman"/>
          <w:sz w:val="24"/>
          <w:szCs w:val="24"/>
        </w:rPr>
        <w:t xml:space="preserve">: </w:t>
      </w:r>
      <w:r w:rsidR="002364F2">
        <w:rPr>
          <w:rFonts w:ascii="Times New Roman" w:hAnsi="Times New Roman" w:cs="Times New Roman"/>
          <w:sz w:val="24"/>
          <w:szCs w:val="24"/>
        </w:rPr>
        <w:t xml:space="preserve">Spirulina grows naturally in </w:t>
      </w:r>
      <w:r w:rsidR="0029347E">
        <w:rPr>
          <w:rFonts w:ascii="Times New Roman" w:hAnsi="Times New Roman" w:cs="Times New Roman"/>
          <w:sz w:val="24"/>
          <w:szCs w:val="24"/>
        </w:rPr>
        <w:t>warm, alkaline lakes. Its dry matter is</w:t>
      </w:r>
      <w:r w:rsidR="002364F2">
        <w:rPr>
          <w:rFonts w:ascii="Times New Roman" w:hAnsi="Times New Roman" w:cs="Times New Roman"/>
          <w:sz w:val="24"/>
          <w:szCs w:val="24"/>
        </w:rPr>
        <w:t xml:space="preserve"> 60 to 70 percent protein</w:t>
      </w:r>
      <w:r w:rsidR="0029347E">
        <w:rPr>
          <w:rFonts w:ascii="Times New Roman" w:hAnsi="Times New Roman" w:cs="Times New Roman"/>
          <w:sz w:val="24"/>
          <w:szCs w:val="24"/>
        </w:rPr>
        <w:t xml:space="preserve">, which surpasses both fish and soya. </w:t>
      </w:r>
      <w:r w:rsidR="0029347E" w:rsidRPr="0029347E">
        <w:rPr>
          <w:rFonts w:ascii="Times New Roman" w:hAnsi="Times New Roman" w:cs="Times New Roman"/>
          <w:sz w:val="24"/>
          <w:szCs w:val="24"/>
        </w:rPr>
        <w:t>Spirul</w:t>
      </w:r>
      <w:r w:rsidR="0015416E">
        <w:rPr>
          <w:rFonts w:ascii="Times New Roman" w:hAnsi="Times New Roman" w:cs="Times New Roman"/>
          <w:sz w:val="24"/>
          <w:szCs w:val="24"/>
        </w:rPr>
        <w:t xml:space="preserve">ina contains a large number of vitamins and minerals, providing people with </w:t>
      </w:r>
      <w:r w:rsidR="0029347E" w:rsidRPr="0029347E">
        <w:rPr>
          <w:rFonts w:ascii="Times New Roman" w:hAnsi="Times New Roman" w:cs="Times New Roman"/>
          <w:sz w:val="24"/>
          <w:szCs w:val="24"/>
        </w:rPr>
        <w:t xml:space="preserve">Vitamins </w:t>
      </w:r>
      <w:r w:rsidR="0015416E">
        <w:rPr>
          <w:rFonts w:ascii="Times New Roman" w:hAnsi="Times New Roman" w:cs="Times New Roman"/>
          <w:sz w:val="24"/>
          <w:szCs w:val="24"/>
        </w:rPr>
        <w:t xml:space="preserve">A, </w:t>
      </w:r>
      <w:r w:rsidR="0029347E" w:rsidRPr="0029347E">
        <w:rPr>
          <w:rFonts w:ascii="Times New Roman" w:hAnsi="Times New Roman" w:cs="Times New Roman"/>
          <w:sz w:val="24"/>
          <w:szCs w:val="24"/>
        </w:rPr>
        <w:t>B1, B2, B3 as well as</w:t>
      </w:r>
      <w:r w:rsidR="0015416E">
        <w:rPr>
          <w:rFonts w:ascii="Times New Roman" w:hAnsi="Times New Roman" w:cs="Times New Roman"/>
          <w:sz w:val="24"/>
          <w:szCs w:val="24"/>
        </w:rPr>
        <w:t xml:space="preserve"> substantial quantities of zinc</w:t>
      </w:r>
      <w:r w:rsidR="0029347E" w:rsidRPr="0029347E">
        <w:rPr>
          <w:rFonts w:ascii="Times New Roman" w:hAnsi="Times New Roman" w:cs="Times New Roman"/>
          <w:sz w:val="24"/>
          <w:szCs w:val="24"/>
        </w:rPr>
        <w:t xml:space="preserve">, </w:t>
      </w:r>
      <w:r w:rsidR="0015416E">
        <w:rPr>
          <w:rFonts w:ascii="Times New Roman" w:hAnsi="Times New Roman" w:cs="Times New Roman"/>
          <w:sz w:val="24"/>
          <w:szCs w:val="24"/>
        </w:rPr>
        <w:t xml:space="preserve">iron, magnesium, </w:t>
      </w:r>
      <w:r w:rsidR="0029347E" w:rsidRPr="0029347E">
        <w:rPr>
          <w:rFonts w:ascii="Times New Roman" w:hAnsi="Times New Roman" w:cs="Times New Roman"/>
          <w:sz w:val="24"/>
          <w:szCs w:val="24"/>
        </w:rPr>
        <w:t>calcium</w:t>
      </w:r>
      <w:r w:rsidR="0015416E">
        <w:rPr>
          <w:rFonts w:ascii="Times New Roman" w:hAnsi="Times New Roman" w:cs="Times New Roman"/>
          <w:sz w:val="24"/>
          <w:szCs w:val="24"/>
        </w:rPr>
        <w:t xml:space="preserve"> </w:t>
      </w:r>
      <w:r w:rsidR="0015416E" w:rsidRPr="0029347E">
        <w:rPr>
          <w:rFonts w:ascii="Times New Roman" w:hAnsi="Times New Roman" w:cs="Times New Roman"/>
          <w:sz w:val="24"/>
          <w:szCs w:val="24"/>
        </w:rPr>
        <w:t>and phosphorus</w:t>
      </w:r>
      <w:r w:rsidR="0029347E" w:rsidRPr="0029347E">
        <w:rPr>
          <w:rFonts w:ascii="Times New Roman" w:hAnsi="Times New Roman" w:cs="Times New Roman"/>
          <w:sz w:val="24"/>
          <w:szCs w:val="24"/>
        </w:rPr>
        <w:t>.</w:t>
      </w:r>
    </w:p>
    <w:p w:rsidR="0029347E" w:rsidRDefault="002364F2" w:rsidP="005171B4">
      <w:pPr>
        <w:rPr>
          <w:rFonts w:ascii="Times New Roman" w:hAnsi="Times New Roman" w:cs="Times New Roman"/>
          <w:sz w:val="24"/>
          <w:szCs w:val="24"/>
        </w:rPr>
      </w:pPr>
      <w:r>
        <w:rPr>
          <w:rFonts w:ascii="Times New Roman" w:hAnsi="Times New Roman" w:cs="Times New Roman"/>
          <w:sz w:val="24"/>
          <w:szCs w:val="24"/>
        </w:rPr>
        <w:t>The global spirulina market was valued at US$590 million in 2023 and projected to expand from US$640 million in 2024 to US$1.5 billion by 2031 at a CAGR of 9.4 percent.</w:t>
      </w:r>
      <w:r w:rsidR="00892A42">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Key factors driving market growth include consumer focus on health and wellness, expansion in the dietary supplements industry, a shift towards natural food colorants, an increasing population of vegetarians, environmental benefits of spirulina cultivation, stricter regulations on the use of synthetic additives, and increasing investments by natural colo</w:t>
      </w:r>
      <w:r w:rsidR="0015416E">
        <w:rPr>
          <w:rFonts w:ascii="Times New Roman" w:hAnsi="Times New Roman" w:cs="Times New Roman"/>
          <w:sz w:val="24"/>
          <w:szCs w:val="24"/>
        </w:rPr>
        <w:t xml:space="preserve">r producers. </w:t>
      </w:r>
      <w:r>
        <w:rPr>
          <w:rFonts w:ascii="Times New Roman" w:hAnsi="Times New Roman" w:cs="Times New Roman"/>
          <w:sz w:val="24"/>
          <w:szCs w:val="24"/>
        </w:rPr>
        <w:t xml:space="preserve">Potential future expansion will be driven by new applications, rising </w:t>
      </w:r>
      <w:proofErr w:type="spellStart"/>
      <w:r>
        <w:rPr>
          <w:rFonts w:ascii="Times New Roman" w:hAnsi="Times New Roman" w:cs="Times New Roman"/>
          <w:sz w:val="24"/>
          <w:szCs w:val="24"/>
        </w:rPr>
        <w:t>phycocanin</w:t>
      </w:r>
      <w:proofErr w:type="spellEnd"/>
      <w:r>
        <w:rPr>
          <w:rFonts w:ascii="Times New Roman" w:hAnsi="Times New Roman" w:cs="Times New Roman"/>
          <w:sz w:val="24"/>
          <w:szCs w:val="24"/>
        </w:rPr>
        <w:t xml:space="preserve"> demand, increased use in </w:t>
      </w:r>
      <w:proofErr w:type="spellStart"/>
      <w:r>
        <w:rPr>
          <w:rFonts w:ascii="Times New Roman" w:hAnsi="Times New Roman" w:cs="Times New Roman"/>
          <w:sz w:val="24"/>
          <w:szCs w:val="24"/>
        </w:rPr>
        <w:t>biorefineries</w:t>
      </w:r>
      <w:proofErr w:type="spellEnd"/>
      <w:r>
        <w:rPr>
          <w:rFonts w:ascii="Times New Roman" w:hAnsi="Times New Roman" w:cs="Times New Roman"/>
          <w:sz w:val="24"/>
          <w:szCs w:val="24"/>
        </w:rPr>
        <w:t xml:space="preserve">, growing interest in both fresh and frozen spirulina and adoption of </w:t>
      </w:r>
      <w:proofErr w:type="spellStart"/>
      <w:r>
        <w:rPr>
          <w:rFonts w:ascii="Times New Roman" w:hAnsi="Times New Roman" w:cs="Times New Roman"/>
          <w:sz w:val="24"/>
          <w:szCs w:val="24"/>
        </w:rPr>
        <w:t>photobioreactors</w:t>
      </w:r>
      <w:proofErr w:type="spellEnd"/>
      <w:r>
        <w:rPr>
          <w:rFonts w:ascii="Times New Roman" w:hAnsi="Times New Roman" w:cs="Times New Roman"/>
          <w:sz w:val="24"/>
          <w:szCs w:val="24"/>
        </w:rPr>
        <w:t xml:space="preserve"> as an advanced production technology.</w:t>
      </w:r>
      <w:r w:rsidR="00F11269">
        <w:rPr>
          <w:rFonts w:ascii="Times New Roman" w:hAnsi="Times New Roman" w:cs="Times New Roman"/>
          <w:sz w:val="24"/>
          <w:szCs w:val="24"/>
        </w:rPr>
        <w:t xml:space="preserve"> </w:t>
      </w:r>
      <w:r w:rsidR="0029347E">
        <w:rPr>
          <w:rFonts w:ascii="Times New Roman" w:hAnsi="Times New Roman" w:cs="Times New Roman"/>
          <w:sz w:val="24"/>
          <w:szCs w:val="24"/>
        </w:rPr>
        <w:t xml:space="preserve">Challenges for the local market include lack of infrastructure, which hampers logistics and sales. </w:t>
      </w:r>
    </w:p>
    <w:p w:rsidR="0018760B" w:rsidRPr="008213F0" w:rsidRDefault="0018760B" w:rsidP="005171B4">
      <w:pPr>
        <w:rPr>
          <w:rFonts w:ascii="Times New Roman" w:hAnsi="Times New Roman" w:cs="Times New Roman"/>
          <w:sz w:val="24"/>
          <w:szCs w:val="24"/>
        </w:rPr>
      </w:pPr>
      <w:r>
        <w:rPr>
          <w:rFonts w:ascii="Times New Roman" w:hAnsi="Times New Roman" w:cs="Times New Roman"/>
          <w:sz w:val="24"/>
          <w:szCs w:val="24"/>
        </w:rPr>
        <w:t>How is it Circular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Seasonal pastoral migrations are compatible with the natural cycles of ecological succession that maintain ASAL landscapes. </w:t>
      </w:r>
      <w:r w:rsidR="000C3EC2">
        <w:rPr>
          <w:rFonts w:ascii="Times New Roman" w:hAnsi="Times New Roman" w:cs="Times New Roman"/>
          <w:sz w:val="24"/>
          <w:szCs w:val="24"/>
        </w:rPr>
        <w:t>Mixed livestock herds graze and browse at multiple levels of vegetation, distributing pressure vertically, while seasonal migrations distribute pressure horizontally across the ASAL landscape</w:t>
      </w:r>
      <w:r w:rsidR="00544694">
        <w:rPr>
          <w:rFonts w:ascii="Times New Roman" w:hAnsi="Times New Roman" w:cs="Times New Roman"/>
          <w:sz w:val="24"/>
          <w:szCs w:val="24"/>
        </w:rPr>
        <w:t>, giving each component time to recover from grazing pressure</w:t>
      </w:r>
      <w:r w:rsidR="000C3EC2">
        <w:rPr>
          <w:rFonts w:ascii="Times New Roman" w:hAnsi="Times New Roman" w:cs="Times New Roman"/>
          <w:sz w:val="24"/>
          <w:szCs w:val="24"/>
        </w:rPr>
        <w:t xml:space="preserve">. </w:t>
      </w:r>
      <w:r>
        <w:rPr>
          <w:rFonts w:ascii="Times New Roman" w:hAnsi="Times New Roman" w:cs="Times New Roman"/>
          <w:sz w:val="24"/>
          <w:szCs w:val="24"/>
        </w:rPr>
        <w:t>Browsing sets back succession through removal of woody vegetation while animal manure fertilizes soil, allowing grass to regrow. This keeps savannahs in a constant cycle of renewal with a patchwork of habitat types available to support human use and wildlife populations at all times.</w:t>
      </w:r>
      <w:r w:rsidR="000C3EC2">
        <w:rPr>
          <w:rFonts w:ascii="Times New Roman" w:hAnsi="Times New Roman" w:cs="Times New Roman"/>
          <w:sz w:val="24"/>
          <w:szCs w:val="24"/>
        </w:rPr>
        <w:t xml:space="preserve"> Gum </w:t>
      </w:r>
      <w:proofErr w:type="spellStart"/>
      <w:r w:rsidR="000C3EC2">
        <w:rPr>
          <w:rFonts w:ascii="Times New Roman" w:hAnsi="Times New Roman" w:cs="Times New Roman"/>
          <w:sz w:val="24"/>
          <w:szCs w:val="24"/>
        </w:rPr>
        <w:t>arabic</w:t>
      </w:r>
      <w:proofErr w:type="spellEnd"/>
      <w:r w:rsidR="000C3EC2">
        <w:rPr>
          <w:rFonts w:ascii="Times New Roman" w:hAnsi="Times New Roman" w:cs="Times New Roman"/>
          <w:sz w:val="24"/>
          <w:szCs w:val="24"/>
        </w:rPr>
        <w:t xml:space="preserve"> and aromatic resins can be gathered w</w:t>
      </w:r>
      <w:r w:rsidR="00AE00CC">
        <w:rPr>
          <w:rFonts w:ascii="Times New Roman" w:hAnsi="Times New Roman" w:cs="Times New Roman"/>
          <w:sz w:val="24"/>
          <w:szCs w:val="24"/>
        </w:rPr>
        <w:t xml:space="preserve">ithout damaging plants by families </w:t>
      </w:r>
      <w:r w:rsidR="000C3EC2">
        <w:rPr>
          <w:rFonts w:ascii="Times New Roman" w:hAnsi="Times New Roman" w:cs="Times New Roman"/>
          <w:sz w:val="24"/>
          <w:szCs w:val="24"/>
        </w:rPr>
        <w:t xml:space="preserve">living in temporary homesteads during pastoral </w:t>
      </w:r>
      <w:proofErr w:type="gramStart"/>
      <w:r w:rsidR="000C3EC2">
        <w:rPr>
          <w:rFonts w:ascii="Times New Roman" w:hAnsi="Times New Roman" w:cs="Times New Roman"/>
          <w:sz w:val="24"/>
          <w:szCs w:val="24"/>
        </w:rPr>
        <w:t>migrations</w:t>
      </w:r>
      <w:r w:rsidR="00AE00CC">
        <w:rPr>
          <w:rFonts w:ascii="Times New Roman" w:hAnsi="Times New Roman" w:cs="Times New Roman"/>
          <w:sz w:val="24"/>
          <w:szCs w:val="24"/>
        </w:rPr>
        <w:t xml:space="preserve">  and</w:t>
      </w:r>
      <w:proofErr w:type="gramEnd"/>
      <w:r w:rsidR="00AE00CC">
        <w:rPr>
          <w:rFonts w:ascii="Times New Roman" w:hAnsi="Times New Roman" w:cs="Times New Roman"/>
          <w:sz w:val="24"/>
          <w:szCs w:val="24"/>
        </w:rPr>
        <w:t xml:space="preserve"> aggregated at regional collection centers located along migration routes</w:t>
      </w:r>
      <w:r w:rsidR="000C3EC2">
        <w:rPr>
          <w:rFonts w:ascii="Times New Roman" w:hAnsi="Times New Roman" w:cs="Times New Roman"/>
          <w:sz w:val="24"/>
          <w:szCs w:val="24"/>
        </w:rPr>
        <w:t>. Spirulina cultivation recycles nutrients by absorbing nitrogen and phosphorus</w:t>
      </w:r>
      <w:r w:rsidR="009D3481">
        <w:rPr>
          <w:rFonts w:ascii="Times New Roman" w:hAnsi="Times New Roman" w:cs="Times New Roman"/>
          <w:sz w:val="24"/>
          <w:szCs w:val="24"/>
        </w:rPr>
        <w:t>, which enter the lake in excessive quantities because of fertilizer use in adjacent agricultural areas</w:t>
      </w:r>
      <w:r w:rsidR="00A95096">
        <w:rPr>
          <w:rFonts w:ascii="Times New Roman" w:hAnsi="Times New Roman" w:cs="Times New Roman"/>
          <w:sz w:val="24"/>
          <w:szCs w:val="24"/>
        </w:rPr>
        <w:t>.</w:t>
      </w:r>
      <w:r w:rsidR="009D3481">
        <w:rPr>
          <w:rStyle w:val="FootnoteReference"/>
          <w:rFonts w:ascii="Times New Roman" w:hAnsi="Times New Roman" w:cs="Times New Roman"/>
          <w:sz w:val="24"/>
          <w:szCs w:val="24"/>
        </w:rPr>
        <w:footnoteReference w:id="58"/>
      </w:r>
      <w:r w:rsidR="000C3EC2">
        <w:rPr>
          <w:rFonts w:ascii="Times New Roman" w:hAnsi="Times New Roman" w:cs="Times New Roman"/>
          <w:sz w:val="24"/>
          <w:szCs w:val="24"/>
        </w:rPr>
        <w:t xml:space="preserve"> </w:t>
      </w:r>
      <w:r w:rsidR="00A95096">
        <w:rPr>
          <w:rFonts w:ascii="Times New Roman" w:hAnsi="Times New Roman" w:cs="Times New Roman"/>
          <w:sz w:val="24"/>
          <w:szCs w:val="24"/>
        </w:rPr>
        <w:t xml:space="preserve"> Spirulina transforms these pollutants into nutritional suppl</w:t>
      </w:r>
      <w:r w:rsidR="00544694">
        <w:rPr>
          <w:rFonts w:ascii="Times New Roman" w:hAnsi="Times New Roman" w:cs="Times New Roman"/>
          <w:sz w:val="24"/>
          <w:szCs w:val="24"/>
        </w:rPr>
        <w:t>e</w:t>
      </w:r>
      <w:r w:rsidR="00A95096">
        <w:rPr>
          <w:rFonts w:ascii="Times New Roman" w:hAnsi="Times New Roman" w:cs="Times New Roman"/>
          <w:sz w:val="24"/>
          <w:szCs w:val="24"/>
        </w:rPr>
        <w:t>ments rich</w:t>
      </w:r>
      <w:r w:rsidR="009D3481">
        <w:rPr>
          <w:rFonts w:ascii="Times New Roman" w:hAnsi="Times New Roman" w:cs="Times New Roman"/>
          <w:sz w:val="24"/>
          <w:szCs w:val="24"/>
        </w:rPr>
        <w:t xml:space="preserve"> </w:t>
      </w:r>
      <w:r w:rsidR="00A95096">
        <w:rPr>
          <w:rFonts w:ascii="Times New Roman" w:hAnsi="Times New Roman" w:cs="Times New Roman"/>
          <w:sz w:val="24"/>
          <w:szCs w:val="24"/>
        </w:rPr>
        <w:t>in protein, amino acids and micronutrients that can combat malnutrition, which is a serious problem amongst the area’s impoverished communities.</w:t>
      </w:r>
      <w:r w:rsidR="00A95096">
        <w:rPr>
          <w:rStyle w:val="FootnoteReference"/>
          <w:rFonts w:ascii="Times New Roman" w:hAnsi="Times New Roman" w:cs="Times New Roman"/>
          <w:sz w:val="24"/>
          <w:szCs w:val="24"/>
        </w:rPr>
        <w:footnoteReference w:id="59"/>
      </w:r>
    </w:p>
    <w:p w:rsidR="00B15A6D" w:rsidRDefault="00B15A6D" w:rsidP="005171B4">
      <w:pPr>
        <w:rPr>
          <w:rFonts w:ascii="Times New Roman" w:hAnsi="Times New Roman" w:cs="Times New Roman"/>
          <w:b/>
          <w:sz w:val="24"/>
          <w:szCs w:val="24"/>
        </w:rPr>
      </w:pPr>
      <w:r w:rsidRPr="00B15A6D">
        <w:rPr>
          <w:rFonts w:ascii="Times New Roman" w:hAnsi="Times New Roman" w:cs="Times New Roman"/>
          <w:b/>
          <w:sz w:val="24"/>
          <w:szCs w:val="24"/>
        </w:rPr>
        <w:t xml:space="preserve">Kenya Tanzania Transboundary Conservation Area: </w:t>
      </w:r>
    </w:p>
    <w:p w:rsidR="003A2C8A" w:rsidRPr="0018760B" w:rsidRDefault="0014336E" w:rsidP="0018760B">
      <w:pPr>
        <w:shd w:val="clear" w:color="auto" w:fill="FFFFFF"/>
        <w:spacing w:after="0" w:line="240" w:lineRule="auto"/>
        <w:rPr>
          <w:rFonts w:ascii="Times New Roman" w:eastAsia="Times New Roman" w:hAnsi="Times New Roman" w:cs="Times New Roman"/>
          <w:color w:val="1F1F1F"/>
          <w:sz w:val="24"/>
          <w:szCs w:val="24"/>
        </w:rPr>
      </w:pPr>
      <w:r w:rsidRPr="0018760B">
        <w:rPr>
          <w:rFonts w:ascii="Times New Roman" w:hAnsi="Times New Roman" w:cs="Times New Roman"/>
          <w:sz w:val="24"/>
          <w:szCs w:val="24"/>
        </w:rPr>
        <w:t xml:space="preserve">The Kenya Tanzania Transboundary Conservation Area is a proposed marine protected area stretching from the </w:t>
      </w:r>
      <w:r w:rsidRPr="0018760B">
        <w:rPr>
          <w:rFonts w:ascii="Times New Roman" w:hAnsi="Times New Roman" w:cs="Times New Roman"/>
          <w:color w:val="333333"/>
          <w:sz w:val="24"/>
          <w:szCs w:val="24"/>
          <w:shd w:val="clear" w:color="auto" w:fill="FFFFFF"/>
        </w:rPr>
        <w:t>north of the Diani-</w:t>
      </w:r>
      <w:proofErr w:type="spellStart"/>
      <w:r w:rsidRPr="0018760B">
        <w:rPr>
          <w:rFonts w:ascii="Times New Roman" w:hAnsi="Times New Roman" w:cs="Times New Roman"/>
          <w:color w:val="333333"/>
          <w:sz w:val="24"/>
          <w:szCs w:val="24"/>
          <w:shd w:val="clear" w:color="auto" w:fill="FFFFFF"/>
        </w:rPr>
        <w:t>Chale</w:t>
      </w:r>
      <w:proofErr w:type="spellEnd"/>
      <w:r w:rsidRPr="0018760B">
        <w:rPr>
          <w:rFonts w:ascii="Times New Roman" w:hAnsi="Times New Roman" w:cs="Times New Roman"/>
          <w:color w:val="333333"/>
          <w:sz w:val="24"/>
          <w:szCs w:val="24"/>
          <w:shd w:val="clear" w:color="auto" w:fill="FFFFFF"/>
        </w:rPr>
        <w:t xml:space="preserve"> Marine Reserve in Kenya to the north of the </w:t>
      </w:r>
      <w:proofErr w:type="spellStart"/>
      <w:r w:rsidRPr="0018760B">
        <w:rPr>
          <w:rFonts w:ascii="Times New Roman" w:hAnsi="Times New Roman" w:cs="Times New Roman"/>
          <w:color w:val="333333"/>
          <w:sz w:val="24"/>
          <w:szCs w:val="24"/>
          <w:shd w:val="clear" w:color="auto" w:fill="FFFFFF"/>
        </w:rPr>
        <w:t>Tanga</w:t>
      </w:r>
      <w:proofErr w:type="spellEnd"/>
      <w:r w:rsidRPr="0018760B">
        <w:rPr>
          <w:rFonts w:ascii="Times New Roman" w:hAnsi="Times New Roman" w:cs="Times New Roman"/>
          <w:color w:val="333333"/>
          <w:sz w:val="24"/>
          <w:szCs w:val="24"/>
          <w:shd w:val="clear" w:color="auto" w:fill="FFFFFF"/>
        </w:rPr>
        <w:t xml:space="preserve"> Coelacanth Marine Protected Area in Tanzania. The area stretches approximately 200</w:t>
      </w:r>
      <w:r w:rsidR="00544694">
        <w:rPr>
          <w:rFonts w:ascii="Times New Roman" w:hAnsi="Times New Roman" w:cs="Times New Roman"/>
          <w:color w:val="333333"/>
          <w:sz w:val="24"/>
          <w:szCs w:val="24"/>
          <w:shd w:val="clear" w:color="auto" w:fill="FFFFFF"/>
        </w:rPr>
        <w:t xml:space="preserve"> km along the coast and </w:t>
      </w:r>
      <w:r w:rsidRPr="0018760B">
        <w:rPr>
          <w:rFonts w:ascii="Times New Roman" w:hAnsi="Times New Roman" w:cs="Times New Roman"/>
          <w:color w:val="333333"/>
          <w:sz w:val="24"/>
          <w:szCs w:val="24"/>
          <w:shd w:val="clear" w:color="auto" w:fill="FFFFFF"/>
        </w:rPr>
        <w:t xml:space="preserve">5 nautical miles offshore, to the edge of the continental shelf. </w:t>
      </w:r>
      <w:r w:rsidR="00544694">
        <w:rPr>
          <w:rFonts w:ascii="Times New Roman" w:hAnsi="Times New Roman" w:cs="Times New Roman"/>
          <w:color w:val="333333"/>
          <w:sz w:val="24"/>
          <w:szCs w:val="24"/>
          <w:shd w:val="clear" w:color="auto" w:fill="FFFFFF"/>
        </w:rPr>
        <w:t>The objectives of the protected area designation</w:t>
      </w:r>
      <w:r w:rsidR="00FA730B" w:rsidRPr="0018760B">
        <w:rPr>
          <w:rFonts w:ascii="Times New Roman" w:hAnsi="Times New Roman" w:cs="Times New Roman"/>
          <w:color w:val="333333"/>
          <w:sz w:val="24"/>
          <w:szCs w:val="24"/>
          <w:shd w:val="clear" w:color="auto" w:fill="FFFFFF"/>
        </w:rPr>
        <w:t xml:space="preserve"> include improved management coordination</w:t>
      </w:r>
      <w:r w:rsidR="00FA730B" w:rsidRPr="0018760B">
        <w:rPr>
          <w:rFonts w:ascii="Times New Roman" w:hAnsi="Times New Roman" w:cs="Times New Roman"/>
          <w:color w:val="001D35"/>
          <w:sz w:val="24"/>
          <w:szCs w:val="24"/>
        </w:rPr>
        <w:t>, more effective enforcement against illegal trawlers, protection of critical biodiversity hotspots, and promotion of sustainable development for coastal communities particularly in the marine environment where species migrate freely between the two countries.</w:t>
      </w:r>
      <w:r w:rsidR="00EF28EC" w:rsidRPr="0018760B">
        <w:rPr>
          <w:rFonts w:ascii="Times New Roman" w:hAnsi="Times New Roman" w:cs="Times New Roman"/>
          <w:color w:val="001D35"/>
          <w:sz w:val="24"/>
          <w:szCs w:val="24"/>
        </w:rPr>
        <w:t xml:space="preserve"> Keystone habitats for coastal livelihoods include mangroves, coral reefs </w:t>
      </w:r>
      <w:r w:rsidR="00AB7EB4" w:rsidRPr="0018760B">
        <w:rPr>
          <w:rFonts w:ascii="Times New Roman" w:hAnsi="Times New Roman" w:cs="Times New Roman"/>
          <w:color w:val="001D35"/>
          <w:sz w:val="24"/>
          <w:szCs w:val="24"/>
        </w:rPr>
        <w:t xml:space="preserve">and seagrass beds. All of these </w:t>
      </w:r>
      <w:r w:rsidR="00AB7EB4" w:rsidRPr="0018760B">
        <w:rPr>
          <w:rFonts w:ascii="Times New Roman" w:eastAsia="Times New Roman" w:hAnsi="Times New Roman" w:cs="Times New Roman"/>
          <w:color w:val="1F1F1F"/>
          <w:sz w:val="24"/>
          <w:szCs w:val="24"/>
        </w:rPr>
        <w:t>are crucial to coastal livelihoods, food security and resilience in coastal zones of Kenya and Tanzania. They provide vital nutritional foundations, protect coastlines from erosion, serve as nurseries for juvenile fish</w:t>
      </w:r>
      <w:r w:rsidR="00485C60">
        <w:rPr>
          <w:rFonts w:ascii="Times New Roman" w:eastAsia="Times New Roman" w:hAnsi="Times New Roman" w:cs="Times New Roman"/>
          <w:color w:val="1F1F1F"/>
          <w:sz w:val="24"/>
          <w:szCs w:val="24"/>
        </w:rPr>
        <w:t xml:space="preserve"> and shellfish</w:t>
      </w:r>
      <w:r w:rsidR="00AB7EB4" w:rsidRPr="0018760B">
        <w:rPr>
          <w:rFonts w:ascii="Times New Roman" w:eastAsia="Times New Roman" w:hAnsi="Times New Roman" w:cs="Times New Roman"/>
          <w:color w:val="1F1F1F"/>
          <w:sz w:val="24"/>
          <w:szCs w:val="24"/>
        </w:rPr>
        <w:t>, and support local economies through tourism and fishing activities.</w:t>
      </w:r>
      <w:r w:rsidR="00AB7EB4" w:rsidRPr="0018760B">
        <w:rPr>
          <w:rStyle w:val="FootnoteReference"/>
          <w:rFonts w:ascii="Times New Roman" w:eastAsia="Times New Roman" w:hAnsi="Times New Roman" w:cs="Times New Roman"/>
          <w:color w:val="1F1F1F"/>
          <w:sz w:val="24"/>
          <w:szCs w:val="24"/>
        </w:rPr>
        <w:footnoteReference w:id="60"/>
      </w:r>
    </w:p>
    <w:p w:rsidR="0018760B" w:rsidRPr="0018760B" w:rsidRDefault="0018760B" w:rsidP="0018760B">
      <w:pPr>
        <w:spacing w:after="0" w:line="240" w:lineRule="auto"/>
        <w:rPr>
          <w:rFonts w:ascii="Times New Roman" w:hAnsi="Times New Roman" w:cs="Times New Roman"/>
          <w:sz w:val="24"/>
          <w:szCs w:val="24"/>
        </w:rPr>
      </w:pPr>
    </w:p>
    <w:p w:rsidR="00366CD7" w:rsidRDefault="003A2C8A" w:rsidP="0018760B">
      <w:pPr>
        <w:spacing w:after="0" w:line="240" w:lineRule="auto"/>
        <w:rPr>
          <w:rFonts w:ascii="Times New Roman" w:hAnsi="Times New Roman" w:cs="Times New Roman"/>
          <w:sz w:val="24"/>
          <w:szCs w:val="24"/>
        </w:rPr>
      </w:pPr>
      <w:r w:rsidRPr="0018760B">
        <w:rPr>
          <w:rFonts w:ascii="Times New Roman" w:hAnsi="Times New Roman" w:cs="Times New Roman"/>
          <w:sz w:val="24"/>
          <w:szCs w:val="24"/>
        </w:rPr>
        <w:t xml:space="preserve">Ecosystem Threats and Local Livelihoods: Coastal livelihoods in Kenya and Tanzania are being eroded by a number of trends, including climate change, shoreline development, mangrove destruction, overfishing and pollution. </w:t>
      </w:r>
      <w:r w:rsidR="00366CD7">
        <w:rPr>
          <w:rFonts w:ascii="Times New Roman" w:hAnsi="Times New Roman" w:cs="Times New Roman"/>
          <w:sz w:val="24"/>
          <w:szCs w:val="24"/>
        </w:rPr>
        <w:t xml:space="preserve">Seasonal migrations are key to the historic sustainability of prolific fisheries in the Kenya Tanzania Transboundary Conservation Area. The </w:t>
      </w:r>
      <w:proofErr w:type="spellStart"/>
      <w:r w:rsidR="00366CD7">
        <w:rPr>
          <w:rFonts w:ascii="Times New Roman" w:hAnsi="Times New Roman" w:cs="Times New Roman"/>
          <w:sz w:val="24"/>
          <w:szCs w:val="24"/>
        </w:rPr>
        <w:t>Bajuni</w:t>
      </w:r>
      <w:proofErr w:type="spellEnd"/>
      <w:r w:rsidR="00366CD7">
        <w:rPr>
          <w:rFonts w:ascii="Times New Roman" w:hAnsi="Times New Roman" w:cs="Times New Roman"/>
          <w:sz w:val="24"/>
          <w:szCs w:val="24"/>
        </w:rPr>
        <w:t xml:space="preserve"> and </w:t>
      </w:r>
      <w:proofErr w:type="spellStart"/>
      <w:r w:rsidR="00366CD7">
        <w:rPr>
          <w:rFonts w:ascii="Times New Roman" w:hAnsi="Times New Roman" w:cs="Times New Roman"/>
          <w:sz w:val="24"/>
          <w:szCs w:val="24"/>
        </w:rPr>
        <w:t>Giriama</w:t>
      </w:r>
      <w:proofErr w:type="spellEnd"/>
      <w:r w:rsidR="00366CD7">
        <w:rPr>
          <w:rFonts w:ascii="Times New Roman" w:hAnsi="Times New Roman" w:cs="Times New Roman"/>
          <w:sz w:val="24"/>
          <w:szCs w:val="24"/>
        </w:rPr>
        <w:t xml:space="preserve"> </w:t>
      </w:r>
      <w:r w:rsidR="005837E6">
        <w:rPr>
          <w:rFonts w:ascii="Times New Roman" w:hAnsi="Times New Roman" w:cs="Times New Roman"/>
          <w:sz w:val="24"/>
          <w:szCs w:val="24"/>
        </w:rPr>
        <w:t xml:space="preserve">people </w:t>
      </w:r>
      <w:r w:rsidR="00366CD7">
        <w:rPr>
          <w:rFonts w:ascii="Times New Roman" w:hAnsi="Times New Roman" w:cs="Times New Roman"/>
          <w:sz w:val="24"/>
          <w:szCs w:val="24"/>
        </w:rPr>
        <w:t xml:space="preserve">are both traditionally migratory, as are several other tribes indigenous to the Kenyan coast. The </w:t>
      </w:r>
      <w:proofErr w:type="spellStart"/>
      <w:r w:rsidR="00366CD7">
        <w:rPr>
          <w:rFonts w:ascii="Times New Roman" w:hAnsi="Times New Roman" w:cs="Times New Roman"/>
          <w:sz w:val="24"/>
          <w:szCs w:val="24"/>
        </w:rPr>
        <w:t>upwellings</w:t>
      </w:r>
      <w:proofErr w:type="spellEnd"/>
      <w:r w:rsidR="00366CD7">
        <w:rPr>
          <w:rFonts w:ascii="Times New Roman" w:hAnsi="Times New Roman" w:cs="Times New Roman"/>
          <w:sz w:val="24"/>
          <w:szCs w:val="24"/>
        </w:rPr>
        <w:t xml:space="preserve"> driven by seasonal reverses in the Somali current determine both sailing conditions and fish migrations. The northeast monsoon drives ocean currents from the Arabian Sea to the coast of East Africa from November through March, while the southwest monsoon reverses</w:t>
      </w:r>
      <w:r w:rsidR="00EF28EC">
        <w:rPr>
          <w:rFonts w:ascii="Times New Roman" w:hAnsi="Times New Roman" w:cs="Times New Roman"/>
          <w:sz w:val="24"/>
          <w:szCs w:val="24"/>
        </w:rPr>
        <w:t xml:space="preserve"> the direction of the currents.</w:t>
      </w:r>
      <w:r w:rsidR="00366CD7">
        <w:rPr>
          <w:rFonts w:ascii="Times New Roman" w:hAnsi="Times New Roman" w:cs="Times New Roman"/>
          <w:sz w:val="24"/>
          <w:szCs w:val="24"/>
        </w:rPr>
        <w:t xml:space="preserve"> During the northeast monsoon, the Somali current meets the East African coastal current, creating an upwelling off of the northern Kenyan banks. The upwelling transports cold, nutrient-rich water from the bottom of the ocean towards the surface. The nutrient boost triggers blooms of seaweed and phytoplankton that attract migratory fish, marine mammals and seabirds.</w:t>
      </w:r>
      <w:r w:rsidR="00366CD7">
        <w:rPr>
          <w:rStyle w:val="FootnoteReference"/>
          <w:rFonts w:ascii="Times New Roman" w:hAnsi="Times New Roman" w:cs="Times New Roman"/>
          <w:sz w:val="24"/>
          <w:szCs w:val="24"/>
        </w:rPr>
        <w:footnoteReference w:id="61"/>
      </w:r>
      <w:r w:rsidR="00366CD7">
        <w:rPr>
          <w:rFonts w:ascii="Times New Roman" w:hAnsi="Times New Roman" w:cs="Times New Roman"/>
          <w:sz w:val="24"/>
          <w:szCs w:val="24"/>
        </w:rPr>
        <w:t xml:space="preserve"> </w:t>
      </w:r>
    </w:p>
    <w:p w:rsidR="0018760B" w:rsidRPr="0018760B" w:rsidRDefault="0018760B" w:rsidP="0018760B">
      <w:pPr>
        <w:spacing w:after="0" w:line="240" w:lineRule="auto"/>
        <w:rPr>
          <w:rFonts w:ascii="Times New Roman" w:hAnsi="Times New Roman" w:cs="Times New Roman"/>
          <w:color w:val="001D35"/>
          <w:sz w:val="24"/>
          <w:szCs w:val="24"/>
        </w:rPr>
      </w:pPr>
    </w:p>
    <w:p w:rsidR="00366CD7" w:rsidRPr="00366CD7" w:rsidRDefault="00366CD7" w:rsidP="005171B4">
      <w:pPr>
        <w:rPr>
          <w:rFonts w:ascii="Times New Roman" w:hAnsi="Times New Roman" w:cs="Times New Roman"/>
          <w:sz w:val="24"/>
          <w:szCs w:val="24"/>
        </w:rPr>
      </w:pPr>
      <w:r>
        <w:rPr>
          <w:rFonts w:ascii="Times New Roman" w:hAnsi="Times New Roman" w:cs="Times New Roman"/>
          <w:sz w:val="24"/>
          <w:szCs w:val="24"/>
        </w:rPr>
        <w:t xml:space="preserve">Artisanal fishers employ accumulated knowledge of oceanic cycles and fish migratory patterns in determining the timing and destinations of their journeys. They target different species based on location, but focus on pelagic fish. In </w:t>
      </w:r>
      <w:proofErr w:type="spellStart"/>
      <w:r>
        <w:rPr>
          <w:rFonts w:ascii="Times New Roman" w:hAnsi="Times New Roman" w:cs="Times New Roman"/>
          <w:sz w:val="24"/>
          <w:szCs w:val="24"/>
        </w:rPr>
        <w:t>Kipini</w:t>
      </w:r>
      <w:proofErr w:type="spellEnd"/>
      <w:r>
        <w:rPr>
          <w:rFonts w:ascii="Times New Roman" w:hAnsi="Times New Roman" w:cs="Times New Roman"/>
          <w:sz w:val="24"/>
          <w:szCs w:val="24"/>
        </w:rPr>
        <w:t>, the main catch is needlefish (</w:t>
      </w:r>
      <w:proofErr w:type="spellStart"/>
      <w:r w:rsidRPr="00634B62">
        <w:rPr>
          <w:rFonts w:ascii="Times New Roman" w:hAnsi="Times New Roman" w:cs="Times New Roman"/>
          <w:i/>
          <w:sz w:val="24"/>
          <w:szCs w:val="24"/>
        </w:rPr>
        <w:t>Belonidae</w:t>
      </w:r>
      <w:proofErr w:type="spellEnd"/>
      <w:r>
        <w:rPr>
          <w:rFonts w:ascii="Times New Roman" w:hAnsi="Times New Roman" w:cs="Times New Roman"/>
          <w:sz w:val="24"/>
          <w:szCs w:val="24"/>
        </w:rPr>
        <w:t xml:space="preserve"> spp.). In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it is tuna and mackerel (</w:t>
      </w:r>
      <w:proofErr w:type="spellStart"/>
      <w:r w:rsidRPr="00634B62">
        <w:rPr>
          <w:rFonts w:ascii="Times New Roman" w:hAnsi="Times New Roman" w:cs="Times New Roman"/>
          <w:i/>
          <w:sz w:val="24"/>
          <w:szCs w:val="24"/>
        </w:rPr>
        <w:t>Sphyraenidae</w:t>
      </w:r>
      <w:proofErr w:type="spellEnd"/>
      <w:r>
        <w:rPr>
          <w:rFonts w:ascii="Times New Roman" w:hAnsi="Times New Roman" w:cs="Times New Roman"/>
          <w:sz w:val="24"/>
          <w:szCs w:val="24"/>
        </w:rPr>
        <w:t xml:space="preserve"> spp.). Emperor fish (</w:t>
      </w:r>
      <w:proofErr w:type="spellStart"/>
      <w:r w:rsidRPr="00634B62">
        <w:rPr>
          <w:rFonts w:ascii="Times New Roman" w:hAnsi="Times New Roman" w:cs="Times New Roman"/>
          <w:i/>
          <w:sz w:val="24"/>
          <w:szCs w:val="24"/>
        </w:rPr>
        <w:t>Lethrinidae</w:t>
      </w:r>
      <w:proofErr w:type="spellEnd"/>
      <w:r>
        <w:rPr>
          <w:rFonts w:ascii="Times New Roman" w:hAnsi="Times New Roman" w:cs="Times New Roman"/>
          <w:sz w:val="24"/>
          <w:szCs w:val="24"/>
        </w:rPr>
        <w:t xml:space="preserve"> spp.) are caught in </w:t>
      </w:r>
      <w:proofErr w:type="spellStart"/>
      <w:r>
        <w:rPr>
          <w:rFonts w:ascii="Times New Roman" w:hAnsi="Times New Roman" w:cs="Times New Roman"/>
          <w:sz w:val="24"/>
          <w:szCs w:val="24"/>
        </w:rPr>
        <w:t>Shimoni</w:t>
      </w:r>
      <w:proofErr w:type="spellEnd"/>
      <w:r>
        <w:rPr>
          <w:rFonts w:ascii="Times New Roman" w:hAnsi="Times New Roman" w:cs="Times New Roman"/>
          <w:sz w:val="24"/>
          <w:szCs w:val="24"/>
        </w:rPr>
        <w:t xml:space="preserve"> and sardines (</w:t>
      </w:r>
      <w:proofErr w:type="spellStart"/>
      <w:r w:rsidRPr="00634B62">
        <w:rPr>
          <w:rFonts w:ascii="Times New Roman" w:hAnsi="Times New Roman" w:cs="Times New Roman"/>
          <w:i/>
          <w:sz w:val="24"/>
          <w:szCs w:val="24"/>
        </w:rPr>
        <w:t>Clupeidae</w:t>
      </w:r>
      <w:proofErr w:type="spellEnd"/>
      <w:r w:rsidR="005837E6">
        <w:rPr>
          <w:rFonts w:ascii="Times New Roman" w:hAnsi="Times New Roman" w:cs="Times New Roman"/>
          <w:sz w:val="24"/>
          <w:szCs w:val="24"/>
        </w:rPr>
        <w:t xml:space="preserve"> spp.) in </w:t>
      </w:r>
      <w:proofErr w:type="spellStart"/>
      <w:r w:rsidR="005837E6">
        <w:rPr>
          <w:rFonts w:ascii="Times New Roman" w:hAnsi="Times New Roman" w:cs="Times New Roman"/>
          <w:sz w:val="24"/>
          <w:szCs w:val="24"/>
        </w:rPr>
        <w:t>Vanga-Jimbo</w:t>
      </w:r>
      <w:proofErr w:type="spellEnd"/>
      <w:r w:rsidR="005837E6">
        <w:rPr>
          <w:rFonts w:ascii="Times New Roman" w:hAnsi="Times New Roman" w:cs="Times New Roman"/>
          <w:sz w:val="24"/>
          <w:szCs w:val="24"/>
        </w:rPr>
        <w:t>. C</w:t>
      </w:r>
      <w:r>
        <w:rPr>
          <w:rFonts w:ascii="Times New Roman" w:hAnsi="Times New Roman" w:cs="Times New Roman"/>
          <w:sz w:val="24"/>
          <w:szCs w:val="24"/>
        </w:rPr>
        <w:t>atches</w:t>
      </w:r>
      <w:r w:rsidR="005837E6">
        <w:rPr>
          <w:rFonts w:ascii="Times New Roman" w:hAnsi="Times New Roman" w:cs="Times New Roman"/>
          <w:sz w:val="24"/>
          <w:szCs w:val="24"/>
        </w:rPr>
        <w:t xml:space="preserve"> also frequently</w:t>
      </w:r>
      <w:r>
        <w:rPr>
          <w:rFonts w:ascii="Times New Roman" w:hAnsi="Times New Roman" w:cs="Times New Roman"/>
          <w:sz w:val="24"/>
          <w:szCs w:val="24"/>
        </w:rPr>
        <w:t xml:space="preserve"> include octopus, sharks, rays, swordfish, sailfish and other species.</w:t>
      </w:r>
      <w:r>
        <w:rPr>
          <w:rStyle w:val="FootnoteReference"/>
          <w:rFonts w:ascii="Times New Roman" w:hAnsi="Times New Roman" w:cs="Times New Roman"/>
          <w:sz w:val="24"/>
          <w:szCs w:val="24"/>
        </w:rPr>
        <w:footnoteReference w:id="62"/>
      </w:r>
    </w:p>
    <w:p w:rsidR="00BD6E60" w:rsidRPr="00366CD7" w:rsidRDefault="00BD6E60" w:rsidP="005171B4">
      <w:pPr>
        <w:rPr>
          <w:rFonts w:ascii="Times New Roman" w:hAnsi="Times New Roman" w:cs="Times New Roman"/>
          <w:sz w:val="24"/>
          <w:szCs w:val="24"/>
        </w:rPr>
      </w:pPr>
      <w:r w:rsidRPr="00366CD7">
        <w:rPr>
          <w:rFonts w:ascii="Times New Roman" w:hAnsi="Times New Roman" w:cs="Times New Roman"/>
          <w:sz w:val="24"/>
          <w:szCs w:val="24"/>
        </w:rPr>
        <w:t>Coastal small-scale fisheries in Kenya are informal and characterized by the use of multiple gears, targeting of multiple species, seasonal variability and seasonal migrations of fishers. Along the coast, it is common to find a mixture of different species and sizes of fish on the market. These include both small fishes</w:t>
      </w:r>
      <w:r w:rsidR="00485C60">
        <w:rPr>
          <w:rFonts w:ascii="Times New Roman" w:hAnsi="Times New Roman" w:cs="Times New Roman"/>
          <w:sz w:val="24"/>
          <w:szCs w:val="24"/>
        </w:rPr>
        <w:t>,</w:t>
      </w:r>
      <w:r w:rsidRPr="00366CD7">
        <w:rPr>
          <w:rFonts w:ascii="Times New Roman" w:hAnsi="Times New Roman" w:cs="Times New Roman"/>
          <w:sz w:val="24"/>
          <w:szCs w:val="24"/>
        </w:rPr>
        <w:t xml:space="preserve"> including mature small pelagic fishes such as sardines, anchovies, and clupeids, as well as immature small demersal coral reef fishes such as rabbitfish, snappers, scavengers, and parrotfishes.</w:t>
      </w:r>
      <w:r w:rsidRPr="00366CD7">
        <w:rPr>
          <w:rStyle w:val="FootnoteReference"/>
          <w:rFonts w:ascii="Times New Roman" w:hAnsi="Times New Roman" w:cs="Times New Roman"/>
          <w:sz w:val="24"/>
          <w:szCs w:val="24"/>
        </w:rPr>
        <w:footnoteReference w:id="63"/>
      </w:r>
    </w:p>
    <w:p w:rsidR="003A2C8A" w:rsidRDefault="003A2C8A" w:rsidP="005171B4">
      <w:pPr>
        <w:rPr>
          <w:rFonts w:ascii="Times New Roman" w:hAnsi="Times New Roman" w:cs="Times New Roman"/>
          <w:color w:val="001D35"/>
          <w:sz w:val="24"/>
          <w:szCs w:val="24"/>
        </w:rPr>
      </w:pPr>
      <w:r w:rsidRPr="0018760B">
        <w:rPr>
          <w:rFonts w:ascii="Times New Roman" w:hAnsi="Times New Roman" w:cs="Times New Roman"/>
          <w:sz w:val="24"/>
          <w:szCs w:val="24"/>
        </w:rPr>
        <w:t xml:space="preserve">In impoverished, artisanal fishing communities in Tanzania, as the productivity of the marine system gradually collapses, </w:t>
      </w:r>
      <w:proofErr w:type="spellStart"/>
      <w:r w:rsidRPr="0018760B">
        <w:rPr>
          <w:rFonts w:ascii="Times New Roman" w:hAnsi="Times New Roman" w:cs="Times New Roman"/>
          <w:sz w:val="24"/>
          <w:szCs w:val="24"/>
        </w:rPr>
        <w:t>fisherfolk</w:t>
      </w:r>
      <w:proofErr w:type="spellEnd"/>
      <w:r w:rsidRPr="0018760B">
        <w:rPr>
          <w:rFonts w:ascii="Times New Roman" w:hAnsi="Times New Roman" w:cs="Times New Roman"/>
          <w:sz w:val="24"/>
          <w:szCs w:val="24"/>
        </w:rPr>
        <w:t xml:space="preserve"> are increasingly turning to destructive methods such as blasting fish with dynamite.</w:t>
      </w:r>
      <w:r w:rsidR="007353A1">
        <w:rPr>
          <w:rFonts w:ascii="Times New Roman" w:hAnsi="Times New Roman" w:cs="Times New Roman"/>
          <w:color w:val="001D35"/>
          <w:sz w:val="24"/>
          <w:szCs w:val="24"/>
        </w:rPr>
        <w:t xml:space="preserve"> </w:t>
      </w:r>
      <w:r w:rsidR="007353A1" w:rsidRPr="007353A1">
        <w:rPr>
          <w:rFonts w:ascii="Times New Roman" w:hAnsi="Times New Roman" w:cs="Times New Roman"/>
          <w:sz w:val="24"/>
          <w:szCs w:val="24"/>
        </w:rPr>
        <w:t>Female-headed households in many coastal communities are the poorest and most dependent on near-shore resources for food and income. Women are mainly involved in farming, gleaning and collecting shellfish, sea cucumber and octopus, and catching small shrimp or sardines in the near-shore environment using nets or pieces of cloth. Women are also involved in the processing and marketing of fish. Female traders tend to engage in long-distance retail trade in dried or</w:t>
      </w:r>
      <w:r w:rsidR="00AA3512">
        <w:rPr>
          <w:rFonts w:ascii="Times New Roman" w:hAnsi="Times New Roman" w:cs="Times New Roman"/>
          <w:sz w:val="24"/>
          <w:szCs w:val="24"/>
        </w:rPr>
        <w:t xml:space="preserve"> fried fish</w:t>
      </w:r>
      <w:r w:rsidR="007353A1" w:rsidRPr="007353A1">
        <w:rPr>
          <w:rFonts w:ascii="Times New Roman" w:hAnsi="Times New Roman" w:cs="Times New Roman"/>
          <w:sz w:val="24"/>
          <w:szCs w:val="24"/>
        </w:rPr>
        <w:t>. Seaweed farming in coastal Tanzania and Zanzibar is also an important income-generating activity dominated by women.</w:t>
      </w:r>
      <w:r w:rsidR="007353A1">
        <w:rPr>
          <w:rStyle w:val="FootnoteReference"/>
          <w:rFonts w:ascii="Times New Roman" w:hAnsi="Times New Roman" w:cs="Times New Roman"/>
          <w:sz w:val="24"/>
          <w:szCs w:val="24"/>
        </w:rPr>
        <w:footnoteReference w:id="64"/>
      </w:r>
    </w:p>
    <w:p w:rsidR="00EF28EC" w:rsidRDefault="003A2C8A" w:rsidP="00EF28EC">
      <w:pPr>
        <w:rPr>
          <w:rFonts w:ascii="Times New Roman" w:hAnsi="Times New Roman" w:cs="Times New Roman"/>
          <w:sz w:val="24"/>
          <w:szCs w:val="24"/>
        </w:rPr>
      </w:pPr>
      <w:r w:rsidRPr="0018760B">
        <w:rPr>
          <w:rFonts w:ascii="Times New Roman" w:hAnsi="Times New Roman" w:cs="Times New Roman"/>
          <w:sz w:val="24"/>
          <w:szCs w:val="24"/>
        </w:rPr>
        <w:t>Conservation/Restoration Activities:</w:t>
      </w:r>
      <w:r w:rsidR="00366CD7" w:rsidRPr="0018760B">
        <w:rPr>
          <w:rFonts w:ascii="Times New Roman" w:hAnsi="Times New Roman" w:cs="Times New Roman"/>
          <w:sz w:val="24"/>
          <w:szCs w:val="24"/>
        </w:rPr>
        <w:t xml:space="preserve"> </w:t>
      </w:r>
      <w:r w:rsidR="00B150D0" w:rsidRPr="0018760B">
        <w:rPr>
          <w:rFonts w:ascii="Times New Roman" w:hAnsi="Times New Roman" w:cs="Times New Roman"/>
          <w:sz w:val="24"/>
          <w:szCs w:val="24"/>
        </w:rPr>
        <w:t xml:space="preserve">In 2022, Wetlands International, the Mangrove Action Project and the Kenya Forest Service launched Community-Based Ecological Mangrove Restoration in Lamu, </w:t>
      </w:r>
      <w:proofErr w:type="spellStart"/>
      <w:r w:rsidR="00B150D0" w:rsidRPr="0018760B">
        <w:rPr>
          <w:rFonts w:ascii="Times New Roman" w:hAnsi="Times New Roman" w:cs="Times New Roman"/>
          <w:sz w:val="24"/>
          <w:szCs w:val="24"/>
        </w:rPr>
        <w:t>Kilifi</w:t>
      </w:r>
      <w:proofErr w:type="spellEnd"/>
      <w:r w:rsidR="00B150D0" w:rsidRPr="0018760B">
        <w:rPr>
          <w:rFonts w:ascii="Times New Roman" w:hAnsi="Times New Roman" w:cs="Times New Roman"/>
          <w:sz w:val="24"/>
          <w:szCs w:val="24"/>
        </w:rPr>
        <w:t xml:space="preserve"> and Tana Ri</w:t>
      </w:r>
      <w:r w:rsidR="005837E6">
        <w:rPr>
          <w:rFonts w:ascii="Times New Roman" w:hAnsi="Times New Roman" w:cs="Times New Roman"/>
          <w:sz w:val="24"/>
          <w:szCs w:val="24"/>
        </w:rPr>
        <w:t>ver Counties. The approach prioritizes</w:t>
      </w:r>
      <w:r w:rsidR="00485C60">
        <w:rPr>
          <w:rFonts w:ascii="Times New Roman" w:hAnsi="Times New Roman" w:cs="Times New Roman"/>
          <w:sz w:val="24"/>
          <w:szCs w:val="24"/>
        </w:rPr>
        <w:t xml:space="preserve"> natural regeneration over plant</w:t>
      </w:r>
      <w:r w:rsidR="005837E6">
        <w:rPr>
          <w:rFonts w:ascii="Times New Roman" w:hAnsi="Times New Roman" w:cs="Times New Roman"/>
          <w:sz w:val="24"/>
          <w:szCs w:val="24"/>
        </w:rPr>
        <w:t>ing by incorporating</w:t>
      </w:r>
      <w:r w:rsidR="00B150D0" w:rsidRPr="0018760B">
        <w:rPr>
          <w:rFonts w:ascii="Times New Roman" w:hAnsi="Times New Roman" w:cs="Times New Roman"/>
          <w:sz w:val="24"/>
          <w:szCs w:val="24"/>
        </w:rPr>
        <w:t xml:space="preserve"> the dynamic processes that maintain coastal ecosystems, </w:t>
      </w:r>
      <w:r w:rsidR="00B150D0" w:rsidRPr="00544694">
        <w:rPr>
          <w:rFonts w:ascii="Times New Roman" w:hAnsi="Times New Roman" w:cs="Times New Roman"/>
          <w:color w:val="001D35"/>
          <w:sz w:val="24"/>
          <w:szCs w:val="24"/>
        </w:rPr>
        <w:t xml:space="preserve">such as </w:t>
      </w:r>
      <w:r w:rsidR="00B150D0" w:rsidRPr="00544694">
        <w:rPr>
          <w:rFonts w:ascii="Times New Roman" w:hAnsi="Times New Roman" w:cs="Times New Roman"/>
          <w:color w:val="333333"/>
          <w:sz w:val="24"/>
          <w:szCs w:val="24"/>
        </w:rPr>
        <w:t>water flow, nutrients, sediment dynamics, governance, and socio-economic conditions, all of which are essential for long-term mangrove health an</w:t>
      </w:r>
      <w:r w:rsidR="005837E6">
        <w:rPr>
          <w:rFonts w:ascii="Times New Roman" w:hAnsi="Times New Roman" w:cs="Times New Roman"/>
          <w:color w:val="333333"/>
          <w:sz w:val="24"/>
          <w:szCs w:val="24"/>
        </w:rPr>
        <w:t>d successful ecosystem recovery, into restoration planning.</w:t>
      </w:r>
      <w:r w:rsidR="00B150D0" w:rsidRPr="00544694">
        <w:rPr>
          <w:rStyle w:val="FootnoteReference"/>
          <w:rFonts w:ascii="Times New Roman" w:hAnsi="Times New Roman" w:cs="Times New Roman"/>
          <w:color w:val="333333"/>
          <w:sz w:val="24"/>
          <w:szCs w:val="24"/>
        </w:rPr>
        <w:footnoteReference w:id="65"/>
      </w:r>
      <w:r w:rsidR="00EF28EC" w:rsidRPr="00544694">
        <w:rPr>
          <w:rFonts w:ascii="Times New Roman" w:hAnsi="Times New Roman" w:cs="Times New Roman"/>
          <w:color w:val="333333"/>
          <w:sz w:val="24"/>
          <w:szCs w:val="24"/>
        </w:rPr>
        <w:t xml:space="preserve"> </w:t>
      </w:r>
    </w:p>
    <w:p w:rsidR="003A2C8A" w:rsidRPr="00EF28EC" w:rsidRDefault="00EF28EC" w:rsidP="005171B4">
      <w:pPr>
        <w:rPr>
          <w:rFonts w:ascii="Times New Roman" w:hAnsi="Times New Roman" w:cs="Times New Roman"/>
          <w:sz w:val="24"/>
          <w:szCs w:val="24"/>
        </w:rPr>
      </w:pPr>
      <w:proofErr w:type="spellStart"/>
      <w:r>
        <w:rPr>
          <w:rFonts w:ascii="Times New Roman" w:hAnsi="Times New Roman" w:cs="Times New Roman"/>
          <w:sz w:val="24"/>
          <w:szCs w:val="24"/>
        </w:rPr>
        <w:t>Reefolution</w:t>
      </w:r>
      <w:proofErr w:type="spellEnd"/>
      <w:r>
        <w:rPr>
          <w:rFonts w:ascii="Times New Roman" w:hAnsi="Times New Roman" w:cs="Times New Roman"/>
          <w:sz w:val="24"/>
          <w:szCs w:val="24"/>
        </w:rPr>
        <w:t xml:space="preserve"> Foundation is restoring two kilometers of coral reef, nearly one </w:t>
      </w:r>
      <w:r w:rsidR="005837E6">
        <w:rPr>
          <w:rFonts w:ascii="Times New Roman" w:hAnsi="Times New Roman" w:cs="Times New Roman"/>
          <w:sz w:val="24"/>
          <w:szCs w:val="24"/>
        </w:rPr>
        <w:t>hundred meters wide, near Diani</w:t>
      </w:r>
      <w:r>
        <w:rPr>
          <w:rFonts w:ascii="Times New Roman" w:hAnsi="Times New Roman" w:cs="Times New Roman"/>
          <w:sz w:val="24"/>
          <w:szCs w:val="24"/>
        </w:rPr>
        <w:t xml:space="preserve"> on Kenya’s south coast. The group is suspending coral reef fragments from pipes s</w:t>
      </w:r>
      <w:r w:rsidR="005837E6">
        <w:rPr>
          <w:rFonts w:ascii="Times New Roman" w:hAnsi="Times New Roman" w:cs="Times New Roman"/>
          <w:sz w:val="24"/>
          <w:szCs w:val="24"/>
        </w:rPr>
        <w:t xml:space="preserve">uspended in the water column.  </w:t>
      </w:r>
      <w:r>
        <w:rPr>
          <w:rFonts w:ascii="Times New Roman" w:hAnsi="Times New Roman" w:cs="Times New Roman"/>
          <w:sz w:val="24"/>
          <w:szCs w:val="24"/>
        </w:rPr>
        <w:t>The use of garden-generated propagules reduces the potential for degrading remaining, healthy</w:t>
      </w:r>
      <w:r w:rsidR="00AA3512">
        <w:rPr>
          <w:rFonts w:ascii="Times New Roman" w:hAnsi="Times New Roman" w:cs="Times New Roman"/>
          <w:sz w:val="24"/>
          <w:szCs w:val="24"/>
        </w:rPr>
        <w:t xml:space="preserve"> reefs</w:t>
      </w:r>
      <w:r>
        <w:rPr>
          <w:rFonts w:ascii="Times New Roman" w:hAnsi="Times New Roman" w:cs="Times New Roman"/>
          <w:sz w:val="24"/>
          <w:szCs w:val="24"/>
        </w:rPr>
        <w:t>. Success rates were averagi</w:t>
      </w:r>
      <w:r w:rsidR="005837E6">
        <w:rPr>
          <w:rFonts w:ascii="Times New Roman" w:hAnsi="Times New Roman" w:cs="Times New Roman"/>
          <w:sz w:val="24"/>
          <w:szCs w:val="24"/>
        </w:rPr>
        <w:t>ng around 66 percent as of 2020,</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w:t>
      </w:r>
      <w:r w:rsidR="005837E6">
        <w:rPr>
          <w:rFonts w:ascii="Times New Roman" w:hAnsi="Times New Roman" w:cs="Times New Roman"/>
          <w:sz w:val="24"/>
          <w:szCs w:val="24"/>
        </w:rPr>
        <w:t xml:space="preserve">with </w:t>
      </w:r>
      <w:proofErr w:type="spellStart"/>
      <w:r w:rsidR="005837E6">
        <w:rPr>
          <w:rFonts w:ascii="Times New Roman" w:hAnsi="Times New Roman" w:cs="Times New Roman"/>
          <w:sz w:val="24"/>
          <w:szCs w:val="24"/>
        </w:rPr>
        <w:t>a</w:t>
      </w:r>
      <w:proofErr w:type="spellEnd"/>
      <w:r w:rsidR="005837E6">
        <w:rPr>
          <w:rFonts w:ascii="Times New Roman" w:hAnsi="Times New Roman" w:cs="Times New Roman"/>
          <w:sz w:val="24"/>
          <w:szCs w:val="24"/>
        </w:rPr>
        <w:t xml:space="preserve"> recorded </w:t>
      </w:r>
      <w:r w:rsidR="005837E6">
        <w:rPr>
          <w:rFonts w:ascii="Times New Roman" w:hAnsi="Times New Roman" w:cs="Times New Roman"/>
          <w:sz w:val="24"/>
          <w:szCs w:val="24"/>
        </w:rPr>
        <w:t>increase in fish feeding around the areas where the structures have been installed.</w:t>
      </w:r>
      <w:r w:rsidR="005837E6">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As with all restoration efforts, however, success </w:t>
      </w:r>
      <w:r w:rsidR="00485C60">
        <w:rPr>
          <w:rFonts w:ascii="Times New Roman" w:hAnsi="Times New Roman" w:cs="Times New Roman"/>
          <w:sz w:val="24"/>
          <w:szCs w:val="24"/>
        </w:rPr>
        <w:t>ultimately depends</w:t>
      </w:r>
      <w:r>
        <w:rPr>
          <w:rFonts w:ascii="Times New Roman" w:hAnsi="Times New Roman" w:cs="Times New Roman"/>
          <w:sz w:val="24"/>
          <w:szCs w:val="24"/>
        </w:rPr>
        <w:t xml:space="preserve"> on the mitigation of the disturbances </w:t>
      </w:r>
      <w:r w:rsidR="00485C60">
        <w:rPr>
          <w:rFonts w:ascii="Times New Roman" w:hAnsi="Times New Roman" w:cs="Times New Roman"/>
          <w:sz w:val="24"/>
          <w:szCs w:val="24"/>
        </w:rPr>
        <w:t xml:space="preserve">that are destroying reef ecology </w:t>
      </w:r>
      <w:r>
        <w:rPr>
          <w:rFonts w:ascii="Times New Roman" w:hAnsi="Times New Roman" w:cs="Times New Roman"/>
          <w:sz w:val="24"/>
          <w:szCs w:val="24"/>
        </w:rPr>
        <w:t>in the first pl</w:t>
      </w:r>
      <w:r w:rsidR="00485C60">
        <w:rPr>
          <w:rFonts w:ascii="Times New Roman" w:hAnsi="Times New Roman" w:cs="Times New Roman"/>
          <w:sz w:val="24"/>
          <w:szCs w:val="24"/>
        </w:rPr>
        <w:t>ace. Some of these factors, such as</w:t>
      </w:r>
      <w:r>
        <w:rPr>
          <w:rFonts w:ascii="Times New Roman" w:hAnsi="Times New Roman" w:cs="Times New Roman"/>
          <w:sz w:val="24"/>
          <w:szCs w:val="24"/>
        </w:rPr>
        <w:t xml:space="preserve"> </w:t>
      </w:r>
      <w:r w:rsidR="00485C60">
        <w:rPr>
          <w:rFonts w:ascii="Times New Roman" w:hAnsi="Times New Roman" w:cs="Times New Roman"/>
          <w:sz w:val="24"/>
          <w:szCs w:val="24"/>
        </w:rPr>
        <w:t xml:space="preserve">ocean </w:t>
      </w:r>
      <w:r>
        <w:rPr>
          <w:rFonts w:ascii="Times New Roman" w:hAnsi="Times New Roman" w:cs="Times New Roman"/>
          <w:sz w:val="24"/>
          <w:szCs w:val="24"/>
        </w:rPr>
        <w:t>warming and acidification, are global in nature and requir</w:t>
      </w:r>
      <w:r w:rsidR="00AA3512">
        <w:rPr>
          <w:rFonts w:ascii="Times New Roman" w:hAnsi="Times New Roman" w:cs="Times New Roman"/>
          <w:sz w:val="24"/>
          <w:szCs w:val="24"/>
        </w:rPr>
        <w:t>e global solutions. For this reason</w:t>
      </w:r>
      <w:r>
        <w:rPr>
          <w:rFonts w:ascii="Times New Roman" w:hAnsi="Times New Roman" w:cs="Times New Roman"/>
          <w:sz w:val="24"/>
          <w:szCs w:val="24"/>
        </w:rPr>
        <w:t>, the Global Coral Reef Alliance has invented several techniques for replicating reefs, while they focus on prediction of coral bleaching from satellite-monitored sea temperatures and implementation of whole-watershed and coastal zone nutrient management (“Ridge to Reef” or “Hilltop to Ocean</w:t>
      </w:r>
      <w:r w:rsidR="0015416E">
        <w:rPr>
          <w:rFonts w:ascii="Times New Roman" w:hAnsi="Times New Roman" w:cs="Times New Roman"/>
          <w:sz w:val="24"/>
          <w:szCs w:val="24"/>
        </w:rPr>
        <w:t>” management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8"/>
      </w:r>
    </w:p>
    <w:p w:rsidR="00FB3FD0" w:rsidRPr="0014336E" w:rsidRDefault="00FB3FD0" w:rsidP="005171B4">
      <w:pPr>
        <w:rPr>
          <w:rFonts w:ascii="Times New Roman" w:hAnsi="Times New Roman" w:cs="Times New Roman"/>
          <w:sz w:val="24"/>
          <w:szCs w:val="24"/>
        </w:rPr>
      </w:pPr>
      <w:r>
        <w:rPr>
          <w:rFonts w:ascii="Times New Roman" w:hAnsi="Times New Roman" w:cs="Times New Roman"/>
          <w:color w:val="001D35"/>
          <w:sz w:val="24"/>
          <w:szCs w:val="24"/>
        </w:rPr>
        <w:t>Potential Value Chains</w:t>
      </w:r>
      <w:r w:rsidR="00722135">
        <w:rPr>
          <w:rFonts w:ascii="Times New Roman" w:hAnsi="Times New Roman" w:cs="Times New Roman"/>
          <w:color w:val="001D35"/>
          <w:sz w:val="24"/>
          <w:szCs w:val="24"/>
        </w:rPr>
        <w:t xml:space="preserve"> for</w:t>
      </w:r>
      <w:r w:rsidR="00AA3512">
        <w:rPr>
          <w:rFonts w:ascii="Times New Roman" w:hAnsi="Times New Roman" w:cs="Times New Roman"/>
          <w:color w:val="001D35"/>
          <w:sz w:val="24"/>
          <w:szCs w:val="24"/>
        </w:rPr>
        <w:t xml:space="preserve"> Livelihood Support:</w:t>
      </w:r>
    </w:p>
    <w:p w:rsidR="00B15A6D" w:rsidRDefault="007F4098" w:rsidP="005171B4">
      <w:pPr>
        <w:rPr>
          <w:rFonts w:ascii="Times New Roman" w:hAnsi="Times New Roman" w:cs="Times New Roman"/>
          <w:color w:val="282728"/>
          <w:sz w:val="24"/>
          <w:szCs w:val="24"/>
          <w:shd w:val="clear" w:color="auto" w:fill="FFFFFF"/>
        </w:rPr>
      </w:pPr>
      <w:r>
        <w:rPr>
          <w:rFonts w:ascii="Times New Roman" w:hAnsi="Times New Roman" w:cs="Times New Roman"/>
          <w:sz w:val="24"/>
          <w:szCs w:val="24"/>
        </w:rPr>
        <w:t xml:space="preserve">Oysters: </w:t>
      </w:r>
      <w:r w:rsidRPr="007F4098">
        <w:rPr>
          <w:rFonts w:ascii="Times New Roman" w:hAnsi="Times New Roman" w:cs="Times New Roman"/>
          <w:color w:val="282728"/>
          <w:sz w:val="24"/>
          <w:szCs w:val="24"/>
          <w:shd w:val="clear" w:color="auto" w:fill="FFFFFF"/>
        </w:rPr>
        <w:t>Mangrove oysters live among the roots of these very useful plants, e</w:t>
      </w:r>
      <w:r w:rsidR="00485C60">
        <w:rPr>
          <w:rFonts w:ascii="Times New Roman" w:hAnsi="Times New Roman" w:cs="Times New Roman"/>
          <w:color w:val="282728"/>
          <w:sz w:val="24"/>
          <w:szCs w:val="24"/>
          <w:shd w:val="clear" w:color="auto" w:fill="FFFFFF"/>
        </w:rPr>
        <w:t>specially in the creeks</w:t>
      </w:r>
      <w:r w:rsidRPr="007F4098">
        <w:rPr>
          <w:rFonts w:ascii="Times New Roman" w:hAnsi="Times New Roman" w:cs="Times New Roman"/>
          <w:color w:val="282728"/>
          <w:sz w:val="24"/>
          <w:szCs w:val="24"/>
          <w:shd w:val="clear" w:color="auto" w:fill="FFFFFF"/>
        </w:rPr>
        <w:t xml:space="preserve"> of </w:t>
      </w:r>
      <w:proofErr w:type="spellStart"/>
      <w:r w:rsidRPr="007F4098">
        <w:rPr>
          <w:rFonts w:ascii="Times New Roman" w:hAnsi="Times New Roman" w:cs="Times New Roman"/>
          <w:color w:val="282728"/>
          <w:sz w:val="24"/>
          <w:szCs w:val="24"/>
          <w:shd w:val="clear" w:color="auto" w:fill="FFFFFF"/>
        </w:rPr>
        <w:t>Kilifi</w:t>
      </w:r>
      <w:proofErr w:type="spellEnd"/>
      <w:r w:rsidRPr="007F4098">
        <w:rPr>
          <w:rFonts w:ascii="Times New Roman" w:hAnsi="Times New Roman" w:cs="Times New Roman"/>
          <w:color w:val="282728"/>
          <w:sz w:val="24"/>
          <w:szCs w:val="24"/>
          <w:shd w:val="clear" w:color="auto" w:fill="FFFFFF"/>
        </w:rPr>
        <w:t xml:space="preserve"> and </w:t>
      </w:r>
      <w:proofErr w:type="spellStart"/>
      <w:r w:rsidRPr="007F4098">
        <w:rPr>
          <w:rFonts w:ascii="Times New Roman" w:hAnsi="Times New Roman" w:cs="Times New Roman"/>
          <w:color w:val="282728"/>
          <w:sz w:val="24"/>
          <w:szCs w:val="24"/>
          <w:shd w:val="clear" w:color="auto" w:fill="FFFFFF"/>
        </w:rPr>
        <w:t>Mambrui</w:t>
      </w:r>
      <w:proofErr w:type="spellEnd"/>
      <w:r w:rsidRPr="007F4098">
        <w:rPr>
          <w:rFonts w:ascii="Times New Roman" w:hAnsi="Times New Roman" w:cs="Times New Roman"/>
          <w:color w:val="282728"/>
          <w:sz w:val="24"/>
          <w:szCs w:val="24"/>
          <w:shd w:val="clear" w:color="auto" w:fill="FFFFFF"/>
        </w:rPr>
        <w:t>, but also on the Tanzanian border.</w:t>
      </w:r>
      <w:r w:rsidR="00485C60">
        <w:rPr>
          <w:rFonts w:ascii="Times New Roman" w:hAnsi="Times New Roman" w:cs="Times New Roman"/>
          <w:color w:val="282728"/>
          <w:sz w:val="24"/>
          <w:szCs w:val="24"/>
        </w:rPr>
        <w:t xml:space="preserve"> </w:t>
      </w:r>
      <w:r w:rsidRPr="007F4098">
        <w:rPr>
          <w:rFonts w:ascii="Times New Roman" w:hAnsi="Times New Roman" w:cs="Times New Roman"/>
          <w:color w:val="282728"/>
          <w:sz w:val="24"/>
          <w:szCs w:val="24"/>
          <w:shd w:val="clear" w:color="auto" w:fill="FFFFFF"/>
        </w:rPr>
        <w:t>The shell has a flat part and a curved part on which the mollusk lies, and the two shells are held together by a ligament. Even after a few hours out of the water, the shell remains closed and allows the oyster to keep some water inside, remaining alive for a lo</w:t>
      </w:r>
      <w:r w:rsidR="005837E6">
        <w:rPr>
          <w:rFonts w:ascii="Times New Roman" w:hAnsi="Times New Roman" w:cs="Times New Roman"/>
          <w:color w:val="282728"/>
          <w:sz w:val="24"/>
          <w:szCs w:val="24"/>
          <w:shd w:val="clear" w:color="auto" w:fill="FFFFFF"/>
        </w:rPr>
        <w:t>nger time. This enhances preservability, maintaining flavor considered</w:t>
      </w:r>
      <w:r w:rsidR="00485C60">
        <w:rPr>
          <w:rFonts w:ascii="Times New Roman" w:hAnsi="Times New Roman" w:cs="Times New Roman"/>
          <w:color w:val="282728"/>
          <w:sz w:val="24"/>
          <w:szCs w:val="24"/>
          <w:shd w:val="clear" w:color="auto" w:fill="FFFFFF"/>
        </w:rPr>
        <w:t xml:space="preserve"> superior to</w:t>
      </w:r>
      <w:r w:rsidR="005837E6">
        <w:rPr>
          <w:rFonts w:ascii="Times New Roman" w:hAnsi="Times New Roman" w:cs="Times New Roman"/>
          <w:color w:val="282728"/>
          <w:sz w:val="24"/>
          <w:szCs w:val="24"/>
          <w:shd w:val="clear" w:color="auto" w:fill="FFFFFF"/>
        </w:rPr>
        <w:t xml:space="preserve"> the</w:t>
      </w:r>
      <w:r w:rsidRPr="007F4098">
        <w:rPr>
          <w:rFonts w:ascii="Times New Roman" w:hAnsi="Times New Roman" w:cs="Times New Roman"/>
          <w:color w:val="282728"/>
          <w:sz w:val="24"/>
          <w:szCs w:val="24"/>
          <w:shd w:val="clear" w:color="auto" w:fill="FFFFFF"/>
        </w:rPr>
        <w:t xml:space="preserve"> large</w:t>
      </w:r>
      <w:r w:rsidR="005837E6">
        <w:rPr>
          <w:rFonts w:ascii="Times New Roman" w:hAnsi="Times New Roman" w:cs="Times New Roman"/>
          <w:color w:val="282728"/>
          <w:sz w:val="24"/>
          <w:szCs w:val="24"/>
          <w:shd w:val="clear" w:color="auto" w:fill="FFFFFF"/>
        </w:rPr>
        <w:t>r Breton or Mediterranean varieties</w:t>
      </w:r>
      <w:r w:rsidRPr="007F4098">
        <w:rPr>
          <w:rFonts w:ascii="Times New Roman" w:hAnsi="Times New Roman" w:cs="Times New Roman"/>
          <w:color w:val="282728"/>
          <w:sz w:val="24"/>
          <w:szCs w:val="24"/>
          <w:shd w:val="clear" w:color="auto" w:fill="FFFFFF"/>
        </w:rPr>
        <w:t>.</w:t>
      </w:r>
    </w:p>
    <w:p w:rsidR="008213F0" w:rsidRDefault="008213F0" w:rsidP="005171B4">
      <w:pPr>
        <w:rPr>
          <w:rFonts w:ascii="Times New Roman" w:hAnsi="Times New Roman" w:cs="Times New Roman"/>
          <w:sz w:val="24"/>
          <w:szCs w:val="24"/>
        </w:rPr>
      </w:pPr>
      <w:r>
        <w:rPr>
          <w:rFonts w:ascii="Times New Roman" w:hAnsi="Times New Roman" w:cs="Times New Roman"/>
          <w:color w:val="282728"/>
          <w:sz w:val="24"/>
          <w:szCs w:val="24"/>
          <w:shd w:val="clear" w:color="auto" w:fill="FFFFFF"/>
        </w:rPr>
        <w:t>The global market for oysters is predicted to expand by a CAGR of 1.9 percent from 2025 to 2033; from 7.5 million tons in 2024 to 8.9 million tons in 2033.</w:t>
      </w:r>
      <w:r w:rsidR="006C0A2C">
        <w:rPr>
          <w:rStyle w:val="FootnoteReference"/>
          <w:rFonts w:ascii="Times New Roman" w:hAnsi="Times New Roman" w:cs="Times New Roman"/>
          <w:color w:val="282728"/>
          <w:sz w:val="24"/>
          <w:szCs w:val="24"/>
          <w:shd w:val="clear" w:color="auto" w:fill="FFFFFF"/>
        </w:rPr>
        <w:footnoteReference w:id="69"/>
      </w:r>
    </w:p>
    <w:p w:rsidR="008213F0" w:rsidRDefault="00B15A6D" w:rsidP="00B15A6D">
      <w:pPr>
        <w:shd w:val="clear" w:color="auto" w:fill="FFFFFF"/>
        <w:spacing w:after="120" w:line="240" w:lineRule="auto"/>
        <w:rPr>
          <w:rFonts w:ascii="Times New Roman" w:eastAsia="Times New Roman" w:hAnsi="Times New Roman" w:cs="Times New Roman"/>
          <w:color w:val="001D35"/>
          <w:sz w:val="24"/>
          <w:szCs w:val="24"/>
        </w:rPr>
      </w:pPr>
      <w:r>
        <w:rPr>
          <w:rFonts w:ascii="Times New Roman" w:hAnsi="Times New Roman" w:cs="Times New Roman"/>
          <w:sz w:val="24"/>
          <w:szCs w:val="24"/>
        </w:rPr>
        <w:t>Crabs: Three species of edible crabs are found in Kenyan mangroves:</w:t>
      </w:r>
      <w:r w:rsidRPr="00644DC5">
        <w:rPr>
          <w:rFonts w:ascii="Times New Roman" w:hAnsi="Times New Roman" w:cs="Times New Roman"/>
          <w:sz w:val="24"/>
          <w:szCs w:val="24"/>
        </w:rPr>
        <w:t xml:space="preserve"> </w:t>
      </w:r>
      <w:r w:rsidRPr="00644DC5">
        <w:rPr>
          <w:rFonts w:ascii="Times New Roman" w:eastAsia="Times New Roman" w:hAnsi="Times New Roman" w:cs="Times New Roman"/>
          <w:bCs/>
          <w:i/>
          <w:sz w:val="24"/>
          <w:szCs w:val="24"/>
        </w:rPr>
        <w:t xml:space="preserve">Scylla </w:t>
      </w:r>
      <w:proofErr w:type="spellStart"/>
      <w:r w:rsidRPr="00644DC5">
        <w:rPr>
          <w:rFonts w:ascii="Times New Roman" w:eastAsia="Times New Roman" w:hAnsi="Times New Roman" w:cs="Times New Roman"/>
          <w:bCs/>
          <w:i/>
          <w:sz w:val="24"/>
          <w:szCs w:val="24"/>
        </w:rPr>
        <w:t>serrata</w:t>
      </w:r>
      <w:proofErr w:type="spellEnd"/>
      <w:r w:rsidRPr="00644DC5">
        <w:rPr>
          <w:rFonts w:ascii="Times New Roman" w:eastAsia="Times New Roman" w:hAnsi="Times New Roman" w:cs="Times New Roman"/>
          <w:sz w:val="24"/>
          <w:szCs w:val="24"/>
        </w:rPr>
        <w:t>: A large, edible mud crab that is commercially fished in Kenya</w:t>
      </w:r>
      <w:r w:rsidR="00485C60">
        <w:rPr>
          <w:rFonts w:ascii="Times New Roman" w:eastAsia="Times New Roman" w:hAnsi="Times New Roman" w:cs="Times New Roman"/>
          <w:sz w:val="24"/>
          <w:szCs w:val="24"/>
        </w:rPr>
        <w:t>,</w:t>
      </w:r>
      <w:r w:rsidRPr="00644DC5">
        <w:rPr>
          <w:rFonts w:ascii="Times New Roman" w:eastAsia="Times New Roman" w:hAnsi="Times New Roman" w:cs="Times New Roman"/>
          <w:sz w:val="24"/>
          <w:szCs w:val="24"/>
        </w:rPr>
        <w:t xml:space="preserve"> and </w:t>
      </w:r>
      <w:proofErr w:type="spellStart"/>
      <w:r w:rsidRPr="00644DC5">
        <w:rPr>
          <w:rFonts w:ascii="Times New Roman" w:eastAsia="Times New Roman" w:hAnsi="Times New Roman" w:cs="Times New Roman"/>
          <w:bCs/>
          <w:i/>
          <w:sz w:val="24"/>
          <w:szCs w:val="24"/>
        </w:rPr>
        <w:t>Thalamita</w:t>
      </w:r>
      <w:proofErr w:type="spellEnd"/>
      <w:r w:rsidRPr="00644DC5">
        <w:rPr>
          <w:rFonts w:ascii="Times New Roman" w:eastAsia="Times New Roman" w:hAnsi="Times New Roman" w:cs="Times New Roman"/>
          <w:bCs/>
          <w:i/>
          <w:sz w:val="24"/>
          <w:szCs w:val="24"/>
        </w:rPr>
        <w:t xml:space="preserve"> </w:t>
      </w:r>
      <w:proofErr w:type="spellStart"/>
      <w:r w:rsidRPr="00644DC5">
        <w:rPr>
          <w:rFonts w:ascii="Times New Roman" w:eastAsia="Times New Roman" w:hAnsi="Times New Roman" w:cs="Times New Roman"/>
          <w:bCs/>
          <w:i/>
          <w:sz w:val="24"/>
          <w:szCs w:val="24"/>
        </w:rPr>
        <w:t>crenata</w:t>
      </w:r>
      <w:proofErr w:type="spellEnd"/>
      <w:r w:rsidRPr="00644DC5">
        <w:rPr>
          <w:rFonts w:ascii="Times New Roman" w:eastAsia="Times New Roman" w:hAnsi="Times New Roman" w:cs="Times New Roman"/>
          <w:i/>
          <w:sz w:val="24"/>
          <w:szCs w:val="24"/>
        </w:rPr>
        <w:t xml:space="preserve"> </w:t>
      </w:r>
      <w:r w:rsidRPr="00644DC5">
        <w:rPr>
          <w:rFonts w:ascii="Times New Roman" w:eastAsia="Times New Roman" w:hAnsi="Times New Roman" w:cs="Times New Roman"/>
          <w:sz w:val="24"/>
          <w:szCs w:val="24"/>
        </w:rPr>
        <w:t xml:space="preserve">and </w:t>
      </w:r>
      <w:proofErr w:type="spellStart"/>
      <w:r w:rsidRPr="00644DC5">
        <w:rPr>
          <w:rFonts w:ascii="Times New Roman" w:eastAsia="Times New Roman" w:hAnsi="Times New Roman" w:cs="Times New Roman"/>
          <w:bCs/>
          <w:i/>
          <w:sz w:val="24"/>
          <w:szCs w:val="24"/>
        </w:rPr>
        <w:t>Portunus</w:t>
      </w:r>
      <w:proofErr w:type="spellEnd"/>
      <w:r w:rsidRPr="00644DC5">
        <w:rPr>
          <w:rFonts w:ascii="Times New Roman" w:eastAsia="Times New Roman" w:hAnsi="Times New Roman" w:cs="Times New Roman"/>
          <w:bCs/>
          <w:i/>
          <w:sz w:val="24"/>
          <w:szCs w:val="24"/>
        </w:rPr>
        <w:t xml:space="preserve"> </w:t>
      </w:r>
      <w:proofErr w:type="spellStart"/>
      <w:r w:rsidRPr="00644DC5">
        <w:rPr>
          <w:rFonts w:ascii="Times New Roman" w:eastAsia="Times New Roman" w:hAnsi="Times New Roman" w:cs="Times New Roman"/>
          <w:bCs/>
          <w:i/>
          <w:sz w:val="24"/>
          <w:szCs w:val="24"/>
        </w:rPr>
        <w:t>pelagicus</w:t>
      </w:r>
      <w:proofErr w:type="spellEnd"/>
      <w:r w:rsidRPr="00644DC5">
        <w:rPr>
          <w:rFonts w:ascii="Times New Roman" w:eastAsia="Times New Roman" w:hAnsi="Times New Roman" w:cs="Times New Roman"/>
          <w:bCs/>
          <w:sz w:val="24"/>
          <w:szCs w:val="24"/>
        </w:rPr>
        <w:t>,</w:t>
      </w:r>
      <w:r w:rsidRPr="00644DC5">
        <w:rPr>
          <w:rFonts w:ascii="Times New Roman" w:eastAsia="Times New Roman" w:hAnsi="Times New Roman" w:cs="Times New Roman"/>
          <w:sz w:val="24"/>
          <w:szCs w:val="24"/>
        </w:rPr>
        <w:t> two edible</w:t>
      </w:r>
      <w:r w:rsidR="005837E6">
        <w:rPr>
          <w:rFonts w:ascii="Times New Roman" w:eastAsia="Times New Roman" w:hAnsi="Times New Roman" w:cs="Times New Roman"/>
          <w:sz w:val="24"/>
          <w:szCs w:val="24"/>
        </w:rPr>
        <w:t>,</w:t>
      </w:r>
      <w:r w:rsidRPr="00644DC5">
        <w:rPr>
          <w:rFonts w:ascii="Times New Roman" w:eastAsia="Times New Roman" w:hAnsi="Times New Roman" w:cs="Times New Roman"/>
          <w:sz w:val="24"/>
          <w:szCs w:val="24"/>
        </w:rPr>
        <w:t xml:space="preserve"> </w:t>
      </w:r>
      <w:proofErr w:type="spellStart"/>
      <w:r w:rsidRPr="00644DC5">
        <w:rPr>
          <w:rFonts w:ascii="Times New Roman" w:eastAsia="Times New Roman" w:hAnsi="Times New Roman" w:cs="Times New Roman"/>
          <w:sz w:val="24"/>
          <w:szCs w:val="24"/>
        </w:rPr>
        <w:t>Portunid</w:t>
      </w:r>
      <w:proofErr w:type="spellEnd"/>
      <w:r w:rsidRPr="00644DC5">
        <w:rPr>
          <w:rFonts w:ascii="Times New Roman" w:eastAsia="Times New Roman" w:hAnsi="Times New Roman" w:cs="Times New Roman"/>
          <w:sz w:val="24"/>
          <w:szCs w:val="24"/>
        </w:rPr>
        <w:t xml:space="preserve"> crabs found along the Kenyan coast. </w:t>
      </w:r>
    </w:p>
    <w:p w:rsidR="00B15A6D" w:rsidRDefault="00B15A6D" w:rsidP="0029347E">
      <w:pPr>
        <w:shd w:val="clear" w:color="auto" w:fill="FFFFFF"/>
        <w:spacing w:after="120" w:line="240" w:lineRule="auto"/>
        <w:rPr>
          <w:rFonts w:ascii="Times New Roman" w:hAnsi="Times New Roman" w:cs="Times New Roman"/>
          <w:sz w:val="24"/>
          <w:szCs w:val="24"/>
        </w:rPr>
      </w:pPr>
      <w:r w:rsidRPr="00B15A6D">
        <w:rPr>
          <w:rFonts w:ascii="Times New Roman" w:eastAsia="Times New Roman" w:hAnsi="Times New Roman" w:cs="Times New Roman"/>
          <w:color w:val="001D35"/>
          <w:sz w:val="24"/>
          <w:szCs w:val="24"/>
        </w:rPr>
        <w:t>The global market for crab</w:t>
      </w:r>
      <w:r w:rsidR="008213F0">
        <w:rPr>
          <w:rFonts w:ascii="Times New Roman" w:eastAsia="Times New Roman" w:hAnsi="Times New Roman" w:cs="Times New Roman"/>
          <w:color w:val="001D35"/>
          <w:sz w:val="24"/>
          <w:szCs w:val="24"/>
        </w:rPr>
        <w:t>s</w:t>
      </w:r>
      <w:r w:rsidRPr="00B15A6D">
        <w:rPr>
          <w:rFonts w:ascii="Times New Roman" w:eastAsia="Times New Roman" w:hAnsi="Times New Roman" w:cs="Times New Roman"/>
          <w:color w:val="001D35"/>
          <w:sz w:val="24"/>
          <w:szCs w:val="24"/>
        </w:rPr>
        <w:t xml:space="preserve"> is predicted to expand by a CAGR o</w:t>
      </w:r>
      <w:r>
        <w:rPr>
          <w:rFonts w:ascii="Times New Roman" w:eastAsia="Times New Roman" w:hAnsi="Times New Roman" w:cs="Times New Roman"/>
          <w:color w:val="001D35"/>
          <w:sz w:val="24"/>
          <w:szCs w:val="24"/>
        </w:rPr>
        <w:t>f 4.4 percent from 2025 to 2030 from US$13.04 billion to US$16.17.</w:t>
      </w:r>
      <w:r w:rsidR="002D7ECB">
        <w:rPr>
          <w:rStyle w:val="FootnoteReference"/>
          <w:rFonts w:ascii="Times New Roman" w:eastAsia="Times New Roman" w:hAnsi="Times New Roman" w:cs="Times New Roman"/>
          <w:color w:val="001D35"/>
          <w:sz w:val="24"/>
          <w:szCs w:val="24"/>
        </w:rPr>
        <w:footnoteReference w:id="70"/>
      </w:r>
      <w:r w:rsidR="007F4098">
        <w:rPr>
          <w:rFonts w:ascii="Times New Roman" w:eastAsia="Times New Roman" w:hAnsi="Times New Roman" w:cs="Times New Roman"/>
          <w:color w:val="001D35"/>
          <w:sz w:val="24"/>
          <w:szCs w:val="24"/>
        </w:rPr>
        <w:t xml:space="preserve"> </w:t>
      </w:r>
      <w:r w:rsidR="007F4098" w:rsidRPr="007F4098">
        <w:rPr>
          <w:rFonts w:ascii="Times New Roman" w:hAnsi="Times New Roman" w:cs="Times New Roman"/>
          <w:sz w:val="24"/>
          <w:szCs w:val="24"/>
        </w:rPr>
        <w:t>Mud crab</w:t>
      </w:r>
      <w:r w:rsidR="00544694">
        <w:rPr>
          <w:rFonts w:ascii="Times New Roman" w:hAnsi="Times New Roman" w:cs="Times New Roman"/>
          <w:sz w:val="24"/>
          <w:szCs w:val="24"/>
        </w:rPr>
        <w:t>s in Kenya are exported live</w:t>
      </w:r>
      <w:r w:rsidR="007F4098" w:rsidRPr="007F4098">
        <w:rPr>
          <w:rFonts w:ascii="Times New Roman" w:hAnsi="Times New Roman" w:cs="Times New Roman"/>
          <w:sz w:val="24"/>
          <w:szCs w:val="24"/>
        </w:rPr>
        <w:t xml:space="preserve"> to several destinations including: China, Hong Kong, South Korea, Lebanon, Nigeria, Qatar, Singapore, Sri Lanka, Taiwan, Tanzania, Thailand, United Arab Emirates (UAE) and Vietnam. The most common destinations are Singapore, UAE, China and Thailand. Markets for frozen crabs include Belgium, China, Italy, South Korea, Netherlands, South Africa and Spain.</w:t>
      </w:r>
    </w:p>
    <w:p w:rsidR="005837E6" w:rsidRDefault="00F11269" w:rsidP="0029347E">
      <w:pPr>
        <w:shd w:val="clear" w:color="auto" w:fill="FFFFFF"/>
        <w:spacing w:after="120" w:line="240" w:lineRule="auto"/>
        <w:rPr>
          <w:rStyle w:val="Emphasis"/>
          <w:rFonts w:ascii="Times New Roman" w:hAnsi="Times New Roman" w:cs="Times New Roman"/>
          <w:i w:val="0"/>
          <w:sz w:val="24"/>
          <w:szCs w:val="24"/>
          <w:shd w:val="clear" w:color="auto" w:fill="FFFFFF"/>
        </w:rPr>
      </w:pPr>
      <w:r>
        <w:rPr>
          <w:rFonts w:ascii="Times New Roman" w:hAnsi="Times New Roman" w:cs="Times New Roman"/>
          <w:sz w:val="24"/>
          <w:szCs w:val="24"/>
        </w:rPr>
        <w:t xml:space="preserve">Seaweed: </w:t>
      </w:r>
      <w:r w:rsidR="005837E6">
        <w:rPr>
          <w:rStyle w:val="Emphasis"/>
          <w:rFonts w:ascii="Times New Roman" w:hAnsi="Times New Roman" w:cs="Times New Roman"/>
          <w:i w:val="0"/>
          <w:sz w:val="24"/>
          <w:szCs w:val="24"/>
          <w:shd w:val="clear" w:color="auto" w:fill="FFFFFF"/>
        </w:rPr>
        <w:t xml:space="preserve">Seaweed is </w:t>
      </w:r>
      <w:r w:rsidR="005837E6" w:rsidRPr="0015416E">
        <w:rPr>
          <w:rFonts w:ascii="Times New Roman" w:hAnsi="Times New Roman" w:cs="Times New Roman"/>
          <w:sz w:val="24"/>
          <w:szCs w:val="24"/>
        </w:rPr>
        <w:t xml:space="preserve">rich in nutrients and widely consumed, particularly in Asian cuisines. Industrially, seaweed is </w:t>
      </w:r>
      <w:r w:rsidR="005837E6">
        <w:rPr>
          <w:rFonts w:ascii="Times New Roman" w:hAnsi="Times New Roman" w:cs="Times New Roman"/>
          <w:sz w:val="24"/>
          <w:szCs w:val="24"/>
        </w:rPr>
        <w:t xml:space="preserve">valuable for its hydrocolloids and is </w:t>
      </w:r>
      <w:r w:rsidR="005837E6" w:rsidRPr="0015416E">
        <w:rPr>
          <w:rFonts w:ascii="Times New Roman" w:hAnsi="Times New Roman" w:cs="Times New Roman"/>
          <w:sz w:val="24"/>
          <w:szCs w:val="24"/>
        </w:rPr>
        <w:t>used in food, cosmetics, and pharmaceuticals. It shows promise in medical applications, biofuel production, and environmental remediation.</w:t>
      </w:r>
      <w:r w:rsidR="005837E6">
        <w:rPr>
          <w:rFonts w:ascii="Times New Roman" w:hAnsi="Times New Roman" w:cs="Times New Roman"/>
          <w:sz w:val="24"/>
          <w:szCs w:val="24"/>
        </w:rPr>
        <w:t xml:space="preserve"> </w:t>
      </w:r>
      <w:r w:rsidR="00544694">
        <w:rPr>
          <w:rFonts w:ascii="Times New Roman" w:hAnsi="Times New Roman" w:cs="Times New Roman"/>
          <w:sz w:val="24"/>
          <w:szCs w:val="24"/>
        </w:rPr>
        <w:t>The r</w:t>
      </w:r>
      <w:r w:rsidR="00B26D70">
        <w:rPr>
          <w:rFonts w:ascii="Times New Roman" w:hAnsi="Times New Roman" w:cs="Times New Roman"/>
          <w:sz w:val="24"/>
          <w:szCs w:val="24"/>
        </w:rPr>
        <w:t xml:space="preserve">ed seaweed </w:t>
      </w:r>
      <w:r w:rsidR="00B26D70" w:rsidRPr="00B26D70">
        <w:rPr>
          <w:rFonts w:ascii="Times New Roman" w:hAnsi="Times New Roman" w:cs="Times New Roman"/>
          <w:sz w:val="24"/>
          <w:szCs w:val="24"/>
        </w:rPr>
        <w:t>(</w:t>
      </w:r>
      <w:proofErr w:type="spellStart"/>
      <w:r w:rsidR="00B26D70" w:rsidRPr="00B26D70">
        <w:rPr>
          <w:rStyle w:val="Emphasis"/>
          <w:rFonts w:ascii="Times New Roman" w:hAnsi="Times New Roman" w:cs="Times New Roman"/>
          <w:sz w:val="24"/>
          <w:szCs w:val="24"/>
          <w:shd w:val="clear" w:color="auto" w:fill="FFFFFF"/>
        </w:rPr>
        <w:t>Euchuma</w:t>
      </w:r>
      <w:proofErr w:type="spellEnd"/>
      <w:r w:rsidR="00B26D70" w:rsidRPr="00B26D70">
        <w:rPr>
          <w:rStyle w:val="Emphasis"/>
          <w:rFonts w:ascii="Times New Roman" w:hAnsi="Times New Roman" w:cs="Times New Roman"/>
          <w:sz w:val="24"/>
          <w:szCs w:val="24"/>
          <w:shd w:val="clear" w:color="auto" w:fill="FFFFFF"/>
        </w:rPr>
        <w:t xml:space="preserve"> </w:t>
      </w:r>
      <w:proofErr w:type="spellStart"/>
      <w:r w:rsidR="00B26D70" w:rsidRPr="00B26D70">
        <w:rPr>
          <w:rStyle w:val="Emphasis"/>
          <w:rFonts w:ascii="Times New Roman" w:hAnsi="Times New Roman" w:cs="Times New Roman"/>
          <w:sz w:val="24"/>
          <w:szCs w:val="24"/>
          <w:shd w:val="clear" w:color="auto" w:fill="FFFFFF"/>
        </w:rPr>
        <w:t>denticulatum</w:t>
      </w:r>
      <w:proofErr w:type="spellEnd"/>
      <w:r w:rsidR="00B26D70" w:rsidRPr="00B26D70">
        <w:rPr>
          <w:rStyle w:val="Emphasis"/>
          <w:rFonts w:ascii="Times New Roman" w:hAnsi="Times New Roman" w:cs="Times New Roman"/>
          <w:sz w:val="24"/>
          <w:szCs w:val="24"/>
          <w:shd w:val="clear" w:color="auto" w:fill="FFFFFF"/>
        </w:rPr>
        <w:t>)</w:t>
      </w:r>
      <w:r w:rsidR="00B26D70">
        <w:rPr>
          <w:rStyle w:val="Emphasis"/>
          <w:rFonts w:ascii="Times New Roman" w:hAnsi="Times New Roman" w:cs="Times New Roman"/>
          <w:sz w:val="24"/>
          <w:szCs w:val="24"/>
          <w:shd w:val="clear" w:color="auto" w:fill="FFFFFF"/>
        </w:rPr>
        <w:t xml:space="preserve"> </w:t>
      </w:r>
      <w:r w:rsidR="00B26D70" w:rsidRPr="00B26D70">
        <w:rPr>
          <w:rStyle w:val="Emphasis"/>
          <w:rFonts w:ascii="Times New Roman" w:hAnsi="Times New Roman" w:cs="Times New Roman"/>
          <w:i w:val="0"/>
          <w:sz w:val="24"/>
          <w:szCs w:val="24"/>
          <w:shd w:val="clear" w:color="auto" w:fill="FFFFFF"/>
        </w:rPr>
        <w:t>is</w:t>
      </w:r>
      <w:r w:rsidR="00B26D70">
        <w:rPr>
          <w:rStyle w:val="Emphasis"/>
          <w:rFonts w:ascii="Times New Roman" w:hAnsi="Times New Roman" w:cs="Times New Roman"/>
          <w:i w:val="0"/>
          <w:sz w:val="24"/>
          <w:szCs w:val="24"/>
          <w:shd w:val="clear" w:color="auto" w:fill="FFFFFF"/>
        </w:rPr>
        <w:t xml:space="preserve"> farmed in the southern, Kenyan coastal area of </w:t>
      </w:r>
      <w:proofErr w:type="spellStart"/>
      <w:r w:rsidR="00B26D70">
        <w:rPr>
          <w:rStyle w:val="Emphasis"/>
          <w:rFonts w:ascii="Times New Roman" w:hAnsi="Times New Roman" w:cs="Times New Roman"/>
          <w:i w:val="0"/>
          <w:sz w:val="24"/>
          <w:szCs w:val="24"/>
          <w:shd w:val="clear" w:color="auto" w:fill="FFFFFF"/>
        </w:rPr>
        <w:t>Kibuyuni</w:t>
      </w:r>
      <w:proofErr w:type="spellEnd"/>
      <w:r w:rsidR="00B26D70">
        <w:rPr>
          <w:rStyle w:val="Emphasis"/>
          <w:rFonts w:ascii="Times New Roman" w:hAnsi="Times New Roman" w:cs="Times New Roman"/>
          <w:i w:val="0"/>
          <w:sz w:val="24"/>
          <w:szCs w:val="24"/>
          <w:shd w:val="clear" w:color="auto" w:fill="FFFFFF"/>
        </w:rPr>
        <w:t xml:space="preserve"> and used in food, soap and shampoo products. </w:t>
      </w:r>
    </w:p>
    <w:p w:rsidR="00B26D70" w:rsidRDefault="00B26D70" w:rsidP="0029347E">
      <w:pPr>
        <w:shd w:val="clear" w:color="auto" w:fill="FFFFFF"/>
        <w:spacing w:after="120" w:line="240" w:lineRule="auto"/>
        <w:rPr>
          <w:rStyle w:val="Emphasis"/>
          <w:rFonts w:ascii="Times New Roman" w:hAnsi="Times New Roman" w:cs="Times New Roman"/>
          <w:i w:val="0"/>
          <w:sz w:val="24"/>
          <w:szCs w:val="24"/>
          <w:shd w:val="clear" w:color="auto" w:fill="FFFFFF"/>
        </w:rPr>
      </w:pPr>
      <w:r>
        <w:rPr>
          <w:rStyle w:val="Emphasis"/>
          <w:rFonts w:ascii="Times New Roman" w:hAnsi="Times New Roman" w:cs="Times New Roman"/>
          <w:i w:val="0"/>
          <w:sz w:val="24"/>
          <w:szCs w:val="24"/>
          <w:shd w:val="clear" w:color="auto" w:fill="FFFFFF"/>
        </w:rPr>
        <w:t>Kenya produced nearly 100 tons of seaweed worth US$30,000 in 2022, with exports reac</w:t>
      </w:r>
      <w:r w:rsidR="00F85DF1">
        <w:rPr>
          <w:rStyle w:val="Emphasis"/>
          <w:rFonts w:ascii="Times New Roman" w:hAnsi="Times New Roman" w:cs="Times New Roman"/>
          <w:i w:val="0"/>
          <w:sz w:val="24"/>
          <w:szCs w:val="24"/>
          <w:shd w:val="clear" w:color="auto" w:fill="FFFFFF"/>
        </w:rPr>
        <w:t>hing China, France and the U.S.</w:t>
      </w:r>
      <w:r w:rsidR="00A740ED">
        <w:rPr>
          <w:rStyle w:val="FootnoteReference"/>
          <w:rFonts w:ascii="Times New Roman" w:hAnsi="Times New Roman" w:cs="Times New Roman"/>
          <w:iCs/>
          <w:sz w:val="24"/>
          <w:szCs w:val="24"/>
          <w:shd w:val="clear" w:color="auto" w:fill="FFFFFF"/>
        </w:rPr>
        <w:footnoteReference w:id="71"/>
      </w:r>
      <w:r w:rsidR="00F85DF1">
        <w:rPr>
          <w:rStyle w:val="Emphasis"/>
          <w:rFonts w:ascii="Times New Roman" w:hAnsi="Times New Roman" w:cs="Times New Roman"/>
          <w:i w:val="0"/>
          <w:sz w:val="24"/>
          <w:szCs w:val="24"/>
          <w:shd w:val="clear" w:color="auto" w:fill="FFFFFF"/>
        </w:rPr>
        <w:t xml:space="preserve"> </w:t>
      </w:r>
      <w:r>
        <w:rPr>
          <w:rStyle w:val="Emphasis"/>
          <w:rFonts w:ascii="Times New Roman" w:hAnsi="Times New Roman" w:cs="Times New Roman"/>
          <w:i w:val="0"/>
          <w:sz w:val="24"/>
          <w:szCs w:val="24"/>
          <w:shd w:val="clear" w:color="auto" w:fill="FFFFFF"/>
        </w:rPr>
        <w:t>Seaweed comprises Tanzania’s third largest export market.</w:t>
      </w:r>
      <w:r w:rsidR="00F85DF1">
        <w:rPr>
          <w:rStyle w:val="FootnoteReference"/>
          <w:rFonts w:ascii="Times New Roman" w:hAnsi="Times New Roman" w:cs="Times New Roman"/>
          <w:iCs/>
          <w:sz w:val="24"/>
          <w:szCs w:val="24"/>
          <w:shd w:val="clear" w:color="auto" w:fill="FFFFFF"/>
        </w:rPr>
        <w:footnoteReference w:id="72"/>
      </w:r>
      <w:r>
        <w:rPr>
          <w:rStyle w:val="Emphasis"/>
          <w:rFonts w:ascii="Times New Roman" w:hAnsi="Times New Roman" w:cs="Times New Roman"/>
          <w:i w:val="0"/>
          <w:sz w:val="24"/>
          <w:szCs w:val="24"/>
          <w:shd w:val="clear" w:color="auto" w:fill="FFFFFF"/>
        </w:rPr>
        <w:t xml:space="preserve"> </w:t>
      </w:r>
    </w:p>
    <w:p w:rsidR="00F40941" w:rsidRDefault="00B26D70" w:rsidP="006F5E7D">
      <w:pPr>
        <w:shd w:val="clear" w:color="auto" w:fill="FFFFFF"/>
        <w:spacing w:after="120" w:line="240" w:lineRule="auto"/>
        <w:rPr>
          <w:rFonts w:ascii="Times New Roman" w:hAnsi="Times New Roman" w:cs="Times New Roman"/>
          <w:sz w:val="24"/>
          <w:szCs w:val="24"/>
          <w:shd w:val="clear" w:color="auto" w:fill="F9F9F9"/>
        </w:rPr>
      </w:pPr>
      <w:r>
        <w:rPr>
          <w:rStyle w:val="Emphasis"/>
          <w:rFonts w:ascii="Times New Roman" w:hAnsi="Times New Roman" w:cs="Times New Roman"/>
          <w:i w:val="0"/>
          <w:sz w:val="24"/>
          <w:szCs w:val="24"/>
          <w:shd w:val="clear" w:color="auto" w:fill="FFFFFF"/>
        </w:rPr>
        <w:t xml:space="preserve">The global seaweed market tripled in value from US$5 billion in </w:t>
      </w:r>
      <w:r w:rsidR="00131F5D">
        <w:rPr>
          <w:rStyle w:val="Emphasis"/>
          <w:rFonts w:ascii="Times New Roman" w:hAnsi="Times New Roman" w:cs="Times New Roman"/>
          <w:i w:val="0"/>
          <w:sz w:val="24"/>
          <w:szCs w:val="24"/>
          <w:shd w:val="clear" w:color="auto" w:fill="FFFFFF"/>
        </w:rPr>
        <w:t>2000 to US$17 billion in 2021.</w:t>
      </w:r>
      <w:r w:rsidR="00131F5D">
        <w:rPr>
          <w:rStyle w:val="FootnoteReference"/>
          <w:rFonts w:ascii="Times New Roman" w:hAnsi="Times New Roman" w:cs="Times New Roman"/>
          <w:iCs/>
          <w:sz w:val="24"/>
          <w:szCs w:val="24"/>
          <w:shd w:val="clear" w:color="auto" w:fill="FFFFFF"/>
        </w:rPr>
        <w:footnoteReference w:id="73"/>
      </w:r>
      <w:r w:rsidR="00131F5D">
        <w:rPr>
          <w:rStyle w:val="Emphasis"/>
          <w:rFonts w:ascii="Times New Roman" w:hAnsi="Times New Roman" w:cs="Times New Roman"/>
          <w:i w:val="0"/>
          <w:sz w:val="24"/>
          <w:szCs w:val="24"/>
          <w:shd w:val="clear" w:color="auto" w:fill="FFFFFF"/>
        </w:rPr>
        <w:t xml:space="preserve"> However, i</w:t>
      </w:r>
      <w:r>
        <w:rPr>
          <w:rStyle w:val="Emphasis"/>
          <w:rFonts w:ascii="Times New Roman" w:hAnsi="Times New Roman" w:cs="Times New Roman"/>
          <w:i w:val="0"/>
          <w:sz w:val="24"/>
          <w:szCs w:val="24"/>
          <w:shd w:val="clear" w:color="auto" w:fill="FFFFFF"/>
        </w:rPr>
        <w:t>nternational trade represents only 14 percent o</w:t>
      </w:r>
      <w:r w:rsidR="00131F5D">
        <w:rPr>
          <w:rStyle w:val="Emphasis"/>
          <w:rFonts w:ascii="Times New Roman" w:hAnsi="Times New Roman" w:cs="Times New Roman"/>
          <w:i w:val="0"/>
          <w:sz w:val="24"/>
          <w:szCs w:val="24"/>
          <w:shd w:val="clear" w:color="auto" w:fill="FFFFFF"/>
        </w:rPr>
        <w:t>f the total seaweed market, which indicates the potential for growth in global markets.</w:t>
      </w:r>
      <w:r>
        <w:rPr>
          <w:rStyle w:val="Emphasis"/>
          <w:rFonts w:ascii="Times New Roman" w:hAnsi="Times New Roman" w:cs="Times New Roman"/>
          <w:i w:val="0"/>
          <w:sz w:val="24"/>
          <w:szCs w:val="24"/>
          <w:shd w:val="clear" w:color="auto" w:fill="FFFFFF"/>
        </w:rPr>
        <w:t xml:space="preserve"> </w:t>
      </w:r>
    </w:p>
    <w:p w:rsidR="00E05F44" w:rsidRPr="00544694" w:rsidRDefault="00DE6AFA" w:rsidP="00544694">
      <w:pPr>
        <w:shd w:val="clear" w:color="auto" w:fill="FFFFFF"/>
        <w:spacing w:after="120" w:line="240" w:lineRule="auto"/>
        <w:rPr>
          <w:rFonts w:ascii="Times New Roman" w:hAnsi="Times New Roman" w:cs="Times New Roman"/>
          <w:iCs/>
          <w:sz w:val="24"/>
          <w:szCs w:val="24"/>
          <w:shd w:val="clear" w:color="auto" w:fill="FFFFFF"/>
          <w:vertAlign w:val="superscript"/>
        </w:rPr>
      </w:pPr>
      <w:r w:rsidRPr="0015416E">
        <w:rPr>
          <w:rFonts w:ascii="Times New Roman" w:hAnsi="Times New Roman" w:cs="Times New Roman"/>
          <w:sz w:val="24"/>
          <w:szCs w:val="24"/>
        </w:rPr>
        <w:t>How is it Circular</w:t>
      </w:r>
      <w:proofErr w:type="gramStart"/>
      <w:r w:rsidRPr="0015416E">
        <w:rPr>
          <w:rFonts w:ascii="Times New Roman" w:hAnsi="Times New Roman" w:cs="Times New Roman"/>
          <w:sz w:val="24"/>
          <w:szCs w:val="24"/>
        </w:rPr>
        <w:t>?:</w:t>
      </w:r>
      <w:proofErr w:type="gramEnd"/>
      <w:r w:rsidRPr="0015416E">
        <w:rPr>
          <w:rFonts w:ascii="Times New Roman" w:hAnsi="Times New Roman" w:cs="Times New Roman"/>
          <w:sz w:val="24"/>
          <w:szCs w:val="24"/>
        </w:rPr>
        <w:t xml:space="preserve"> Ecosystem restoration supports community livelihoods that depend on the natural cycles in the Indian Ocean. These cycles are both tidal (mangroves depend on tides for flushing leaves, twigs and propagules into the ocean;</w:t>
      </w:r>
      <w:r w:rsidRPr="0015416E">
        <w:rPr>
          <w:rStyle w:val="FootnoteReference"/>
          <w:rFonts w:ascii="Times New Roman" w:hAnsi="Times New Roman" w:cs="Times New Roman"/>
          <w:sz w:val="24"/>
          <w:szCs w:val="24"/>
        </w:rPr>
        <w:footnoteReference w:id="74"/>
      </w:r>
      <w:r w:rsidR="005837E6">
        <w:rPr>
          <w:rFonts w:ascii="Times New Roman" w:hAnsi="Times New Roman" w:cs="Times New Roman"/>
          <w:sz w:val="24"/>
          <w:szCs w:val="24"/>
        </w:rPr>
        <w:t xml:space="preserve"> tides support coral </w:t>
      </w:r>
      <w:r w:rsidR="005837E6">
        <w:rPr>
          <w:rFonts w:ascii="Times New Roman" w:hAnsi="Times New Roman" w:cs="Times New Roman"/>
          <w:sz w:val="24"/>
          <w:szCs w:val="24"/>
          <w:shd w:val="clear" w:color="auto" w:fill="FFFFFF"/>
        </w:rPr>
        <w:t>growth and water circulation</w:t>
      </w:r>
      <w:r w:rsidR="005B31D7">
        <w:rPr>
          <w:rFonts w:ascii="Times New Roman" w:hAnsi="Times New Roman" w:cs="Times New Roman"/>
          <w:sz w:val="24"/>
          <w:szCs w:val="24"/>
          <w:shd w:val="clear" w:color="auto" w:fill="FFFFFF"/>
        </w:rPr>
        <w:t>)</w:t>
      </w:r>
      <w:r w:rsidRPr="00373CBE">
        <w:rPr>
          <w:rStyle w:val="FootnoteReference"/>
          <w:rFonts w:ascii="Times New Roman" w:hAnsi="Times New Roman" w:cs="Times New Roman"/>
          <w:sz w:val="24"/>
          <w:szCs w:val="24"/>
          <w:shd w:val="clear" w:color="auto" w:fill="FFFFFF"/>
        </w:rPr>
        <w:footnoteReference w:id="75"/>
      </w:r>
      <w:r w:rsidR="00373CBE" w:rsidRPr="00373CBE">
        <w:rPr>
          <w:rFonts w:ascii="Times New Roman" w:hAnsi="Times New Roman" w:cs="Times New Roman"/>
          <w:sz w:val="24"/>
          <w:szCs w:val="24"/>
          <w:shd w:val="clear" w:color="auto" w:fill="FFFFFF"/>
        </w:rPr>
        <w:t xml:space="preserve"> and based on circular, continental currents that c</w:t>
      </w:r>
      <w:r w:rsidR="00485C60">
        <w:rPr>
          <w:rFonts w:ascii="Times New Roman" w:hAnsi="Times New Roman" w:cs="Times New Roman"/>
          <w:sz w:val="24"/>
          <w:szCs w:val="24"/>
          <w:shd w:val="clear" w:color="auto" w:fill="FFFFFF"/>
        </w:rPr>
        <w:t xml:space="preserve">ause </w:t>
      </w:r>
      <w:proofErr w:type="spellStart"/>
      <w:r w:rsidR="00485C60">
        <w:rPr>
          <w:rFonts w:ascii="Times New Roman" w:hAnsi="Times New Roman" w:cs="Times New Roman"/>
          <w:sz w:val="24"/>
          <w:szCs w:val="24"/>
          <w:shd w:val="clear" w:color="auto" w:fill="FFFFFF"/>
        </w:rPr>
        <w:t>upwellings</w:t>
      </w:r>
      <w:proofErr w:type="spellEnd"/>
      <w:r w:rsidR="00485C60">
        <w:rPr>
          <w:rFonts w:ascii="Times New Roman" w:hAnsi="Times New Roman" w:cs="Times New Roman"/>
          <w:sz w:val="24"/>
          <w:szCs w:val="24"/>
          <w:shd w:val="clear" w:color="auto" w:fill="FFFFFF"/>
        </w:rPr>
        <w:t xml:space="preserve"> of nutrients, thus determining</w:t>
      </w:r>
      <w:r w:rsidR="00373CBE" w:rsidRPr="00373CBE">
        <w:rPr>
          <w:rFonts w:ascii="Times New Roman" w:hAnsi="Times New Roman" w:cs="Times New Roman"/>
          <w:sz w:val="24"/>
          <w:szCs w:val="24"/>
          <w:shd w:val="clear" w:color="auto" w:fill="FFFFFF"/>
        </w:rPr>
        <w:t xml:space="preserve"> fish feeding areas.</w:t>
      </w:r>
      <w:r w:rsidR="004A7D26">
        <w:rPr>
          <w:rStyle w:val="FootnoteReference"/>
          <w:rFonts w:ascii="Times New Roman" w:hAnsi="Times New Roman" w:cs="Times New Roman"/>
          <w:sz w:val="24"/>
          <w:szCs w:val="24"/>
          <w:shd w:val="clear" w:color="auto" w:fill="FFFFFF"/>
        </w:rPr>
        <w:footnoteReference w:id="76"/>
      </w:r>
    </w:p>
    <w:p w:rsidR="00B15A6D" w:rsidRDefault="00B15A6D" w:rsidP="005171B4">
      <w:pPr>
        <w:rPr>
          <w:rFonts w:ascii="Times New Roman" w:hAnsi="Times New Roman" w:cs="Times New Roman"/>
          <w:b/>
          <w:sz w:val="24"/>
          <w:szCs w:val="24"/>
        </w:rPr>
      </w:pPr>
      <w:r w:rsidRPr="002850EC">
        <w:rPr>
          <w:rFonts w:ascii="Times New Roman" w:hAnsi="Times New Roman" w:cs="Times New Roman"/>
          <w:b/>
          <w:sz w:val="24"/>
          <w:szCs w:val="24"/>
        </w:rPr>
        <w:t>Mt. Elgon:</w:t>
      </w:r>
      <w:r w:rsidR="00B44136" w:rsidRPr="002850EC">
        <w:rPr>
          <w:rFonts w:ascii="Times New Roman" w:hAnsi="Times New Roman" w:cs="Times New Roman"/>
          <w:b/>
          <w:sz w:val="24"/>
          <w:szCs w:val="24"/>
        </w:rPr>
        <w:t xml:space="preserve"> </w:t>
      </w:r>
    </w:p>
    <w:p w:rsidR="00FA730B" w:rsidRDefault="00662F3C" w:rsidP="005171B4">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Rising </w:t>
      </w:r>
      <w:r w:rsidR="0015416E">
        <w:rPr>
          <w:rFonts w:ascii="Times New Roman" w:hAnsi="Times New Roman" w:cs="Times New Roman"/>
          <w:sz w:val="24"/>
          <w:szCs w:val="24"/>
        </w:rPr>
        <w:t xml:space="preserve">from the plains </w:t>
      </w:r>
      <w:r>
        <w:rPr>
          <w:rFonts w:ascii="Times New Roman" w:hAnsi="Times New Roman" w:cs="Times New Roman"/>
          <w:sz w:val="24"/>
          <w:szCs w:val="24"/>
        </w:rPr>
        <w:t xml:space="preserve">approximately 24 million years ago, Mount Elgon is the oldest, known extinct volcano in East Africa. It straddles the border of Kenya and Uganda, north of Kisumu and west of </w:t>
      </w:r>
      <w:proofErr w:type="spellStart"/>
      <w:r>
        <w:rPr>
          <w:rFonts w:ascii="Times New Roman" w:hAnsi="Times New Roman" w:cs="Times New Roman"/>
          <w:sz w:val="24"/>
          <w:szCs w:val="24"/>
        </w:rPr>
        <w:t>Kitale</w:t>
      </w:r>
      <w:proofErr w:type="spellEnd"/>
      <w:r>
        <w:rPr>
          <w:rFonts w:ascii="Times New Roman" w:hAnsi="Times New Roman" w:cs="Times New Roman"/>
          <w:sz w:val="24"/>
          <w:szCs w:val="24"/>
        </w:rPr>
        <w:t>. The mountain’s summit in Uganda is 3,070 meters above the surrounding plains; its diameter is 80 km. It has one of the world’s largest, intact calderas and is a water tower for both Lake Victoria</w:t>
      </w:r>
      <w:r w:rsidR="00DB2D74">
        <w:rPr>
          <w:rFonts w:ascii="Times New Roman" w:hAnsi="Times New Roman" w:cs="Times New Roman"/>
          <w:sz w:val="24"/>
          <w:szCs w:val="24"/>
        </w:rPr>
        <w:t xml:space="preserve">, through the </w:t>
      </w:r>
      <w:proofErr w:type="spellStart"/>
      <w:r w:rsidR="00DB2D74">
        <w:rPr>
          <w:rFonts w:ascii="Times New Roman" w:hAnsi="Times New Roman" w:cs="Times New Roman"/>
          <w:sz w:val="24"/>
          <w:szCs w:val="24"/>
        </w:rPr>
        <w:t>Nzoia</w:t>
      </w:r>
      <w:proofErr w:type="spellEnd"/>
      <w:r w:rsidR="00DB2D74">
        <w:rPr>
          <w:rFonts w:ascii="Times New Roman" w:hAnsi="Times New Roman" w:cs="Times New Roman"/>
          <w:sz w:val="24"/>
          <w:szCs w:val="24"/>
        </w:rPr>
        <w:t xml:space="preserve"> River</w:t>
      </w:r>
      <w:r>
        <w:rPr>
          <w:rFonts w:ascii="Times New Roman" w:hAnsi="Times New Roman" w:cs="Times New Roman"/>
          <w:sz w:val="24"/>
          <w:szCs w:val="24"/>
        </w:rPr>
        <w:t xml:space="preserve"> and Lake Turkana</w:t>
      </w:r>
      <w:r w:rsidR="00DB2D74">
        <w:rPr>
          <w:rFonts w:ascii="Times New Roman" w:hAnsi="Times New Roman" w:cs="Times New Roman"/>
          <w:sz w:val="24"/>
          <w:szCs w:val="24"/>
        </w:rPr>
        <w:t xml:space="preserve">, through the </w:t>
      </w:r>
      <w:proofErr w:type="spellStart"/>
      <w:r w:rsidR="00DB2D74">
        <w:rPr>
          <w:rFonts w:ascii="Times New Roman" w:hAnsi="Times New Roman" w:cs="Times New Roman"/>
          <w:sz w:val="24"/>
          <w:szCs w:val="24"/>
        </w:rPr>
        <w:t>Turkwel</w:t>
      </w:r>
      <w:proofErr w:type="spellEnd"/>
      <w:r w:rsidR="00DB2D74">
        <w:rPr>
          <w:rFonts w:ascii="Times New Roman" w:hAnsi="Times New Roman" w:cs="Times New Roman"/>
          <w:sz w:val="24"/>
          <w:szCs w:val="24"/>
        </w:rPr>
        <w:t xml:space="preserve"> River</w:t>
      </w:r>
      <w:r>
        <w:rPr>
          <w:rFonts w:ascii="Times New Roman" w:hAnsi="Times New Roman" w:cs="Times New Roman"/>
          <w:sz w:val="24"/>
          <w:szCs w:val="24"/>
        </w:rPr>
        <w:t>. Mt. Elgon supports endemic species of flora and fauna and is home to</w:t>
      </w:r>
      <w:r w:rsidRPr="00662F3C">
        <w:rPr>
          <w:rFonts w:ascii="Times New Roman" w:hAnsi="Times New Roman" w:cs="Times New Roman"/>
          <w:sz w:val="24"/>
          <w:szCs w:val="24"/>
        </w:rPr>
        <w:t xml:space="preserve"> </w:t>
      </w:r>
      <w:r>
        <w:rPr>
          <w:rFonts w:ascii="Times New Roman" w:hAnsi="Times New Roman" w:cs="Times New Roman"/>
          <w:sz w:val="24"/>
          <w:szCs w:val="24"/>
        </w:rPr>
        <w:t xml:space="preserve">peoples of the </w:t>
      </w:r>
      <w:proofErr w:type="spellStart"/>
      <w:r w:rsidRPr="00662F3C">
        <w:rPr>
          <w:rFonts w:ascii="Times New Roman" w:hAnsi="Times New Roman" w:cs="Times New Roman"/>
          <w:sz w:val="24"/>
          <w:szCs w:val="24"/>
          <w:shd w:val="clear" w:color="auto" w:fill="FFFFFF"/>
        </w:rPr>
        <w:t>Bagisu</w:t>
      </w:r>
      <w:proofErr w:type="spellEnd"/>
      <w:r>
        <w:rPr>
          <w:rFonts w:ascii="Times New Roman" w:hAnsi="Times New Roman" w:cs="Times New Roman"/>
          <w:color w:val="202122"/>
          <w:sz w:val="24"/>
          <w:szCs w:val="24"/>
          <w:shd w:val="clear" w:color="auto" w:fill="FFFFFF"/>
        </w:rPr>
        <w:t xml:space="preserve">, </w:t>
      </w:r>
      <w:proofErr w:type="spellStart"/>
      <w:r w:rsidRPr="00662F3C">
        <w:rPr>
          <w:rFonts w:ascii="Times New Roman" w:hAnsi="Times New Roman" w:cs="Times New Roman"/>
          <w:sz w:val="24"/>
          <w:szCs w:val="24"/>
          <w:shd w:val="clear" w:color="auto" w:fill="FFFFFF"/>
        </w:rPr>
        <w:t>Mbay</w:t>
      </w:r>
      <w:proofErr w:type="spellEnd"/>
      <w:r w:rsidRPr="00662F3C">
        <w:rPr>
          <w:rFonts w:ascii="Times New Roman" w:hAnsi="Times New Roman" w:cs="Times New Roman"/>
          <w:sz w:val="24"/>
          <w:szCs w:val="24"/>
          <w:shd w:val="clear" w:color="auto" w:fill="FFFFFF"/>
        </w:rPr>
        <w:t xml:space="preserve">, </w:t>
      </w:r>
      <w:proofErr w:type="spellStart"/>
      <w:r w:rsidRPr="00662F3C">
        <w:rPr>
          <w:rFonts w:ascii="Times New Roman" w:hAnsi="Times New Roman" w:cs="Times New Roman"/>
          <w:sz w:val="24"/>
          <w:szCs w:val="24"/>
          <w:shd w:val="clear" w:color="auto" w:fill="FFFFFF"/>
        </w:rPr>
        <w:t>Sor</w:t>
      </w:r>
      <w:proofErr w:type="spellEnd"/>
      <w:r w:rsidRPr="00662F3C">
        <w:rPr>
          <w:rFonts w:ascii="Times New Roman" w:hAnsi="Times New Roman" w:cs="Times New Roman"/>
          <w:sz w:val="24"/>
          <w:szCs w:val="24"/>
          <w:shd w:val="clear" w:color="auto" w:fill="FFFFFF"/>
        </w:rPr>
        <w:t xml:space="preserve">, </w:t>
      </w:r>
      <w:proofErr w:type="spellStart"/>
      <w:r w:rsidRPr="00662F3C">
        <w:rPr>
          <w:rFonts w:ascii="Times New Roman" w:hAnsi="Times New Roman" w:cs="Times New Roman"/>
          <w:sz w:val="24"/>
          <w:szCs w:val="24"/>
          <w:shd w:val="clear" w:color="auto" w:fill="FFFFFF"/>
        </w:rPr>
        <w:t>Sapiiny</w:t>
      </w:r>
      <w:proofErr w:type="spellEnd"/>
      <w:r w:rsidRPr="00662F3C">
        <w:rPr>
          <w:rFonts w:ascii="Times New Roman" w:hAnsi="Times New Roman" w:cs="Times New Roman"/>
          <w:color w:val="202122"/>
          <w:sz w:val="24"/>
          <w:szCs w:val="24"/>
          <w:shd w:val="clear" w:color="auto" w:fill="FFFFFF"/>
        </w:rPr>
        <w:t>, </w:t>
      </w:r>
      <w:proofErr w:type="spellStart"/>
      <w:r w:rsidRPr="00662F3C">
        <w:rPr>
          <w:rFonts w:ascii="Times New Roman" w:hAnsi="Times New Roman" w:cs="Times New Roman"/>
          <w:sz w:val="24"/>
          <w:szCs w:val="24"/>
          <w:shd w:val="clear" w:color="auto" w:fill="FFFFFF"/>
        </w:rPr>
        <w:t>Koony</w:t>
      </w:r>
      <w:proofErr w:type="spellEnd"/>
      <w:r w:rsidRPr="00662F3C">
        <w:rPr>
          <w:rFonts w:ascii="Times New Roman" w:hAnsi="Times New Roman" w:cs="Times New Roman"/>
          <w:sz w:val="24"/>
          <w:szCs w:val="24"/>
          <w:shd w:val="clear" w:color="auto" w:fill="FFFFFF"/>
        </w:rPr>
        <w:t xml:space="preserve">, </w:t>
      </w:r>
      <w:proofErr w:type="spellStart"/>
      <w:proofErr w:type="gramStart"/>
      <w:r w:rsidRPr="00662F3C">
        <w:rPr>
          <w:rFonts w:ascii="Times New Roman" w:hAnsi="Times New Roman" w:cs="Times New Roman"/>
          <w:sz w:val="24"/>
          <w:szCs w:val="24"/>
          <w:shd w:val="clear" w:color="auto" w:fill="FFFFFF"/>
        </w:rPr>
        <w:t>Someek</w:t>
      </w:r>
      <w:proofErr w:type="spellEnd"/>
      <w:proofErr w:type="gramEnd"/>
      <w:r w:rsidRPr="00662F3C">
        <w:rPr>
          <w:rFonts w:ascii="Times New Roman" w:hAnsi="Times New Roman" w:cs="Times New Roman"/>
          <w:sz w:val="24"/>
          <w:szCs w:val="24"/>
          <w:shd w:val="clear" w:color="auto" w:fill="FFFFFF"/>
        </w:rPr>
        <w:t xml:space="preserve">, </w:t>
      </w:r>
      <w:proofErr w:type="spellStart"/>
      <w:r w:rsidRPr="00662F3C">
        <w:rPr>
          <w:rFonts w:ascii="Times New Roman" w:hAnsi="Times New Roman" w:cs="Times New Roman"/>
          <w:sz w:val="24"/>
          <w:szCs w:val="24"/>
          <w:shd w:val="clear" w:color="auto" w:fill="FFFFFF"/>
        </w:rPr>
        <w:t>Pook</w:t>
      </w:r>
      <w:proofErr w:type="spellEnd"/>
      <w:r w:rsidRPr="00662F3C">
        <w:rPr>
          <w:rFonts w:ascii="Times New Roman" w:hAnsi="Times New Roman" w:cs="Times New Roman"/>
          <w:color w:val="202122"/>
          <w:sz w:val="24"/>
          <w:szCs w:val="24"/>
          <w:shd w:val="clear" w:color="auto" w:fill="FFFFFF"/>
        </w:rPr>
        <w:t xml:space="preserve">, and </w:t>
      </w:r>
      <w:proofErr w:type="spellStart"/>
      <w:r w:rsidRPr="00662F3C">
        <w:rPr>
          <w:rFonts w:ascii="Times New Roman" w:hAnsi="Times New Roman" w:cs="Times New Roman"/>
          <w:sz w:val="24"/>
          <w:szCs w:val="24"/>
          <w:shd w:val="clear" w:color="auto" w:fill="FFFFFF"/>
        </w:rPr>
        <w:t>Ogiek</w:t>
      </w:r>
      <w:proofErr w:type="spellEnd"/>
      <w:r w:rsidR="00DB2D74">
        <w:rPr>
          <w:rFonts w:ascii="Times New Roman" w:hAnsi="Times New Roman" w:cs="Times New Roman"/>
          <w:sz w:val="24"/>
          <w:szCs w:val="24"/>
          <w:shd w:val="clear" w:color="auto" w:fill="FFFFFF"/>
        </w:rPr>
        <w:t xml:space="preserve"> tribes</w:t>
      </w:r>
      <w:r w:rsidR="00AA3512">
        <w:rPr>
          <w:rFonts w:ascii="Times New Roman" w:hAnsi="Times New Roman" w:cs="Times New Roman"/>
          <w:sz w:val="24"/>
          <w:szCs w:val="24"/>
          <w:shd w:val="clear" w:color="auto" w:fill="FFFFFF"/>
        </w:rPr>
        <w:t xml:space="preserve">. </w:t>
      </w:r>
      <w:r w:rsidR="00AA3512" w:rsidRPr="00AA3512">
        <w:rPr>
          <w:rFonts w:ascii="Times New Roman" w:hAnsi="Times New Roman" w:cs="Times New Roman"/>
          <w:sz w:val="24"/>
          <w:szCs w:val="24"/>
        </w:rPr>
        <w:t>The combined Kenyan and Ugandan protected areas (National Parks and Fo</w:t>
      </w:r>
      <w:r w:rsidR="00AA3512">
        <w:rPr>
          <w:rFonts w:ascii="Times New Roman" w:hAnsi="Times New Roman" w:cs="Times New Roman"/>
          <w:sz w:val="24"/>
          <w:szCs w:val="24"/>
        </w:rPr>
        <w:t>rest Reserves) cover enough are</w:t>
      </w:r>
      <w:r w:rsidR="00DB2D74">
        <w:rPr>
          <w:rFonts w:ascii="Times New Roman" w:hAnsi="Times New Roman" w:cs="Times New Roman"/>
          <w:sz w:val="24"/>
          <w:szCs w:val="24"/>
        </w:rPr>
        <w:t>a</w:t>
      </w:r>
      <w:r w:rsidR="00AA3512" w:rsidRPr="00AA3512">
        <w:rPr>
          <w:rFonts w:ascii="Times New Roman" w:hAnsi="Times New Roman" w:cs="Times New Roman"/>
          <w:sz w:val="24"/>
          <w:szCs w:val="24"/>
        </w:rPr>
        <w:t xml:space="preserve"> to maintain v</w:t>
      </w:r>
      <w:r w:rsidR="00AA3512">
        <w:rPr>
          <w:rFonts w:ascii="Times New Roman" w:hAnsi="Times New Roman" w:cs="Times New Roman"/>
          <w:sz w:val="24"/>
          <w:szCs w:val="24"/>
        </w:rPr>
        <w:t>iable po</w:t>
      </w:r>
      <w:r w:rsidR="0015416E">
        <w:rPr>
          <w:rFonts w:ascii="Times New Roman" w:hAnsi="Times New Roman" w:cs="Times New Roman"/>
          <w:sz w:val="24"/>
          <w:szCs w:val="24"/>
        </w:rPr>
        <w:t>pulations of many mammal species</w:t>
      </w:r>
      <w:r w:rsidR="00AA3512">
        <w:rPr>
          <w:rFonts w:ascii="Times New Roman" w:hAnsi="Times New Roman" w:cs="Times New Roman"/>
          <w:sz w:val="24"/>
          <w:szCs w:val="24"/>
        </w:rPr>
        <w:t xml:space="preserve"> that </w:t>
      </w:r>
      <w:r w:rsidR="004675CE">
        <w:rPr>
          <w:rFonts w:ascii="Times New Roman" w:hAnsi="Times New Roman" w:cs="Times New Roman"/>
          <w:sz w:val="24"/>
          <w:szCs w:val="24"/>
        </w:rPr>
        <w:t xml:space="preserve">are threatened with eradication due to range shrinkage in other parts of Africa. </w:t>
      </w:r>
      <w:r w:rsidR="004675CE" w:rsidRPr="001C004B">
        <w:rPr>
          <w:rFonts w:ascii="Times New Roman" w:hAnsi="Times New Roman" w:cs="Times New Roman"/>
          <w:sz w:val="24"/>
          <w:szCs w:val="24"/>
        </w:rPr>
        <w:t>These include</w:t>
      </w:r>
      <w:r w:rsidR="00AA3512" w:rsidRPr="001C004B">
        <w:rPr>
          <w:rFonts w:ascii="Times New Roman" w:hAnsi="Times New Roman" w:cs="Times New Roman"/>
          <w:sz w:val="24"/>
          <w:szCs w:val="24"/>
        </w:rPr>
        <w:t xml:space="preserve"> elephants</w:t>
      </w:r>
      <w:r w:rsidR="00717E10" w:rsidRPr="001C004B">
        <w:rPr>
          <w:rFonts w:ascii="Times New Roman" w:hAnsi="Times New Roman" w:cs="Times New Roman"/>
          <w:sz w:val="24"/>
          <w:szCs w:val="24"/>
        </w:rPr>
        <w:t xml:space="preserve"> (</w:t>
      </w:r>
      <w:proofErr w:type="spellStart"/>
      <w:r w:rsidR="00717E10" w:rsidRPr="001C004B">
        <w:rPr>
          <w:rFonts w:ascii="Times New Roman" w:hAnsi="Times New Roman" w:cs="Times New Roman"/>
          <w:i/>
          <w:color w:val="001D35"/>
          <w:sz w:val="24"/>
          <w:szCs w:val="24"/>
          <w:shd w:val="clear" w:color="auto" w:fill="FFFFFF"/>
        </w:rPr>
        <w:t>Loxodonta</w:t>
      </w:r>
      <w:proofErr w:type="spellEnd"/>
      <w:r w:rsidR="00717E10" w:rsidRPr="001C004B">
        <w:rPr>
          <w:rFonts w:ascii="Times New Roman" w:hAnsi="Times New Roman" w:cs="Times New Roman"/>
          <w:i/>
          <w:color w:val="001D35"/>
          <w:sz w:val="24"/>
          <w:szCs w:val="24"/>
          <w:shd w:val="clear" w:color="auto" w:fill="FFFFFF"/>
        </w:rPr>
        <w:t xml:space="preserve"> </w:t>
      </w:r>
      <w:proofErr w:type="spellStart"/>
      <w:r w:rsidR="00717E10" w:rsidRPr="001C004B">
        <w:rPr>
          <w:rFonts w:ascii="Times New Roman" w:hAnsi="Times New Roman" w:cs="Times New Roman"/>
          <w:i/>
          <w:color w:val="001D35"/>
          <w:sz w:val="24"/>
          <w:szCs w:val="24"/>
          <w:shd w:val="clear" w:color="auto" w:fill="FFFFFF"/>
        </w:rPr>
        <w:t>africana</w:t>
      </w:r>
      <w:proofErr w:type="spellEnd"/>
      <w:r w:rsidR="00717E10" w:rsidRPr="001C004B">
        <w:rPr>
          <w:rFonts w:ascii="Times New Roman" w:hAnsi="Times New Roman" w:cs="Times New Roman"/>
          <w:color w:val="001D35"/>
          <w:sz w:val="24"/>
          <w:szCs w:val="24"/>
          <w:shd w:val="clear" w:color="auto" w:fill="FFFFFF"/>
        </w:rPr>
        <w:t>)</w:t>
      </w:r>
      <w:r w:rsidR="00AA3512" w:rsidRPr="001C004B">
        <w:rPr>
          <w:rFonts w:ascii="Times New Roman" w:hAnsi="Times New Roman" w:cs="Times New Roman"/>
          <w:sz w:val="24"/>
          <w:szCs w:val="24"/>
        </w:rPr>
        <w:t>, buffaloes</w:t>
      </w:r>
      <w:r w:rsidR="00717E10" w:rsidRPr="001C004B">
        <w:rPr>
          <w:rFonts w:ascii="Times New Roman" w:hAnsi="Times New Roman" w:cs="Times New Roman"/>
          <w:sz w:val="24"/>
          <w:szCs w:val="24"/>
        </w:rPr>
        <w:t xml:space="preserve"> (</w:t>
      </w:r>
      <w:proofErr w:type="spellStart"/>
      <w:r w:rsidR="00717E10" w:rsidRPr="001C004B">
        <w:rPr>
          <w:rFonts w:ascii="Times New Roman" w:hAnsi="Times New Roman" w:cs="Times New Roman"/>
          <w:i/>
          <w:color w:val="001D35"/>
          <w:sz w:val="24"/>
          <w:szCs w:val="24"/>
          <w:shd w:val="clear" w:color="auto" w:fill="FFFFFF"/>
        </w:rPr>
        <w:t>Syncerus</w:t>
      </w:r>
      <w:proofErr w:type="spellEnd"/>
      <w:r w:rsidR="00717E10" w:rsidRPr="001C004B">
        <w:rPr>
          <w:rFonts w:ascii="Times New Roman" w:hAnsi="Times New Roman" w:cs="Times New Roman"/>
          <w:i/>
          <w:color w:val="001D35"/>
          <w:sz w:val="24"/>
          <w:szCs w:val="24"/>
          <w:shd w:val="clear" w:color="auto" w:fill="FFFFFF"/>
        </w:rPr>
        <w:t xml:space="preserve"> </w:t>
      </w:r>
      <w:proofErr w:type="spellStart"/>
      <w:r w:rsidR="00717E10" w:rsidRPr="001C004B">
        <w:rPr>
          <w:rFonts w:ascii="Times New Roman" w:hAnsi="Times New Roman" w:cs="Times New Roman"/>
          <w:i/>
          <w:color w:val="001D35"/>
          <w:sz w:val="24"/>
          <w:szCs w:val="24"/>
          <w:shd w:val="clear" w:color="auto" w:fill="FFFFFF"/>
        </w:rPr>
        <w:t>caffer</w:t>
      </w:r>
      <w:proofErr w:type="spellEnd"/>
      <w:r w:rsidR="00717E10" w:rsidRPr="001C004B">
        <w:rPr>
          <w:rFonts w:ascii="Times New Roman" w:hAnsi="Times New Roman" w:cs="Times New Roman"/>
          <w:color w:val="001D35"/>
          <w:sz w:val="24"/>
          <w:szCs w:val="24"/>
          <w:shd w:val="clear" w:color="auto" w:fill="FFFFFF"/>
        </w:rPr>
        <w:t>)</w:t>
      </w:r>
      <w:r w:rsidR="00AA3512" w:rsidRPr="001C004B">
        <w:rPr>
          <w:rFonts w:ascii="Times New Roman" w:hAnsi="Times New Roman" w:cs="Times New Roman"/>
          <w:sz w:val="24"/>
          <w:szCs w:val="24"/>
        </w:rPr>
        <w:t>, leopards</w:t>
      </w:r>
      <w:r w:rsidR="00717E10" w:rsidRPr="001C004B">
        <w:rPr>
          <w:rFonts w:ascii="Times New Roman" w:hAnsi="Times New Roman" w:cs="Times New Roman"/>
          <w:sz w:val="24"/>
          <w:szCs w:val="24"/>
        </w:rPr>
        <w:t xml:space="preserve"> (</w:t>
      </w:r>
      <w:proofErr w:type="spellStart"/>
      <w:r w:rsidR="00717E10" w:rsidRPr="001C004B">
        <w:rPr>
          <w:rFonts w:ascii="Times New Roman" w:hAnsi="Times New Roman" w:cs="Times New Roman"/>
          <w:i/>
          <w:sz w:val="24"/>
          <w:szCs w:val="24"/>
        </w:rPr>
        <w:t>Panthera</w:t>
      </w:r>
      <w:proofErr w:type="spellEnd"/>
      <w:r w:rsidR="00717E10" w:rsidRPr="001C004B">
        <w:rPr>
          <w:rFonts w:ascii="Times New Roman" w:hAnsi="Times New Roman" w:cs="Times New Roman"/>
          <w:i/>
          <w:sz w:val="24"/>
          <w:szCs w:val="24"/>
        </w:rPr>
        <w:t xml:space="preserve"> </w:t>
      </w:r>
      <w:proofErr w:type="spellStart"/>
      <w:r w:rsidR="00717E10" w:rsidRPr="001C004B">
        <w:rPr>
          <w:rFonts w:ascii="Times New Roman" w:hAnsi="Times New Roman" w:cs="Times New Roman"/>
          <w:i/>
          <w:sz w:val="24"/>
          <w:szCs w:val="24"/>
        </w:rPr>
        <w:t>pardus</w:t>
      </w:r>
      <w:proofErr w:type="spellEnd"/>
      <w:r w:rsidR="00717E10" w:rsidRPr="001C004B">
        <w:rPr>
          <w:rFonts w:ascii="Times New Roman" w:hAnsi="Times New Roman" w:cs="Times New Roman"/>
          <w:sz w:val="24"/>
          <w:szCs w:val="24"/>
        </w:rPr>
        <w:t>)</w:t>
      </w:r>
      <w:r w:rsidR="00AA3512" w:rsidRPr="001C004B">
        <w:rPr>
          <w:rFonts w:ascii="Times New Roman" w:hAnsi="Times New Roman" w:cs="Times New Roman"/>
          <w:sz w:val="24"/>
          <w:szCs w:val="24"/>
        </w:rPr>
        <w:t>, giant forest hog</w:t>
      </w:r>
      <w:r w:rsidR="00717E10" w:rsidRPr="001C004B">
        <w:rPr>
          <w:rFonts w:ascii="Times New Roman" w:hAnsi="Times New Roman" w:cs="Times New Roman"/>
          <w:sz w:val="24"/>
          <w:szCs w:val="24"/>
        </w:rPr>
        <w:t xml:space="preserve"> (</w:t>
      </w:r>
      <w:proofErr w:type="spellStart"/>
      <w:r w:rsidR="00717E10" w:rsidRPr="001C004B">
        <w:rPr>
          <w:rFonts w:ascii="Times New Roman" w:hAnsi="Times New Roman" w:cs="Times New Roman"/>
          <w:i/>
          <w:sz w:val="24"/>
          <w:szCs w:val="24"/>
        </w:rPr>
        <w:t>Hylochoerus</w:t>
      </w:r>
      <w:proofErr w:type="spellEnd"/>
      <w:r w:rsidR="00717E10" w:rsidRPr="001C004B">
        <w:rPr>
          <w:rFonts w:ascii="Times New Roman" w:hAnsi="Times New Roman" w:cs="Times New Roman"/>
          <w:i/>
          <w:sz w:val="24"/>
          <w:szCs w:val="24"/>
        </w:rPr>
        <w:t xml:space="preserve"> </w:t>
      </w:r>
      <w:proofErr w:type="spellStart"/>
      <w:r w:rsidR="00717E10" w:rsidRPr="001C004B">
        <w:rPr>
          <w:rFonts w:ascii="Times New Roman" w:hAnsi="Times New Roman" w:cs="Times New Roman"/>
          <w:i/>
          <w:sz w:val="24"/>
          <w:szCs w:val="24"/>
        </w:rPr>
        <w:t>meinertzhageni</w:t>
      </w:r>
      <w:proofErr w:type="spellEnd"/>
      <w:r w:rsidR="00717E10" w:rsidRPr="001C004B">
        <w:rPr>
          <w:rFonts w:ascii="Times New Roman" w:hAnsi="Times New Roman" w:cs="Times New Roman"/>
          <w:color w:val="001D35"/>
          <w:sz w:val="24"/>
          <w:szCs w:val="24"/>
          <w:shd w:val="clear" w:color="auto" w:fill="FFFFFF"/>
        </w:rPr>
        <w:t>)</w:t>
      </w:r>
      <w:r w:rsidR="00AA3512" w:rsidRPr="001C004B">
        <w:rPr>
          <w:rFonts w:ascii="Times New Roman" w:hAnsi="Times New Roman" w:cs="Times New Roman"/>
          <w:sz w:val="24"/>
          <w:szCs w:val="24"/>
        </w:rPr>
        <w:t xml:space="preserve">, </w:t>
      </w:r>
      <w:proofErr w:type="spellStart"/>
      <w:r w:rsidR="00717E10" w:rsidRPr="001C004B">
        <w:rPr>
          <w:rFonts w:ascii="Times New Roman" w:hAnsi="Times New Roman" w:cs="Times New Roman"/>
          <w:sz w:val="24"/>
          <w:szCs w:val="24"/>
        </w:rPr>
        <w:t>Defassa</w:t>
      </w:r>
      <w:proofErr w:type="spellEnd"/>
      <w:r w:rsidR="00717E10" w:rsidRPr="001C004B">
        <w:rPr>
          <w:rFonts w:ascii="Times New Roman" w:hAnsi="Times New Roman" w:cs="Times New Roman"/>
          <w:sz w:val="24"/>
          <w:szCs w:val="24"/>
        </w:rPr>
        <w:t xml:space="preserve"> </w:t>
      </w:r>
      <w:r w:rsidR="00AA3512" w:rsidRPr="001C004B">
        <w:rPr>
          <w:rFonts w:ascii="Times New Roman" w:hAnsi="Times New Roman" w:cs="Times New Roman"/>
          <w:sz w:val="24"/>
          <w:szCs w:val="24"/>
        </w:rPr>
        <w:t>waterbuck</w:t>
      </w:r>
      <w:r w:rsidR="00717E10" w:rsidRPr="001C004B">
        <w:rPr>
          <w:rFonts w:ascii="Times New Roman" w:hAnsi="Times New Roman" w:cs="Times New Roman"/>
          <w:sz w:val="24"/>
          <w:szCs w:val="24"/>
        </w:rPr>
        <w:t xml:space="preserve"> (</w:t>
      </w:r>
      <w:r w:rsidR="00717E10" w:rsidRPr="001C004B">
        <w:rPr>
          <w:rFonts w:ascii="Times New Roman" w:hAnsi="Times New Roman" w:cs="Times New Roman"/>
          <w:i/>
          <w:color w:val="001D35"/>
          <w:sz w:val="24"/>
          <w:szCs w:val="24"/>
          <w:shd w:val="clear" w:color="auto" w:fill="FFFFFF"/>
        </w:rPr>
        <w:t xml:space="preserve">Kobus </w:t>
      </w:r>
      <w:proofErr w:type="spellStart"/>
      <w:r w:rsidR="00717E10" w:rsidRPr="001C004B">
        <w:rPr>
          <w:rFonts w:ascii="Times New Roman" w:hAnsi="Times New Roman" w:cs="Times New Roman"/>
          <w:i/>
          <w:color w:val="001D35"/>
          <w:sz w:val="24"/>
          <w:szCs w:val="24"/>
          <w:shd w:val="clear" w:color="auto" w:fill="FFFFFF"/>
        </w:rPr>
        <w:t>ellipsiprymnus</w:t>
      </w:r>
      <w:proofErr w:type="spellEnd"/>
      <w:r w:rsidR="00717E10" w:rsidRPr="001C004B">
        <w:rPr>
          <w:rFonts w:ascii="Times New Roman" w:hAnsi="Times New Roman" w:cs="Times New Roman"/>
          <w:i/>
          <w:color w:val="001D35"/>
          <w:sz w:val="24"/>
          <w:szCs w:val="24"/>
          <w:shd w:val="clear" w:color="auto" w:fill="FFFFFF"/>
        </w:rPr>
        <w:t xml:space="preserve"> </w:t>
      </w:r>
      <w:proofErr w:type="spellStart"/>
      <w:r w:rsidR="00717E10" w:rsidRPr="001C004B">
        <w:rPr>
          <w:rFonts w:ascii="Times New Roman" w:hAnsi="Times New Roman" w:cs="Times New Roman"/>
          <w:i/>
          <w:color w:val="001D35"/>
          <w:sz w:val="24"/>
          <w:szCs w:val="24"/>
          <w:shd w:val="clear" w:color="auto" w:fill="FFFFFF"/>
        </w:rPr>
        <w:t>defassa</w:t>
      </w:r>
      <w:proofErr w:type="spellEnd"/>
      <w:r w:rsidR="00717E10" w:rsidRPr="001C004B">
        <w:rPr>
          <w:rFonts w:ascii="Times New Roman" w:hAnsi="Times New Roman" w:cs="Times New Roman"/>
          <w:color w:val="001D35"/>
          <w:sz w:val="24"/>
          <w:szCs w:val="24"/>
          <w:shd w:val="clear" w:color="auto" w:fill="FFFFFF"/>
        </w:rPr>
        <w:t>)</w:t>
      </w:r>
      <w:r w:rsidR="00AA3512" w:rsidRPr="001C004B">
        <w:rPr>
          <w:rFonts w:ascii="Times New Roman" w:hAnsi="Times New Roman" w:cs="Times New Roman"/>
          <w:sz w:val="24"/>
          <w:szCs w:val="24"/>
        </w:rPr>
        <w:t>, bushbuck</w:t>
      </w:r>
      <w:r w:rsidR="00717E10" w:rsidRPr="001C004B">
        <w:rPr>
          <w:rFonts w:ascii="Times New Roman" w:hAnsi="Times New Roman" w:cs="Times New Roman"/>
          <w:sz w:val="24"/>
          <w:szCs w:val="24"/>
        </w:rPr>
        <w:t xml:space="preserve"> (</w:t>
      </w:r>
      <w:proofErr w:type="spellStart"/>
      <w:r w:rsidR="00717E10" w:rsidRPr="001C004B">
        <w:rPr>
          <w:rFonts w:ascii="Times New Roman" w:hAnsi="Times New Roman" w:cs="Times New Roman"/>
          <w:i/>
          <w:color w:val="001D35"/>
          <w:sz w:val="24"/>
          <w:szCs w:val="24"/>
        </w:rPr>
        <w:t>Tragelaphus</w:t>
      </w:r>
      <w:proofErr w:type="spellEnd"/>
      <w:r w:rsidR="00717E10" w:rsidRPr="001C004B">
        <w:rPr>
          <w:rFonts w:ascii="Times New Roman" w:hAnsi="Times New Roman" w:cs="Times New Roman"/>
          <w:i/>
          <w:color w:val="001D35"/>
          <w:sz w:val="24"/>
          <w:szCs w:val="24"/>
        </w:rPr>
        <w:t xml:space="preserve"> </w:t>
      </w:r>
      <w:proofErr w:type="spellStart"/>
      <w:r w:rsidR="00717E10" w:rsidRPr="001C004B">
        <w:rPr>
          <w:rFonts w:ascii="Times New Roman" w:hAnsi="Times New Roman" w:cs="Times New Roman"/>
          <w:i/>
          <w:color w:val="001D35"/>
          <w:sz w:val="24"/>
          <w:szCs w:val="24"/>
        </w:rPr>
        <w:t>scriptus</w:t>
      </w:r>
      <w:proofErr w:type="spellEnd"/>
      <w:r w:rsidR="00717E10" w:rsidRPr="001C004B">
        <w:rPr>
          <w:rFonts w:ascii="Times New Roman" w:hAnsi="Times New Roman" w:cs="Times New Roman"/>
          <w:color w:val="001D35"/>
          <w:sz w:val="24"/>
          <w:szCs w:val="24"/>
        </w:rPr>
        <w:t xml:space="preserve"> and </w:t>
      </w:r>
      <w:proofErr w:type="spellStart"/>
      <w:r w:rsidR="00717E10" w:rsidRPr="001C004B">
        <w:rPr>
          <w:rFonts w:ascii="Times New Roman" w:hAnsi="Times New Roman" w:cs="Times New Roman"/>
          <w:i/>
          <w:color w:val="001D35"/>
          <w:sz w:val="24"/>
          <w:szCs w:val="24"/>
        </w:rPr>
        <w:t>Tragelaphus</w:t>
      </w:r>
      <w:proofErr w:type="spellEnd"/>
      <w:r w:rsidR="00717E10" w:rsidRPr="001C004B">
        <w:rPr>
          <w:rFonts w:ascii="Times New Roman" w:hAnsi="Times New Roman" w:cs="Times New Roman"/>
          <w:i/>
          <w:color w:val="001D35"/>
          <w:sz w:val="24"/>
          <w:szCs w:val="24"/>
        </w:rPr>
        <w:t xml:space="preserve"> </w:t>
      </w:r>
      <w:proofErr w:type="spellStart"/>
      <w:r w:rsidR="00717E10" w:rsidRPr="001C004B">
        <w:rPr>
          <w:rFonts w:ascii="Times New Roman" w:hAnsi="Times New Roman" w:cs="Times New Roman"/>
          <w:i/>
          <w:color w:val="001D35"/>
          <w:sz w:val="24"/>
          <w:szCs w:val="24"/>
        </w:rPr>
        <w:t>scriptus</w:t>
      </w:r>
      <w:proofErr w:type="spellEnd"/>
      <w:r w:rsidR="00717E10" w:rsidRPr="001C004B">
        <w:rPr>
          <w:rFonts w:ascii="Times New Roman" w:hAnsi="Times New Roman" w:cs="Times New Roman"/>
          <w:i/>
          <w:color w:val="001D35"/>
          <w:sz w:val="24"/>
          <w:szCs w:val="24"/>
        </w:rPr>
        <w:t xml:space="preserve"> </w:t>
      </w:r>
      <w:proofErr w:type="spellStart"/>
      <w:r w:rsidR="00717E10" w:rsidRPr="001C004B">
        <w:rPr>
          <w:rFonts w:ascii="Times New Roman" w:hAnsi="Times New Roman" w:cs="Times New Roman"/>
          <w:i/>
          <w:color w:val="001D35"/>
          <w:sz w:val="24"/>
          <w:szCs w:val="24"/>
          <w:shd w:val="clear" w:color="auto" w:fill="FFFFFF"/>
        </w:rPr>
        <w:t>heterochrous</w:t>
      </w:r>
      <w:proofErr w:type="spellEnd"/>
      <w:r w:rsidR="00717E10" w:rsidRPr="001C004B">
        <w:rPr>
          <w:rFonts w:ascii="Times New Roman" w:hAnsi="Times New Roman" w:cs="Times New Roman"/>
          <w:color w:val="001D35"/>
          <w:sz w:val="24"/>
          <w:szCs w:val="24"/>
          <w:shd w:val="clear" w:color="auto" w:fill="FFFFFF"/>
        </w:rPr>
        <w:t xml:space="preserve"> – the second species being restricted to Mt. Elgon)</w:t>
      </w:r>
      <w:r w:rsidR="004675CE" w:rsidRPr="001C004B">
        <w:rPr>
          <w:rFonts w:ascii="Times New Roman" w:hAnsi="Times New Roman" w:cs="Times New Roman"/>
          <w:sz w:val="24"/>
          <w:szCs w:val="24"/>
        </w:rPr>
        <w:t>, duiker</w:t>
      </w:r>
      <w:r w:rsidR="00717E10" w:rsidRPr="001C004B">
        <w:rPr>
          <w:rFonts w:ascii="Times New Roman" w:hAnsi="Times New Roman" w:cs="Times New Roman"/>
          <w:sz w:val="24"/>
          <w:szCs w:val="24"/>
        </w:rPr>
        <w:t xml:space="preserve"> (</w:t>
      </w:r>
      <w:proofErr w:type="spellStart"/>
      <w:r w:rsidR="00717E10" w:rsidRPr="001C004B">
        <w:rPr>
          <w:rFonts w:ascii="Times New Roman" w:hAnsi="Times New Roman" w:cs="Times New Roman"/>
          <w:i/>
          <w:color w:val="040C28"/>
          <w:sz w:val="24"/>
          <w:szCs w:val="24"/>
        </w:rPr>
        <w:t>Sylvicapra</w:t>
      </w:r>
      <w:proofErr w:type="spellEnd"/>
      <w:r w:rsidR="00717E10" w:rsidRPr="001C004B">
        <w:rPr>
          <w:rFonts w:ascii="Times New Roman" w:hAnsi="Times New Roman" w:cs="Times New Roman"/>
          <w:i/>
          <w:color w:val="040C28"/>
          <w:sz w:val="24"/>
          <w:szCs w:val="24"/>
        </w:rPr>
        <w:t xml:space="preserve"> </w:t>
      </w:r>
      <w:proofErr w:type="spellStart"/>
      <w:r w:rsidR="00717E10" w:rsidRPr="001C004B">
        <w:rPr>
          <w:rFonts w:ascii="Times New Roman" w:hAnsi="Times New Roman" w:cs="Times New Roman"/>
          <w:i/>
          <w:color w:val="040C28"/>
          <w:sz w:val="24"/>
          <w:szCs w:val="24"/>
        </w:rPr>
        <w:t>grimmia</w:t>
      </w:r>
      <w:proofErr w:type="spellEnd"/>
      <w:r w:rsidR="00717E10" w:rsidRPr="001C004B">
        <w:rPr>
          <w:rFonts w:ascii="Times New Roman" w:hAnsi="Times New Roman" w:cs="Times New Roman"/>
          <w:color w:val="040C28"/>
          <w:sz w:val="24"/>
          <w:szCs w:val="24"/>
        </w:rPr>
        <w:t>)</w:t>
      </w:r>
      <w:r w:rsidR="004675CE" w:rsidRPr="001C004B">
        <w:rPr>
          <w:rFonts w:ascii="Times New Roman" w:hAnsi="Times New Roman" w:cs="Times New Roman"/>
          <w:sz w:val="24"/>
          <w:szCs w:val="24"/>
        </w:rPr>
        <w:t xml:space="preserve"> and various monkeys</w:t>
      </w:r>
      <w:r w:rsidR="001C004B">
        <w:rPr>
          <w:rFonts w:ascii="Times New Roman" w:hAnsi="Times New Roman" w:cs="Times New Roman"/>
          <w:sz w:val="24"/>
          <w:szCs w:val="24"/>
        </w:rPr>
        <w:t xml:space="preserve"> such as </w:t>
      </w:r>
      <w:r w:rsidR="00717E10" w:rsidRPr="001C004B">
        <w:rPr>
          <w:rFonts w:ascii="Times New Roman" w:hAnsi="Times New Roman" w:cs="Times New Roman"/>
          <w:sz w:val="24"/>
          <w:szCs w:val="24"/>
        </w:rPr>
        <w:t>black-and-whi</w:t>
      </w:r>
      <w:r w:rsidR="001C004B">
        <w:rPr>
          <w:rFonts w:ascii="Times New Roman" w:hAnsi="Times New Roman" w:cs="Times New Roman"/>
          <w:sz w:val="24"/>
          <w:szCs w:val="24"/>
        </w:rPr>
        <w:t>te colobus (</w:t>
      </w:r>
      <w:r w:rsidR="001C004B" w:rsidRPr="001C004B">
        <w:rPr>
          <w:rFonts w:ascii="Times New Roman" w:hAnsi="Times New Roman" w:cs="Times New Roman"/>
          <w:i/>
          <w:sz w:val="24"/>
          <w:szCs w:val="24"/>
        </w:rPr>
        <w:t xml:space="preserve">Colobus </w:t>
      </w:r>
      <w:proofErr w:type="spellStart"/>
      <w:r w:rsidR="001C004B" w:rsidRPr="001C004B">
        <w:rPr>
          <w:rFonts w:ascii="Times New Roman" w:hAnsi="Times New Roman" w:cs="Times New Roman"/>
          <w:i/>
          <w:sz w:val="24"/>
          <w:szCs w:val="24"/>
        </w:rPr>
        <w:t>guereza</w:t>
      </w:r>
      <w:proofErr w:type="spellEnd"/>
      <w:r w:rsidR="001C004B">
        <w:rPr>
          <w:rFonts w:ascii="Times New Roman" w:hAnsi="Times New Roman" w:cs="Times New Roman"/>
          <w:sz w:val="24"/>
          <w:szCs w:val="24"/>
        </w:rPr>
        <w:t>),</w:t>
      </w:r>
      <w:r w:rsidR="00717E10" w:rsidRPr="001C004B">
        <w:rPr>
          <w:rFonts w:ascii="Times New Roman" w:hAnsi="Times New Roman" w:cs="Times New Roman"/>
          <w:sz w:val="24"/>
          <w:szCs w:val="24"/>
        </w:rPr>
        <w:t xml:space="preserve"> blue monkey (</w:t>
      </w:r>
      <w:r w:rsidR="00717E10" w:rsidRPr="001C004B">
        <w:rPr>
          <w:rFonts w:ascii="Times New Roman" w:hAnsi="Times New Roman" w:cs="Times New Roman"/>
          <w:i/>
          <w:sz w:val="24"/>
          <w:szCs w:val="24"/>
        </w:rPr>
        <w:t>Cercopithecus mitis</w:t>
      </w:r>
      <w:r w:rsidR="00717E10" w:rsidRPr="001C004B">
        <w:rPr>
          <w:rFonts w:ascii="Times New Roman" w:hAnsi="Times New Roman" w:cs="Times New Roman"/>
          <w:sz w:val="24"/>
          <w:szCs w:val="24"/>
        </w:rPr>
        <w:t>), red-tailed monkey (</w:t>
      </w:r>
      <w:r w:rsidR="00717E10" w:rsidRPr="001C004B">
        <w:rPr>
          <w:rFonts w:ascii="Times New Roman" w:hAnsi="Times New Roman" w:cs="Times New Roman"/>
          <w:i/>
          <w:sz w:val="24"/>
          <w:szCs w:val="24"/>
        </w:rPr>
        <w:t xml:space="preserve">Cercopithecus </w:t>
      </w:r>
      <w:proofErr w:type="spellStart"/>
      <w:r w:rsidR="00717E10" w:rsidRPr="001C004B">
        <w:rPr>
          <w:rFonts w:ascii="Times New Roman" w:hAnsi="Times New Roman" w:cs="Times New Roman"/>
          <w:i/>
          <w:sz w:val="24"/>
          <w:szCs w:val="24"/>
        </w:rPr>
        <w:t>ascanius</w:t>
      </w:r>
      <w:proofErr w:type="spellEnd"/>
      <w:r w:rsidR="00717E10" w:rsidRPr="001C004B">
        <w:rPr>
          <w:rFonts w:ascii="Times New Roman" w:hAnsi="Times New Roman" w:cs="Times New Roman"/>
          <w:sz w:val="24"/>
          <w:szCs w:val="24"/>
        </w:rPr>
        <w:t>)</w:t>
      </w:r>
      <w:r w:rsidR="004675CE" w:rsidRPr="001C004B">
        <w:rPr>
          <w:rFonts w:ascii="Times New Roman" w:hAnsi="Times New Roman" w:cs="Times New Roman"/>
          <w:sz w:val="24"/>
          <w:szCs w:val="24"/>
        </w:rPr>
        <w:t>.</w:t>
      </w:r>
      <w:r w:rsidR="004675CE">
        <w:rPr>
          <w:rStyle w:val="FootnoteReference"/>
          <w:rFonts w:ascii="Times New Roman" w:hAnsi="Times New Roman" w:cs="Times New Roman"/>
          <w:sz w:val="24"/>
          <w:szCs w:val="24"/>
        </w:rPr>
        <w:footnoteReference w:id="77"/>
      </w:r>
      <w:r w:rsidR="00717E10">
        <w:rPr>
          <w:rFonts w:ascii="Times New Roman" w:hAnsi="Times New Roman" w:cs="Times New Roman"/>
          <w:sz w:val="24"/>
          <w:szCs w:val="24"/>
          <w:vertAlign w:val="superscript"/>
        </w:rPr>
        <w:t>,</w:t>
      </w:r>
      <w:r w:rsidR="00717E10">
        <w:rPr>
          <w:rStyle w:val="FootnoteReference"/>
          <w:rFonts w:ascii="Times New Roman" w:hAnsi="Times New Roman" w:cs="Times New Roman"/>
          <w:sz w:val="24"/>
          <w:szCs w:val="24"/>
        </w:rPr>
        <w:footnoteReference w:id="78"/>
      </w:r>
      <w:r w:rsidR="004675CE">
        <w:rPr>
          <w:rFonts w:ascii="Times New Roman" w:hAnsi="Times New Roman" w:cs="Times New Roman"/>
          <w:sz w:val="24"/>
          <w:szCs w:val="24"/>
        </w:rPr>
        <w:t xml:space="preserve"> </w:t>
      </w:r>
      <w:r w:rsidR="00AA3512" w:rsidRPr="00AA3512">
        <w:rPr>
          <w:rFonts w:ascii="Times New Roman" w:hAnsi="Times New Roman" w:cs="Times New Roman"/>
          <w:sz w:val="24"/>
          <w:szCs w:val="24"/>
        </w:rPr>
        <w:t xml:space="preserve">Mount </w:t>
      </w:r>
      <w:r w:rsidR="004675CE">
        <w:rPr>
          <w:rFonts w:ascii="Times New Roman" w:hAnsi="Times New Roman" w:cs="Times New Roman"/>
          <w:sz w:val="24"/>
          <w:szCs w:val="24"/>
        </w:rPr>
        <w:t>Elgon has</w:t>
      </w:r>
      <w:r w:rsidR="00AA3512" w:rsidRPr="00AA3512">
        <w:rPr>
          <w:rFonts w:ascii="Times New Roman" w:hAnsi="Times New Roman" w:cs="Times New Roman"/>
          <w:sz w:val="24"/>
          <w:szCs w:val="24"/>
        </w:rPr>
        <w:t xml:space="preserve"> higher</w:t>
      </w:r>
      <w:r w:rsidR="0015416E">
        <w:rPr>
          <w:rFonts w:ascii="Times New Roman" w:hAnsi="Times New Roman" w:cs="Times New Roman"/>
          <w:sz w:val="24"/>
          <w:szCs w:val="24"/>
        </w:rPr>
        <w:t>,</w:t>
      </w:r>
      <w:r w:rsidR="004675CE">
        <w:rPr>
          <w:rFonts w:ascii="Times New Roman" w:hAnsi="Times New Roman" w:cs="Times New Roman"/>
          <w:sz w:val="24"/>
          <w:szCs w:val="24"/>
        </w:rPr>
        <w:t xml:space="preserve"> overall</w:t>
      </w:r>
      <w:r w:rsidR="00AA3512" w:rsidRPr="00AA3512">
        <w:rPr>
          <w:rFonts w:ascii="Times New Roman" w:hAnsi="Times New Roman" w:cs="Times New Roman"/>
          <w:sz w:val="24"/>
          <w:szCs w:val="24"/>
        </w:rPr>
        <w:t xml:space="preserve"> levels of species richness and diversity than many of East Africa’s low altitude forests. The caves on the slopes of the mountain are home to large colonies of various types of bats. In addition, the caves provide for salt licks for large </w:t>
      </w:r>
      <w:r w:rsidR="004675CE">
        <w:rPr>
          <w:rFonts w:ascii="Times New Roman" w:hAnsi="Times New Roman" w:cs="Times New Roman"/>
          <w:sz w:val="24"/>
          <w:szCs w:val="24"/>
        </w:rPr>
        <w:t>and small mammals, including Kenya’s famous cave elephants – the only elephants in the world known to enter caves to mine salt.</w:t>
      </w:r>
    </w:p>
    <w:p w:rsidR="00AA3512" w:rsidRDefault="00AA3512" w:rsidP="005171B4">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Ecosystem Threats and Local Livelihoods:</w:t>
      </w:r>
      <w:r w:rsidR="00125003">
        <w:rPr>
          <w:rFonts w:ascii="Times New Roman" w:hAnsi="Times New Roman" w:cs="Times New Roman"/>
          <w:sz w:val="24"/>
          <w:szCs w:val="24"/>
          <w:shd w:val="clear" w:color="auto" w:fill="FFFFFF"/>
        </w:rPr>
        <w:t xml:space="preserve"> T</w:t>
      </w:r>
      <w:r w:rsidR="00125003" w:rsidRPr="00125003">
        <w:rPr>
          <w:rFonts w:ascii="Times New Roman" w:hAnsi="Times New Roman" w:cs="Times New Roman"/>
          <w:sz w:val="24"/>
          <w:szCs w:val="24"/>
          <w:shd w:val="clear" w:color="auto" w:fill="FFFFFF"/>
        </w:rPr>
        <w:t xml:space="preserve">he </w:t>
      </w:r>
      <w:proofErr w:type="gramStart"/>
      <w:r w:rsidR="00125003" w:rsidRPr="00125003">
        <w:rPr>
          <w:rFonts w:ascii="Times New Roman" w:hAnsi="Times New Roman" w:cs="Times New Roman"/>
          <w:sz w:val="24"/>
          <w:szCs w:val="24"/>
          <w:shd w:val="clear" w:color="auto" w:fill="FFFFFF"/>
        </w:rPr>
        <w:t>mountain’s</w:t>
      </w:r>
      <w:proofErr w:type="gramEnd"/>
      <w:r w:rsidR="00125003" w:rsidRPr="00125003">
        <w:rPr>
          <w:rFonts w:ascii="Times New Roman" w:hAnsi="Times New Roman" w:cs="Times New Roman"/>
          <w:sz w:val="24"/>
          <w:szCs w:val="24"/>
          <w:shd w:val="clear" w:color="auto" w:fill="FFFFFF"/>
        </w:rPr>
        <w:t xml:space="preserve"> volcanic</w:t>
      </w:r>
      <w:r w:rsidR="00125003">
        <w:rPr>
          <w:rFonts w:ascii="Times New Roman" w:hAnsi="Times New Roman" w:cs="Times New Roman"/>
          <w:sz w:val="24"/>
          <w:szCs w:val="24"/>
          <w:shd w:val="clear" w:color="auto" w:fill="FFFFFF"/>
        </w:rPr>
        <w:t xml:space="preserve"> </w:t>
      </w:r>
      <w:r w:rsidR="00125003" w:rsidRPr="00125003">
        <w:rPr>
          <w:rFonts w:ascii="Times New Roman" w:hAnsi="Times New Roman" w:cs="Times New Roman"/>
          <w:sz w:val="24"/>
          <w:szCs w:val="24"/>
          <w:shd w:val="clear" w:color="auto" w:fill="FFFFFF"/>
        </w:rPr>
        <w:t xml:space="preserve">soils </w:t>
      </w:r>
      <w:r w:rsidR="00125003" w:rsidRPr="00125003">
        <w:rPr>
          <w:rFonts w:ascii="Times New Roman" w:hAnsi="Times New Roman" w:cs="Times New Roman"/>
          <w:color w:val="001D35"/>
          <w:sz w:val="24"/>
          <w:szCs w:val="24"/>
          <w:shd w:val="clear" w:color="auto" w:fill="FFFFFF"/>
        </w:rPr>
        <w:t>are </w:t>
      </w:r>
      <w:r w:rsidR="00125003" w:rsidRPr="00125003">
        <w:rPr>
          <w:rFonts w:ascii="Times New Roman" w:hAnsi="Times New Roman" w:cs="Times New Roman"/>
          <w:sz w:val="24"/>
          <w:szCs w:val="24"/>
        </w:rPr>
        <w:t>ideal for growing vegetables and high-value horticultural crops</w:t>
      </w:r>
      <w:r w:rsidR="00125003" w:rsidRPr="00125003">
        <w:rPr>
          <w:rFonts w:ascii="Times New Roman" w:hAnsi="Times New Roman" w:cs="Times New Roman"/>
          <w:color w:val="001D35"/>
          <w:sz w:val="24"/>
          <w:szCs w:val="24"/>
          <w:shd w:val="clear" w:color="auto" w:fill="FFFFFF"/>
        </w:rPr>
        <w:t> because they are rich in nutrients and have well-drained subsoils.</w:t>
      </w:r>
      <w:r w:rsidR="00125003">
        <w:rPr>
          <w:rFonts w:ascii="Times New Roman" w:hAnsi="Times New Roman" w:cs="Times New Roman"/>
          <w:color w:val="001D35"/>
          <w:sz w:val="24"/>
          <w:szCs w:val="24"/>
          <w:shd w:val="clear" w:color="auto" w:fill="FFFFFF"/>
        </w:rPr>
        <w:t xml:space="preserve"> Expansion of monoculture crops, prima</w:t>
      </w:r>
      <w:r w:rsidR="00125003" w:rsidRPr="005B31D7">
        <w:rPr>
          <w:rFonts w:ascii="Times New Roman" w:hAnsi="Times New Roman" w:cs="Times New Roman"/>
          <w:sz w:val="24"/>
          <w:szCs w:val="24"/>
          <w:shd w:val="clear" w:color="auto" w:fill="FFFFFF"/>
        </w:rPr>
        <w:t>rily maize, and associated deforestation have led to the erosion of these soils. This has resulted in stony, infertile soils with reduced water retention capacity, drastically reduced crop yields and dramatically increased incidences of floods and landslides. Cultivation of land adjacent to rivers removes the natural buffer area that slows overland flow during heavy precipitation events and stabilizes stream b</w:t>
      </w:r>
      <w:r w:rsidR="00B44440">
        <w:rPr>
          <w:rFonts w:ascii="Times New Roman" w:hAnsi="Times New Roman" w:cs="Times New Roman"/>
          <w:sz w:val="24"/>
          <w:szCs w:val="24"/>
          <w:shd w:val="clear" w:color="auto" w:fill="FFFFFF"/>
        </w:rPr>
        <w:t xml:space="preserve">anks. As a result, </w:t>
      </w:r>
      <w:r w:rsidR="00125003" w:rsidRPr="005B31D7">
        <w:rPr>
          <w:rFonts w:ascii="Times New Roman" w:hAnsi="Times New Roman" w:cs="Times New Roman"/>
          <w:sz w:val="24"/>
          <w:szCs w:val="24"/>
          <w:shd w:val="clear" w:color="auto" w:fill="FFFFFF"/>
        </w:rPr>
        <w:t xml:space="preserve">water enters the river more </w:t>
      </w:r>
      <w:r w:rsidR="00B44440">
        <w:rPr>
          <w:rFonts w:ascii="Times New Roman" w:hAnsi="Times New Roman" w:cs="Times New Roman"/>
          <w:sz w:val="24"/>
          <w:szCs w:val="24"/>
          <w:shd w:val="clear" w:color="auto" w:fill="FFFFFF"/>
        </w:rPr>
        <w:t>rapidly during runoff events, leading to increases in the erosion capacity of river flows</w:t>
      </w:r>
      <w:r w:rsidR="00125003" w:rsidRPr="005B31D7">
        <w:rPr>
          <w:rFonts w:ascii="Times New Roman" w:hAnsi="Times New Roman" w:cs="Times New Roman"/>
          <w:sz w:val="24"/>
          <w:szCs w:val="24"/>
          <w:shd w:val="clear" w:color="auto" w:fill="FFFFFF"/>
        </w:rPr>
        <w:t>.</w:t>
      </w:r>
      <w:r w:rsidR="00CD409C" w:rsidRPr="005B31D7">
        <w:rPr>
          <w:rFonts w:ascii="Times New Roman" w:hAnsi="Times New Roman" w:cs="Times New Roman"/>
          <w:sz w:val="24"/>
          <w:szCs w:val="24"/>
          <w:shd w:val="clear" w:color="auto" w:fill="FFFFFF"/>
        </w:rPr>
        <w:t xml:space="preserve"> These conditions exacerbate floods and landslides, causing loss of life and crops.</w:t>
      </w:r>
      <w:r w:rsidR="00125003" w:rsidRPr="005B31D7">
        <w:rPr>
          <w:rStyle w:val="FootnoteReference"/>
          <w:rFonts w:ascii="Times New Roman" w:hAnsi="Times New Roman" w:cs="Times New Roman"/>
          <w:sz w:val="24"/>
          <w:szCs w:val="24"/>
          <w:shd w:val="clear" w:color="auto" w:fill="FFFFFF"/>
        </w:rPr>
        <w:footnoteReference w:id="79"/>
      </w:r>
    </w:p>
    <w:p w:rsidR="002253EA" w:rsidRDefault="00AA3512" w:rsidP="005171B4">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Conservation/Restoration Activities:</w:t>
      </w:r>
      <w:r w:rsidR="004675CE">
        <w:rPr>
          <w:rFonts w:ascii="Times New Roman" w:hAnsi="Times New Roman" w:cs="Times New Roman"/>
          <w:sz w:val="24"/>
          <w:szCs w:val="24"/>
          <w:shd w:val="clear" w:color="auto" w:fill="FFFFFF"/>
        </w:rPr>
        <w:t xml:space="preserve"> The International Union for the Conservation of Nature (IUCN) has worked extensively with local communities to restore the hydrologic functions of Mt. Elgon. Their portfolio includes agroforestry,</w:t>
      </w:r>
      <w:r w:rsidR="00262A24">
        <w:rPr>
          <w:rFonts w:ascii="Times New Roman" w:hAnsi="Times New Roman" w:cs="Times New Roman"/>
          <w:sz w:val="24"/>
          <w:szCs w:val="24"/>
          <w:shd w:val="clear" w:color="auto" w:fill="FFFFFF"/>
        </w:rPr>
        <w:t xml:space="preserve"> construction of soil and water conservation practices (contour ridges and trenches and stone bunds stabilized with Napier grasses</w:t>
      </w:r>
      <w:r w:rsidR="00CF1DC3">
        <w:rPr>
          <w:rFonts w:ascii="Times New Roman" w:hAnsi="Times New Roman" w:cs="Times New Roman"/>
          <w:sz w:val="24"/>
          <w:szCs w:val="24"/>
          <w:shd w:val="clear" w:color="auto" w:fill="FFFFFF"/>
        </w:rPr>
        <w:t xml:space="preserve"> and</w:t>
      </w:r>
      <w:r w:rsidR="00262A24">
        <w:rPr>
          <w:rFonts w:ascii="Times New Roman" w:hAnsi="Times New Roman" w:cs="Times New Roman"/>
          <w:sz w:val="24"/>
          <w:szCs w:val="24"/>
          <w:shd w:val="clear" w:color="auto" w:fill="FFFFFF"/>
        </w:rPr>
        <w:t xml:space="preserve"> shrubs) on slopes</w:t>
      </w:r>
      <w:r w:rsidR="00B44440">
        <w:rPr>
          <w:rFonts w:ascii="Times New Roman" w:hAnsi="Times New Roman" w:cs="Times New Roman"/>
          <w:sz w:val="24"/>
          <w:szCs w:val="24"/>
          <w:shd w:val="clear" w:color="auto" w:fill="FFFFFF"/>
        </w:rPr>
        <w:t>, and</w:t>
      </w:r>
      <w:r w:rsidR="00262A24">
        <w:rPr>
          <w:rFonts w:ascii="Times New Roman" w:hAnsi="Times New Roman" w:cs="Times New Roman"/>
          <w:sz w:val="24"/>
          <w:szCs w:val="24"/>
          <w:shd w:val="clear" w:color="auto" w:fill="FFFFFF"/>
        </w:rPr>
        <w:t xml:space="preserve"> </w:t>
      </w:r>
      <w:r w:rsidR="004675CE">
        <w:rPr>
          <w:rFonts w:ascii="Times New Roman" w:hAnsi="Times New Roman" w:cs="Times New Roman"/>
          <w:sz w:val="24"/>
          <w:szCs w:val="24"/>
          <w:shd w:val="clear" w:color="auto" w:fill="FFFFFF"/>
        </w:rPr>
        <w:t>spring protection. The project’s success is credited to community ownership. The planning process began with a participatory vulnerability assessment that incorporate</w:t>
      </w:r>
      <w:r w:rsidR="00CF1DC3">
        <w:rPr>
          <w:rFonts w:ascii="Times New Roman" w:hAnsi="Times New Roman" w:cs="Times New Roman"/>
          <w:sz w:val="24"/>
          <w:szCs w:val="24"/>
          <w:shd w:val="clear" w:color="auto" w:fill="FFFFFF"/>
        </w:rPr>
        <w:t>d</w:t>
      </w:r>
      <w:r w:rsidR="004675CE">
        <w:rPr>
          <w:rFonts w:ascii="Times New Roman" w:hAnsi="Times New Roman" w:cs="Times New Roman"/>
          <w:sz w:val="24"/>
          <w:szCs w:val="24"/>
          <w:shd w:val="clear" w:color="auto" w:fill="FFFFFF"/>
        </w:rPr>
        <w:t xml:space="preserve"> community recommendations on climate change adaptation measures, a mapping and spatial planning process that incorporated the indigenous knowledge and practices of the </w:t>
      </w:r>
      <w:proofErr w:type="spellStart"/>
      <w:r w:rsidR="004675CE">
        <w:rPr>
          <w:rFonts w:ascii="Times New Roman" w:hAnsi="Times New Roman" w:cs="Times New Roman"/>
          <w:sz w:val="24"/>
          <w:szCs w:val="24"/>
          <w:shd w:val="clear" w:color="auto" w:fill="FFFFFF"/>
        </w:rPr>
        <w:t>Ogiek</w:t>
      </w:r>
      <w:proofErr w:type="spellEnd"/>
      <w:r w:rsidR="004675CE">
        <w:rPr>
          <w:rFonts w:ascii="Times New Roman" w:hAnsi="Times New Roman" w:cs="Times New Roman"/>
          <w:sz w:val="24"/>
          <w:szCs w:val="24"/>
          <w:shd w:val="clear" w:color="auto" w:fill="FFFFFF"/>
        </w:rPr>
        <w:t xml:space="preserve"> community and the establishment and training of a Water Resource Users Association to facilitate community involvement, participation and management of the project.</w:t>
      </w:r>
      <w:r w:rsidR="004675CE">
        <w:rPr>
          <w:rStyle w:val="FootnoteReference"/>
          <w:rFonts w:ascii="Times New Roman" w:hAnsi="Times New Roman" w:cs="Times New Roman"/>
          <w:sz w:val="24"/>
          <w:szCs w:val="24"/>
          <w:shd w:val="clear" w:color="auto" w:fill="FFFFFF"/>
        </w:rPr>
        <w:footnoteReference w:id="80"/>
      </w:r>
      <w:r w:rsidR="00B44440">
        <w:rPr>
          <w:rFonts w:ascii="Times New Roman" w:hAnsi="Times New Roman" w:cs="Times New Roman"/>
          <w:sz w:val="24"/>
          <w:szCs w:val="24"/>
          <w:shd w:val="clear" w:color="auto" w:fill="FFFFFF"/>
        </w:rPr>
        <w:t xml:space="preserve"> The Mount Elgon Foundation supports projects that boost community welfare while reducing human/wildlife conflict. Examples include the construction of beehive fences around crops to dissuade incursions by elephants while producing food and income for farmers, and the rehabilitation of a colonial-era canal to provide water for production of crops and tree seedlings.</w:t>
      </w:r>
      <w:r w:rsidR="00B44440">
        <w:rPr>
          <w:rStyle w:val="FootnoteReference"/>
          <w:rFonts w:ascii="Times New Roman" w:hAnsi="Times New Roman" w:cs="Times New Roman"/>
          <w:sz w:val="24"/>
          <w:szCs w:val="24"/>
          <w:shd w:val="clear" w:color="auto" w:fill="FFFFFF"/>
        </w:rPr>
        <w:footnoteReference w:id="81"/>
      </w:r>
    </w:p>
    <w:p w:rsidR="006F5E7D" w:rsidRPr="00662F3C" w:rsidRDefault="006F5E7D" w:rsidP="005171B4">
      <w:pPr>
        <w:rPr>
          <w:rFonts w:ascii="Times New Roman" w:hAnsi="Times New Roman" w:cs="Times New Roman"/>
          <w:sz w:val="24"/>
          <w:szCs w:val="24"/>
        </w:rPr>
      </w:pPr>
      <w:r>
        <w:rPr>
          <w:rFonts w:ascii="Times New Roman" w:hAnsi="Times New Roman" w:cs="Times New Roman"/>
          <w:sz w:val="24"/>
          <w:szCs w:val="24"/>
          <w:shd w:val="clear" w:color="auto" w:fill="FFFFFF"/>
        </w:rPr>
        <w:t>Potential Value Chains</w:t>
      </w:r>
      <w:r w:rsidR="00722135">
        <w:rPr>
          <w:rFonts w:ascii="Times New Roman" w:hAnsi="Times New Roman" w:cs="Times New Roman"/>
          <w:sz w:val="24"/>
          <w:szCs w:val="24"/>
          <w:shd w:val="clear" w:color="auto" w:fill="FFFFFF"/>
        </w:rPr>
        <w:t xml:space="preserve"> for</w:t>
      </w:r>
      <w:r w:rsidR="00AA3512">
        <w:rPr>
          <w:rFonts w:ascii="Times New Roman" w:hAnsi="Times New Roman" w:cs="Times New Roman"/>
          <w:sz w:val="24"/>
          <w:szCs w:val="24"/>
          <w:shd w:val="clear" w:color="auto" w:fill="FFFFFF"/>
        </w:rPr>
        <w:t xml:space="preserve"> Livelihood Support</w:t>
      </w:r>
      <w:r>
        <w:rPr>
          <w:rFonts w:ascii="Times New Roman" w:hAnsi="Times New Roman" w:cs="Times New Roman"/>
          <w:sz w:val="24"/>
          <w:szCs w:val="24"/>
          <w:shd w:val="clear" w:color="auto" w:fill="FFFFFF"/>
        </w:rPr>
        <w:t>:</w:t>
      </w:r>
    </w:p>
    <w:p w:rsidR="00F40941" w:rsidRDefault="008F53F3" w:rsidP="005171B4">
      <w:pPr>
        <w:rPr>
          <w:rFonts w:ascii="Georgia" w:hAnsi="Georgia"/>
          <w:color w:val="333333"/>
          <w:sz w:val="27"/>
          <w:szCs w:val="27"/>
          <w:shd w:val="clear" w:color="auto" w:fill="FCFCFC"/>
        </w:rPr>
      </w:pPr>
      <w:r>
        <w:rPr>
          <w:rFonts w:ascii="Times New Roman" w:hAnsi="Times New Roman" w:cs="Times New Roman"/>
          <w:sz w:val="24"/>
          <w:szCs w:val="24"/>
        </w:rPr>
        <w:t>Plant</w:t>
      </w:r>
      <w:r w:rsidR="00FA730B">
        <w:rPr>
          <w:rFonts w:ascii="Times New Roman" w:hAnsi="Times New Roman" w:cs="Times New Roman"/>
          <w:sz w:val="24"/>
          <w:szCs w:val="24"/>
        </w:rPr>
        <w:t>s</w:t>
      </w:r>
      <w:r>
        <w:rPr>
          <w:rFonts w:ascii="Times New Roman" w:hAnsi="Times New Roman" w:cs="Times New Roman"/>
          <w:sz w:val="24"/>
          <w:szCs w:val="24"/>
        </w:rPr>
        <w:t xml:space="preserve"> with Potential</w:t>
      </w:r>
      <w:r w:rsidR="002850EC">
        <w:rPr>
          <w:rFonts w:ascii="Times New Roman" w:hAnsi="Times New Roman" w:cs="Times New Roman"/>
          <w:sz w:val="24"/>
          <w:szCs w:val="24"/>
        </w:rPr>
        <w:t xml:space="preserve"> in</w:t>
      </w:r>
      <w:r>
        <w:rPr>
          <w:rFonts w:ascii="Times New Roman" w:hAnsi="Times New Roman" w:cs="Times New Roman"/>
          <w:sz w:val="24"/>
          <w:szCs w:val="24"/>
        </w:rPr>
        <w:t xml:space="preserve"> </w:t>
      </w:r>
      <w:r w:rsidR="002850EC">
        <w:rPr>
          <w:rFonts w:ascii="Times New Roman" w:hAnsi="Times New Roman" w:cs="Times New Roman"/>
          <w:sz w:val="24"/>
          <w:szCs w:val="24"/>
        </w:rPr>
        <w:t>Oncology Treatments</w:t>
      </w:r>
      <w:r>
        <w:rPr>
          <w:rFonts w:ascii="Times New Roman" w:hAnsi="Times New Roman" w:cs="Times New Roman"/>
          <w:sz w:val="24"/>
          <w:szCs w:val="24"/>
        </w:rPr>
        <w:t>:</w:t>
      </w:r>
      <w:r w:rsidR="00405912">
        <w:rPr>
          <w:rFonts w:ascii="Times New Roman" w:hAnsi="Times New Roman" w:cs="Times New Roman"/>
          <w:sz w:val="24"/>
          <w:szCs w:val="24"/>
        </w:rPr>
        <w:t xml:space="preserve"> </w:t>
      </w:r>
      <w:r w:rsidR="00405912" w:rsidRPr="00405912">
        <w:rPr>
          <w:rFonts w:ascii="Times New Roman" w:hAnsi="Times New Roman" w:cs="Times New Roman"/>
          <w:color w:val="000000"/>
          <w:sz w:val="24"/>
          <w:szCs w:val="24"/>
          <w:shd w:val="clear" w:color="auto" w:fill="FFFFFF"/>
        </w:rPr>
        <w:t>The global</w:t>
      </w:r>
      <w:r w:rsidR="00CF1DC3">
        <w:rPr>
          <w:rFonts w:ascii="Times New Roman" w:hAnsi="Times New Roman" w:cs="Times New Roman"/>
          <w:color w:val="000000"/>
          <w:sz w:val="24"/>
          <w:szCs w:val="24"/>
          <w:shd w:val="clear" w:color="auto" w:fill="FFFFFF"/>
        </w:rPr>
        <w:t xml:space="preserve"> cancer burden is expected to reach</w:t>
      </w:r>
      <w:r w:rsidR="00405912" w:rsidRPr="00405912">
        <w:rPr>
          <w:rFonts w:ascii="Times New Roman" w:hAnsi="Times New Roman" w:cs="Times New Roman"/>
          <w:color w:val="000000"/>
          <w:sz w:val="24"/>
          <w:szCs w:val="24"/>
          <w:shd w:val="clear" w:color="auto" w:fill="FFFFFF"/>
        </w:rPr>
        <w:t xml:space="preserve"> 28.4 million cases in 2040, a 47% rise from 2020, with a larger increase in transitioning (64% to 95%) versus transitioned (32% to 56%) countries.</w:t>
      </w:r>
      <w:r w:rsidR="00405912" w:rsidRPr="00405912">
        <w:rPr>
          <w:rStyle w:val="FootnoteReference"/>
          <w:rFonts w:ascii="Times New Roman" w:hAnsi="Times New Roman" w:cs="Times New Roman"/>
          <w:color w:val="000000"/>
          <w:sz w:val="24"/>
          <w:szCs w:val="24"/>
          <w:shd w:val="clear" w:color="auto" w:fill="FFFFFF"/>
        </w:rPr>
        <w:footnoteReference w:id="82"/>
      </w:r>
      <w:r w:rsidR="0036350A" w:rsidRPr="0036350A">
        <w:rPr>
          <w:rFonts w:ascii="Georgia" w:hAnsi="Georgia"/>
          <w:i/>
          <w:iCs/>
          <w:color w:val="333333"/>
          <w:sz w:val="27"/>
          <w:szCs w:val="27"/>
          <w:shd w:val="clear" w:color="auto" w:fill="FFFFFF"/>
        </w:rPr>
        <w:t xml:space="preserve"> </w:t>
      </w:r>
      <w:r w:rsidR="00847B11" w:rsidRPr="00847B11">
        <w:rPr>
          <w:rFonts w:ascii="Times New Roman" w:hAnsi="Times New Roman" w:cs="Times New Roman"/>
          <w:iCs/>
          <w:color w:val="000000" w:themeColor="text1"/>
          <w:sz w:val="24"/>
          <w:szCs w:val="24"/>
          <w:shd w:val="clear" w:color="auto" w:fill="FFFFFF"/>
        </w:rPr>
        <w:t>New drugs</w:t>
      </w:r>
      <w:r w:rsidR="00847B11">
        <w:rPr>
          <w:rFonts w:ascii="Times New Roman" w:hAnsi="Times New Roman" w:cs="Times New Roman"/>
          <w:iCs/>
          <w:color w:val="000000" w:themeColor="text1"/>
          <w:sz w:val="24"/>
          <w:szCs w:val="24"/>
          <w:shd w:val="clear" w:color="auto" w:fill="FFFFFF"/>
        </w:rPr>
        <w:t xml:space="preserve"> with cancer-fighting potential are constantly being discovered and tested. </w:t>
      </w:r>
      <w:r w:rsidR="00847B11" w:rsidRPr="00847B11">
        <w:rPr>
          <w:rFonts w:ascii="Times New Roman" w:hAnsi="Times New Roman" w:cs="Times New Roman"/>
          <w:sz w:val="24"/>
          <w:szCs w:val="24"/>
        </w:rPr>
        <w:t>In Uganda, there are more than 3</w:t>
      </w:r>
      <w:r>
        <w:rPr>
          <w:rFonts w:ascii="Times New Roman" w:hAnsi="Times New Roman" w:cs="Times New Roman"/>
          <w:sz w:val="24"/>
          <w:szCs w:val="24"/>
        </w:rPr>
        <w:t>,</w:t>
      </w:r>
      <w:r w:rsidR="00847B11" w:rsidRPr="00847B11">
        <w:rPr>
          <w:rFonts w:ascii="Times New Roman" w:hAnsi="Times New Roman" w:cs="Times New Roman"/>
          <w:sz w:val="24"/>
          <w:szCs w:val="24"/>
        </w:rPr>
        <w:t>000 anticancer medicinal plants, containing over 5</w:t>
      </w:r>
      <w:r w:rsidR="00CF1DC3">
        <w:rPr>
          <w:rFonts w:ascii="Times New Roman" w:hAnsi="Times New Roman" w:cs="Times New Roman"/>
          <w:sz w:val="24"/>
          <w:szCs w:val="24"/>
        </w:rPr>
        <w:t>,</w:t>
      </w:r>
      <w:r w:rsidR="00847B11" w:rsidRPr="00847B11">
        <w:rPr>
          <w:rFonts w:ascii="Times New Roman" w:hAnsi="Times New Roman" w:cs="Times New Roman"/>
          <w:sz w:val="24"/>
          <w:szCs w:val="24"/>
        </w:rPr>
        <w:t xml:space="preserve">000 phytochemicals such as </w:t>
      </w:r>
      <w:proofErr w:type="spellStart"/>
      <w:r w:rsidR="00847B11" w:rsidRPr="00847B11">
        <w:rPr>
          <w:rFonts w:ascii="Times New Roman" w:hAnsi="Times New Roman" w:cs="Times New Roman"/>
          <w:sz w:val="24"/>
          <w:szCs w:val="24"/>
        </w:rPr>
        <w:t>phenolics</w:t>
      </w:r>
      <w:proofErr w:type="spellEnd"/>
      <w:r w:rsidR="00847B11" w:rsidRPr="00847B11">
        <w:rPr>
          <w:rFonts w:ascii="Times New Roman" w:hAnsi="Times New Roman" w:cs="Times New Roman"/>
          <w:sz w:val="24"/>
          <w:szCs w:val="24"/>
        </w:rPr>
        <w:t xml:space="preserve">, carotenoids, </w:t>
      </w:r>
      <w:proofErr w:type="spellStart"/>
      <w:r w:rsidR="00847B11" w:rsidRPr="00847B11">
        <w:rPr>
          <w:rFonts w:ascii="Times New Roman" w:hAnsi="Times New Roman" w:cs="Times New Roman"/>
          <w:sz w:val="24"/>
          <w:szCs w:val="24"/>
        </w:rPr>
        <w:t>glucosinolates</w:t>
      </w:r>
      <w:proofErr w:type="spellEnd"/>
      <w:r w:rsidR="00847B11" w:rsidRPr="00847B11">
        <w:rPr>
          <w:rFonts w:ascii="Times New Roman" w:hAnsi="Times New Roman" w:cs="Times New Roman"/>
          <w:sz w:val="24"/>
          <w:szCs w:val="24"/>
        </w:rPr>
        <w:t xml:space="preserve">, </w:t>
      </w:r>
      <w:proofErr w:type="spellStart"/>
      <w:r w:rsidR="00847B11" w:rsidRPr="00847B11">
        <w:rPr>
          <w:rFonts w:ascii="Times New Roman" w:hAnsi="Times New Roman" w:cs="Times New Roman"/>
          <w:sz w:val="24"/>
          <w:szCs w:val="24"/>
        </w:rPr>
        <w:t>terpenoids</w:t>
      </w:r>
      <w:proofErr w:type="spellEnd"/>
      <w:r w:rsidR="00847B11" w:rsidRPr="00847B11">
        <w:rPr>
          <w:rFonts w:ascii="Times New Roman" w:hAnsi="Times New Roman" w:cs="Times New Roman"/>
          <w:sz w:val="24"/>
          <w:szCs w:val="24"/>
        </w:rPr>
        <w:t>, and alkaloids, known to form integral components in cancer treatmen</w:t>
      </w:r>
      <w:r w:rsidR="00847B11" w:rsidRPr="00847B11">
        <w:rPr>
          <w:rFonts w:ascii="Times New Roman" w:hAnsi="Times New Roman" w:cs="Times New Roman"/>
          <w:iCs/>
          <w:color w:val="000000" w:themeColor="text1"/>
          <w:sz w:val="24"/>
          <w:szCs w:val="24"/>
          <w:shd w:val="clear" w:color="auto" w:fill="FFFFFF"/>
        </w:rPr>
        <w:t>t</w:t>
      </w:r>
      <w:r w:rsidR="00CF1DC3">
        <w:rPr>
          <w:rFonts w:ascii="Times New Roman" w:hAnsi="Times New Roman" w:cs="Times New Roman"/>
          <w:iCs/>
          <w:color w:val="000000" w:themeColor="text1"/>
          <w:sz w:val="24"/>
          <w:szCs w:val="24"/>
          <w:shd w:val="clear" w:color="auto" w:fill="FFFFFF"/>
        </w:rPr>
        <w:t>.</w:t>
      </w:r>
      <w:r w:rsidR="00847B11">
        <w:rPr>
          <w:rStyle w:val="FootnoteReference"/>
          <w:rFonts w:ascii="Times New Roman" w:hAnsi="Times New Roman" w:cs="Times New Roman"/>
          <w:iCs/>
          <w:color w:val="000000" w:themeColor="text1"/>
          <w:sz w:val="24"/>
          <w:szCs w:val="24"/>
          <w:shd w:val="clear" w:color="auto" w:fill="FFFFFF"/>
        </w:rPr>
        <w:footnoteReference w:id="83"/>
      </w:r>
      <w:r w:rsidR="00847B11">
        <w:rPr>
          <w:rFonts w:ascii="Times New Roman" w:hAnsi="Times New Roman" w:cs="Times New Roman"/>
          <w:iCs/>
          <w:color w:val="000000" w:themeColor="text1"/>
          <w:sz w:val="24"/>
          <w:szCs w:val="24"/>
          <w:shd w:val="clear" w:color="auto" w:fill="FFFFFF"/>
        </w:rPr>
        <w:t xml:space="preserve"> The Mt. Elgon region </w:t>
      </w:r>
      <w:r w:rsidR="00837D46">
        <w:rPr>
          <w:rFonts w:ascii="Times New Roman" w:hAnsi="Times New Roman" w:cs="Times New Roman"/>
          <w:iCs/>
          <w:color w:val="000000" w:themeColor="text1"/>
          <w:sz w:val="24"/>
          <w:szCs w:val="24"/>
          <w:shd w:val="clear" w:color="auto" w:fill="FFFFFF"/>
        </w:rPr>
        <w:t xml:space="preserve">contains at least ten indigenous herbs used in cancer treatments. </w:t>
      </w:r>
      <w:r w:rsidR="00837D46">
        <w:rPr>
          <w:rFonts w:ascii="Times New Roman" w:hAnsi="Times New Roman" w:cs="Times New Roman"/>
          <w:color w:val="000000" w:themeColor="text1"/>
          <w:sz w:val="24"/>
          <w:szCs w:val="24"/>
          <w:shd w:val="clear" w:color="auto" w:fill="FFFFFF"/>
        </w:rPr>
        <w:t xml:space="preserve">Indigenous herbalists </w:t>
      </w:r>
      <w:r w:rsidR="005B4009">
        <w:rPr>
          <w:rFonts w:ascii="Times New Roman" w:hAnsi="Times New Roman" w:cs="Times New Roman"/>
          <w:color w:val="000000" w:themeColor="text1"/>
          <w:sz w:val="24"/>
          <w:szCs w:val="24"/>
          <w:shd w:val="clear" w:color="auto" w:fill="FFFFFF"/>
        </w:rPr>
        <w:t>identified</w:t>
      </w:r>
      <w:r w:rsidR="00837D46" w:rsidRPr="00837D46">
        <w:rPr>
          <w:rFonts w:ascii="Times New Roman" w:hAnsi="Times New Roman" w:cs="Times New Roman"/>
          <w:iCs/>
          <w:color w:val="000000" w:themeColor="text1"/>
          <w:sz w:val="24"/>
          <w:szCs w:val="24"/>
          <w:shd w:val="clear" w:color="auto" w:fill="FFFFFF"/>
        </w:rPr>
        <w:t xml:space="preserve"> </w:t>
      </w:r>
      <w:r w:rsidR="00837D46">
        <w:rPr>
          <w:rFonts w:ascii="Times New Roman" w:hAnsi="Times New Roman" w:cs="Times New Roman"/>
          <w:iCs/>
          <w:color w:val="000000" w:themeColor="text1"/>
          <w:sz w:val="24"/>
          <w:szCs w:val="24"/>
          <w:shd w:val="clear" w:color="auto" w:fill="FFFFFF"/>
        </w:rPr>
        <w:t>t</w:t>
      </w:r>
      <w:r w:rsidR="00837D46" w:rsidRPr="00847B11">
        <w:rPr>
          <w:rFonts w:ascii="Times New Roman" w:hAnsi="Times New Roman" w:cs="Times New Roman"/>
          <w:iCs/>
          <w:color w:val="000000" w:themeColor="text1"/>
          <w:sz w:val="24"/>
          <w:szCs w:val="24"/>
          <w:shd w:val="clear" w:color="auto" w:fill="FFFFFF"/>
        </w:rPr>
        <w:t xml:space="preserve">he climbing vine, </w:t>
      </w:r>
      <w:proofErr w:type="spellStart"/>
      <w:r w:rsidR="00837D46" w:rsidRPr="00847B11">
        <w:rPr>
          <w:rFonts w:ascii="Times New Roman" w:hAnsi="Times New Roman" w:cs="Times New Roman"/>
          <w:i/>
          <w:iCs/>
          <w:color w:val="000000" w:themeColor="text1"/>
          <w:sz w:val="24"/>
          <w:szCs w:val="24"/>
          <w:shd w:val="clear" w:color="auto" w:fill="FFFFFF"/>
        </w:rPr>
        <w:t>Tylosema</w:t>
      </w:r>
      <w:proofErr w:type="spellEnd"/>
      <w:r w:rsidR="00837D46" w:rsidRPr="00847B11">
        <w:rPr>
          <w:rFonts w:ascii="Times New Roman" w:hAnsi="Times New Roman" w:cs="Times New Roman"/>
          <w:i/>
          <w:iCs/>
          <w:color w:val="000000" w:themeColor="text1"/>
          <w:sz w:val="24"/>
          <w:szCs w:val="24"/>
          <w:shd w:val="clear" w:color="auto" w:fill="FFFFFF"/>
        </w:rPr>
        <w:t xml:space="preserve"> </w:t>
      </w:r>
      <w:proofErr w:type="spellStart"/>
      <w:r w:rsidR="00837D46" w:rsidRPr="00847B11">
        <w:rPr>
          <w:rFonts w:ascii="Times New Roman" w:hAnsi="Times New Roman" w:cs="Times New Roman"/>
          <w:i/>
          <w:iCs/>
          <w:color w:val="000000" w:themeColor="text1"/>
          <w:sz w:val="24"/>
          <w:szCs w:val="24"/>
          <w:shd w:val="clear" w:color="auto" w:fill="FFFFFF"/>
        </w:rPr>
        <w:t>fassoglensis</w:t>
      </w:r>
      <w:proofErr w:type="spellEnd"/>
      <w:r w:rsidR="00837D46" w:rsidRPr="00847B11">
        <w:rPr>
          <w:rFonts w:ascii="Times New Roman" w:hAnsi="Times New Roman" w:cs="Times New Roman"/>
          <w:color w:val="000000" w:themeColor="text1"/>
          <w:sz w:val="24"/>
          <w:szCs w:val="24"/>
          <w:shd w:val="clear" w:color="auto" w:fill="FFFFFF"/>
        </w:rPr>
        <w:t>,</w:t>
      </w:r>
      <w:r w:rsidR="005B4009">
        <w:rPr>
          <w:rFonts w:ascii="Times New Roman" w:hAnsi="Times New Roman" w:cs="Times New Roman"/>
          <w:color w:val="000000" w:themeColor="text1"/>
          <w:sz w:val="24"/>
          <w:szCs w:val="24"/>
          <w:shd w:val="clear" w:color="auto" w:fill="FFFFFF"/>
        </w:rPr>
        <w:t xml:space="preserve"> </w:t>
      </w:r>
      <w:r w:rsidR="00837D46">
        <w:rPr>
          <w:rFonts w:ascii="Times New Roman" w:hAnsi="Times New Roman" w:cs="Times New Roman"/>
          <w:color w:val="000000" w:themeColor="text1"/>
          <w:sz w:val="24"/>
          <w:szCs w:val="24"/>
          <w:shd w:val="clear" w:color="auto" w:fill="FFFFFF"/>
        </w:rPr>
        <w:t xml:space="preserve">as the most effective plant for treating all known malignancies. </w:t>
      </w:r>
      <w:r w:rsidR="0036350A" w:rsidRPr="00847B11">
        <w:rPr>
          <w:rFonts w:ascii="Times New Roman" w:hAnsi="Times New Roman" w:cs="Times New Roman"/>
          <w:color w:val="000000" w:themeColor="text1"/>
          <w:sz w:val="24"/>
          <w:szCs w:val="24"/>
          <w:shd w:val="clear" w:color="auto" w:fill="FFFFFF"/>
        </w:rPr>
        <w:t> </w:t>
      </w:r>
      <w:proofErr w:type="spellStart"/>
      <w:r w:rsidR="0036350A" w:rsidRPr="00847B11">
        <w:rPr>
          <w:rFonts w:ascii="Times New Roman" w:hAnsi="Times New Roman" w:cs="Times New Roman"/>
          <w:i/>
          <w:iCs/>
          <w:color w:val="000000" w:themeColor="text1"/>
          <w:sz w:val="24"/>
          <w:szCs w:val="24"/>
          <w:shd w:val="clear" w:color="auto" w:fill="FFFFFF"/>
        </w:rPr>
        <w:t>Hydnora</w:t>
      </w:r>
      <w:proofErr w:type="spellEnd"/>
      <w:r w:rsidR="0036350A" w:rsidRPr="00847B11">
        <w:rPr>
          <w:rFonts w:ascii="Times New Roman" w:hAnsi="Times New Roman" w:cs="Times New Roman"/>
          <w:i/>
          <w:iCs/>
          <w:color w:val="000000" w:themeColor="text1"/>
          <w:sz w:val="24"/>
          <w:szCs w:val="24"/>
          <w:shd w:val="clear" w:color="auto" w:fill="FFFFFF"/>
        </w:rPr>
        <w:t xml:space="preserve"> </w:t>
      </w:r>
      <w:proofErr w:type="spellStart"/>
      <w:r w:rsidR="0036350A" w:rsidRPr="00847B11">
        <w:rPr>
          <w:rFonts w:ascii="Times New Roman" w:hAnsi="Times New Roman" w:cs="Times New Roman"/>
          <w:i/>
          <w:iCs/>
          <w:color w:val="000000" w:themeColor="text1"/>
          <w:sz w:val="24"/>
          <w:szCs w:val="24"/>
          <w:shd w:val="clear" w:color="auto" w:fill="FFFFFF"/>
        </w:rPr>
        <w:t>abyssinica</w:t>
      </w:r>
      <w:proofErr w:type="spellEnd"/>
      <w:r w:rsidR="00DE6AFA">
        <w:rPr>
          <w:rFonts w:ascii="Times New Roman" w:hAnsi="Times New Roman" w:cs="Times New Roman"/>
          <w:i/>
          <w:iCs/>
          <w:color w:val="000000" w:themeColor="text1"/>
          <w:sz w:val="24"/>
          <w:szCs w:val="24"/>
          <w:shd w:val="clear" w:color="auto" w:fill="FFFFFF"/>
        </w:rPr>
        <w:t xml:space="preserve"> </w:t>
      </w:r>
      <w:r w:rsidR="00DE6AFA">
        <w:rPr>
          <w:rFonts w:ascii="Times New Roman" w:hAnsi="Times New Roman" w:cs="Times New Roman"/>
          <w:iCs/>
          <w:color w:val="000000" w:themeColor="text1"/>
          <w:sz w:val="24"/>
          <w:szCs w:val="24"/>
          <w:shd w:val="clear" w:color="auto" w:fill="FFFFFF"/>
        </w:rPr>
        <w:t xml:space="preserve">and </w:t>
      </w:r>
      <w:r w:rsidR="00DE6AFA" w:rsidRPr="00DE6AFA">
        <w:rPr>
          <w:rFonts w:ascii="Times New Roman" w:hAnsi="Times New Roman" w:cs="Times New Roman"/>
          <w:i/>
          <w:iCs/>
          <w:color w:val="000000" w:themeColor="text1"/>
          <w:sz w:val="24"/>
          <w:szCs w:val="24"/>
          <w:shd w:val="clear" w:color="auto" w:fill="FFFFFF"/>
        </w:rPr>
        <w:t xml:space="preserve">H. </w:t>
      </w:r>
      <w:proofErr w:type="spellStart"/>
      <w:r w:rsidR="00DE6AFA" w:rsidRPr="00DE6AFA">
        <w:rPr>
          <w:rFonts w:ascii="Times New Roman" w:hAnsi="Times New Roman" w:cs="Times New Roman"/>
          <w:i/>
          <w:iCs/>
          <w:color w:val="000000" w:themeColor="text1"/>
          <w:sz w:val="24"/>
          <w:szCs w:val="24"/>
          <w:shd w:val="clear" w:color="auto" w:fill="FFFFFF"/>
        </w:rPr>
        <w:t>africana</w:t>
      </w:r>
      <w:proofErr w:type="spellEnd"/>
      <w:r w:rsidR="00DE6AFA">
        <w:rPr>
          <w:rFonts w:ascii="Times New Roman" w:hAnsi="Times New Roman" w:cs="Times New Roman"/>
          <w:i/>
          <w:iCs/>
          <w:color w:val="000000" w:themeColor="text1"/>
          <w:sz w:val="24"/>
          <w:szCs w:val="24"/>
          <w:shd w:val="clear" w:color="auto" w:fill="FFFFFF"/>
        </w:rPr>
        <w:t xml:space="preserve"> </w:t>
      </w:r>
      <w:r w:rsidR="00CF1DC3">
        <w:rPr>
          <w:rFonts w:ascii="Times New Roman" w:hAnsi="Times New Roman" w:cs="Times New Roman"/>
          <w:iCs/>
          <w:color w:val="000000" w:themeColor="text1"/>
          <w:sz w:val="24"/>
          <w:szCs w:val="24"/>
          <w:shd w:val="clear" w:color="auto" w:fill="FFFFFF"/>
        </w:rPr>
        <w:t>(</w:t>
      </w:r>
      <w:r w:rsidR="00DE6AFA">
        <w:rPr>
          <w:rFonts w:ascii="Times New Roman" w:hAnsi="Times New Roman" w:cs="Times New Roman"/>
          <w:iCs/>
          <w:color w:val="000000" w:themeColor="text1"/>
          <w:sz w:val="24"/>
          <w:szCs w:val="24"/>
          <w:shd w:val="clear" w:color="auto" w:fill="FFFFFF"/>
        </w:rPr>
        <w:t>parasitic plants that grows on tree roots)</w:t>
      </w:r>
      <w:r w:rsidR="0036350A" w:rsidRPr="00847B11">
        <w:rPr>
          <w:rFonts w:ascii="Times New Roman" w:hAnsi="Times New Roman" w:cs="Times New Roman"/>
          <w:color w:val="000000" w:themeColor="text1"/>
          <w:sz w:val="24"/>
          <w:szCs w:val="24"/>
          <w:shd w:val="clear" w:color="auto" w:fill="FFFFFF"/>
        </w:rPr>
        <w:t>, </w:t>
      </w:r>
      <w:proofErr w:type="spellStart"/>
      <w:r w:rsidR="0036350A" w:rsidRPr="00847B11">
        <w:rPr>
          <w:rFonts w:ascii="Times New Roman" w:hAnsi="Times New Roman" w:cs="Times New Roman"/>
          <w:i/>
          <w:iCs/>
          <w:color w:val="000000" w:themeColor="text1"/>
          <w:sz w:val="24"/>
          <w:szCs w:val="24"/>
          <w:shd w:val="clear" w:color="auto" w:fill="FFFFFF"/>
        </w:rPr>
        <w:t>Azidarachata</w:t>
      </w:r>
      <w:proofErr w:type="spellEnd"/>
      <w:r w:rsidR="0036350A" w:rsidRPr="00847B11">
        <w:rPr>
          <w:rFonts w:ascii="Times New Roman" w:hAnsi="Times New Roman" w:cs="Times New Roman"/>
          <w:i/>
          <w:iCs/>
          <w:color w:val="000000" w:themeColor="text1"/>
          <w:sz w:val="24"/>
          <w:szCs w:val="24"/>
          <w:shd w:val="clear" w:color="auto" w:fill="FFFFFF"/>
        </w:rPr>
        <w:t xml:space="preserve"> </w:t>
      </w:r>
      <w:proofErr w:type="spellStart"/>
      <w:r w:rsidR="0036350A" w:rsidRPr="00847B11">
        <w:rPr>
          <w:rFonts w:ascii="Times New Roman" w:hAnsi="Times New Roman" w:cs="Times New Roman"/>
          <w:i/>
          <w:iCs/>
          <w:color w:val="000000" w:themeColor="text1"/>
          <w:sz w:val="24"/>
          <w:szCs w:val="24"/>
          <w:shd w:val="clear" w:color="auto" w:fill="FFFFFF"/>
        </w:rPr>
        <w:t>indica</w:t>
      </w:r>
      <w:proofErr w:type="spellEnd"/>
      <w:r w:rsidR="00DE6AFA">
        <w:rPr>
          <w:rFonts w:ascii="Times New Roman" w:hAnsi="Times New Roman" w:cs="Times New Roman"/>
          <w:i/>
          <w:iCs/>
          <w:color w:val="000000" w:themeColor="text1"/>
          <w:sz w:val="24"/>
          <w:szCs w:val="24"/>
          <w:shd w:val="clear" w:color="auto" w:fill="FFFFFF"/>
        </w:rPr>
        <w:t xml:space="preserve"> </w:t>
      </w:r>
      <w:r w:rsidR="00DE6AFA">
        <w:rPr>
          <w:rFonts w:ascii="Times New Roman" w:hAnsi="Times New Roman" w:cs="Times New Roman"/>
          <w:iCs/>
          <w:color w:val="000000" w:themeColor="text1"/>
          <w:sz w:val="24"/>
          <w:szCs w:val="24"/>
          <w:shd w:val="clear" w:color="auto" w:fill="FFFFFF"/>
        </w:rPr>
        <w:t>(a small tree)</w:t>
      </w:r>
      <w:r w:rsidR="0036350A" w:rsidRPr="00847B11">
        <w:rPr>
          <w:rFonts w:ascii="Times New Roman" w:hAnsi="Times New Roman" w:cs="Times New Roman"/>
          <w:color w:val="000000" w:themeColor="text1"/>
          <w:sz w:val="24"/>
          <w:szCs w:val="24"/>
          <w:shd w:val="clear" w:color="auto" w:fill="FFFFFF"/>
        </w:rPr>
        <w:t>, </w:t>
      </w:r>
      <w:proofErr w:type="spellStart"/>
      <w:r w:rsidR="0036350A" w:rsidRPr="00847B11">
        <w:rPr>
          <w:rFonts w:ascii="Times New Roman" w:hAnsi="Times New Roman" w:cs="Times New Roman"/>
          <w:i/>
          <w:iCs/>
          <w:color w:val="000000" w:themeColor="text1"/>
          <w:sz w:val="24"/>
          <w:szCs w:val="24"/>
          <w:shd w:val="clear" w:color="auto" w:fill="FFFFFF"/>
        </w:rPr>
        <w:t>Prunus</w:t>
      </w:r>
      <w:proofErr w:type="spellEnd"/>
      <w:r w:rsidR="0036350A" w:rsidRPr="00847B11">
        <w:rPr>
          <w:rFonts w:ascii="Times New Roman" w:hAnsi="Times New Roman" w:cs="Times New Roman"/>
          <w:i/>
          <w:iCs/>
          <w:color w:val="000000" w:themeColor="text1"/>
          <w:sz w:val="24"/>
          <w:szCs w:val="24"/>
          <w:shd w:val="clear" w:color="auto" w:fill="FFFFFF"/>
        </w:rPr>
        <w:t xml:space="preserve"> Africana</w:t>
      </w:r>
      <w:r w:rsidR="00DE6AFA">
        <w:rPr>
          <w:rFonts w:ascii="Times New Roman" w:hAnsi="Times New Roman" w:cs="Times New Roman"/>
          <w:i/>
          <w:iCs/>
          <w:color w:val="000000" w:themeColor="text1"/>
          <w:sz w:val="24"/>
          <w:szCs w:val="24"/>
          <w:shd w:val="clear" w:color="auto" w:fill="FFFFFF"/>
        </w:rPr>
        <w:t xml:space="preserve"> </w:t>
      </w:r>
      <w:r w:rsidR="00DE6AFA">
        <w:rPr>
          <w:rFonts w:ascii="Times New Roman" w:hAnsi="Times New Roman" w:cs="Times New Roman"/>
          <w:iCs/>
          <w:color w:val="000000" w:themeColor="text1"/>
          <w:sz w:val="24"/>
          <w:szCs w:val="24"/>
          <w:shd w:val="clear" w:color="auto" w:fill="FFFFFF"/>
        </w:rPr>
        <w:t>(hardwood tree)</w:t>
      </w:r>
      <w:r w:rsidR="0036350A" w:rsidRPr="00847B11">
        <w:rPr>
          <w:rFonts w:ascii="Times New Roman" w:hAnsi="Times New Roman" w:cs="Times New Roman"/>
          <w:color w:val="000000" w:themeColor="text1"/>
          <w:sz w:val="24"/>
          <w:szCs w:val="24"/>
          <w:shd w:val="clear" w:color="auto" w:fill="FFFFFF"/>
        </w:rPr>
        <w:t>, </w:t>
      </w:r>
      <w:proofErr w:type="spellStart"/>
      <w:r w:rsidR="0036350A" w:rsidRPr="00847B11">
        <w:rPr>
          <w:rFonts w:ascii="Times New Roman" w:hAnsi="Times New Roman" w:cs="Times New Roman"/>
          <w:i/>
          <w:iCs/>
          <w:color w:val="000000" w:themeColor="text1"/>
          <w:sz w:val="24"/>
          <w:szCs w:val="24"/>
          <w:shd w:val="clear" w:color="auto" w:fill="FFFFFF"/>
        </w:rPr>
        <w:t>Kigelia</w:t>
      </w:r>
      <w:proofErr w:type="spellEnd"/>
      <w:r w:rsidR="0036350A" w:rsidRPr="00847B11">
        <w:rPr>
          <w:rFonts w:ascii="Times New Roman" w:hAnsi="Times New Roman" w:cs="Times New Roman"/>
          <w:i/>
          <w:iCs/>
          <w:color w:val="000000" w:themeColor="text1"/>
          <w:sz w:val="24"/>
          <w:szCs w:val="24"/>
          <w:shd w:val="clear" w:color="auto" w:fill="FFFFFF"/>
        </w:rPr>
        <w:t xml:space="preserve"> </w:t>
      </w:r>
      <w:r w:rsidR="00DE6AFA">
        <w:rPr>
          <w:rFonts w:ascii="Times New Roman" w:hAnsi="Times New Roman" w:cs="Times New Roman"/>
          <w:i/>
          <w:iCs/>
          <w:color w:val="000000" w:themeColor="text1"/>
          <w:sz w:val="24"/>
          <w:szCs w:val="24"/>
          <w:shd w:val="clear" w:color="auto" w:fill="FFFFFF"/>
        </w:rPr>
        <w:t xml:space="preserve">Africana </w:t>
      </w:r>
      <w:r w:rsidR="00CF1DC3">
        <w:rPr>
          <w:rFonts w:ascii="Times New Roman" w:hAnsi="Times New Roman" w:cs="Times New Roman"/>
          <w:iCs/>
          <w:color w:val="000000" w:themeColor="text1"/>
          <w:sz w:val="24"/>
          <w:szCs w:val="24"/>
          <w:shd w:val="clear" w:color="auto" w:fill="FFFFFF"/>
        </w:rPr>
        <w:t>(an umbrella tree</w:t>
      </w:r>
      <w:r w:rsidR="00DE6AFA">
        <w:rPr>
          <w:rFonts w:ascii="Times New Roman" w:hAnsi="Times New Roman" w:cs="Times New Roman"/>
          <w:iCs/>
          <w:color w:val="000000" w:themeColor="text1"/>
          <w:sz w:val="24"/>
          <w:szCs w:val="24"/>
          <w:shd w:val="clear" w:color="auto" w:fill="FFFFFF"/>
        </w:rPr>
        <w:t>)</w:t>
      </w:r>
      <w:r w:rsidR="0036350A" w:rsidRPr="00847B11">
        <w:rPr>
          <w:rFonts w:ascii="Times New Roman" w:hAnsi="Times New Roman" w:cs="Times New Roman"/>
          <w:color w:val="000000" w:themeColor="text1"/>
          <w:sz w:val="24"/>
          <w:szCs w:val="24"/>
          <w:shd w:val="clear" w:color="auto" w:fill="FFFFFF"/>
        </w:rPr>
        <w:t xml:space="preserve">, </w:t>
      </w:r>
      <w:proofErr w:type="spellStart"/>
      <w:r w:rsidR="0036350A" w:rsidRPr="00DE6AFA">
        <w:rPr>
          <w:rFonts w:ascii="Times New Roman" w:hAnsi="Times New Roman" w:cs="Times New Roman"/>
          <w:i/>
          <w:color w:val="000000" w:themeColor="text1"/>
          <w:sz w:val="24"/>
          <w:szCs w:val="24"/>
          <w:shd w:val="clear" w:color="auto" w:fill="FFFFFF"/>
        </w:rPr>
        <w:t>Syzygium</w:t>
      </w:r>
      <w:proofErr w:type="spellEnd"/>
      <w:r w:rsidR="0036350A" w:rsidRPr="00847B11">
        <w:rPr>
          <w:rFonts w:ascii="Times New Roman" w:hAnsi="Times New Roman" w:cs="Times New Roman"/>
          <w:color w:val="000000" w:themeColor="text1"/>
          <w:sz w:val="24"/>
          <w:szCs w:val="24"/>
          <w:shd w:val="clear" w:color="auto" w:fill="FFFFFF"/>
        </w:rPr>
        <w:t> </w:t>
      </w:r>
      <w:proofErr w:type="spellStart"/>
      <w:r w:rsidR="0036350A" w:rsidRPr="00847B11">
        <w:rPr>
          <w:rFonts w:ascii="Times New Roman" w:hAnsi="Times New Roman" w:cs="Times New Roman"/>
          <w:i/>
          <w:iCs/>
          <w:color w:val="000000" w:themeColor="text1"/>
          <w:sz w:val="24"/>
          <w:szCs w:val="24"/>
          <w:shd w:val="clear" w:color="auto" w:fill="FFFFFF"/>
        </w:rPr>
        <w:t>cumini</w:t>
      </w:r>
      <w:proofErr w:type="spellEnd"/>
      <w:r w:rsidR="00DE6AFA">
        <w:rPr>
          <w:rFonts w:ascii="Times New Roman" w:hAnsi="Times New Roman" w:cs="Times New Roman"/>
          <w:i/>
          <w:iCs/>
          <w:color w:val="000000" w:themeColor="text1"/>
          <w:sz w:val="24"/>
          <w:szCs w:val="24"/>
          <w:shd w:val="clear" w:color="auto" w:fill="FFFFFF"/>
        </w:rPr>
        <w:t xml:space="preserve"> </w:t>
      </w:r>
      <w:r w:rsidR="00DE6AFA">
        <w:rPr>
          <w:rFonts w:ascii="Times New Roman" w:hAnsi="Times New Roman" w:cs="Times New Roman"/>
          <w:iCs/>
          <w:color w:val="000000" w:themeColor="text1"/>
          <w:sz w:val="24"/>
          <w:szCs w:val="24"/>
          <w:shd w:val="clear" w:color="auto" w:fill="FFFFFF"/>
        </w:rPr>
        <w:t>(fast growing tree with a dense crown)</w:t>
      </w:r>
      <w:r w:rsidR="0036350A" w:rsidRPr="00847B11">
        <w:rPr>
          <w:rFonts w:ascii="Times New Roman" w:hAnsi="Times New Roman" w:cs="Times New Roman"/>
          <w:i/>
          <w:iCs/>
          <w:color w:val="000000" w:themeColor="text1"/>
          <w:sz w:val="24"/>
          <w:szCs w:val="24"/>
          <w:shd w:val="clear" w:color="auto" w:fill="FFFFFF"/>
        </w:rPr>
        <w:t xml:space="preserve">, </w:t>
      </w:r>
      <w:proofErr w:type="spellStart"/>
      <w:r w:rsidR="0036350A" w:rsidRPr="00847B11">
        <w:rPr>
          <w:rFonts w:ascii="Times New Roman" w:hAnsi="Times New Roman" w:cs="Times New Roman"/>
          <w:i/>
          <w:iCs/>
          <w:color w:val="000000" w:themeColor="text1"/>
          <w:sz w:val="24"/>
          <w:szCs w:val="24"/>
          <w:shd w:val="clear" w:color="auto" w:fill="FFFFFF"/>
        </w:rPr>
        <w:t>Rhoicissus</w:t>
      </w:r>
      <w:proofErr w:type="spellEnd"/>
      <w:r w:rsidR="0036350A" w:rsidRPr="00847B11">
        <w:rPr>
          <w:rFonts w:ascii="Times New Roman" w:hAnsi="Times New Roman" w:cs="Times New Roman"/>
          <w:i/>
          <w:iCs/>
          <w:color w:val="000000" w:themeColor="text1"/>
          <w:sz w:val="24"/>
          <w:szCs w:val="24"/>
          <w:shd w:val="clear" w:color="auto" w:fill="FFFFFF"/>
        </w:rPr>
        <w:t xml:space="preserve"> </w:t>
      </w:r>
      <w:r w:rsidR="00DE6AFA">
        <w:rPr>
          <w:rFonts w:ascii="Times New Roman" w:hAnsi="Times New Roman" w:cs="Times New Roman"/>
          <w:i/>
          <w:iCs/>
          <w:color w:val="000000" w:themeColor="text1"/>
          <w:sz w:val="24"/>
          <w:szCs w:val="24"/>
          <w:shd w:val="clear" w:color="auto" w:fill="FFFFFF"/>
        </w:rPr>
        <w:t>tridentate</w:t>
      </w:r>
      <w:r w:rsidR="00DE6AFA">
        <w:rPr>
          <w:rFonts w:ascii="Times New Roman" w:hAnsi="Times New Roman" w:cs="Times New Roman"/>
          <w:color w:val="000000" w:themeColor="text1"/>
          <w:sz w:val="24"/>
          <w:szCs w:val="24"/>
          <w:shd w:val="clear" w:color="auto" w:fill="FFFFFF"/>
        </w:rPr>
        <w:t xml:space="preserve"> (a deciduous, shrubby creeper with tendrils that occasional</w:t>
      </w:r>
      <w:r w:rsidR="00CF1DC3">
        <w:rPr>
          <w:rFonts w:ascii="Times New Roman" w:hAnsi="Times New Roman" w:cs="Times New Roman"/>
          <w:color w:val="000000" w:themeColor="text1"/>
          <w:sz w:val="24"/>
          <w:szCs w:val="24"/>
          <w:shd w:val="clear" w:color="auto" w:fill="FFFFFF"/>
        </w:rPr>
        <w:t>ly</w:t>
      </w:r>
      <w:r w:rsidR="00DE6AFA">
        <w:rPr>
          <w:rFonts w:ascii="Times New Roman" w:hAnsi="Times New Roman" w:cs="Times New Roman"/>
          <w:color w:val="000000" w:themeColor="text1"/>
          <w:sz w:val="24"/>
          <w:szCs w:val="24"/>
          <w:shd w:val="clear" w:color="auto" w:fill="FFFFFF"/>
        </w:rPr>
        <w:t xml:space="preserve"> grows into a shrub or a tree),</w:t>
      </w:r>
      <w:r w:rsidR="0036350A" w:rsidRPr="00847B11">
        <w:rPr>
          <w:rFonts w:ascii="Times New Roman" w:hAnsi="Times New Roman" w:cs="Times New Roman"/>
          <w:color w:val="000000" w:themeColor="text1"/>
          <w:sz w:val="24"/>
          <w:szCs w:val="24"/>
          <w:shd w:val="clear" w:color="auto" w:fill="FFFFFF"/>
        </w:rPr>
        <w:t> </w:t>
      </w:r>
      <w:proofErr w:type="spellStart"/>
      <w:r w:rsidR="0036350A" w:rsidRPr="00847B11">
        <w:rPr>
          <w:rFonts w:ascii="Times New Roman" w:hAnsi="Times New Roman" w:cs="Times New Roman"/>
          <w:i/>
          <w:iCs/>
          <w:color w:val="000000" w:themeColor="text1"/>
          <w:sz w:val="24"/>
          <w:szCs w:val="24"/>
          <w:shd w:val="clear" w:color="auto" w:fill="FFFFFF"/>
        </w:rPr>
        <w:t>Albizia</w:t>
      </w:r>
      <w:proofErr w:type="spellEnd"/>
      <w:r w:rsidR="0036350A" w:rsidRPr="00847B11">
        <w:rPr>
          <w:rFonts w:ascii="Times New Roman" w:hAnsi="Times New Roman" w:cs="Times New Roman"/>
          <w:i/>
          <w:iCs/>
          <w:color w:val="000000" w:themeColor="text1"/>
          <w:sz w:val="24"/>
          <w:szCs w:val="24"/>
          <w:shd w:val="clear" w:color="auto" w:fill="FFFFFF"/>
        </w:rPr>
        <w:t xml:space="preserve"> </w:t>
      </w:r>
      <w:proofErr w:type="spellStart"/>
      <w:r w:rsidR="0036350A" w:rsidRPr="00847B11">
        <w:rPr>
          <w:rFonts w:ascii="Times New Roman" w:hAnsi="Times New Roman" w:cs="Times New Roman"/>
          <w:i/>
          <w:iCs/>
          <w:color w:val="000000" w:themeColor="text1"/>
          <w:sz w:val="24"/>
          <w:szCs w:val="24"/>
          <w:shd w:val="clear" w:color="auto" w:fill="FFFFFF"/>
        </w:rPr>
        <w:t>coriaria</w:t>
      </w:r>
      <w:proofErr w:type="spellEnd"/>
      <w:r w:rsidR="00DE6AFA">
        <w:rPr>
          <w:rFonts w:ascii="Times New Roman" w:hAnsi="Times New Roman" w:cs="Times New Roman"/>
          <w:i/>
          <w:iCs/>
          <w:color w:val="000000" w:themeColor="text1"/>
          <w:sz w:val="24"/>
          <w:szCs w:val="24"/>
          <w:shd w:val="clear" w:color="auto" w:fill="FFFFFF"/>
        </w:rPr>
        <w:t xml:space="preserve"> </w:t>
      </w:r>
      <w:r w:rsidR="00DE6AFA">
        <w:rPr>
          <w:rFonts w:ascii="Times New Roman" w:hAnsi="Times New Roman" w:cs="Times New Roman"/>
          <w:iCs/>
          <w:color w:val="000000" w:themeColor="text1"/>
          <w:sz w:val="24"/>
          <w:szCs w:val="24"/>
          <w:shd w:val="clear" w:color="auto" w:fill="FFFFFF"/>
        </w:rPr>
        <w:t>(a deciduous tree)</w:t>
      </w:r>
      <w:r w:rsidR="0036350A" w:rsidRPr="00847B11">
        <w:rPr>
          <w:rFonts w:ascii="Times New Roman" w:hAnsi="Times New Roman" w:cs="Times New Roman"/>
          <w:i/>
          <w:iCs/>
          <w:color w:val="000000" w:themeColor="text1"/>
          <w:sz w:val="24"/>
          <w:szCs w:val="24"/>
          <w:shd w:val="clear" w:color="auto" w:fill="FFFFFF"/>
        </w:rPr>
        <w:t xml:space="preserve">, </w:t>
      </w:r>
      <w:r w:rsidR="0036350A" w:rsidRPr="00DE6AFA">
        <w:rPr>
          <w:rFonts w:ascii="Times New Roman" w:hAnsi="Times New Roman" w:cs="Times New Roman"/>
          <w:iCs/>
          <w:color w:val="000000" w:themeColor="text1"/>
          <w:sz w:val="24"/>
          <w:szCs w:val="24"/>
          <w:shd w:val="clear" w:color="auto" w:fill="FFFFFF"/>
        </w:rPr>
        <w:t>and</w:t>
      </w:r>
      <w:r w:rsidR="0036350A" w:rsidRPr="00DE6AFA">
        <w:rPr>
          <w:rFonts w:ascii="Times New Roman" w:hAnsi="Times New Roman" w:cs="Times New Roman"/>
          <w:color w:val="000000" w:themeColor="text1"/>
          <w:sz w:val="24"/>
          <w:szCs w:val="24"/>
          <w:shd w:val="clear" w:color="auto" w:fill="FFFFFF"/>
        </w:rPr>
        <w:t> </w:t>
      </w:r>
      <w:proofErr w:type="spellStart"/>
      <w:r w:rsidR="00DE6AFA">
        <w:rPr>
          <w:rFonts w:ascii="Times New Roman" w:hAnsi="Times New Roman" w:cs="Times New Roman"/>
          <w:i/>
          <w:iCs/>
          <w:color w:val="000000" w:themeColor="text1"/>
          <w:sz w:val="24"/>
          <w:szCs w:val="24"/>
          <w:shd w:val="clear" w:color="auto" w:fill="FFFFFF"/>
        </w:rPr>
        <w:t>Plectranthus</w:t>
      </w:r>
      <w:proofErr w:type="spellEnd"/>
      <w:r w:rsidR="00DE6AFA">
        <w:rPr>
          <w:rFonts w:ascii="Times New Roman" w:hAnsi="Times New Roman" w:cs="Times New Roman"/>
          <w:i/>
          <w:iCs/>
          <w:color w:val="000000" w:themeColor="text1"/>
          <w:sz w:val="24"/>
          <w:szCs w:val="24"/>
          <w:shd w:val="clear" w:color="auto" w:fill="FFFFFF"/>
        </w:rPr>
        <w:t xml:space="preserve"> </w:t>
      </w:r>
      <w:proofErr w:type="spellStart"/>
      <w:r w:rsidR="00DE6AFA">
        <w:rPr>
          <w:rFonts w:ascii="Times New Roman" w:hAnsi="Times New Roman" w:cs="Times New Roman"/>
          <w:i/>
          <w:iCs/>
          <w:color w:val="000000" w:themeColor="text1"/>
          <w:sz w:val="24"/>
          <w:szCs w:val="24"/>
          <w:shd w:val="clear" w:color="auto" w:fill="FFFFFF"/>
        </w:rPr>
        <w:t>cy</w:t>
      </w:r>
      <w:r w:rsidR="0036350A" w:rsidRPr="00847B11">
        <w:rPr>
          <w:rFonts w:ascii="Times New Roman" w:hAnsi="Times New Roman" w:cs="Times New Roman"/>
          <w:i/>
          <w:iCs/>
          <w:color w:val="000000" w:themeColor="text1"/>
          <w:sz w:val="24"/>
          <w:szCs w:val="24"/>
          <w:shd w:val="clear" w:color="auto" w:fill="FFFFFF"/>
        </w:rPr>
        <w:t>anneus</w:t>
      </w:r>
      <w:proofErr w:type="spellEnd"/>
      <w:r w:rsidR="00DE6AFA">
        <w:rPr>
          <w:rFonts w:ascii="Times New Roman" w:hAnsi="Times New Roman" w:cs="Times New Roman"/>
          <w:i/>
          <w:iCs/>
          <w:color w:val="000000" w:themeColor="text1"/>
          <w:sz w:val="24"/>
          <w:szCs w:val="24"/>
          <w:shd w:val="clear" w:color="auto" w:fill="FFFFFF"/>
        </w:rPr>
        <w:t xml:space="preserve"> </w:t>
      </w:r>
      <w:r w:rsidR="00DE6AFA">
        <w:rPr>
          <w:rFonts w:ascii="Times New Roman" w:hAnsi="Times New Roman" w:cs="Times New Roman"/>
          <w:iCs/>
          <w:color w:val="000000" w:themeColor="text1"/>
          <w:sz w:val="24"/>
          <w:szCs w:val="24"/>
          <w:shd w:val="clear" w:color="auto" w:fill="FFFFFF"/>
        </w:rPr>
        <w:t>(a semi-woody herb)</w:t>
      </w:r>
      <w:r w:rsidR="00837D46">
        <w:rPr>
          <w:rFonts w:ascii="Times New Roman" w:hAnsi="Times New Roman" w:cs="Times New Roman"/>
          <w:color w:val="000000" w:themeColor="text1"/>
          <w:sz w:val="24"/>
          <w:szCs w:val="24"/>
          <w:shd w:val="clear" w:color="auto" w:fill="FFFFFF"/>
        </w:rPr>
        <w:t xml:space="preserve"> are used for treating specific cancers, with</w:t>
      </w:r>
      <w:r w:rsidR="00837D46" w:rsidRPr="00837D46">
        <w:rPr>
          <w:rFonts w:ascii="Times New Roman" w:hAnsi="Times New Roman" w:cs="Times New Roman"/>
          <w:i/>
          <w:color w:val="000000" w:themeColor="text1"/>
          <w:sz w:val="24"/>
          <w:szCs w:val="24"/>
          <w:shd w:val="clear" w:color="auto" w:fill="FFFFFF"/>
        </w:rPr>
        <w:t xml:space="preserve"> </w:t>
      </w:r>
      <w:proofErr w:type="spellStart"/>
      <w:r w:rsidR="00837D46" w:rsidRPr="00837D46">
        <w:rPr>
          <w:rFonts w:ascii="Times New Roman" w:hAnsi="Times New Roman" w:cs="Times New Roman"/>
          <w:i/>
          <w:color w:val="000000" w:themeColor="text1"/>
          <w:sz w:val="24"/>
          <w:szCs w:val="24"/>
          <w:shd w:val="clear" w:color="auto" w:fill="FFFFFF"/>
        </w:rPr>
        <w:t>Hydnora</w:t>
      </w:r>
      <w:proofErr w:type="spellEnd"/>
      <w:r w:rsidR="00837D46" w:rsidRPr="00837D46">
        <w:rPr>
          <w:rFonts w:ascii="Times New Roman" w:hAnsi="Times New Roman" w:cs="Times New Roman"/>
          <w:i/>
          <w:color w:val="000000" w:themeColor="text1"/>
          <w:sz w:val="24"/>
          <w:szCs w:val="24"/>
          <w:shd w:val="clear" w:color="auto" w:fill="FFFFFF"/>
        </w:rPr>
        <w:t xml:space="preserve"> </w:t>
      </w:r>
      <w:proofErr w:type="spellStart"/>
      <w:r w:rsidR="00837D46" w:rsidRPr="00837D46">
        <w:rPr>
          <w:rFonts w:ascii="Times New Roman" w:hAnsi="Times New Roman" w:cs="Times New Roman"/>
          <w:i/>
          <w:color w:val="000000" w:themeColor="text1"/>
          <w:sz w:val="24"/>
          <w:szCs w:val="24"/>
          <w:shd w:val="clear" w:color="auto" w:fill="FFFFFF"/>
        </w:rPr>
        <w:t>abyssinica</w:t>
      </w:r>
      <w:proofErr w:type="spellEnd"/>
      <w:r w:rsidR="00837D46">
        <w:rPr>
          <w:rFonts w:ascii="Times New Roman" w:hAnsi="Times New Roman" w:cs="Times New Roman"/>
          <w:color w:val="000000" w:themeColor="text1"/>
          <w:sz w:val="24"/>
          <w:szCs w:val="24"/>
          <w:shd w:val="clear" w:color="auto" w:fill="FFFFFF"/>
        </w:rPr>
        <w:t xml:space="preserve"> receiving a score of 93% in treatment of prostate cancer.</w:t>
      </w:r>
      <w:r w:rsidR="00837D46">
        <w:rPr>
          <w:rStyle w:val="FootnoteReference"/>
          <w:rFonts w:ascii="Times New Roman" w:hAnsi="Times New Roman" w:cs="Times New Roman"/>
          <w:color w:val="000000" w:themeColor="text1"/>
          <w:sz w:val="24"/>
          <w:szCs w:val="24"/>
          <w:shd w:val="clear" w:color="auto" w:fill="FFFFFF"/>
        </w:rPr>
        <w:footnoteReference w:id="84"/>
      </w:r>
      <w:r w:rsidR="00637C72">
        <w:rPr>
          <w:rFonts w:ascii="Times New Roman" w:hAnsi="Times New Roman" w:cs="Times New Roman"/>
          <w:color w:val="000000" w:themeColor="text1"/>
          <w:sz w:val="24"/>
          <w:szCs w:val="24"/>
          <w:shd w:val="clear" w:color="auto" w:fill="FFFFFF"/>
        </w:rPr>
        <w:t xml:space="preserve"> </w:t>
      </w:r>
      <w:r w:rsidR="00637C72">
        <w:rPr>
          <w:rFonts w:ascii="Georgia" w:hAnsi="Georgia"/>
          <w:color w:val="333333"/>
          <w:sz w:val="27"/>
          <w:szCs w:val="27"/>
          <w:shd w:val="clear" w:color="auto" w:fill="FCFCFC"/>
        </w:rPr>
        <w:t> </w:t>
      </w:r>
    </w:p>
    <w:p w:rsidR="00C11964" w:rsidRDefault="00544694" w:rsidP="005171B4">
      <w:pPr>
        <w:rPr>
          <w:rFonts w:ascii="Times New Roman" w:hAnsi="Times New Roman" w:cs="Times New Roman"/>
          <w:color w:val="000000" w:themeColor="text1"/>
          <w:sz w:val="24"/>
          <w:szCs w:val="24"/>
          <w:shd w:val="clear" w:color="auto" w:fill="FCFCFC"/>
        </w:rPr>
      </w:pPr>
      <w:r>
        <w:rPr>
          <w:rFonts w:ascii="Times New Roman" w:hAnsi="Times New Roman" w:cs="Times New Roman"/>
          <w:color w:val="000000" w:themeColor="text1"/>
          <w:sz w:val="24"/>
          <w:szCs w:val="24"/>
          <w:shd w:val="clear" w:color="auto" w:fill="FCFCFC"/>
        </w:rPr>
        <w:t>Studies of the b</w:t>
      </w:r>
      <w:r w:rsidR="00637C72" w:rsidRPr="00637C72">
        <w:rPr>
          <w:rFonts w:ascii="Times New Roman" w:hAnsi="Times New Roman" w:cs="Times New Roman"/>
          <w:color w:val="000000" w:themeColor="text1"/>
          <w:sz w:val="24"/>
          <w:szCs w:val="24"/>
          <w:shd w:val="clear" w:color="auto" w:fill="FCFCFC"/>
        </w:rPr>
        <w:t xml:space="preserve">ioactivity, safety </w:t>
      </w:r>
      <w:r w:rsidR="00CF1DC3">
        <w:rPr>
          <w:rFonts w:ascii="Times New Roman" w:hAnsi="Times New Roman" w:cs="Times New Roman"/>
          <w:color w:val="000000" w:themeColor="text1"/>
          <w:sz w:val="24"/>
          <w:szCs w:val="24"/>
          <w:shd w:val="clear" w:color="auto" w:fill="FCFCFC"/>
        </w:rPr>
        <w:t>aspects and</w:t>
      </w:r>
      <w:r w:rsidR="00637C72" w:rsidRPr="00637C72">
        <w:rPr>
          <w:rFonts w:ascii="Times New Roman" w:hAnsi="Times New Roman" w:cs="Times New Roman"/>
          <w:color w:val="000000" w:themeColor="text1"/>
          <w:sz w:val="24"/>
          <w:szCs w:val="24"/>
          <w:shd w:val="clear" w:color="auto" w:fill="FCFCFC"/>
        </w:rPr>
        <w:t xml:space="preserve"> resp</w:t>
      </w:r>
      <w:r>
        <w:rPr>
          <w:rFonts w:ascii="Times New Roman" w:hAnsi="Times New Roman" w:cs="Times New Roman"/>
          <w:color w:val="000000" w:themeColor="text1"/>
          <w:sz w:val="24"/>
          <w:szCs w:val="24"/>
          <w:shd w:val="clear" w:color="auto" w:fill="FCFCFC"/>
        </w:rPr>
        <w:t>onsible anticancer molecules, as well as clinical trials,</w:t>
      </w:r>
      <w:r w:rsidR="00637C72" w:rsidRPr="00637C72">
        <w:rPr>
          <w:rFonts w:ascii="Times New Roman" w:hAnsi="Times New Roman" w:cs="Times New Roman"/>
          <w:color w:val="000000" w:themeColor="text1"/>
          <w:sz w:val="24"/>
          <w:szCs w:val="24"/>
          <w:shd w:val="clear" w:color="auto" w:fill="FCFCFC"/>
        </w:rPr>
        <w:t xml:space="preserve"> are required to elucidate the mechanism of action of the compounds and confirm</w:t>
      </w:r>
      <w:r>
        <w:rPr>
          <w:rFonts w:ascii="Times New Roman" w:hAnsi="Times New Roman" w:cs="Times New Roman"/>
          <w:color w:val="000000" w:themeColor="text1"/>
          <w:sz w:val="24"/>
          <w:szCs w:val="24"/>
          <w:shd w:val="clear" w:color="auto" w:fill="FCFCFC"/>
        </w:rPr>
        <w:t xml:space="preserve"> the potential of the </w:t>
      </w:r>
      <w:r w:rsidR="00637C72" w:rsidRPr="00637C72">
        <w:rPr>
          <w:rFonts w:ascii="Times New Roman" w:hAnsi="Times New Roman" w:cs="Times New Roman"/>
          <w:color w:val="000000" w:themeColor="text1"/>
          <w:sz w:val="24"/>
          <w:szCs w:val="24"/>
          <w:shd w:val="clear" w:color="auto" w:fill="FCFCFC"/>
        </w:rPr>
        <w:t>species</w:t>
      </w:r>
      <w:r>
        <w:rPr>
          <w:rFonts w:ascii="Times New Roman" w:hAnsi="Times New Roman" w:cs="Times New Roman"/>
          <w:color w:val="000000" w:themeColor="text1"/>
          <w:sz w:val="24"/>
          <w:szCs w:val="24"/>
          <w:shd w:val="clear" w:color="auto" w:fill="FCFCFC"/>
        </w:rPr>
        <w:t xml:space="preserve"> for commercial development and sales</w:t>
      </w:r>
      <w:r w:rsidR="00637C72">
        <w:rPr>
          <w:rFonts w:ascii="Times New Roman" w:hAnsi="Times New Roman" w:cs="Times New Roman"/>
          <w:color w:val="000000" w:themeColor="text1"/>
          <w:sz w:val="24"/>
          <w:szCs w:val="24"/>
          <w:shd w:val="clear" w:color="auto" w:fill="FCFCFC"/>
        </w:rPr>
        <w:t xml:space="preserve">. </w:t>
      </w:r>
      <w:r w:rsidR="005B2FB4">
        <w:rPr>
          <w:rFonts w:ascii="Times New Roman" w:hAnsi="Times New Roman" w:cs="Times New Roman"/>
          <w:color w:val="000000" w:themeColor="text1"/>
          <w:sz w:val="24"/>
          <w:szCs w:val="24"/>
          <w:shd w:val="clear" w:color="auto" w:fill="FCFCFC"/>
        </w:rPr>
        <w:t>An analysis of U.S. Security and Exchange Commission filings for ten cancer drugs found a median cost of US$648 million for developing the drugs and a median</w:t>
      </w:r>
      <w:r w:rsidR="002253EA">
        <w:rPr>
          <w:rFonts w:ascii="Times New Roman" w:hAnsi="Times New Roman" w:cs="Times New Roman"/>
          <w:color w:val="000000" w:themeColor="text1"/>
          <w:sz w:val="24"/>
          <w:szCs w:val="24"/>
          <w:shd w:val="clear" w:color="auto" w:fill="FCFCFC"/>
        </w:rPr>
        <w:t xml:space="preserve">, annual </w:t>
      </w:r>
      <w:r w:rsidR="005B2FB4">
        <w:rPr>
          <w:rFonts w:ascii="Times New Roman" w:hAnsi="Times New Roman" w:cs="Times New Roman"/>
          <w:color w:val="000000" w:themeColor="text1"/>
          <w:sz w:val="24"/>
          <w:szCs w:val="24"/>
          <w:shd w:val="clear" w:color="auto" w:fill="FCFCFC"/>
        </w:rPr>
        <w:t>revenue of $1</w:t>
      </w:r>
      <w:r w:rsidR="00CF1DC3">
        <w:rPr>
          <w:rFonts w:ascii="Times New Roman" w:hAnsi="Times New Roman" w:cs="Times New Roman"/>
          <w:color w:val="000000" w:themeColor="text1"/>
          <w:sz w:val="24"/>
          <w:szCs w:val="24"/>
          <w:shd w:val="clear" w:color="auto" w:fill="FCFCFC"/>
        </w:rPr>
        <w:t>,</w:t>
      </w:r>
      <w:r w:rsidR="005B2FB4">
        <w:rPr>
          <w:rFonts w:ascii="Times New Roman" w:hAnsi="Times New Roman" w:cs="Times New Roman"/>
          <w:color w:val="000000" w:themeColor="text1"/>
          <w:sz w:val="24"/>
          <w:szCs w:val="24"/>
          <w:shd w:val="clear" w:color="auto" w:fill="FCFCFC"/>
        </w:rPr>
        <w:t>658.4 million after approval.</w:t>
      </w:r>
      <w:r w:rsidR="005B2FB4">
        <w:rPr>
          <w:rStyle w:val="FootnoteReference"/>
          <w:rFonts w:ascii="Times New Roman" w:hAnsi="Times New Roman" w:cs="Times New Roman"/>
          <w:color w:val="000000" w:themeColor="text1"/>
          <w:sz w:val="24"/>
          <w:szCs w:val="24"/>
          <w:shd w:val="clear" w:color="auto" w:fill="FCFCFC"/>
        </w:rPr>
        <w:footnoteReference w:id="85"/>
      </w:r>
      <w:r w:rsidR="00F40941">
        <w:rPr>
          <w:rFonts w:ascii="Times New Roman" w:hAnsi="Times New Roman" w:cs="Times New Roman"/>
          <w:color w:val="000000" w:themeColor="text1"/>
          <w:sz w:val="24"/>
          <w:szCs w:val="24"/>
          <w:shd w:val="clear" w:color="auto" w:fill="FCFCFC"/>
        </w:rPr>
        <w:t xml:space="preserve"> The global oncology drug market is predicted to reach US$208.9 billion in 2025, expanding at a CAGR of 6.43% to reach US$268 by 2029.</w:t>
      </w:r>
      <w:r w:rsidR="00F40941">
        <w:rPr>
          <w:rStyle w:val="FootnoteReference"/>
          <w:rFonts w:ascii="Times New Roman" w:hAnsi="Times New Roman" w:cs="Times New Roman"/>
          <w:color w:val="000000" w:themeColor="text1"/>
          <w:sz w:val="24"/>
          <w:szCs w:val="24"/>
          <w:shd w:val="clear" w:color="auto" w:fill="FCFCFC"/>
        </w:rPr>
        <w:footnoteReference w:id="86"/>
      </w:r>
      <w:r w:rsidR="00F40941">
        <w:rPr>
          <w:rFonts w:ascii="Times New Roman" w:hAnsi="Times New Roman" w:cs="Times New Roman"/>
          <w:color w:val="000000" w:themeColor="text1"/>
          <w:sz w:val="24"/>
          <w:szCs w:val="24"/>
          <w:shd w:val="clear" w:color="auto" w:fill="FCFCFC"/>
        </w:rPr>
        <w:t xml:space="preserve"> </w:t>
      </w:r>
    </w:p>
    <w:p w:rsidR="00255DED" w:rsidRDefault="00255DED" w:rsidP="005171B4">
      <w:pPr>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shd w:val="clear" w:color="auto" w:fill="FCFCFC"/>
        </w:rPr>
        <w:t xml:space="preserve">Sustainable Dairy: </w:t>
      </w:r>
      <w:r w:rsidR="00EA67C7">
        <w:rPr>
          <w:rFonts w:ascii="Times New Roman" w:hAnsi="Times New Roman" w:cs="Times New Roman"/>
          <w:color w:val="000000" w:themeColor="text1"/>
          <w:sz w:val="24"/>
          <w:szCs w:val="24"/>
          <w:shd w:val="clear" w:color="auto" w:fill="FCFCFC"/>
        </w:rPr>
        <w:t>The Livelihoods Fund</w:t>
      </w:r>
      <w:r w:rsidR="00CF1DC3">
        <w:rPr>
          <w:rFonts w:ascii="Times New Roman" w:hAnsi="Times New Roman" w:cs="Times New Roman"/>
          <w:color w:val="000000" w:themeColor="text1"/>
          <w:sz w:val="24"/>
          <w:szCs w:val="24"/>
          <w:shd w:val="clear" w:color="auto" w:fill="FCFCFC"/>
        </w:rPr>
        <w:t>, a financial institution that manages</w:t>
      </w:r>
      <w:r w:rsidR="00CF1DC3">
        <w:rPr>
          <w:rFonts w:ascii="Arial" w:hAnsi="Arial" w:cs="Arial"/>
          <w:color w:val="001D35"/>
          <w:sz w:val="27"/>
          <w:szCs w:val="27"/>
          <w:shd w:val="clear" w:color="auto" w:fill="FFFFFF"/>
        </w:rPr>
        <w:t xml:space="preserve"> </w:t>
      </w:r>
      <w:r w:rsidR="00CF1DC3" w:rsidRPr="00CF1DC3">
        <w:rPr>
          <w:rFonts w:ascii="Times New Roman" w:hAnsi="Times New Roman" w:cs="Times New Roman"/>
          <w:sz w:val="24"/>
          <w:szCs w:val="24"/>
          <w:shd w:val="clear" w:color="auto" w:fill="FFFFFF"/>
        </w:rPr>
        <w:t>investment vehicles to support projects focused on sustainable development in rural communities,</w:t>
      </w:r>
      <w:r w:rsidR="00EA67C7">
        <w:rPr>
          <w:rFonts w:ascii="Times New Roman" w:hAnsi="Times New Roman" w:cs="Times New Roman"/>
          <w:color w:val="000000" w:themeColor="text1"/>
          <w:sz w:val="24"/>
          <w:szCs w:val="24"/>
          <w:shd w:val="clear" w:color="auto" w:fill="FCFCFC"/>
        </w:rPr>
        <w:t xml:space="preserve"> is supporting sustainable dairy production in the Mt. Elgon ecoregion</w:t>
      </w:r>
      <w:r w:rsidR="00CF1DC3">
        <w:rPr>
          <w:rFonts w:ascii="Times New Roman" w:hAnsi="Times New Roman" w:cs="Times New Roman"/>
          <w:color w:val="000000" w:themeColor="text1"/>
          <w:sz w:val="24"/>
          <w:szCs w:val="24"/>
          <w:shd w:val="clear" w:color="auto" w:fill="FCFCFC"/>
        </w:rPr>
        <w:t xml:space="preserve">. The fund is </w:t>
      </w:r>
      <w:r w:rsidR="00E77473">
        <w:rPr>
          <w:rFonts w:ascii="Times New Roman" w:hAnsi="Times New Roman" w:cs="Times New Roman"/>
          <w:color w:val="000000" w:themeColor="text1"/>
          <w:sz w:val="24"/>
          <w:szCs w:val="24"/>
          <w:shd w:val="clear" w:color="auto" w:fill="FCFCFC"/>
        </w:rPr>
        <w:t>comprised</w:t>
      </w:r>
      <w:r w:rsidR="00CF1DC3">
        <w:rPr>
          <w:rFonts w:ascii="Times New Roman" w:hAnsi="Times New Roman" w:cs="Times New Roman"/>
          <w:color w:val="000000" w:themeColor="text1"/>
          <w:sz w:val="24"/>
          <w:szCs w:val="24"/>
          <w:shd w:val="clear" w:color="auto" w:fill="FCFCFC"/>
        </w:rPr>
        <w:t xml:space="preserve"> of investments by</w:t>
      </w:r>
      <w:r w:rsidR="00EA67C7">
        <w:rPr>
          <w:rFonts w:ascii="Times New Roman" w:hAnsi="Times New Roman" w:cs="Times New Roman"/>
          <w:color w:val="000000" w:themeColor="text1"/>
          <w:sz w:val="24"/>
          <w:szCs w:val="24"/>
          <w:shd w:val="clear" w:color="auto" w:fill="FCFCFC"/>
        </w:rPr>
        <w:t xml:space="preserve"> private companies that bear the investment risks. </w:t>
      </w:r>
      <w:r w:rsidR="00EA67C7" w:rsidRPr="00EA67C7">
        <w:rPr>
          <w:rFonts w:ascii="Times New Roman" w:hAnsi="Times New Roman" w:cs="Times New Roman"/>
          <w:sz w:val="24"/>
          <w:szCs w:val="24"/>
          <w:shd w:val="clear" w:color="auto" w:fill="FFFFFF"/>
        </w:rPr>
        <w:t>The Livelih</w:t>
      </w:r>
      <w:r w:rsidR="00CF1DC3">
        <w:rPr>
          <w:rFonts w:ascii="Times New Roman" w:hAnsi="Times New Roman" w:cs="Times New Roman"/>
          <w:sz w:val="24"/>
          <w:szCs w:val="24"/>
          <w:shd w:val="clear" w:color="auto" w:fill="FFFFFF"/>
        </w:rPr>
        <w:t xml:space="preserve">oods Mt Elgon project, a partnership with Brookside Dairy, Ltd., </w:t>
      </w:r>
      <w:r w:rsidR="00EA67C7" w:rsidRPr="00EA67C7">
        <w:rPr>
          <w:rFonts w:ascii="Times New Roman" w:hAnsi="Times New Roman" w:cs="Times New Roman"/>
          <w:sz w:val="24"/>
          <w:szCs w:val="24"/>
          <w:shd w:val="clear" w:color="auto" w:fill="FFFFFF"/>
        </w:rPr>
        <w:t xml:space="preserve">aims at improving the livelihoods of 30,000 small-holder dairy farmers by instituting sustainable agricultural practices including agroforestry, </w:t>
      </w:r>
      <w:r w:rsidR="00EA67C7">
        <w:rPr>
          <w:rFonts w:ascii="Times New Roman" w:hAnsi="Times New Roman" w:cs="Times New Roman"/>
          <w:sz w:val="24"/>
          <w:szCs w:val="24"/>
          <w:shd w:val="clear" w:color="auto" w:fill="FFFFFF"/>
        </w:rPr>
        <w:t xml:space="preserve">producing fodder on farms to ensure milk production year-round </w:t>
      </w:r>
      <w:r w:rsidR="00EA67C7" w:rsidRPr="00EA67C7">
        <w:rPr>
          <w:rFonts w:ascii="Times New Roman" w:hAnsi="Times New Roman" w:cs="Times New Roman"/>
          <w:sz w:val="24"/>
          <w:szCs w:val="24"/>
          <w:shd w:val="clear" w:color="auto" w:fill="FFFFFF"/>
        </w:rPr>
        <w:t xml:space="preserve">and establishing connections to markets through 15 cooperatives responsible for collecting, cooling and bulking milk. </w:t>
      </w:r>
      <w:r w:rsidR="00EA67C7">
        <w:rPr>
          <w:rFonts w:ascii="Times New Roman" w:hAnsi="Times New Roman" w:cs="Times New Roman"/>
          <w:sz w:val="24"/>
          <w:szCs w:val="24"/>
          <w:shd w:val="clear" w:color="auto" w:fill="FFFFFF"/>
        </w:rPr>
        <w:t>Brookside has committed to buying all the milk produced by the project for a te</w:t>
      </w:r>
      <w:r w:rsidR="00A42FC0">
        <w:rPr>
          <w:rFonts w:ascii="Times New Roman" w:hAnsi="Times New Roman" w:cs="Times New Roman"/>
          <w:sz w:val="24"/>
          <w:szCs w:val="24"/>
          <w:shd w:val="clear" w:color="auto" w:fill="FFFFFF"/>
        </w:rPr>
        <w:t>n-year period, which ends in 202</w:t>
      </w:r>
      <w:r w:rsidR="00EA67C7">
        <w:rPr>
          <w:rFonts w:ascii="Times New Roman" w:hAnsi="Times New Roman" w:cs="Times New Roman"/>
          <w:sz w:val="24"/>
          <w:szCs w:val="24"/>
          <w:shd w:val="clear" w:color="auto" w:fill="FFFFFF"/>
        </w:rPr>
        <w:t>6.</w:t>
      </w:r>
      <w:r w:rsidR="00EA67C7">
        <w:rPr>
          <w:rStyle w:val="FootnoteReference"/>
          <w:rFonts w:ascii="Times New Roman" w:hAnsi="Times New Roman" w:cs="Times New Roman"/>
          <w:sz w:val="24"/>
          <w:szCs w:val="24"/>
          <w:shd w:val="clear" w:color="auto" w:fill="FFFFFF"/>
        </w:rPr>
        <w:footnoteReference w:id="87"/>
      </w:r>
      <w:r w:rsidR="00EA67C7">
        <w:rPr>
          <w:rFonts w:ascii="Times New Roman" w:hAnsi="Times New Roman" w:cs="Times New Roman"/>
          <w:sz w:val="24"/>
          <w:szCs w:val="24"/>
          <w:shd w:val="clear" w:color="auto" w:fill="FFFFFF"/>
        </w:rPr>
        <w:t xml:space="preserve"> The circular economy pilot</w:t>
      </w:r>
      <w:r w:rsidR="00A42FC0">
        <w:rPr>
          <w:rFonts w:ascii="Times New Roman" w:hAnsi="Times New Roman" w:cs="Times New Roman"/>
          <w:sz w:val="24"/>
          <w:szCs w:val="24"/>
          <w:shd w:val="clear" w:color="auto" w:fill="FFFFFF"/>
        </w:rPr>
        <w:t xml:space="preserve"> intends to expand the project to Uganda.</w:t>
      </w:r>
    </w:p>
    <w:p w:rsidR="00A42FC0" w:rsidRPr="00A42FC0" w:rsidRDefault="00A42FC0" w:rsidP="005171B4">
      <w:pPr>
        <w:rPr>
          <w:rFonts w:ascii="Times New Roman" w:hAnsi="Times New Roman" w:cs="Times New Roman"/>
          <w:color w:val="000000" w:themeColor="text1"/>
          <w:sz w:val="24"/>
          <w:szCs w:val="24"/>
          <w:shd w:val="clear" w:color="auto" w:fill="FCFCFC"/>
        </w:rPr>
      </w:pPr>
      <w:r>
        <w:rPr>
          <w:rFonts w:ascii="Times New Roman" w:hAnsi="Times New Roman" w:cs="Times New Roman"/>
          <w:sz w:val="24"/>
          <w:szCs w:val="24"/>
          <w:shd w:val="clear" w:color="auto" w:fill="FFFFFF"/>
        </w:rPr>
        <w:t>The global dairy market size reached US$991.5 billion in 2024 and is expected to grow at a CAGR of 4.75 to reach US$1505.8 billion by 2033. R</w:t>
      </w:r>
      <w:r w:rsidRPr="00A42FC0">
        <w:rPr>
          <w:rStyle w:val="Emphasis"/>
          <w:rFonts w:ascii="Times New Roman" w:hAnsi="Times New Roman" w:cs="Times New Roman"/>
          <w:i w:val="0"/>
          <w:color w:val="2D2D2D"/>
          <w:sz w:val="24"/>
          <w:szCs w:val="24"/>
        </w:rPr>
        <w:t>apid urbanization</w:t>
      </w:r>
      <w:r>
        <w:rPr>
          <w:rStyle w:val="Emphasis"/>
          <w:rFonts w:ascii="Times New Roman" w:hAnsi="Times New Roman" w:cs="Times New Roman"/>
          <w:i w:val="0"/>
          <w:color w:val="2D2D2D"/>
          <w:sz w:val="24"/>
          <w:szCs w:val="24"/>
        </w:rPr>
        <w:t xml:space="preserve"> and growing popularity of dairy-based snacks are market drivers. </w:t>
      </w:r>
      <w:r w:rsidRPr="00A42FC0">
        <w:rPr>
          <w:rFonts w:ascii="Times New Roman" w:hAnsi="Times New Roman" w:cs="Times New Roman"/>
          <w:color w:val="2D2D2D"/>
          <w:sz w:val="24"/>
          <w:szCs w:val="24"/>
          <w:shd w:val="clear" w:color="auto" w:fill="FFFFFF"/>
        </w:rPr>
        <w:t>Dairy products play a pivotal role in a balanced diet due to their rich calcium cont</w:t>
      </w:r>
      <w:r w:rsidR="0015416E">
        <w:rPr>
          <w:rFonts w:ascii="Times New Roman" w:hAnsi="Times New Roman" w:cs="Times New Roman"/>
          <w:color w:val="2D2D2D"/>
          <w:sz w:val="24"/>
          <w:szCs w:val="24"/>
          <w:shd w:val="clear" w:color="auto" w:fill="FFFFFF"/>
        </w:rPr>
        <w:t>ent and assistance in bone</w:t>
      </w:r>
      <w:r>
        <w:rPr>
          <w:rFonts w:ascii="Times New Roman" w:hAnsi="Times New Roman" w:cs="Times New Roman"/>
          <w:color w:val="2D2D2D"/>
          <w:sz w:val="24"/>
          <w:szCs w:val="24"/>
          <w:shd w:val="clear" w:color="auto" w:fill="FFFFFF"/>
        </w:rPr>
        <w:t xml:space="preserve"> development</w:t>
      </w:r>
      <w:r w:rsidR="0015416E">
        <w:rPr>
          <w:rFonts w:ascii="Times New Roman" w:hAnsi="Times New Roman" w:cs="Times New Roman"/>
          <w:color w:val="2D2D2D"/>
          <w:sz w:val="24"/>
          <w:szCs w:val="24"/>
          <w:shd w:val="clear" w:color="auto" w:fill="FFFFFF"/>
        </w:rPr>
        <w:t xml:space="preserve"> and strength</w:t>
      </w:r>
      <w:r>
        <w:rPr>
          <w:rFonts w:ascii="Times New Roman" w:hAnsi="Times New Roman" w:cs="Times New Roman"/>
          <w:color w:val="2D2D2D"/>
          <w:sz w:val="24"/>
          <w:szCs w:val="24"/>
          <w:shd w:val="clear" w:color="auto" w:fill="FFFFFF"/>
        </w:rPr>
        <w:t>. D</w:t>
      </w:r>
      <w:r w:rsidRPr="00A42FC0">
        <w:rPr>
          <w:rFonts w:ascii="Times New Roman" w:hAnsi="Times New Roman" w:cs="Times New Roman"/>
          <w:color w:val="2D2D2D"/>
          <w:sz w:val="24"/>
          <w:szCs w:val="24"/>
          <w:shd w:val="clear" w:color="auto" w:fill="FFFFFF"/>
        </w:rPr>
        <w:t>airy</w:t>
      </w:r>
      <w:r>
        <w:rPr>
          <w:rFonts w:ascii="Times New Roman" w:hAnsi="Times New Roman" w:cs="Times New Roman"/>
          <w:color w:val="2D2D2D"/>
          <w:sz w:val="24"/>
          <w:szCs w:val="24"/>
          <w:shd w:val="clear" w:color="auto" w:fill="FFFFFF"/>
        </w:rPr>
        <w:t xml:space="preserve"> products are </w:t>
      </w:r>
      <w:r w:rsidR="00E77473">
        <w:rPr>
          <w:rFonts w:ascii="Times New Roman" w:hAnsi="Times New Roman" w:cs="Times New Roman"/>
          <w:color w:val="2D2D2D"/>
          <w:sz w:val="24"/>
          <w:szCs w:val="24"/>
          <w:shd w:val="clear" w:color="auto" w:fill="FFFFFF"/>
        </w:rPr>
        <w:t xml:space="preserve">also </w:t>
      </w:r>
      <w:r w:rsidRPr="00A42FC0">
        <w:rPr>
          <w:rFonts w:ascii="Times New Roman" w:hAnsi="Times New Roman" w:cs="Times New Roman"/>
          <w:color w:val="2D2D2D"/>
          <w:sz w:val="24"/>
          <w:szCs w:val="24"/>
          <w:shd w:val="clear" w:color="auto" w:fill="FFFFFF"/>
        </w:rPr>
        <w:t>valuable source</w:t>
      </w:r>
      <w:r>
        <w:rPr>
          <w:rFonts w:ascii="Times New Roman" w:hAnsi="Times New Roman" w:cs="Times New Roman"/>
          <w:color w:val="2D2D2D"/>
          <w:sz w:val="24"/>
          <w:szCs w:val="24"/>
          <w:shd w:val="clear" w:color="auto" w:fill="FFFFFF"/>
        </w:rPr>
        <w:t>s</w:t>
      </w:r>
      <w:r w:rsidRPr="00A42FC0">
        <w:rPr>
          <w:rFonts w:ascii="Times New Roman" w:hAnsi="Times New Roman" w:cs="Times New Roman"/>
          <w:color w:val="2D2D2D"/>
          <w:sz w:val="24"/>
          <w:szCs w:val="24"/>
          <w:shd w:val="clear" w:color="auto" w:fill="FFFFFF"/>
        </w:rPr>
        <w:t xml:space="preserve"> of prot</w:t>
      </w:r>
      <w:r w:rsidR="0015416E">
        <w:rPr>
          <w:rFonts w:ascii="Times New Roman" w:hAnsi="Times New Roman" w:cs="Times New Roman"/>
          <w:color w:val="2D2D2D"/>
          <w:sz w:val="24"/>
          <w:szCs w:val="24"/>
          <w:shd w:val="clear" w:color="auto" w:fill="FFFFFF"/>
        </w:rPr>
        <w:t xml:space="preserve">ein, vitamins, especially D and B12, and minerals including </w:t>
      </w:r>
      <w:r>
        <w:rPr>
          <w:rFonts w:ascii="Times New Roman" w:hAnsi="Times New Roman" w:cs="Times New Roman"/>
          <w:color w:val="2D2D2D"/>
          <w:sz w:val="24"/>
          <w:szCs w:val="24"/>
          <w:shd w:val="clear" w:color="auto" w:fill="FFFFFF"/>
        </w:rPr>
        <w:t xml:space="preserve">calcium, </w:t>
      </w:r>
      <w:r w:rsidRPr="00A42FC0">
        <w:rPr>
          <w:rFonts w:ascii="Times New Roman" w:hAnsi="Times New Roman" w:cs="Times New Roman"/>
          <w:color w:val="2D2D2D"/>
          <w:sz w:val="24"/>
          <w:szCs w:val="24"/>
          <w:shd w:val="clear" w:color="auto" w:fill="FFFFFF"/>
        </w:rPr>
        <w:t>magnesium</w:t>
      </w:r>
      <w:r>
        <w:rPr>
          <w:rFonts w:ascii="Times New Roman" w:hAnsi="Times New Roman" w:cs="Times New Roman"/>
          <w:color w:val="2D2D2D"/>
          <w:sz w:val="24"/>
          <w:szCs w:val="24"/>
          <w:shd w:val="clear" w:color="auto" w:fill="FFFFFF"/>
        </w:rPr>
        <w:t xml:space="preserve"> and</w:t>
      </w:r>
      <w:r w:rsidR="0015416E">
        <w:rPr>
          <w:rFonts w:ascii="Times New Roman" w:hAnsi="Times New Roman" w:cs="Times New Roman"/>
          <w:color w:val="2D2D2D"/>
          <w:sz w:val="24"/>
          <w:szCs w:val="24"/>
          <w:shd w:val="clear" w:color="auto" w:fill="FFFFFF"/>
        </w:rPr>
        <w:t xml:space="preserve"> potassium</w:t>
      </w:r>
      <w:r w:rsidRPr="00A42FC0">
        <w:rPr>
          <w:rFonts w:ascii="Times New Roman" w:hAnsi="Times New Roman" w:cs="Times New Roman"/>
          <w:color w:val="2D2D2D"/>
          <w:sz w:val="24"/>
          <w:szCs w:val="24"/>
          <w:shd w:val="clear" w:color="auto" w:fill="FFFFFF"/>
        </w:rPr>
        <w:t>.</w:t>
      </w:r>
      <w:r w:rsidRPr="00A42FC0">
        <w:rPr>
          <w:rStyle w:val="FootnoteReference"/>
          <w:rFonts w:ascii="Times New Roman" w:hAnsi="Times New Roman" w:cs="Times New Roman"/>
          <w:color w:val="2D2D2D"/>
          <w:sz w:val="24"/>
          <w:szCs w:val="24"/>
          <w:shd w:val="clear" w:color="auto" w:fill="FFFFFF"/>
        </w:rPr>
        <w:footnoteReference w:id="88"/>
      </w:r>
    </w:p>
    <w:p w:rsidR="00544694" w:rsidRPr="00255DED" w:rsidRDefault="00DE6AFA" w:rsidP="005171B4">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How is it Circular</w:t>
      </w:r>
      <w:proofErr w:type="gramStart"/>
      <w:r w:rsidR="005B31D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Revegetating Mt. Elgon with native plants that have commercial value gives communities an incentive to maintain structural diversity rather than to clear land for monoculture crops. Structural diversity maintains natural nutrient and water cycles that</w:t>
      </w:r>
      <w:r w:rsidR="005B31D7">
        <w:rPr>
          <w:rFonts w:ascii="Times New Roman" w:hAnsi="Times New Roman" w:cs="Times New Roman"/>
          <w:sz w:val="24"/>
          <w:szCs w:val="24"/>
          <w:shd w:val="clear" w:color="auto" w:fill="FFFFFF"/>
        </w:rPr>
        <w:t>, in turn,</w:t>
      </w:r>
      <w:r>
        <w:rPr>
          <w:rFonts w:ascii="Times New Roman" w:hAnsi="Times New Roman" w:cs="Times New Roman"/>
          <w:sz w:val="24"/>
          <w:szCs w:val="24"/>
          <w:shd w:val="clear" w:color="auto" w:fill="FFFFFF"/>
        </w:rPr>
        <w:t xml:space="preserve"> maintain ecosystem stability, soil fertility and biodiversity while preventing floods and landslides.</w:t>
      </w:r>
      <w:r w:rsidR="00464CA9">
        <w:rPr>
          <w:rFonts w:ascii="Times New Roman" w:hAnsi="Times New Roman" w:cs="Times New Roman"/>
          <w:sz w:val="24"/>
          <w:szCs w:val="24"/>
          <w:shd w:val="clear" w:color="auto" w:fill="FFFFFF"/>
        </w:rPr>
        <w:t xml:space="preserve"> Incorporating TEK into management of the ecosystem through involvement of local communities will contribute to sustainable manage</w:t>
      </w:r>
      <w:r w:rsidR="002B5E1E">
        <w:rPr>
          <w:rFonts w:ascii="Times New Roman" w:hAnsi="Times New Roman" w:cs="Times New Roman"/>
          <w:sz w:val="24"/>
          <w:szCs w:val="24"/>
          <w:shd w:val="clear" w:color="auto" w:fill="FFFFFF"/>
        </w:rPr>
        <w:t xml:space="preserve">ment and use of plant resources and reduction of poverty levels, which are a major driver of </w:t>
      </w:r>
      <w:r w:rsidR="0015416E">
        <w:rPr>
          <w:rFonts w:ascii="Times New Roman" w:hAnsi="Times New Roman" w:cs="Times New Roman"/>
          <w:sz w:val="24"/>
          <w:szCs w:val="24"/>
          <w:shd w:val="clear" w:color="auto" w:fill="FFFFFF"/>
        </w:rPr>
        <w:t xml:space="preserve">resource over-extraction and resulting </w:t>
      </w:r>
      <w:r w:rsidR="002B5E1E">
        <w:rPr>
          <w:rFonts w:ascii="Times New Roman" w:hAnsi="Times New Roman" w:cs="Times New Roman"/>
          <w:sz w:val="24"/>
          <w:szCs w:val="24"/>
          <w:shd w:val="clear" w:color="auto" w:fill="FFFFFF"/>
        </w:rPr>
        <w:t>biodiversity decline in the region.</w:t>
      </w:r>
      <w:r w:rsidR="002B5E1E">
        <w:rPr>
          <w:rStyle w:val="FootnoteReference"/>
          <w:rFonts w:ascii="Times New Roman" w:hAnsi="Times New Roman" w:cs="Times New Roman"/>
          <w:sz w:val="24"/>
          <w:szCs w:val="24"/>
          <w:shd w:val="clear" w:color="auto" w:fill="FFFFFF"/>
        </w:rPr>
        <w:footnoteReference w:id="89"/>
      </w:r>
    </w:p>
    <w:p w:rsidR="00544694" w:rsidRPr="00544694" w:rsidRDefault="00B15A6D" w:rsidP="005171B4">
      <w:pPr>
        <w:rPr>
          <w:rFonts w:ascii="Times New Roman" w:hAnsi="Times New Roman" w:cs="Times New Roman"/>
          <w:b/>
          <w:sz w:val="24"/>
          <w:szCs w:val="24"/>
        </w:rPr>
      </w:pPr>
      <w:r w:rsidRPr="00544694">
        <w:rPr>
          <w:rFonts w:ascii="Times New Roman" w:hAnsi="Times New Roman" w:cs="Times New Roman"/>
          <w:b/>
          <w:sz w:val="24"/>
          <w:szCs w:val="24"/>
        </w:rPr>
        <w:t>Lake Victoria</w:t>
      </w:r>
    </w:p>
    <w:p w:rsidR="00B15A6D" w:rsidRDefault="00227F38" w:rsidP="005171B4">
      <w:pPr>
        <w:rPr>
          <w:rFonts w:ascii="Times New Roman" w:hAnsi="Times New Roman" w:cs="Times New Roman"/>
          <w:color w:val="001D35"/>
          <w:sz w:val="24"/>
          <w:szCs w:val="24"/>
        </w:rPr>
      </w:pPr>
      <w:r>
        <w:rPr>
          <w:rFonts w:ascii="Times New Roman" w:hAnsi="Times New Roman" w:cs="Times New Roman"/>
          <w:sz w:val="24"/>
          <w:szCs w:val="24"/>
        </w:rPr>
        <w:t>With a surface area of 5,994 km</w:t>
      </w:r>
      <w:r w:rsidRPr="00227F38">
        <w:rPr>
          <w:rFonts w:ascii="Times New Roman" w:hAnsi="Times New Roman" w:cs="Times New Roman"/>
          <w:sz w:val="24"/>
          <w:szCs w:val="24"/>
          <w:vertAlign w:val="superscript"/>
        </w:rPr>
        <w:t>2</w:t>
      </w:r>
      <w:r>
        <w:rPr>
          <w:rFonts w:ascii="Times New Roman" w:hAnsi="Times New Roman" w:cs="Times New Roman"/>
          <w:sz w:val="24"/>
          <w:szCs w:val="24"/>
        </w:rPr>
        <w:t>, Lake Victoria is the world’s largest tropical lake and second largest freshwater lake after North America’s Lake Superior. T</w:t>
      </w:r>
      <w:r w:rsidR="00E77473">
        <w:rPr>
          <w:rFonts w:ascii="Times New Roman" w:hAnsi="Times New Roman" w:cs="Times New Roman"/>
          <w:sz w:val="24"/>
          <w:szCs w:val="24"/>
        </w:rPr>
        <w:t>he average depth is 40 meters with a</w:t>
      </w:r>
      <w:r>
        <w:rPr>
          <w:rFonts w:ascii="Times New Roman" w:hAnsi="Times New Roman" w:cs="Times New Roman"/>
          <w:sz w:val="24"/>
          <w:szCs w:val="24"/>
        </w:rPr>
        <w:t xml:space="preserve"> maximum depth of 80 meters, a shoreline o</w:t>
      </w:r>
      <w:r w:rsidR="00E77473">
        <w:rPr>
          <w:rFonts w:ascii="Times New Roman" w:hAnsi="Times New Roman" w:cs="Times New Roman"/>
          <w:sz w:val="24"/>
          <w:szCs w:val="24"/>
        </w:rPr>
        <w:t>f 7,142 km</w:t>
      </w:r>
      <w:r>
        <w:rPr>
          <w:rFonts w:ascii="Times New Roman" w:hAnsi="Times New Roman" w:cs="Times New Roman"/>
          <w:sz w:val="24"/>
          <w:szCs w:val="24"/>
        </w:rPr>
        <w:t xml:space="preserve"> shared by Kenya, Tanzania and Uganda and a catchment area of 169,858km</w:t>
      </w:r>
      <w:r w:rsidRPr="00227F38">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00CE54BE">
        <w:rPr>
          <w:rFonts w:ascii="Times New Roman" w:hAnsi="Times New Roman" w:cs="Times New Roman"/>
          <w:sz w:val="24"/>
          <w:szCs w:val="24"/>
        </w:rPr>
        <w:t>including</w:t>
      </w:r>
      <w:r>
        <w:rPr>
          <w:rFonts w:ascii="Times New Roman" w:hAnsi="Times New Roman" w:cs="Times New Roman"/>
          <w:sz w:val="24"/>
          <w:szCs w:val="24"/>
        </w:rPr>
        <w:t xml:space="preserve"> portions of Burundi and Rwanda. The Lake is fed by several, major rivers including the</w:t>
      </w:r>
      <w:r w:rsidRPr="00227F38">
        <w:rPr>
          <w:rFonts w:ascii="Times New Roman" w:hAnsi="Times New Roman" w:cs="Times New Roman"/>
          <w:sz w:val="24"/>
          <w:szCs w:val="24"/>
        </w:rPr>
        <w:t xml:space="preserve"> </w:t>
      </w:r>
      <w:proofErr w:type="spellStart"/>
      <w:r w:rsidRPr="00544694">
        <w:rPr>
          <w:rFonts w:ascii="Times New Roman" w:hAnsi="Times New Roman" w:cs="Times New Roman"/>
          <w:sz w:val="24"/>
          <w:szCs w:val="24"/>
        </w:rPr>
        <w:t>Kagera</w:t>
      </w:r>
      <w:proofErr w:type="spellEnd"/>
      <w:r w:rsidRPr="00544694">
        <w:rPr>
          <w:rFonts w:ascii="Times New Roman" w:hAnsi="Times New Roman" w:cs="Times New Roman"/>
          <w:sz w:val="24"/>
          <w:szCs w:val="24"/>
        </w:rPr>
        <w:t xml:space="preserve">, </w:t>
      </w:r>
      <w:proofErr w:type="spellStart"/>
      <w:r w:rsidRPr="00544694">
        <w:rPr>
          <w:rFonts w:ascii="Times New Roman" w:hAnsi="Times New Roman" w:cs="Times New Roman"/>
          <w:sz w:val="24"/>
          <w:szCs w:val="24"/>
        </w:rPr>
        <w:t>Katonga</w:t>
      </w:r>
      <w:proofErr w:type="spellEnd"/>
      <w:r w:rsidRPr="00544694">
        <w:rPr>
          <w:rFonts w:ascii="Times New Roman" w:hAnsi="Times New Roman" w:cs="Times New Roman"/>
          <w:sz w:val="24"/>
          <w:szCs w:val="24"/>
        </w:rPr>
        <w:t xml:space="preserve">, </w:t>
      </w:r>
      <w:proofErr w:type="spellStart"/>
      <w:r w:rsidRPr="00544694">
        <w:rPr>
          <w:rFonts w:ascii="Times New Roman" w:hAnsi="Times New Roman" w:cs="Times New Roman"/>
          <w:sz w:val="24"/>
          <w:szCs w:val="24"/>
        </w:rPr>
        <w:t>Sio</w:t>
      </w:r>
      <w:proofErr w:type="spellEnd"/>
      <w:r w:rsidRPr="00544694">
        <w:rPr>
          <w:rFonts w:ascii="Times New Roman" w:hAnsi="Times New Roman" w:cs="Times New Roman"/>
          <w:sz w:val="24"/>
          <w:szCs w:val="24"/>
        </w:rPr>
        <w:t xml:space="preserve">, </w:t>
      </w:r>
      <w:proofErr w:type="spellStart"/>
      <w:r w:rsidRPr="00544694">
        <w:rPr>
          <w:rFonts w:ascii="Times New Roman" w:hAnsi="Times New Roman" w:cs="Times New Roman"/>
          <w:sz w:val="24"/>
          <w:szCs w:val="24"/>
        </w:rPr>
        <w:t>Yala</w:t>
      </w:r>
      <w:proofErr w:type="spellEnd"/>
      <w:r w:rsidRPr="00544694">
        <w:rPr>
          <w:rFonts w:ascii="Times New Roman" w:hAnsi="Times New Roman" w:cs="Times New Roman"/>
          <w:sz w:val="24"/>
          <w:szCs w:val="24"/>
        </w:rPr>
        <w:t xml:space="preserve">, </w:t>
      </w:r>
      <w:proofErr w:type="spellStart"/>
      <w:r w:rsidRPr="00544694">
        <w:rPr>
          <w:rFonts w:ascii="Times New Roman" w:hAnsi="Times New Roman" w:cs="Times New Roman"/>
          <w:sz w:val="24"/>
          <w:szCs w:val="24"/>
        </w:rPr>
        <w:t>Nyando</w:t>
      </w:r>
      <w:proofErr w:type="spellEnd"/>
      <w:r w:rsidRPr="00544694">
        <w:rPr>
          <w:rFonts w:ascii="Times New Roman" w:hAnsi="Times New Roman" w:cs="Times New Roman"/>
          <w:sz w:val="24"/>
          <w:szCs w:val="24"/>
        </w:rPr>
        <w:t xml:space="preserve">, </w:t>
      </w:r>
      <w:proofErr w:type="spellStart"/>
      <w:r w:rsidRPr="00544694">
        <w:rPr>
          <w:rFonts w:ascii="Times New Roman" w:hAnsi="Times New Roman" w:cs="Times New Roman"/>
          <w:sz w:val="24"/>
          <w:szCs w:val="24"/>
        </w:rPr>
        <w:t>Sondu</w:t>
      </w:r>
      <w:proofErr w:type="spellEnd"/>
      <w:r w:rsidRPr="00544694">
        <w:rPr>
          <w:rFonts w:ascii="Times New Roman" w:hAnsi="Times New Roman" w:cs="Times New Roman"/>
          <w:sz w:val="24"/>
          <w:szCs w:val="24"/>
        </w:rPr>
        <w:t xml:space="preserve"> </w:t>
      </w:r>
      <w:proofErr w:type="spellStart"/>
      <w:r w:rsidRPr="00544694">
        <w:rPr>
          <w:rFonts w:ascii="Times New Roman" w:hAnsi="Times New Roman" w:cs="Times New Roman"/>
          <w:sz w:val="24"/>
          <w:szCs w:val="24"/>
        </w:rPr>
        <w:t>Miriu</w:t>
      </w:r>
      <w:proofErr w:type="spellEnd"/>
      <w:r w:rsidRPr="00544694">
        <w:rPr>
          <w:rFonts w:ascii="Times New Roman" w:hAnsi="Times New Roman" w:cs="Times New Roman"/>
          <w:sz w:val="24"/>
          <w:szCs w:val="24"/>
        </w:rPr>
        <w:t>, and Mara Rivers. Its outflow is the White Nile, one of two major tributaries of the Nile River. The lake was once the provenance of an extremely diverse population of haplochromine cichlid fishes, which were nearly extirpated by the introduction of the exotic, predator species Nile Perch (</w:t>
      </w:r>
      <w:proofErr w:type="spellStart"/>
      <w:r w:rsidRPr="00544694">
        <w:rPr>
          <w:rFonts w:ascii="Times New Roman" w:hAnsi="Times New Roman" w:cs="Times New Roman"/>
          <w:i/>
          <w:sz w:val="24"/>
          <w:szCs w:val="24"/>
        </w:rPr>
        <w:t>Lates</w:t>
      </w:r>
      <w:proofErr w:type="spellEnd"/>
      <w:r w:rsidRPr="00544694">
        <w:rPr>
          <w:rFonts w:ascii="Times New Roman" w:hAnsi="Times New Roman" w:cs="Times New Roman"/>
          <w:i/>
          <w:sz w:val="24"/>
          <w:szCs w:val="24"/>
        </w:rPr>
        <w:t xml:space="preserve"> </w:t>
      </w:r>
      <w:proofErr w:type="spellStart"/>
      <w:r w:rsidRPr="00544694">
        <w:rPr>
          <w:rFonts w:ascii="Times New Roman" w:hAnsi="Times New Roman" w:cs="Times New Roman"/>
          <w:i/>
          <w:sz w:val="24"/>
          <w:szCs w:val="24"/>
        </w:rPr>
        <w:t>niloticus</w:t>
      </w:r>
      <w:proofErr w:type="spellEnd"/>
      <w:r w:rsidRPr="00544694">
        <w:rPr>
          <w:rFonts w:ascii="Times New Roman" w:hAnsi="Times New Roman" w:cs="Times New Roman"/>
          <w:sz w:val="24"/>
          <w:szCs w:val="24"/>
        </w:rPr>
        <w:t>) and Nile Tilapia (</w:t>
      </w:r>
      <w:proofErr w:type="spellStart"/>
      <w:r w:rsidRPr="00544694">
        <w:rPr>
          <w:rFonts w:ascii="Times New Roman" w:hAnsi="Times New Roman" w:cs="Times New Roman"/>
          <w:i/>
          <w:sz w:val="24"/>
          <w:szCs w:val="24"/>
        </w:rPr>
        <w:t>Oreochromis</w:t>
      </w:r>
      <w:proofErr w:type="spellEnd"/>
      <w:r w:rsidRPr="00544694">
        <w:rPr>
          <w:rFonts w:ascii="Times New Roman" w:hAnsi="Times New Roman" w:cs="Times New Roman"/>
          <w:i/>
          <w:sz w:val="24"/>
          <w:szCs w:val="24"/>
        </w:rPr>
        <w:t xml:space="preserve"> </w:t>
      </w:r>
      <w:proofErr w:type="spellStart"/>
      <w:r w:rsidRPr="00544694">
        <w:rPr>
          <w:rFonts w:ascii="Times New Roman" w:hAnsi="Times New Roman" w:cs="Times New Roman"/>
          <w:i/>
          <w:sz w:val="24"/>
          <w:szCs w:val="24"/>
        </w:rPr>
        <w:t>niloticus</w:t>
      </w:r>
      <w:proofErr w:type="spellEnd"/>
      <w:r w:rsidRPr="00544694">
        <w:rPr>
          <w:rFonts w:ascii="Times New Roman" w:hAnsi="Times New Roman" w:cs="Times New Roman"/>
          <w:sz w:val="24"/>
          <w:szCs w:val="24"/>
        </w:rPr>
        <w:t>).</w:t>
      </w:r>
    </w:p>
    <w:p w:rsidR="00AA3512" w:rsidRDefault="00AA3512" w:rsidP="00AA3512">
      <w:pPr>
        <w:rPr>
          <w:rFonts w:ascii="Times New Roman" w:hAnsi="Times New Roman" w:cs="Times New Roman"/>
          <w:color w:val="181E00"/>
          <w:sz w:val="24"/>
          <w:szCs w:val="24"/>
        </w:rPr>
      </w:pPr>
      <w:r>
        <w:rPr>
          <w:rFonts w:ascii="Times New Roman" w:hAnsi="Times New Roman" w:cs="Times New Roman"/>
          <w:sz w:val="24"/>
          <w:szCs w:val="24"/>
          <w:shd w:val="clear" w:color="auto" w:fill="FFFFFF"/>
        </w:rPr>
        <w:t>Ecosystem Threats and Local Livelihoods:</w:t>
      </w:r>
      <w:r w:rsidR="007F1FBC">
        <w:rPr>
          <w:rFonts w:ascii="Times New Roman" w:hAnsi="Times New Roman" w:cs="Times New Roman"/>
          <w:sz w:val="24"/>
          <w:szCs w:val="24"/>
          <w:shd w:val="clear" w:color="auto" w:fill="FFFFFF"/>
        </w:rPr>
        <w:t xml:space="preserve"> The lake faces multiple threa</w:t>
      </w:r>
      <w:r w:rsidR="00A13F4C">
        <w:rPr>
          <w:rFonts w:ascii="Times New Roman" w:hAnsi="Times New Roman" w:cs="Times New Roman"/>
          <w:sz w:val="24"/>
          <w:szCs w:val="24"/>
          <w:shd w:val="clear" w:color="auto" w:fill="FFFFFF"/>
        </w:rPr>
        <w:t xml:space="preserve">ts, including climate change; </w:t>
      </w:r>
      <w:r w:rsidR="00544694">
        <w:rPr>
          <w:rFonts w:ascii="Times New Roman" w:hAnsi="Times New Roman" w:cs="Times New Roman"/>
          <w:sz w:val="24"/>
          <w:szCs w:val="24"/>
          <w:shd w:val="clear" w:color="auto" w:fill="FFFFFF"/>
        </w:rPr>
        <w:t xml:space="preserve">population </w:t>
      </w:r>
      <w:r w:rsidR="00A13F4C">
        <w:rPr>
          <w:rFonts w:ascii="Times New Roman" w:hAnsi="Times New Roman" w:cs="Times New Roman"/>
          <w:sz w:val="24"/>
          <w:szCs w:val="24"/>
          <w:shd w:val="clear" w:color="auto" w:fill="FFFFFF"/>
        </w:rPr>
        <w:t>explosion followed by dramatic decline of exotic species;</w:t>
      </w:r>
      <w:r w:rsidR="00A13F4C">
        <w:rPr>
          <w:rStyle w:val="FootnoteReference"/>
          <w:rFonts w:ascii="Times New Roman" w:hAnsi="Times New Roman" w:cs="Times New Roman"/>
          <w:sz w:val="24"/>
          <w:szCs w:val="24"/>
          <w:shd w:val="clear" w:color="auto" w:fill="FFFFFF"/>
        </w:rPr>
        <w:footnoteReference w:id="90"/>
      </w:r>
      <w:r w:rsidR="007F1FBC">
        <w:rPr>
          <w:rFonts w:ascii="Times New Roman" w:hAnsi="Times New Roman" w:cs="Times New Roman"/>
          <w:sz w:val="24"/>
          <w:szCs w:val="24"/>
          <w:shd w:val="clear" w:color="auto" w:fill="FFFFFF"/>
        </w:rPr>
        <w:t xml:space="preserve"> </w:t>
      </w:r>
      <w:r w:rsidR="00A13F4C">
        <w:rPr>
          <w:rFonts w:ascii="Times New Roman" w:hAnsi="Times New Roman" w:cs="Times New Roman"/>
          <w:sz w:val="24"/>
          <w:szCs w:val="24"/>
          <w:shd w:val="clear" w:color="auto" w:fill="FFFFFF"/>
        </w:rPr>
        <w:t>pollution from both point</w:t>
      </w:r>
      <w:r w:rsidR="007F1FBC">
        <w:rPr>
          <w:rFonts w:ascii="Times New Roman" w:hAnsi="Times New Roman" w:cs="Times New Roman"/>
          <w:sz w:val="24"/>
          <w:szCs w:val="24"/>
          <w:shd w:val="clear" w:color="auto" w:fill="FFFFFF"/>
        </w:rPr>
        <w:t xml:space="preserve"> (sewage and industrial discharges) and non-point source</w:t>
      </w:r>
      <w:r w:rsidR="00A13F4C">
        <w:rPr>
          <w:rFonts w:ascii="Times New Roman" w:hAnsi="Times New Roman" w:cs="Times New Roman"/>
          <w:sz w:val="24"/>
          <w:szCs w:val="24"/>
          <w:shd w:val="clear" w:color="auto" w:fill="FFFFFF"/>
        </w:rPr>
        <w:t>s</w:t>
      </w:r>
      <w:r w:rsidR="007F1FBC">
        <w:rPr>
          <w:rFonts w:ascii="Times New Roman" w:hAnsi="Times New Roman" w:cs="Times New Roman"/>
          <w:sz w:val="24"/>
          <w:szCs w:val="24"/>
          <w:shd w:val="clear" w:color="auto" w:fill="FFFFFF"/>
        </w:rPr>
        <w:t xml:space="preserve"> (agricultural and ur</w:t>
      </w:r>
      <w:r w:rsidR="00A13F4C">
        <w:rPr>
          <w:rFonts w:ascii="Times New Roman" w:hAnsi="Times New Roman" w:cs="Times New Roman"/>
          <w:sz w:val="24"/>
          <w:szCs w:val="24"/>
          <w:shd w:val="clear" w:color="auto" w:fill="FFFFFF"/>
        </w:rPr>
        <w:t xml:space="preserve">ban </w:t>
      </w:r>
      <w:proofErr w:type="spellStart"/>
      <w:r w:rsidR="00A13F4C">
        <w:rPr>
          <w:rFonts w:ascii="Times New Roman" w:hAnsi="Times New Roman" w:cs="Times New Roman"/>
          <w:sz w:val="24"/>
          <w:szCs w:val="24"/>
          <w:shd w:val="clear" w:color="auto" w:fill="FFFFFF"/>
        </w:rPr>
        <w:t>stormwater</w:t>
      </w:r>
      <w:proofErr w:type="spellEnd"/>
      <w:r w:rsidR="00A13F4C">
        <w:rPr>
          <w:rFonts w:ascii="Times New Roman" w:hAnsi="Times New Roman" w:cs="Times New Roman"/>
          <w:sz w:val="24"/>
          <w:szCs w:val="24"/>
          <w:shd w:val="clear" w:color="auto" w:fill="FFFFFF"/>
        </w:rPr>
        <w:t xml:space="preserve"> runoff);</w:t>
      </w:r>
      <w:r w:rsidR="00CE54BE">
        <w:rPr>
          <w:rFonts w:ascii="Times New Roman" w:hAnsi="Times New Roman" w:cs="Times New Roman"/>
          <w:sz w:val="24"/>
          <w:szCs w:val="24"/>
          <w:shd w:val="clear" w:color="auto" w:fill="FFFFFF"/>
        </w:rPr>
        <w:t xml:space="preserve"> overfishing and </w:t>
      </w:r>
      <w:r w:rsidR="007F1FBC">
        <w:rPr>
          <w:rFonts w:ascii="Times New Roman" w:hAnsi="Times New Roman" w:cs="Times New Roman"/>
          <w:sz w:val="24"/>
          <w:szCs w:val="24"/>
          <w:shd w:val="clear" w:color="auto" w:fill="FFFFFF"/>
        </w:rPr>
        <w:t>encroachment by the exotic water hyacinth (</w:t>
      </w:r>
      <w:proofErr w:type="spellStart"/>
      <w:r w:rsidR="007F1FBC" w:rsidRPr="007F1FBC">
        <w:rPr>
          <w:rFonts w:ascii="Times New Roman" w:hAnsi="Times New Roman" w:cs="Times New Roman"/>
          <w:i/>
          <w:color w:val="181E00"/>
          <w:sz w:val="24"/>
          <w:szCs w:val="24"/>
        </w:rPr>
        <w:t>Eichhornia</w:t>
      </w:r>
      <w:proofErr w:type="spellEnd"/>
      <w:r w:rsidR="007F1FBC" w:rsidRPr="007F1FBC">
        <w:rPr>
          <w:rFonts w:ascii="Times New Roman" w:hAnsi="Times New Roman" w:cs="Times New Roman"/>
          <w:i/>
          <w:color w:val="181E00"/>
          <w:sz w:val="24"/>
          <w:szCs w:val="24"/>
        </w:rPr>
        <w:t xml:space="preserve"> </w:t>
      </w:r>
      <w:proofErr w:type="spellStart"/>
      <w:r w:rsidR="007F1FBC" w:rsidRPr="007F1FBC">
        <w:rPr>
          <w:rFonts w:ascii="Times New Roman" w:hAnsi="Times New Roman" w:cs="Times New Roman"/>
          <w:i/>
          <w:color w:val="181E00"/>
          <w:sz w:val="24"/>
          <w:szCs w:val="24"/>
        </w:rPr>
        <w:t>crassipes</w:t>
      </w:r>
      <w:proofErr w:type="spellEnd"/>
      <w:r w:rsidR="00544694">
        <w:rPr>
          <w:rFonts w:ascii="Times New Roman" w:hAnsi="Times New Roman" w:cs="Times New Roman"/>
          <w:color w:val="181E00"/>
          <w:sz w:val="24"/>
          <w:szCs w:val="24"/>
        </w:rPr>
        <w:t>). P</w:t>
      </w:r>
      <w:r w:rsidR="007F1FBC">
        <w:rPr>
          <w:rFonts w:ascii="Times New Roman" w:hAnsi="Times New Roman" w:cs="Times New Roman"/>
          <w:color w:val="181E00"/>
          <w:sz w:val="24"/>
          <w:szCs w:val="24"/>
        </w:rPr>
        <w:t>roliferation of artificial fish breeding and rearing facilities, including shoreli</w:t>
      </w:r>
      <w:r w:rsidR="00A13F4C">
        <w:rPr>
          <w:rFonts w:ascii="Times New Roman" w:hAnsi="Times New Roman" w:cs="Times New Roman"/>
          <w:color w:val="181E00"/>
          <w:sz w:val="24"/>
          <w:szCs w:val="24"/>
        </w:rPr>
        <w:t>ne ponds and in-lake fish cages, which pollute nearshore breeding habitat for native fish</w:t>
      </w:r>
      <w:r w:rsidR="00CE54BE">
        <w:rPr>
          <w:rFonts w:ascii="Times New Roman" w:hAnsi="Times New Roman" w:cs="Times New Roman"/>
          <w:color w:val="181E00"/>
          <w:sz w:val="24"/>
          <w:szCs w:val="24"/>
        </w:rPr>
        <w:t>,</w:t>
      </w:r>
      <w:r w:rsidR="00544694">
        <w:rPr>
          <w:rFonts w:ascii="Times New Roman" w:hAnsi="Times New Roman" w:cs="Times New Roman"/>
          <w:color w:val="181E00"/>
          <w:sz w:val="24"/>
          <w:szCs w:val="24"/>
        </w:rPr>
        <w:t xml:space="preserve"> is an emerging threat.</w:t>
      </w:r>
      <w:r w:rsidR="007F1FBC">
        <w:rPr>
          <w:rFonts w:ascii="Times New Roman" w:hAnsi="Times New Roman" w:cs="Times New Roman"/>
          <w:color w:val="181E00"/>
          <w:sz w:val="24"/>
          <w:szCs w:val="24"/>
        </w:rPr>
        <w:t xml:space="preserve"> </w:t>
      </w:r>
      <w:r w:rsidR="00D72210">
        <w:rPr>
          <w:rFonts w:ascii="Times New Roman" w:hAnsi="Times New Roman" w:cs="Times New Roman"/>
          <w:color w:val="181E00"/>
          <w:sz w:val="24"/>
          <w:szCs w:val="24"/>
        </w:rPr>
        <w:t xml:space="preserve">The </w:t>
      </w:r>
      <w:proofErr w:type="spellStart"/>
      <w:r w:rsidR="00D72210">
        <w:rPr>
          <w:rFonts w:ascii="Times New Roman" w:hAnsi="Times New Roman" w:cs="Times New Roman"/>
          <w:color w:val="181E00"/>
          <w:sz w:val="24"/>
          <w:szCs w:val="24"/>
        </w:rPr>
        <w:t>Yala</w:t>
      </w:r>
      <w:proofErr w:type="spellEnd"/>
      <w:r w:rsidR="00D72210">
        <w:rPr>
          <w:rFonts w:ascii="Times New Roman" w:hAnsi="Times New Roman" w:cs="Times New Roman"/>
          <w:color w:val="181E00"/>
          <w:sz w:val="24"/>
          <w:szCs w:val="24"/>
        </w:rPr>
        <w:t xml:space="preserve"> Swamp, Kenya’s largest, f</w:t>
      </w:r>
      <w:r w:rsidR="00544694">
        <w:rPr>
          <w:rFonts w:ascii="Times New Roman" w:hAnsi="Times New Roman" w:cs="Times New Roman"/>
          <w:color w:val="181E00"/>
          <w:sz w:val="24"/>
          <w:szCs w:val="24"/>
        </w:rPr>
        <w:t xml:space="preserve">reshwater wetland, is being rapidly diminished by </w:t>
      </w:r>
      <w:r w:rsidR="00CE54BE">
        <w:rPr>
          <w:rFonts w:ascii="Times New Roman" w:hAnsi="Times New Roman" w:cs="Times New Roman"/>
          <w:color w:val="181E00"/>
          <w:sz w:val="24"/>
          <w:szCs w:val="24"/>
        </w:rPr>
        <w:t>conversion</w:t>
      </w:r>
      <w:r w:rsidR="00D72210">
        <w:rPr>
          <w:rFonts w:ascii="Times New Roman" w:hAnsi="Times New Roman" w:cs="Times New Roman"/>
          <w:color w:val="181E00"/>
          <w:sz w:val="24"/>
          <w:szCs w:val="24"/>
        </w:rPr>
        <w:t xml:space="preserve"> for </w:t>
      </w:r>
      <w:r w:rsidR="00544694">
        <w:rPr>
          <w:rFonts w:ascii="Times New Roman" w:hAnsi="Times New Roman" w:cs="Times New Roman"/>
          <w:color w:val="181E00"/>
          <w:sz w:val="24"/>
          <w:szCs w:val="24"/>
        </w:rPr>
        <w:t>development</w:t>
      </w:r>
      <w:r w:rsidR="00CE54BE">
        <w:rPr>
          <w:rFonts w:ascii="Times New Roman" w:hAnsi="Times New Roman" w:cs="Times New Roman"/>
          <w:color w:val="181E00"/>
          <w:sz w:val="24"/>
          <w:szCs w:val="24"/>
        </w:rPr>
        <w:t xml:space="preserve"> and agriculture, which have</w:t>
      </w:r>
      <w:r w:rsidR="00D72210">
        <w:rPr>
          <w:rFonts w:ascii="Times New Roman" w:hAnsi="Times New Roman" w:cs="Times New Roman"/>
          <w:color w:val="181E00"/>
          <w:sz w:val="24"/>
          <w:szCs w:val="24"/>
        </w:rPr>
        <w:t xml:space="preserve"> claimed 35% of its area since 1986.</w:t>
      </w:r>
      <w:r w:rsidR="00D72210">
        <w:rPr>
          <w:rStyle w:val="FootnoteReference"/>
          <w:rFonts w:ascii="Times New Roman" w:hAnsi="Times New Roman" w:cs="Times New Roman"/>
          <w:color w:val="181E00"/>
          <w:sz w:val="24"/>
          <w:szCs w:val="24"/>
        </w:rPr>
        <w:footnoteReference w:id="91"/>
      </w:r>
    </w:p>
    <w:p w:rsidR="00A13F4C" w:rsidRDefault="00A13F4C" w:rsidP="00AA3512">
      <w:pPr>
        <w:rPr>
          <w:rFonts w:ascii="Times New Roman" w:hAnsi="Times New Roman" w:cs="Times New Roman"/>
          <w:sz w:val="24"/>
          <w:szCs w:val="24"/>
        </w:rPr>
      </w:pPr>
      <w:r>
        <w:rPr>
          <w:rFonts w:ascii="Times New Roman" w:hAnsi="Times New Roman" w:cs="Times New Roman"/>
          <w:sz w:val="24"/>
          <w:szCs w:val="24"/>
        </w:rPr>
        <w:t>T</w:t>
      </w:r>
      <w:r w:rsidR="00D72210" w:rsidRPr="00D72210">
        <w:rPr>
          <w:rFonts w:ascii="Times New Roman" w:hAnsi="Times New Roman" w:cs="Times New Roman"/>
          <w:sz w:val="24"/>
          <w:szCs w:val="24"/>
        </w:rPr>
        <w:t>he original, tribal settlers on the shores of Lake Victoria lived communally and developed rules to ensure the sustainability of the fisheries. The Luo placed restrictions on both fishing methods and seasons. They regulated the mes</w:t>
      </w:r>
      <w:r w:rsidR="00E77473">
        <w:rPr>
          <w:rFonts w:ascii="Times New Roman" w:hAnsi="Times New Roman" w:cs="Times New Roman"/>
          <w:sz w:val="24"/>
          <w:szCs w:val="24"/>
        </w:rPr>
        <w:t>h sizes</w:t>
      </w:r>
      <w:r w:rsidR="00D72210" w:rsidRPr="00D72210">
        <w:rPr>
          <w:rFonts w:ascii="Times New Roman" w:hAnsi="Times New Roman" w:cs="Times New Roman"/>
          <w:sz w:val="24"/>
          <w:szCs w:val="24"/>
        </w:rPr>
        <w:t xml:space="preserve"> of traditional papyrus nets</w:t>
      </w:r>
      <w:r w:rsidR="00E77473">
        <w:rPr>
          <w:rFonts w:ascii="Times New Roman" w:hAnsi="Times New Roman" w:cs="Times New Roman"/>
          <w:sz w:val="24"/>
          <w:szCs w:val="24"/>
        </w:rPr>
        <w:t xml:space="preserve"> and established maximum catch limits</w:t>
      </w:r>
      <w:r w:rsidR="00D72210" w:rsidRPr="00D72210">
        <w:rPr>
          <w:rFonts w:ascii="Times New Roman" w:hAnsi="Times New Roman" w:cs="Times New Roman"/>
          <w:sz w:val="24"/>
          <w:szCs w:val="24"/>
        </w:rPr>
        <w:t>. Communities also placed limits on catches of particular species of fish, and on the use of hooks, baits and canoes.</w:t>
      </w:r>
      <w:r w:rsidR="00D72210" w:rsidRPr="00D72210">
        <w:rPr>
          <w:rStyle w:val="FootnoteReference"/>
          <w:rFonts w:ascii="Times New Roman" w:hAnsi="Times New Roman" w:cs="Times New Roman"/>
          <w:sz w:val="24"/>
          <w:szCs w:val="24"/>
        </w:rPr>
        <w:footnoteReference w:id="92"/>
      </w:r>
      <w:r w:rsidR="00D72210" w:rsidRPr="00D72210">
        <w:rPr>
          <w:rFonts w:ascii="Times New Roman" w:hAnsi="Times New Roman" w:cs="Times New Roman"/>
          <w:sz w:val="24"/>
          <w:szCs w:val="24"/>
        </w:rPr>
        <w:t xml:space="preserve"> Villages along the lakeshore closed the fishing seaso</w:t>
      </w:r>
      <w:r>
        <w:rPr>
          <w:rFonts w:ascii="Times New Roman" w:hAnsi="Times New Roman" w:cs="Times New Roman"/>
          <w:sz w:val="24"/>
          <w:szCs w:val="24"/>
        </w:rPr>
        <w:t>n between February and June, allowing fish to breed</w:t>
      </w:r>
      <w:r w:rsidR="00D72210" w:rsidRPr="00D72210">
        <w:rPr>
          <w:rFonts w:ascii="Times New Roman" w:hAnsi="Times New Roman" w:cs="Times New Roman"/>
          <w:sz w:val="24"/>
          <w:szCs w:val="24"/>
        </w:rPr>
        <w:t xml:space="preserve"> while community members worked on their farms.</w:t>
      </w:r>
      <w:r w:rsidR="00D72210">
        <w:rPr>
          <w:rFonts w:ascii="Times New Roman" w:hAnsi="Times New Roman" w:cs="Times New Roman"/>
          <w:sz w:val="24"/>
          <w:szCs w:val="24"/>
        </w:rPr>
        <w:t xml:space="preserve"> </w:t>
      </w:r>
    </w:p>
    <w:p w:rsidR="00CE54BE" w:rsidRDefault="00CE54BE" w:rsidP="00AA3512">
      <w:pPr>
        <w:rPr>
          <w:rFonts w:ascii="Times New Roman" w:hAnsi="Times New Roman" w:cs="Times New Roman"/>
          <w:sz w:val="24"/>
          <w:szCs w:val="24"/>
        </w:rPr>
      </w:pPr>
      <w:r>
        <w:rPr>
          <w:rFonts w:ascii="Times New Roman" w:hAnsi="Times New Roman" w:cs="Times New Roman"/>
          <w:sz w:val="24"/>
          <w:szCs w:val="24"/>
        </w:rPr>
        <w:t>The e</w:t>
      </w:r>
      <w:r w:rsidR="00D72210" w:rsidRPr="000E0C90">
        <w:rPr>
          <w:rFonts w:ascii="Times New Roman" w:hAnsi="Times New Roman" w:cs="Times New Roman"/>
          <w:sz w:val="24"/>
          <w:szCs w:val="24"/>
        </w:rPr>
        <w:t>xpansion of the commercial trawling industry,</w:t>
      </w:r>
      <w:r>
        <w:rPr>
          <w:rFonts w:ascii="Times New Roman" w:hAnsi="Times New Roman" w:cs="Times New Roman"/>
          <w:sz w:val="24"/>
          <w:szCs w:val="24"/>
        </w:rPr>
        <w:t xml:space="preserve"> which is illegal but increasingly popular on the lake,</w:t>
      </w:r>
      <w:r w:rsidR="00D72210" w:rsidRPr="000E0C90">
        <w:rPr>
          <w:rFonts w:ascii="Times New Roman" w:hAnsi="Times New Roman" w:cs="Times New Roman"/>
          <w:sz w:val="24"/>
          <w:szCs w:val="24"/>
        </w:rPr>
        <w:t xml:space="preserve"> </w:t>
      </w:r>
      <w:r>
        <w:rPr>
          <w:rFonts w:ascii="Times New Roman" w:hAnsi="Times New Roman" w:cs="Times New Roman"/>
          <w:sz w:val="24"/>
          <w:szCs w:val="24"/>
        </w:rPr>
        <w:t xml:space="preserve">has severely depleted the fisheries. </w:t>
      </w:r>
      <w:r w:rsidR="00E77473">
        <w:rPr>
          <w:rFonts w:ascii="Times New Roman" w:hAnsi="Times New Roman" w:cs="Times New Roman"/>
          <w:sz w:val="24"/>
          <w:szCs w:val="24"/>
        </w:rPr>
        <w:t>The</w:t>
      </w:r>
      <w:r>
        <w:rPr>
          <w:rFonts w:ascii="Times New Roman" w:hAnsi="Times New Roman" w:cs="Times New Roman"/>
          <w:sz w:val="24"/>
          <w:szCs w:val="24"/>
        </w:rPr>
        <w:t xml:space="preserve"> resulting,</w:t>
      </w:r>
      <w:r w:rsidR="00E77473">
        <w:rPr>
          <w:rFonts w:ascii="Times New Roman" w:hAnsi="Times New Roman" w:cs="Times New Roman"/>
          <w:sz w:val="24"/>
          <w:szCs w:val="24"/>
        </w:rPr>
        <w:t xml:space="preserve"> reduction of overall income levels across almost all fishing households has altered daily meal intake and reduced abilities to meet </w:t>
      </w:r>
      <w:r w:rsidR="00D72210" w:rsidRPr="000E0C90">
        <w:rPr>
          <w:rFonts w:ascii="Times New Roman" w:hAnsi="Times New Roman" w:cs="Times New Roman"/>
          <w:sz w:val="24"/>
          <w:szCs w:val="24"/>
        </w:rPr>
        <w:t xml:space="preserve">dietary </w:t>
      </w:r>
      <w:r w:rsidR="00E77473">
        <w:rPr>
          <w:rFonts w:ascii="Times New Roman" w:hAnsi="Times New Roman" w:cs="Times New Roman"/>
          <w:sz w:val="24"/>
          <w:szCs w:val="24"/>
        </w:rPr>
        <w:t>requirements</w:t>
      </w:r>
      <w:r w:rsidR="00D72210" w:rsidRPr="000E0C90">
        <w:rPr>
          <w:rFonts w:ascii="Times New Roman" w:hAnsi="Times New Roman" w:cs="Times New Roman"/>
          <w:sz w:val="24"/>
          <w:szCs w:val="24"/>
        </w:rPr>
        <w:t>.</w:t>
      </w:r>
      <w:r w:rsidR="00D72210" w:rsidRPr="000E0C90">
        <w:rPr>
          <w:rStyle w:val="FootnoteReference"/>
          <w:rFonts w:ascii="Times New Roman" w:hAnsi="Times New Roman" w:cs="Times New Roman"/>
          <w:sz w:val="24"/>
          <w:szCs w:val="24"/>
        </w:rPr>
        <w:footnoteReference w:id="93"/>
      </w:r>
      <w:r w:rsidR="000E0C90">
        <w:rPr>
          <w:rFonts w:ascii="Times New Roman" w:hAnsi="Times New Roman" w:cs="Times New Roman"/>
          <w:sz w:val="24"/>
          <w:szCs w:val="24"/>
        </w:rPr>
        <w:t xml:space="preserve"> </w:t>
      </w:r>
    </w:p>
    <w:p w:rsidR="00D72210" w:rsidRDefault="000E0C90" w:rsidP="00AA3512">
      <w:pPr>
        <w:rPr>
          <w:rFonts w:ascii="Times New Roman" w:hAnsi="Times New Roman" w:cs="Times New Roman"/>
          <w:sz w:val="24"/>
          <w:szCs w:val="24"/>
        </w:rPr>
      </w:pPr>
      <w:r>
        <w:rPr>
          <w:rFonts w:ascii="Times New Roman" w:hAnsi="Times New Roman" w:cs="Times New Roman"/>
          <w:sz w:val="24"/>
          <w:szCs w:val="24"/>
        </w:rPr>
        <w:t xml:space="preserve">In Uganda, communities of </w:t>
      </w:r>
      <w:proofErr w:type="spellStart"/>
      <w:r>
        <w:rPr>
          <w:rFonts w:ascii="Times New Roman" w:hAnsi="Times New Roman" w:cs="Times New Roman"/>
          <w:sz w:val="24"/>
          <w:szCs w:val="24"/>
        </w:rPr>
        <w:t>fisherfolk</w:t>
      </w:r>
      <w:proofErr w:type="spellEnd"/>
      <w:r>
        <w:rPr>
          <w:rFonts w:ascii="Times New Roman" w:hAnsi="Times New Roman" w:cs="Times New Roman"/>
          <w:sz w:val="24"/>
          <w:szCs w:val="24"/>
        </w:rPr>
        <w:t>, consisting of large numbers of young men</w:t>
      </w:r>
      <w:r w:rsidR="0084689B">
        <w:rPr>
          <w:rFonts w:ascii="Times New Roman" w:hAnsi="Times New Roman" w:cs="Times New Roman"/>
          <w:sz w:val="24"/>
          <w:szCs w:val="24"/>
        </w:rPr>
        <w:t>,</w:t>
      </w:r>
      <w:r w:rsidR="00CE54BE">
        <w:rPr>
          <w:rFonts w:ascii="Times New Roman" w:hAnsi="Times New Roman" w:cs="Times New Roman"/>
          <w:sz w:val="24"/>
          <w:szCs w:val="24"/>
        </w:rPr>
        <w:t xml:space="preserve"> took</w:t>
      </w:r>
      <w:r>
        <w:rPr>
          <w:rFonts w:ascii="Times New Roman" w:hAnsi="Times New Roman" w:cs="Times New Roman"/>
          <w:sz w:val="24"/>
          <w:szCs w:val="24"/>
        </w:rPr>
        <w:t xml:space="preserve"> root and spread starting in the mid-1980s. They live in scattered settlements at the edge of villages</w:t>
      </w:r>
      <w:r w:rsidR="00CE54BE">
        <w:rPr>
          <w:rFonts w:ascii="Times New Roman" w:hAnsi="Times New Roman" w:cs="Times New Roman"/>
          <w:sz w:val="24"/>
          <w:szCs w:val="24"/>
        </w:rPr>
        <w:t xml:space="preserve"> and on islands, providing</w:t>
      </w:r>
      <w:r>
        <w:rPr>
          <w:rFonts w:ascii="Times New Roman" w:hAnsi="Times New Roman" w:cs="Times New Roman"/>
          <w:sz w:val="24"/>
          <w:szCs w:val="24"/>
        </w:rPr>
        <w:t xml:space="preserve"> labor </w:t>
      </w:r>
      <w:r w:rsidR="00CE54BE">
        <w:rPr>
          <w:rFonts w:ascii="Times New Roman" w:hAnsi="Times New Roman" w:cs="Times New Roman"/>
          <w:sz w:val="24"/>
          <w:szCs w:val="24"/>
        </w:rPr>
        <w:t xml:space="preserve">to </w:t>
      </w:r>
      <w:r>
        <w:rPr>
          <w:rFonts w:ascii="Times New Roman" w:hAnsi="Times New Roman" w:cs="Times New Roman"/>
          <w:sz w:val="24"/>
          <w:szCs w:val="24"/>
        </w:rPr>
        <w:t>boat and gear owners in exchange for about a third of the catch. As regional population growth accelerates, populations of people engaged in the fishing trade, including fish processors operating smoking kilns and fish traders arriving by bicycle, motorcycle and truck, are increasing.</w:t>
      </w:r>
      <w:r>
        <w:rPr>
          <w:rStyle w:val="FootnoteReference"/>
          <w:rFonts w:ascii="Times New Roman" w:hAnsi="Times New Roman" w:cs="Times New Roman"/>
          <w:sz w:val="24"/>
          <w:szCs w:val="24"/>
        </w:rPr>
        <w:footnoteReference w:id="94"/>
      </w:r>
      <w:r>
        <w:rPr>
          <w:rFonts w:ascii="Times New Roman" w:hAnsi="Times New Roman" w:cs="Times New Roman"/>
          <w:sz w:val="24"/>
          <w:szCs w:val="24"/>
        </w:rPr>
        <w:t xml:space="preserve"> Faced with increasing competition, artisanal </w:t>
      </w:r>
      <w:proofErr w:type="spellStart"/>
      <w:r>
        <w:rPr>
          <w:rFonts w:ascii="Times New Roman" w:hAnsi="Times New Roman" w:cs="Times New Roman"/>
          <w:sz w:val="24"/>
          <w:szCs w:val="24"/>
        </w:rPr>
        <w:t>fisherfolk</w:t>
      </w:r>
      <w:proofErr w:type="spellEnd"/>
      <w:r>
        <w:rPr>
          <w:rFonts w:ascii="Times New Roman" w:hAnsi="Times New Roman" w:cs="Times New Roman"/>
          <w:sz w:val="24"/>
          <w:szCs w:val="24"/>
        </w:rPr>
        <w:t xml:space="preserve"> are using higher capacity gear. Illegal gears, including nets with finer mesh sizes than what is legally permissible and monofilament nets, as well as illegal, unreported and unregulated (IUU) fishing effo</w:t>
      </w:r>
      <w:r w:rsidR="00A13F4C">
        <w:rPr>
          <w:rFonts w:ascii="Times New Roman" w:hAnsi="Times New Roman" w:cs="Times New Roman"/>
          <w:sz w:val="24"/>
          <w:szCs w:val="24"/>
        </w:rPr>
        <w:t xml:space="preserve">rts have </w:t>
      </w:r>
      <w:r w:rsidR="00CE54BE">
        <w:rPr>
          <w:rFonts w:ascii="Times New Roman" w:hAnsi="Times New Roman" w:cs="Times New Roman"/>
          <w:sz w:val="24"/>
          <w:szCs w:val="24"/>
        </w:rPr>
        <w:t xml:space="preserve">rapidly </w:t>
      </w:r>
      <w:r w:rsidR="00A13F4C">
        <w:rPr>
          <w:rFonts w:ascii="Times New Roman" w:hAnsi="Times New Roman" w:cs="Times New Roman"/>
          <w:sz w:val="24"/>
          <w:szCs w:val="24"/>
        </w:rPr>
        <w:t>proliferated in Lake Vi</w:t>
      </w:r>
      <w:r>
        <w:rPr>
          <w:rFonts w:ascii="Times New Roman" w:hAnsi="Times New Roman" w:cs="Times New Roman"/>
          <w:sz w:val="24"/>
          <w:szCs w:val="24"/>
        </w:rPr>
        <w:t>ctoria since 2000.</w:t>
      </w:r>
      <w:r>
        <w:rPr>
          <w:rStyle w:val="FootnoteReference"/>
          <w:rFonts w:ascii="Times New Roman" w:hAnsi="Times New Roman" w:cs="Times New Roman"/>
          <w:sz w:val="24"/>
          <w:szCs w:val="24"/>
        </w:rPr>
        <w:footnoteReference w:id="95"/>
      </w:r>
      <w:r w:rsidR="00CE54BE">
        <w:rPr>
          <w:rFonts w:ascii="Times New Roman" w:hAnsi="Times New Roman" w:cs="Times New Roman"/>
          <w:sz w:val="24"/>
          <w:szCs w:val="24"/>
        </w:rPr>
        <w:t xml:space="preserve"> These include</w:t>
      </w:r>
      <w:r>
        <w:rPr>
          <w:rFonts w:ascii="Times New Roman" w:hAnsi="Times New Roman" w:cs="Times New Roman"/>
          <w:sz w:val="24"/>
          <w:szCs w:val="24"/>
        </w:rPr>
        <w:t xml:space="preserve"> the</w:t>
      </w:r>
      <w:r w:rsidR="00E77473">
        <w:rPr>
          <w:rFonts w:ascii="Times New Roman" w:hAnsi="Times New Roman" w:cs="Times New Roman"/>
          <w:sz w:val="24"/>
          <w:szCs w:val="24"/>
        </w:rPr>
        <w:t xml:space="preserve"> illegal capture and sale of </w:t>
      </w:r>
      <w:r>
        <w:rPr>
          <w:rFonts w:ascii="Times New Roman" w:hAnsi="Times New Roman" w:cs="Times New Roman"/>
          <w:sz w:val="24"/>
          <w:szCs w:val="24"/>
        </w:rPr>
        <w:t>immature (undersized) Nile perch stocks, the popularity of which has increased regionally and has fueled the use of illegal gears intentionally designed to capture them.</w:t>
      </w:r>
      <w:r>
        <w:rPr>
          <w:rStyle w:val="FootnoteReference"/>
          <w:rFonts w:ascii="Times New Roman" w:hAnsi="Times New Roman" w:cs="Times New Roman"/>
          <w:sz w:val="24"/>
          <w:szCs w:val="24"/>
        </w:rPr>
        <w:footnoteReference w:id="96"/>
      </w:r>
      <w:r>
        <w:rPr>
          <w:rFonts w:ascii="Times New Roman" w:hAnsi="Times New Roman" w:cs="Times New Roman"/>
          <w:sz w:val="24"/>
          <w:szCs w:val="24"/>
        </w:rPr>
        <w:t xml:space="preserve"> </w:t>
      </w:r>
    </w:p>
    <w:p w:rsidR="0022554F" w:rsidRPr="0022554F" w:rsidRDefault="0022554F" w:rsidP="00AA3512">
      <w:pPr>
        <w:rPr>
          <w:rFonts w:ascii="Times New Roman" w:hAnsi="Times New Roman" w:cs="Times New Roman"/>
          <w:sz w:val="24"/>
          <w:szCs w:val="24"/>
        </w:rPr>
      </w:pPr>
      <w:r>
        <w:rPr>
          <w:rFonts w:ascii="Times New Roman" w:hAnsi="Times New Roman" w:cs="Times New Roman"/>
          <w:sz w:val="24"/>
          <w:szCs w:val="24"/>
        </w:rPr>
        <w:t>Climate change is predicted to drive in-migration to the Lake Victoria basin</w:t>
      </w:r>
      <w:r w:rsidR="003D0A65">
        <w:rPr>
          <w:rFonts w:ascii="Times New Roman" w:hAnsi="Times New Roman" w:cs="Times New Roman"/>
          <w:sz w:val="24"/>
          <w:szCs w:val="24"/>
        </w:rPr>
        <w:t xml:space="preserve">. </w:t>
      </w:r>
      <w:r w:rsidR="003D0A65" w:rsidRPr="0022554F">
        <w:rPr>
          <w:rFonts w:ascii="Times New Roman" w:hAnsi="Times New Roman" w:cs="Times New Roman"/>
          <w:sz w:val="24"/>
          <w:szCs w:val="24"/>
        </w:rPr>
        <w:t>The lake will become more attractive under climate change because of its higher elevation and more stable and plentiful rainfall, compared to semi-arid regions of Uganda, Kenya, and Tanzania.</w:t>
      </w:r>
      <w:r w:rsidR="001D4495">
        <w:rPr>
          <w:rFonts w:ascii="Times New Roman" w:hAnsi="Times New Roman" w:cs="Times New Roman"/>
          <w:sz w:val="24"/>
          <w:szCs w:val="24"/>
        </w:rPr>
        <w:t xml:space="preserve"> </w:t>
      </w:r>
      <w:r w:rsidR="003D0A65">
        <w:rPr>
          <w:rFonts w:ascii="Times New Roman" w:hAnsi="Times New Roman" w:cs="Times New Roman"/>
          <w:sz w:val="24"/>
          <w:szCs w:val="24"/>
        </w:rPr>
        <w:t>The</w:t>
      </w:r>
      <w:r w:rsidR="001D4495">
        <w:rPr>
          <w:rFonts w:ascii="Times New Roman" w:hAnsi="Times New Roman" w:cs="Times New Roman"/>
          <w:sz w:val="24"/>
          <w:szCs w:val="24"/>
        </w:rPr>
        <w:t xml:space="preserve"> Kenyan city of </w:t>
      </w:r>
      <w:proofErr w:type="spellStart"/>
      <w:r w:rsidR="001D4495">
        <w:rPr>
          <w:rFonts w:ascii="Times New Roman" w:hAnsi="Times New Roman" w:cs="Times New Roman"/>
          <w:sz w:val="24"/>
          <w:szCs w:val="24"/>
        </w:rPr>
        <w:t>Eldoret</w:t>
      </w:r>
      <w:proofErr w:type="spellEnd"/>
      <w:r w:rsidR="001D4495">
        <w:rPr>
          <w:rFonts w:ascii="Times New Roman" w:hAnsi="Times New Roman" w:cs="Times New Roman"/>
          <w:sz w:val="24"/>
          <w:szCs w:val="24"/>
        </w:rPr>
        <w:t>, the</w:t>
      </w:r>
      <w:r w:rsidR="003D0A65">
        <w:rPr>
          <w:rFonts w:ascii="Times New Roman" w:hAnsi="Times New Roman" w:cs="Times New Roman"/>
          <w:sz w:val="24"/>
          <w:szCs w:val="24"/>
        </w:rPr>
        <w:t xml:space="preserve"> Ugandan districts of </w:t>
      </w:r>
      <w:proofErr w:type="spellStart"/>
      <w:r w:rsidR="003D0A65">
        <w:rPr>
          <w:rFonts w:ascii="Times New Roman" w:hAnsi="Times New Roman" w:cs="Times New Roman"/>
          <w:sz w:val="24"/>
          <w:szCs w:val="24"/>
        </w:rPr>
        <w:t>Mbale</w:t>
      </w:r>
      <w:proofErr w:type="spellEnd"/>
      <w:r w:rsidR="003D0A65">
        <w:rPr>
          <w:rFonts w:ascii="Times New Roman" w:hAnsi="Times New Roman" w:cs="Times New Roman"/>
          <w:sz w:val="24"/>
          <w:szCs w:val="24"/>
        </w:rPr>
        <w:t xml:space="preserve"> and </w:t>
      </w:r>
      <w:proofErr w:type="spellStart"/>
      <w:r w:rsidRPr="003D0A65">
        <w:rPr>
          <w:rFonts w:ascii="Times New Roman" w:hAnsi="Times New Roman" w:cs="Times New Roman"/>
          <w:sz w:val="24"/>
          <w:szCs w:val="24"/>
        </w:rPr>
        <w:t>Ntunga</w:t>
      </w:r>
      <w:r w:rsidR="0084689B">
        <w:rPr>
          <w:rFonts w:ascii="Times New Roman" w:hAnsi="Times New Roman" w:cs="Times New Roman"/>
          <w:sz w:val="24"/>
          <w:szCs w:val="24"/>
        </w:rPr>
        <w:t>mo</w:t>
      </w:r>
      <w:proofErr w:type="spellEnd"/>
      <w:r w:rsidR="003D0A65">
        <w:rPr>
          <w:rFonts w:ascii="Times New Roman" w:hAnsi="Times New Roman" w:cs="Times New Roman"/>
          <w:sz w:val="24"/>
          <w:szCs w:val="24"/>
        </w:rPr>
        <w:t xml:space="preserve"> and capital</w:t>
      </w:r>
      <w:r w:rsidR="001D4495">
        <w:rPr>
          <w:rFonts w:ascii="Times New Roman" w:hAnsi="Times New Roman" w:cs="Times New Roman"/>
          <w:sz w:val="24"/>
          <w:szCs w:val="24"/>
        </w:rPr>
        <w:t xml:space="preserve"> city</w:t>
      </w:r>
      <w:r w:rsidR="003D0A65">
        <w:rPr>
          <w:rFonts w:ascii="Times New Roman" w:hAnsi="Times New Roman" w:cs="Times New Roman"/>
          <w:sz w:val="24"/>
          <w:szCs w:val="24"/>
        </w:rPr>
        <w:t xml:space="preserve"> Kampala, as well as</w:t>
      </w:r>
      <w:r w:rsidRPr="003D0A65">
        <w:rPr>
          <w:rFonts w:ascii="Times New Roman" w:hAnsi="Times New Roman" w:cs="Times New Roman"/>
          <w:sz w:val="24"/>
          <w:szCs w:val="24"/>
        </w:rPr>
        <w:t xml:space="preserve"> the northern Tanzanian cities of Mwanza, </w:t>
      </w:r>
      <w:proofErr w:type="spellStart"/>
      <w:r w:rsidRPr="003D0A65">
        <w:rPr>
          <w:rFonts w:ascii="Times New Roman" w:hAnsi="Times New Roman" w:cs="Times New Roman"/>
          <w:sz w:val="24"/>
          <w:szCs w:val="24"/>
        </w:rPr>
        <w:t>Magu</w:t>
      </w:r>
      <w:proofErr w:type="spellEnd"/>
      <w:r w:rsidRPr="003D0A65">
        <w:rPr>
          <w:rFonts w:ascii="Times New Roman" w:hAnsi="Times New Roman" w:cs="Times New Roman"/>
          <w:sz w:val="24"/>
          <w:szCs w:val="24"/>
        </w:rPr>
        <w:t xml:space="preserve">, and </w:t>
      </w:r>
      <w:proofErr w:type="spellStart"/>
      <w:r w:rsidRPr="003D0A65">
        <w:rPr>
          <w:rFonts w:ascii="Times New Roman" w:hAnsi="Times New Roman" w:cs="Times New Roman"/>
          <w:sz w:val="24"/>
          <w:szCs w:val="24"/>
        </w:rPr>
        <w:t>Ge</w:t>
      </w:r>
      <w:r w:rsidR="00691EA2">
        <w:rPr>
          <w:rFonts w:ascii="Times New Roman" w:hAnsi="Times New Roman" w:cs="Times New Roman"/>
          <w:sz w:val="24"/>
          <w:szCs w:val="24"/>
        </w:rPr>
        <w:t>ita</w:t>
      </w:r>
      <w:proofErr w:type="spellEnd"/>
      <w:r w:rsidR="00691EA2">
        <w:rPr>
          <w:rFonts w:ascii="Times New Roman" w:hAnsi="Times New Roman" w:cs="Times New Roman"/>
          <w:sz w:val="24"/>
          <w:szCs w:val="24"/>
        </w:rPr>
        <w:t xml:space="preserve"> are predicted to become </w:t>
      </w:r>
      <w:r w:rsidRPr="003D0A65">
        <w:rPr>
          <w:rFonts w:ascii="Times New Roman" w:hAnsi="Times New Roman" w:cs="Times New Roman"/>
          <w:sz w:val="24"/>
          <w:szCs w:val="24"/>
        </w:rPr>
        <w:t>climate in-migration hotspots as early as 2030</w:t>
      </w:r>
      <w:r>
        <w:rPr>
          <w:rFonts w:ascii="Times New Roman" w:hAnsi="Times New Roman" w:cs="Times New Roman"/>
          <w:sz w:val="24"/>
          <w:szCs w:val="24"/>
        </w:rPr>
        <w:t>.</w:t>
      </w:r>
      <w:r w:rsidR="003D0A65">
        <w:rPr>
          <w:rFonts w:ascii="Times New Roman" w:hAnsi="Times New Roman" w:cs="Times New Roman"/>
          <w:sz w:val="24"/>
          <w:szCs w:val="24"/>
        </w:rPr>
        <w:t xml:space="preserve"> </w:t>
      </w:r>
      <w:r w:rsidR="003D0A65" w:rsidRPr="003D0A65">
        <w:rPr>
          <w:rFonts w:ascii="Times New Roman" w:hAnsi="Times New Roman" w:cs="Times New Roman"/>
          <w:sz w:val="24"/>
          <w:szCs w:val="24"/>
        </w:rPr>
        <w:t xml:space="preserve">Some of the climate in-migration hotspots (e.g. </w:t>
      </w:r>
      <w:proofErr w:type="spellStart"/>
      <w:r w:rsidR="001D4495">
        <w:rPr>
          <w:rFonts w:ascii="Times New Roman" w:hAnsi="Times New Roman" w:cs="Times New Roman"/>
          <w:sz w:val="24"/>
          <w:szCs w:val="24"/>
        </w:rPr>
        <w:t>Eldoret</w:t>
      </w:r>
      <w:proofErr w:type="spellEnd"/>
      <w:r w:rsidR="001D4495">
        <w:rPr>
          <w:rFonts w:ascii="Times New Roman" w:hAnsi="Times New Roman" w:cs="Times New Roman"/>
          <w:sz w:val="24"/>
          <w:szCs w:val="24"/>
        </w:rPr>
        <w:t xml:space="preserve"> and Mwanza</w:t>
      </w:r>
      <w:r w:rsidR="003D0A65" w:rsidRPr="003D0A65">
        <w:rPr>
          <w:rFonts w:ascii="Times New Roman" w:hAnsi="Times New Roman" w:cs="Times New Roman"/>
          <w:sz w:val="24"/>
          <w:szCs w:val="24"/>
        </w:rPr>
        <w:t xml:space="preserve">) coincide with areas of high poverty. </w:t>
      </w:r>
      <w:r w:rsidR="003D0A65">
        <w:rPr>
          <w:rFonts w:ascii="Times New Roman" w:hAnsi="Times New Roman" w:cs="Times New Roman"/>
          <w:sz w:val="24"/>
          <w:szCs w:val="24"/>
        </w:rPr>
        <w:t>Several</w:t>
      </w:r>
      <w:r w:rsidR="003D0A65" w:rsidRPr="003D0A65">
        <w:rPr>
          <w:rFonts w:ascii="Times New Roman" w:hAnsi="Times New Roman" w:cs="Times New Roman"/>
          <w:sz w:val="24"/>
          <w:szCs w:val="24"/>
        </w:rPr>
        <w:t xml:space="preserve"> are already facing severe environmental challenges due to climate change, including landslides, flooding, drought, and land degradation.</w:t>
      </w:r>
      <w:r w:rsidR="003D0A65">
        <w:t xml:space="preserve"> </w:t>
      </w:r>
      <w:r w:rsidR="003D0A65" w:rsidRPr="003D0A65">
        <w:rPr>
          <w:rFonts w:ascii="Times New Roman" w:hAnsi="Times New Roman" w:cs="Times New Roman"/>
          <w:sz w:val="24"/>
          <w:szCs w:val="24"/>
        </w:rPr>
        <w:t>Coupled with increasing population density, these already vulnerable areas have poor infrastructure and basic s</w:t>
      </w:r>
      <w:r w:rsidR="00CE54BE">
        <w:rPr>
          <w:rFonts w:ascii="Times New Roman" w:hAnsi="Times New Roman" w:cs="Times New Roman"/>
          <w:sz w:val="24"/>
          <w:szCs w:val="24"/>
        </w:rPr>
        <w:t>ocial services that are challenged to support influxes of new arrivals</w:t>
      </w:r>
      <w:r w:rsidR="003D0A65" w:rsidRPr="003D0A65">
        <w:rPr>
          <w:rFonts w:ascii="Times New Roman" w:hAnsi="Times New Roman" w:cs="Times New Roman"/>
          <w:sz w:val="24"/>
          <w:szCs w:val="24"/>
        </w:rPr>
        <w:t>.</w:t>
      </w:r>
      <w:r w:rsidR="003D0A65">
        <w:rPr>
          <w:rStyle w:val="FootnoteReference"/>
          <w:rFonts w:ascii="Times New Roman" w:hAnsi="Times New Roman" w:cs="Times New Roman"/>
          <w:sz w:val="24"/>
          <w:szCs w:val="24"/>
        </w:rPr>
        <w:footnoteReference w:id="97"/>
      </w:r>
    </w:p>
    <w:p w:rsidR="00CE54BE" w:rsidRDefault="00AA3512" w:rsidP="00AA351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Conservation/Restoration Activities:</w:t>
      </w:r>
      <w:r w:rsidR="000E0852">
        <w:rPr>
          <w:rFonts w:ascii="Times New Roman" w:hAnsi="Times New Roman" w:cs="Times New Roman"/>
          <w:sz w:val="24"/>
          <w:szCs w:val="24"/>
          <w:shd w:val="clear" w:color="auto" w:fill="FFFFFF"/>
        </w:rPr>
        <w:t xml:space="preserve"> The Lake Victoria Basin Commission, in cooperation with the World Bank, launched a multi</w:t>
      </w:r>
      <w:r w:rsidR="0022554F">
        <w:rPr>
          <w:rFonts w:ascii="Times New Roman" w:hAnsi="Times New Roman" w:cs="Times New Roman"/>
          <w:sz w:val="24"/>
          <w:szCs w:val="24"/>
          <w:shd w:val="clear" w:color="auto" w:fill="FFFFFF"/>
        </w:rPr>
        <w:t>-</w:t>
      </w:r>
      <w:r w:rsidR="000E0852">
        <w:rPr>
          <w:rFonts w:ascii="Times New Roman" w:hAnsi="Times New Roman" w:cs="Times New Roman"/>
          <w:sz w:val="24"/>
          <w:szCs w:val="24"/>
          <w:shd w:val="clear" w:color="auto" w:fill="FFFFFF"/>
        </w:rPr>
        <w:t xml:space="preserve">sectoral initiative for restoration of the lake in 2025. The program’s </w:t>
      </w:r>
      <w:r w:rsidR="000E0852" w:rsidRPr="000E0852">
        <w:rPr>
          <w:rFonts w:ascii="Times New Roman" w:hAnsi="Times New Roman" w:cs="Times New Roman"/>
          <w:sz w:val="24"/>
          <w:szCs w:val="24"/>
          <w:shd w:val="clear" w:color="auto" w:fill="FFFFFF"/>
        </w:rPr>
        <w:t>specific objectives are to enhance ecosystem resilience through integrated climate-smart and nature-based watershed rehabilitation and stabilization investments.</w:t>
      </w:r>
      <w:r w:rsidR="000E0852" w:rsidRPr="000E0852">
        <w:rPr>
          <w:rFonts w:ascii="Open Sans" w:hAnsi="Open Sans"/>
          <w:sz w:val="23"/>
          <w:szCs w:val="23"/>
          <w:shd w:val="clear" w:color="auto" w:fill="FFFFFF"/>
        </w:rPr>
        <w:t> </w:t>
      </w:r>
      <w:r w:rsidR="00CE54BE">
        <w:rPr>
          <w:rFonts w:ascii="Times New Roman" w:hAnsi="Times New Roman" w:cs="Times New Roman"/>
          <w:sz w:val="24"/>
          <w:szCs w:val="24"/>
          <w:shd w:val="clear" w:color="auto" w:fill="FFFFFF"/>
        </w:rPr>
        <w:t>The program is expected to</w:t>
      </w:r>
      <w:r w:rsidR="0022554F" w:rsidRPr="003D0A65">
        <w:rPr>
          <w:rFonts w:ascii="Times New Roman" w:hAnsi="Times New Roman" w:cs="Times New Roman"/>
          <w:sz w:val="24"/>
          <w:szCs w:val="24"/>
          <w:shd w:val="clear" w:color="auto" w:fill="FFFFFF"/>
        </w:rPr>
        <w:t xml:space="preserve"> improve Lake Victoria’s water quality through integrated pollution control and environmental sanitation services</w:t>
      </w:r>
      <w:r w:rsidR="00A80AA4">
        <w:rPr>
          <w:rFonts w:ascii="Times New Roman" w:hAnsi="Times New Roman" w:cs="Times New Roman"/>
          <w:sz w:val="24"/>
          <w:szCs w:val="24"/>
          <w:shd w:val="clear" w:color="auto" w:fill="FFFFFF"/>
        </w:rPr>
        <w:t>.</w:t>
      </w:r>
      <w:r w:rsidR="001D537B">
        <w:rPr>
          <w:rStyle w:val="FootnoteReference"/>
          <w:rFonts w:ascii="Times New Roman" w:hAnsi="Times New Roman" w:cs="Times New Roman"/>
          <w:sz w:val="24"/>
          <w:szCs w:val="24"/>
          <w:shd w:val="clear" w:color="auto" w:fill="FFFFFF"/>
        </w:rPr>
        <w:footnoteReference w:id="98"/>
      </w:r>
      <w:r w:rsidR="00A80AA4">
        <w:rPr>
          <w:rFonts w:ascii="Times New Roman" w:hAnsi="Times New Roman" w:cs="Times New Roman"/>
          <w:sz w:val="24"/>
          <w:szCs w:val="24"/>
          <w:shd w:val="clear" w:color="auto" w:fill="FFFFFF"/>
        </w:rPr>
        <w:t xml:space="preserve"> It will also undertake </w:t>
      </w:r>
      <w:r w:rsidR="00A80AA4" w:rsidRPr="001D537B">
        <w:rPr>
          <w:rFonts w:ascii="Times New Roman" w:hAnsi="Times New Roman" w:cs="Times New Roman"/>
          <w:sz w:val="24"/>
          <w:szCs w:val="24"/>
          <w:shd w:val="clear" w:color="auto" w:fill="FFFFFF"/>
        </w:rPr>
        <w:t xml:space="preserve">comprehensive environmental restoration projects, with a focus on improving water quality, reducing pollution, </w:t>
      </w:r>
      <w:r w:rsidR="00CE54BE">
        <w:rPr>
          <w:rFonts w:ascii="Times New Roman" w:hAnsi="Times New Roman" w:cs="Times New Roman"/>
          <w:sz w:val="24"/>
          <w:szCs w:val="24"/>
          <w:shd w:val="clear" w:color="auto" w:fill="FFFFFF"/>
        </w:rPr>
        <w:t>and support for</w:t>
      </w:r>
      <w:r w:rsidR="00A80AA4" w:rsidRPr="001D537B">
        <w:rPr>
          <w:rFonts w:ascii="Times New Roman" w:hAnsi="Times New Roman" w:cs="Times New Roman"/>
          <w:sz w:val="24"/>
          <w:szCs w:val="24"/>
          <w:shd w:val="clear" w:color="auto" w:fill="FFFFFF"/>
        </w:rPr>
        <w:t xml:space="preserve"> sustainable fisheries</w:t>
      </w:r>
      <w:r w:rsidR="00CE54BE">
        <w:rPr>
          <w:rFonts w:ascii="Times New Roman" w:hAnsi="Times New Roman" w:cs="Times New Roman"/>
          <w:sz w:val="24"/>
          <w:szCs w:val="24"/>
          <w:shd w:val="clear" w:color="auto" w:fill="FFFFFF"/>
        </w:rPr>
        <w:t xml:space="preserve"> management</w:t>
      </w:r>
      <w:r w:rsidR="00A80AA4">
        <w:rPr>
          <w:rFonts w:ascii="Times New Roman" w:hAnsi="Times New Roman" w:cs="Times New Roman"/>
          <w:sz w:val="24"/>
          <w:szCs w:val="24"/>
          <w:shd w:val="clear" w:color="auto" w:fill="FFFFFF"/>
        </w:rPr>
        <w:t>.</w:t>
      </w:r>
      <w:r w:rsidR="00A80AA4">
        <w:rPr>
          <w:rStyle w:val="FootnoteReference"/>
          <w:rFonts w:ascii="Times New Roman" w:hAnsi="Times New Roman" w:cs="Times New Roman"/>
          <w:sz w:val="24"/>
          <w:szCs w:val="24"/>
          <w:shd w:val="clear" w:color="auto" w:fill="FFFFFF"/>
        </w:rPr>
        <w:footnoteReference w:id="99"/>
      </w:r>
      <w:r w:rsidR="00CE54BE">
        <w:rPr>
          <w:rFonts w:ascii="Times New Roman" w:hAnsi="Times New Roman" w:cs="Times New Roman"/>
          <w:sz w:val="24"/>
          <w:szCs w:val="24"/>
          <w:shd w:val="clear" w:color="auto" w:fill="FFFFFF"/>
        </w:rPr>
        <w:t xml:space="preserve"> The LVBC initiative</w:t>
      </w:r>
      <w:r w:rsidR="001D4495">
        <w:rPr>
          <w:rFonts w:ascii="Times New Roman" w:hAnsi="Times New Roman" w:cs="Times New Roman"/>
          <w:sz w:val="24"/>
          <w:szCs w:val="24"/>
          <w:shd w:val="clear" w:color="auto" w:fill="FFFFFF"/>
        </w:rPr>
        <w:t xml:space="preserve"> builds on</w:t>
      </w:r>
      <w:r w:rsidR="00A80AA4">
        <w:rPr>
          <w:rFonts w:ascii="Times New Roman" w:hAnsi="Times New Roman" w:cs="Times New Roman"/>
          <w:sz w:val="24"/>
          <w:szCs w:val="24"/>
          <w:shd w:val="clear" w:color="auto" w:fill="FFFFFF"/>
        </w:rPr>
        <w:t xml:space="preserve"> </w:t>
      </w:r>
      <w:r w:rsidR="001D4495">
        <w:rPr>
          <w:rFonts w:ascii="Times New Roman" w:hAnsi="Times New Roman" w:cs="Times New Roman"/>
          <w:sz w:val="24"/>
          <w:szCs w:val="24"/>
          <w:shd w:val="clear" w:color="auto" w:fill="FFFFFF"/>
        </w:rPr>
        <w:t xml:space="preserve">the 2024 </w:t>
      </w:r>
      <w:proofErr w:type="spellStart"/>
      <w:r w:rsidR="001D4495">
        <w:rPr>
          <w:rFonts w:ascii="Times New Roman" w:hAnsi="Times New Roman" w:cs="Times New Roman"/>
          <w:sz w:val="24"/>
          <w:szCs w:val="24"/>
          <w:shd w:val="clear" w:color="auto" w:fill="FFFFFF"/>
        </w:rPr>
        <w:t>Lakewide</w:t>
      </w:r>
      <w:proofErr w:type="spellEnd"/>
      <w:r w:rsidR="001D4495">
        <w:rPr>
          <w:rFonts w:ascii="Times New Roman" w:hAnsi="Times New Roman" w:cs="Times New Roman"/>
          <w:sz w:val="24"/>
          <w:szCs w:val="24"/>
          <w:shd w:val="clear" w:color="auto" w:fill="FFFFFF"/>
        </w:rPr>
        <w:t xml:space="preserve"> Inclusive Sanitation St</w:t>
      </w:r>
      <w:r w:rsidR="00CE54BE">
        <w:rPr>
          <w:rFonts w:ascii="Times New Roman" w:hAnsi="Times New Roman" w:cs="Times New Roman"/>
          <w:sz w:val="24"/>
          <w:szCs w:val="24"/>
          <w:shd w:val="clear" w:color="auto" w:fill="FFFFFF"/>
        </w:rPr>
        <w:t>rategy, which couples</w:t>
      </w:r>
      <w:r w:rsidR="001D4495">
        <w:rPr>
          <w:rFonts w:ascii="Times New Roman" w:hAnsi="Times New Roman" w:cs="Times New Roman"/>
          <w:sz w:val="24"/>
          <w:szCs w:val="24"/>
          <w:shd w:val="clear" w:color="auto" w:fill="FFFFFF"/>
        </w:rPr>
        <w:t xml:space="preserve"> regional cooperation and coordination with a community-led focus and innovative, business driven service delivery models.</w:t>
      </w:r>
      <w:r w:rsidR="001D4495">
        <w:rPr>
          <w:rStyle w:val="FootnoteReference"/>
          <w:rFonts w:ascii="Times New Roman" w:hAnsi="Times New Roman" w:cs="Times New Roman"/>
          <w:sz w:val="24"/>
          <w:szCs w:val="24"/>
          <w:shd w:val="clear" w:color="auto" w:fill="FFFFFF"/>
        </w:rPr>
        <w:footnoteReference w:id="100"/>
      </w:r>
      <w:r w:rsidR="00691EA2">
        <w:rPr>
          <w:rFonts w:ascii="Times New Roman" w:hAnsi="Times New Roman" w:cs="Times New Roman"/>
          <w:sz w:val="24"/>
          <w:szCs w:val="24"/>
          <w:shd w:val="clear" w:color="auto" w:fill="FFFFFF"/>
        </w:rPr>
        <w:t xml:space="preserve"> </w:t>
      </w:r>
    </w:p>
    <w:p w:rsidR="00AA3512" w:rsidRPr="003A7520" w:rsidRDefault="00691EA2" w:rsidP="00AA3512">
      <w:pPr>
        <w:rPr>
          <w:rFonts w:ascii="Times New Roman" w:hAnsi="Times New Roman" w:cs="Times New Roman"/>
          <w:sz w:val="24"/>
          <w:szCs w:val="24"/>
          <w:shd w:val="clear" w:color="auto" w:fill="FFFFFF"/>
          <w:vertAlign w:val="superscript"/>
        </w:rPr>
      </w:pPr>
      <w:r>
        <w:rPr>
          <w:rFonts w:ascii="Times New Roman" w:hAnsi="Times New Roman" w:cs="Times New Roman"/>
          <w:sz w:val="24"/>
          <w:szCs w:val="24"/>
          <w:shd w:val="clear" w:color="auto" w:fill="FFFFFF"/>
        </w:rPr>
        <w:t>A similar, community based approach is needed to maintain the competitiveness of the artisanal fisheries that have used the lake sustainably for centuries. This is particularly urgent given the large-scale infrastructure that is increasingly dominating the shorelines of the lake to</w:t>
      </w:r>
      <w:r w:rsidR="00C20A44">
        <w:rPr>
          <w:rFonts w:ascii="Times New Roman" w:hAnsi="Times New Roman" w:cs="Times New Roman"/>
          <w:sz w:val="24"/>
          <w:szCs w:val="24"/>
          <w:shd w:val="clear" w:color="auto" w:fill="FFFFFF"/>
        </w:rPr>
        <w:t xml:space="preserve"> serve large ships, potentially including commercial</w:t>
      </w:r>
      <w:r w:rsidR="00CE54BE">
        <w:rPr>
          <w:rFonts w:ascii="Times New Roman" w:hAnsi="Times New Roman" w:cs="Times New Roman"/>
          <w:sz w:val="24"/>
          <w:szCs w:val="24"/>
          <w:shd w:val="clear" w:color="auto" w:fill="FFFFFF"/>
        </w:rPr>
        <w:t>-scale</w:t>
      </w:r>
      <w:r w:rsidR="00C20A44">
        <w:rPr>
          <w:rFonts w:ascii="Times New Roman" w:hAnsi="Times New Roman" w:cs="Times New Roman"/>
          <w:sz w:val="24"/>
          <w:szCs w:val="24"/>
          <w:shd w:val="clear" w:color="auto" w:fill="FFFFFF"/>
        </w:rPr>
        <w:t xml:space="preserve"> trawlers but excluding the </w:t>
      </w:r>
      <w:r w:rsidR="003A7520">
        <w:rPr>
          <w:rFonts w:ascii="Times New Roman" w:hAnsi="Times New Roman" w:cs="Times New Roman"/>
          <w:sz w:val="24"/>
          <w:szCs w:val="24"/>
          <w:shd w:val="clear" w:color="auto" w:fill="FFFFFF"/>
        </w:rPr>
        <w:t>dhows and other small boats used by most artisanal fishers</w:t>
      </w:r>
      <w:r>
        <w:rPr>
          <w:rFonts w:ascii="Times New Roman" w:hAnsi="Times New Roman" w:cs="Times New Roman"/>
          <w:sz w:val="24"/>
          <w:szCs w:val="24"/>
          <w:shd w:val="clear" w:color="auto" w:fill="FFFFFF"/>
        </w:rPr>
        <w:t>.</w:t>
      </w:r>
      <w:r w:rsidR="00C15DB7">
        <w:rPr>
          <w:rFonts w:ascii="Times New Roman" w:hAnsi="Times New Roman" w:cs="Times New Roman"/>
          <w:sz w:val="24"/>
          <w:szCs w:val="24"/>
          <w:shd w:val="clear" w:color="auto" w:fill="FFFFFF"/>
        </w:rPr>
        <w:t xml:space="preserve"> </w:t>
      </w:r>
      <w:r w:rsidR="00C15DB7" w:rsidRPr="008F782F">
        <w:rPr>
          <w:rFonts w:ascii="Times New Roman" w:hAnsi="Times New Roman" w:cs="Times New Roman"/>
          <w:sz w:val="24"/>
          <w:szCs w:val="24"/>
          <w:shd w:val="clear" w:color="auto" w:fill="FFFFFF"/>
        </w:rPr>
        <w:t>Lake Victoria's artisanal fisheries are crucial because they provide a primary source of food and income for millions of people living around the lake, particularly in the communities bordering Kenya, Tanzania, and Uganda, acting as a vital pillar for local economies by generating employment and supporting livelihoods through small-scale fishing activities; this is especially important in regions with limited alternative sources of sustenance.</w:t>
      </w:r>
      <w:r w:rsidR="00C15DB7" w:rsidRPr="008F782F">
        <w:rPr>
          <w:rStyle w:val="FootnoteReference"/>
          <w:rFonts w:ascii="Times New Roman" w:hAnsi="Times New Roman" w:cs="Times New Roman"/>
          <w:sz w:val="24"/>
          <w:szCs w:val="24"/>
          <w:shd w:val="clear" w:color="auto" w:fill="FFFFFF"/>
        </w:rPr>
        <w:footnoteReference w:id="101"/>
      </w:r>
      <w:r w:rsidR="003A7520">
        <w:rPr>
          <w:rFonts w:ascii="Times New Roman" w:hAnsi="Times New Roman" w:cs="Times New Roman"/>
          <w:sz w:val="24"/>
          <w:szCs w:val="24"/>
          <w:shd w:val="clear" w:color="auto" w:fill="FFFFFF"/>
          <w:vertAlign w:val="superscript"/>
        </w:rPr>
        <w:t>,</w:t>
      </w:r>
      <w:r w:rsidR="003A7520">
        <w:rPr>
          <w:rStyle w:val="FootnoteReference"/>
          <w:rFonts w:ascii="Times New Roman" w:hAnsi="Times New Roman" w:cs="Times New Roman"/>
          <w:sz w:val="24"/>
          <w:szCs w:val="24"/>
          <w:shd w:val="clear" w:color="auto" w:fill="FFFFFF"/>
        </w:rPr>
        <w:footnoteReference w:id="102"/>
      </w:r>
    </w:p>
    <w:p w:rsidR="00227F38" w:rsidRDefault="00722135" w:rsidP="005171B4">
      <w:pPr>
        <w:rPr>
          <w:rFonts w:ascii="Times New Roman" w:hAnsi="Times New Roman" w:cs="Times New Roman"/>
          <w:sz w:val="24"/>
          <w:szCs w:val="24"/>
        </w:rPr>
      </w:pPr>
      <w:r>
        <w:rPr>
          <w:rFonts w:ascii="Times New Roman" w:hAnsi="Times New Roman" w:cs="Times New Roman"/>
          <w:sz w:val="24"/>
          <w:szCs w:val="24"/>
          <w:shd w:val="clear" w:color="auto" w:fill="FFFFFF"/>
        </w:rPr>
        <w:t>Potential Value Chains for</w:t>
      </w:r>
      <w:bookmarkStart w:id="0" w:name="_GoBack"/>
      <w:bookmarkEnd w:id="0"/>
      <w:r w:rsidR="00AA3512">
        <w:rPr>
          <w:rFonts w:ascii="Times New Roman" w:hAnsi="Times New Roman" w:cs="Times New Roman"/>
          <w:sz w:val="24"/>
          <w:szCs w:val="24"/>
          <w:shd w:val="clear" w:color="auto" w:fill="FFFFFF"/>
        </w:rPr>
        <w:t xml:space="preserve"> Livelihood Support:</w:t>
      </w:r>
    </w:p>
    <w:p w:rsidR="00A70DA2" w:rsidRDefault="002850EC" w:rsidP="00A70DA2">
      <w:pPr>
        <w:pStyle w:val="Heading1"/>
        <w:shd w:val="clear" w:color="auto" w:fill="FFFFFF"/>
        <w:spacing w:before="0" w:beforeAutospacing="0"/>
        <w:rPr>
          <w:sz w:val="24"/>
          <w:szCs w:val="24"/>
        </w:rPr>
      </w:pPr>
      <w:r>
        <w:rPr>
          <w:b w:val="0"/>
          <w:sz w:val="24"/>
          <w:szCs w:val="24"/>
        </w:rPr>
        <w:t>S</w:t>
      </w:r>
      <w:r w:rsidR="00E6596F">
        <w:rPr>
          <w:b w:val="0"/>
          <w:sz w:val="24"/>
          <w:szCs w:val="24"/>
        </w:rPr>
        <w:t>mall Fish (</w:t>
      </w:r>
      <w:proofErr w:type="spellStart"/>
      <w:r w:rsidR="00E6596F">
        <w:rPr>
          <w:b w:val="0"/>
          <w:sz w:val="24"/>
          <w:szCs w:val="24"/>
        </w:rPr>
        <w:t>Omena</w:t>
      </w:r>
      <w:proofErr w:type="spellEnd"/>
      <w:r w:rsidR="00E6596F">
        <w:rPr>
          <w:b w:val="0"/>
          <w:sz w:val="24"/>
          <w:szCs w:val="24"/>
        </w:rPr>
        <w:t xml:space="preserve"> and Ornamental</w:t>
      </w:r>
      <w:r>
        <w:rPr>
          <w:b w:val="0"/>
          <w:sz w:val="24"/>
          <w:szCs w:val="24"/>
        </w:rPr>
        <w:t xml:space="preserve"> Cichlids)</w:t>
      </w:r>
      <w:r w:rsidR="00A70DA2" w:rsidRPr="00A70DA2">
        <w:rPr>
          <w:b w:val="0"/>
          <w:sz w:val="24"/>
          <w:szCs w:val="24"/>
        </w:rPr>
        <w:t xml:space="preserve">: Silver cyprinids </w:t>
      </w:r>
      <w:r w:rsidR="00A70DA2" w:rsidRPr="00A70DA2">
        <w:rPr>
          <w:b w:val="0"/>
          <w:sz w:val="24"/>
          <w:szCs w:val="24"/>
          <w:shd w:val="clear" w:color="auto" w:fill="FFFFFF"/>
        </w:rPr>
        <w:t>(</w:t>
      </w:r>
      <w:proofErr w:type="spellStart"/>
      <w:r w:rsidR="00A70DA2" w:rsidRPr="00A70DA2">
        <w:rPr>
          <w:b w:val="0"/>
          <w:i/>
          <w:sz w:val="24"/>
          <w:szCs w:val="24"/>
          <w:shd w:val="clear" w:color="auto" w:fill="FFFFFF"/>
        </w:rPr>
        <w:t>Rastrineobola</w:t>
      </w:r>
      <w:proofErr w:type="spellEnd"/>
      <w:r w:rsidR="00A70DA2" w:rsidRPr="00A70DA2">
        <w:rPr>
          <w:b w:val="0"/>
          <w:i/>
          <w:sz w:val="24"/>
          <w:szCs w:val="24"/>
          <w:shd w:val="clear" w:color="auto" w:fill="FFFFFF"/>
        </w:rPr>
        <w:t xml:space="preserve"> </w:t>
      </w:r>
      <w:proofErr w:type="spellStart"/>
      <w:r w:rsidR="00A70DA2" w:rsidRPr="00A70DA2">
        <w:rPr>
          <w:b w:val="0"/>
          <w:i/>
          <w:sz w:val="24"/>
          <w:szCs w:val="24"/>
          <w:shd w:val="clear" w:color="auto" w:fill="FFFFFF"/>
        </w:rPr>
        <w:t>argentea</w:t>
      </w:r>
      <w:proofErr w:type="spellEnd"/>
      <w:r w:rsidR="00A70DA2" w:rsidRPr="00A70DA2">
        <w:rPr>
          <w:b w:val="0"/>
          <w:sz w:val="24"/>
          <w:szCs w:val="24"/>
          <w:shd w:val="clear" w:color="auto" w:fill="FFFFFF"/>
        </w:rPr>
        <w:t>)</w:t>
      </w:r>
      <w:r w:rsidR="00A70DA2" w:rsidRPr="00A70DA2">
        <w:rPr>
          <w:b w:val="0"/>
          <w:sz w:val="24"/>
          <w:szCs w:val="24"/>
        </w:rPr>
        <w:t xml:space="preserve">, </w:t>
      </w:r>
      <w:r w:rsidR="00CE54BE">
        <w:rPr>
          <w:b w:val="0"/>
          <w:sz w:val="24"/>
          <w:szCs w:val="24"/>
        </w:rPr>
        <w:t xml:space="preserve">related to sardines and anchovies and </w:t>
      </w:r>
      <w:r w:rsidR="00A70DA2" w:rsidRPr="00A70DA2">
        <w:rPr>
          <w:b w:val="0"/>
          <w:sz w:val="24"/>
          <w:szCs w:val="24"/>
        </w:rPr>
        <w:t xml:space="preserve">known locally as </w:t>
      </w:r>
      <w:proofErr w:type="spellStart"/>
      <w:r w:rsidR="00A70DA2" w:rsidRPr="00A70DA2">
        <w:rPr>
          <w:b w:val="0"/>
          <w:sz w:val="24"/>
          <w:szCs w:val="24"/>
        </w:rPr>
        <w:t>omena</w:t>
      </w:r>
      <w:proofErr w:type="spellEnd"/>
      <w:r w:rsidR="00A70DA2" w:rsidRPr="00A70DA2">
        <w:rPr>
          <w:b w:val="0"/>
          <w:sz w:val="24"/>
          <w:szCs w:val="24"/>
        </w:rPr>
        <w:t xml:space="preserve">, and haplochromines, </w:t>
      </w:r>
      <w:r>
        <w:rPr>
          <w:b w:val="0"/>
          <w:sz w:val="24"/>
          <w:szCs w:val="24"/>
        </w:rPr>
        <w:t xml:space="preserve">which include ornamental cichlid species, </w:t>
      </w:r>
      <w:r w:rsidR="00A70DA2" w:rsidRPr="00A70DA2">
        <w:rPr>
          <w:b w:val="0"/>
          <w:sz w:val="24"/>
          <w:szCs w:val="24"/>
        </w:rPr>
        <w:t xml:space="preserve">are both </w:t>
      </w:r>
      <w:r w:rsidR="00CE54BE">
        <w:rPr>
          <w:b w:val="0"/>
          <w:sz w:val="24"/>
          <w:szCs w:val="24"/>
        </w:rPr>
        <w:t xml:space="preserve">currently </w:t>
      </w:r>
      <w:r w:rsidR="00A70DA2" w:rsidRPr="00A70DA2">
        <w:rPr>
          <w:b w:val="0"/>
          <w:sz w:val="24"/>
          <w:szCs w:val="24"/>
        </w:rPr>
        <w:t>harvested at rates of 15 percent of their estimated Maximum Sustainable Yield.</w:t>
      </w:r>
      <w:r w:rsidR="00A70DA2" w:rsidRPr="00A70DA2">
        <w:rPr>
          <w:rStyle w:val="FootnoteReference"/>
          <w:b w:val="0"/>
          <w:sz w:val="24"/>
          <w:szCs w:val="24"/>
        </w:rPr>
        <w:footnoteReference w:id="103"/>
      </w:r>
      <w:r w:rsidR="00A70DA2" w:rsidRPr="00A70DA2">
        <w:rPr>
          <w:b w:val="0"/>
          <w:sz w:val="24"/>
          <w:szCs w:val="24"/>
          <w:vertAlign w:val="superscript"/>
        </w:rPr>
        <w:t>,</w:t>
      </w:r>
      <w:r w:rsidR="00A70DA2" w:rsidRPr="00A70DA2">
        <w:rPr>
          <w:rStyle w:val="FootnoteReference"/>
          <w:b w:val="0"/>
          <w:sz w:val="24"/>
          <w:szCs w:val="24"/>
        </w:rPr>
        <w:footnoteReference w:id="104"/>
      </w:r>
      <w:r w:rsidR="00A70DA2" w:rsidRPr="00A70DA2">
        <w:rPr>
          <w:b w:val="0"/>
          <w:sz w:val="24"/>
          <w:szCs w:val="24"/>
        </w:rPr>
        <w:t xml:space="preserve"> These fish families are both among the prey species of the lake’s top predator, the Nile perch. Overfishing of the perch and resulting decrease of predation on the smaller fish has trigg</w:t>
      </w:r>
      <w:r w:rsidR="00CE54BE">
        <w:rPr>
          <w:b w:val="0"/>
          <w:sz w:val="24"/>
          <w:szCs w:val="24"/>
        </w:rPr>
        <w:t>ered an increase in abundance of the latter since</w:t>
      </w:r>
      <w:r w:rsidR="00A70DA2" w:rsidRPr="00A70DA2">
        <w:rPr>
          <w:b w:val="0"/>
          <w:sz w:val="24"/>
          <w:szCs w:val="24"/>
        </w:rPr>
        <w:t xml:space="preserve"> the 1990s. As long as they are managed sustainably and harvested selectively to prevent disruption of their vital ecological roles, they could be developed further as a source of income for artisanal fishers.</w:t>
      </w:r>
      <w:r w:rsidR="00A70DA2" w:rsidRPr="00A70DA2">
        <w:rPr>
          <w:rStyle w:val="FootnoteReference"/>
          <w:b w:val="0"/>
          <w:sz w:val="24"/>
          <w:szCs w:val="24"/>
        </w:rPr>
        <w:footnoteReference w:id="105"/>
      </w:r>
      <w:r w:rsidR="00A70DA2">
        <w:rPr>
          <w:sz w:val="24"/>
          <w:szCs w:val="24"/>
        </w:rPr>
        <w:t xml:space="preserve"> </w:t>
      </w:r>
    </w:p>
    <w:p w:rsidR="00A70DA2" w:rsidRDefault="00A70DA2" w:rsidP="00A70DA2">
      <w:pPr>
        <w:rPr>
          <w:rFonts w:ascii="Times New Roman" w:hAnsi="Times New Roman" w:cs="Times New Roman"/>
          <w:sz w:val="24"/>
          <w:szCs w:val="24"/>
        </w:rPr>
      </w:pPr>
      <w:proofErr w:type="spellStart"/>
      <w:r w:rsidRPr="00A70DA2">
        <w:rPr>
          <w:rFonts w:ascii="Times New Roman" w:hAnsi="Times New Roman" w:cs="Times New Roman"/>
          <w:sz w:val="24"/>
          <w:szCs w:val="24"/>
        </w:rPr>
        <w:t>Omena</w:t>
      </w:r>
      <w:proofErr w:type="spellEnd"/>
      <w:r w:rsidRPr="00A70DA2">
        <w:rPr>
          <w:rFonts w:ascii="Times New Roman" w:hAnsi="Times New Roman" w:cs="Times New Roman"/>
          <w:sz w:val="24"/>
          <w:szCs w:val="24"/>
        </w:rPr>
        <w:t xml:space="preserve"> is harvested for local consumption and regional trade extending from Zimbabwe in the south to Nigeria in the west, with the largest regional markets in Democratic Republic of Congo followed by Rwanda and Sudan. Other importing countries include Burundi, Kenya, Malawi, Rwanda, South Africa, South Sudan, Zambia and Zimbabwe.</w:t>
      </w:r>
      <w:r w:rsidRPr="00A70DA2">
        <w:rPr>
          <w:rStyle w:val="FootnoteReference"/>
          <w:rFonts w:ascii="Times New Roman" w:hAnsi="Times New Roman" w:cs="Times New Roman"/>
          <w:sz w:val="24"/>
          <w:szCs w:val="24"/>
        </w:rPr>
        <w:footnoteReference w:id="106"/>
      </w:r>
      <w:r>
        <w:rPr>
          <w:sz w:val="24"/>
          <w:szCs w:val="24"/>
        </w:rPr>
        <w:t xml:space="preserve"> </w:t>
      </w:r>
      <w:proofErr w:type="spellStart"/>
      <w:r>
        <w:rPr>
          <w:rFonts w:ascii="Times New Roman" w:hAnsi="Times New Roman" w:cs="Times New Roman"/>
          <w:sz w:val="24"/>
          <w:szCs w:val="24"/>
        </w:rPr>
        <w:t>Omena</w:t>
      </w:r>
      <w:proofErr w:type="spellEnd"/>
      <w:r>
        <w:rPr>
          <w:rFonts w:ascii="Times New Roman" w:hAnsi="Times New Roman" w:cs="Times New Roman"/>
          <w:sz w:val="24"/>
          <w:szCs w:val="24"/>
        </w:rPr>
        <w:t xml:space="preserve"> is widely used as a seasoning in Africa, imparting an umami flavor to stews and soups. It could be used to produce commercial sauces, similar to the anchovies that give Worcestershire sauce its distinctive, savory taste. It can also be deep-fried and sold as a nutritious snack. Deep-fried </w:t>
      </w:r>
      <w:proofErr w:type="spellStart"/>
      <w:r>
        <w:rPr>
          <w:rFonts w:ascii="Times New Roman" w:hAnsi="Times New Roman" w:cs="Times New Roman"/>
          <w:sz w:val="24"/>
          <w:szCs w:val="24"/>
        </w:rPr>
        <w:t>omena</w:t>
      </w:r>
      <w:proofErr w:type="spellEnd"/>
      <w:r>
        <w:rPr>
          <w:rFonts w:ascii="Times New Roman" w:hAnsi="Times New Roman" w:cs="Times New Roman"/>
          <w:sz w:val="24"/>
          <w:szCs w:val="24"/>
        </w:rPr>
        <w:t xml:space="preserve"> is already marketed by the Kenyan online grocery supplier, Greenspoon. </w:t>
      </w:r>
      <w:proofErr w:type="spellStart"/>
      <w:r>
        <w:rPr>
          <w:rFonts w:ascii="Times New Roman" w:hAnsi="Times New Roman" w:cs="Times New Roman"/>
          <w:sz w:val="24"/>
          <w:szCs w:val="24"/>
        </w:rPr>
        <w:t>Omena</w:t>
      </w:r>
      <w:proofErr w:type="spellEnd"/>
      <w:r>
        <w:rPr>
          <w:rFonts w:ascii="Times New Roman" w:hAnsi="Times New Roman" w:cs="Times New Roman"/>
          <w:sz w:val="24"/>
          <w:szCs w:val="24"/>
        </w:rPr>
        <w:t xml:space="preserve"> has the potential for value chain addition in pharmaceutical, cosmetics, lubricants, soap and margarine.</w:t>
      </w:r>
      <w:r w:rsidR="00151CE4">
        <w:rPr>
          <w:rFonts w:ascii="Times New Roman" w:hAnsi="Times New Roman" w:cs="Times New Roman"/>
          <w:sz w:val="24"/>
          <w:szCs w:val="24"/>
        </w:rPr>
        <w:t xml:space="preserve"> Sustainable development of the </w:t>
      </w:r>
      <w:proofErr w:type="spellStart"/>
      <w:r w:rsidR="00151CE4">
        <w:rPr>
          <w:rFonts w:ascii="Times New Roman" w:hAnsi="Times New Roman" w:cs="Times New Roman"/>
          <w:sz w:val="24"/>
          <w:szCs w:val="24"/>
        </w:rPr>
        <w:t>omena</w:t>
      </w:r>
      <w:proofErr w:type="spellEnd"/>
      <w:r w:rsidR="00151CE4">
        <w:rPr>
          <w:rFonts w:ascii="Times New Roman" w:hAnsi="Times New Roman" w:cs="Times New Roman"/>
          <w:sz w:val="24"/>
          <w:szCs w:val="24"/>
        </w:rPr>
        <w:t xml:space="preserve"> fishing industry would require strict regulation of fishing gears to avoid bycatch of non-target species.</w:t>
      </w:r>
    </w:p>
    <w:p w:rsidR="00FA14BE" w:rsidRDefault="00DD37A9" w:rsidP="005171B4">
      <w:pPr>
        <w:rPr>
          <w:rFonts w:ascii="Times New Roman" w:hAnsi="Times New Roman" w:cs="Times New Roman"/>
          <w:color w:val="000000"/>
          <w:sz w:val="24"/>
          <w:szCs w:val="24"/>
        </w:rPr>
      </w:pPr>
      <w:r>
        <w:rPr>
          <w:rFonts w:ascii="Times New Roman" w:hAnsi="Times New Roman" w:cs="Times New Roman"/>
          <w:color w:val="000000"/>
          <w:sz w:val="24"/>
          <w:szCs w:val="24"/>
        </w:rPr>
        <w:t>Although more than half of the original number of species is thought to be extinct, t</w:t>
      </w:r>
      <w:r w:rsidR="002850EC" w:rsidRPr="002850EC">
        <w:rPr>
          <w:rFonts w:ascii="Times New Roman" w:hAnsi="Times New Roman" w:cs="Times New Roman"/>
          <w:color w:val="000000"/>
          <w:sz w:val="24"/>
          <w:szCs w:val="24"/>
        </w:rPr>
        <w:t>he diversity of haplochrom</w:t>
      </w:r>
      <w:r>
        <w:rPr>
          <w:rFonts w:ascii="Times New Roman" w:hAnsi="Times New Roman" w:cs="Times New Roman"/>
          <w:color w:val="000000"/>
          <w:sz w:val="24"/>
          <w:szCs w:val="24"/>
        </w:rPr>
        <w:t>ine cichlids in Lake Victoria remains</w:t>
      </w:r>
      <w:r w:rsidR="002850EC" w:rsidRPr="002850EC">
        <w:rPr>
          <w:rFonts w:ascii="Times New Roman" w:hAnsi="Times New Roman" w:cs="Times New Roman"/>
          <w:color w:val="000000"/>
          <w:sz w:val="24"/>
          <w:szCs w:val="24"/>
        </w:rPr>
        <w:t xml:space="preserve"> among the highest in the world. </w:t>
      </w:r>
      <w:r w:rsidR="002850EC">
        <w:rPr>
          <w:rFonts w:ascii="Times New Roman" w:hAnsi="Times New Roman" w:cs="Times New Roman"/>
          <w:color w:val="000000"/>
          <w:sz w:val="24"/>
          <w:szCs w:val="24"/>
        </w:rPr>
        <w:t xml:space="preserve">The fish have evolved with a variety of habitat preferences and feeding habits, which has induced the development of the colorful patterns that help them blend in with their environments, thus eluding predators. The same variety makes them attractive for home aquaria. In addition, freshwater fish are easier to care for than marine species, rendering ornamental cichlids perfect pets for busy urbanites living in small apartments – a category that applies to a rapidly increasing proportion of the global population. </w:t>
      </w:r>
    </w:p>
    <w:p w:rsidR="000C66CC" w:rsidRPr="00DD37A9" w:rsidRDefault="00FA14BE" w:rsidP="005171B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Starting in the 1980s, Dr. Les Kaufman, a curator at the New England Aquarium, spearheaded a captive breeding program for Lake Victoria </w:t>
      </w:r>
      <w:proofErr w:type="spellStart"/>
      <w:r>
        <w:rPr>
          <w:rFonts w:ascii="Times New Roman" w:hAnsi="Times New Roman" w:cs="Times New Roman"/>
          <w:color w:val="000000"/>
          <w:sz w:val="24"/>
          <w:szCs w:val="24"/>
        </w:rPr>
        <w:t>haplochromis</w:t>
      </w:r>
      <w:proofErr w:type="spellEnd"/>
      <w:r>
        <w:rPr>
          <w:rFonts w:ascii="Times New Roman" w:hAnsi="Times New Roman" w:cs="Times New Roman"/>
          <w:color w:val="000000"/>
          <w:sz w:val="24"/>
          <w:szCs w:val="24"/>
        </w:rPr>
        <w:t xml:space="preserve"> cichlids in the U.S. and Europe. He also created a “studbook” </w:t>
      </w:r>
      <w:r w:rsidRPr="00FA14BE">
        <w:rPr>
          <w:rFonts w:ascii="Times New Roman" w:hAnsi="Times New Roman" w:cs="Times New Roman"/>
          <w:color w:val="000000"/>
          <w:sz w:val="24"/>
          <w:szCs w:val="24"/>
          <w:shd w:val="clear" w:color="auto" w:fill="FFFFFF"/>
        </w:rPr>
        <w:t>to supply members of the Victorian Cichlid Species Survival Program with basic husbandry and natural history information concerning their specimens as well as offer a current census of all fish in the program.</w:t>
      </w:r>
      <w:r>
        <w:rPr>
          <w:rStyle w:val="FootnoteReference"/>
          <w:rFonts w:ascii="Times New Roman" w:hAnsi="Times New Roman" w:cs="Times New Roman"/>
          <w:color w:val="000000"/>
          <w:sz w:val="24"/>
          <w:szCs w:val="24"/>
          <w:shd w:val="clear" w:color="auto" w:fill="FFFFFF"/>
        </w:rPr>
        <w:footnoteReference w:id="107"/>
      </w:r>
      <w:r>
        <w:rPr>
          <w:rFonts w:ascii="Verdana" w:hAnsi="Verdana"/>
          <w:color w:val="000000"/>
          <w:sz w:val="20"/>
          <w:szCs w:val="20"/>
          <w:shd w:val="clear" w:color="auto" w:fill="FFFFFF"/>
        </w:rPr>
        <w:t xml:space="preserve"> </w:t>
      </w:r>
      <w:r w:rsidR="00602699">
        <w:rPr>
          <w:rFonts w:ascii="Times New Roman" w:hAnsi="Times New Roman" w:cs="Times New Roman"/>
          <w:color w:val="000000"/>
          <w:sz w:val="24"/>
          <w:szCs w:val="24"/>
        </w:rPr>
        <w:t>Many species are bred in captivity</w:t>
      </w:r>
      <w:r>
        <w:rPr>
          <w:rFonts w:ascii="Times New Roman" w:hAnsi="Times New Roman" w:cs="Times New Roman"/>
          <w:color w:val="000000"/>
          <w:sz w:val="24"/>
          <w:szCs w:val="24"/>
        </w:rPr>
        <w:t xml:space="preserve"> for sale to </w:t>
      </w:r>
      <w:proofErr w:type="spellStart"/>
      <w:proofErr w:type="gramStart"/>
      <w:r>
        <w:rPr>
          <w:rFonts w:ascii="Times New Roman" w:hAnsi="Times New Roman" w:cs="Times New Roman"/>
          <w:color w:val="000000"/>
          <w:sz w:val="24"/>
          <w:szCs w:val="24"/>
        </w:rPr>
        <w:t>aquariasts</w:t>
      </w:r>
      <w:proofErr w:type="spellEnd"/>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108"/>
      </w:r>
      <w:r>
        <w:rPr>
          <w:rFonts w:ascii="Times New Roman" w:hAnsi="Times New Roman" w:cs="Times New Roman"/>
          <w:color w:val="000000"/>
          <w:sz w:val="24"/>
          <w:szCs w:val="24"/>
          <w:vertAlign w:val="superscript"/>
        </w:rPr>
        <w:t>,</w:t>
      </w:r>
      <w:r>
        <w:rPr>
          <w:rStyle w:val="FootnoteReference"/>
          <w:rFonts w:ascii="Times New Roman" w:hAnsi="Times New Roman" w:cs="Times New Roman"/>
          <w:color w:val="000000"/>
          <w:sz w:val="24"/>
          <w:szCs w:val="24"/>
        </w:rPr>
        <w:footnoteReference w:id="109"/>
      </w:r>
      <w:r>
        <w:rPr>
          <w:rFonts w:ascii="Times New Roman" w:hAnsi="Times New Roman" w:cs="Times New Roman"/>
          <w:color w:val="000000"/>
          <w:sz w:val="24"/>
          <w:szCs w:val="24"/>
          <w:vertAlign w:val="superscript"/>
        </w:rPr>
        <w:t>,</w:t>
      </w:r>
      <w:r>
        <w:rPr>
          <w:rStyle w:val="FootnoteReference"/>
          <w:rFonts w:ascii="Times New Roman" w:hAnsi="Times New Roman" w:cs="Times New Roman"/>
          <w:color w:val="000000"/>
          <w:sz w:val="24"/>
          <w:szCs w:val="24"/>
        </w:rPr>
        <w:footnoteReference w:id="110"/>
      </w:r>
      <w:r>
        <w:rPr>
          <w:rFonts w:ascii="Times New Roman" w:hAnsi="Times New Roman" w:cs="Times New Roman"/>
          <w:color w:val="000000"/>
          <w:sz w:val="24"/>
          <w:szCs w:val="24"/>
          <w:vertAlign w:val="superscript"/>
        </w:rPr>
        <w:t>,</w:t>
      </w:r>
      <w:r>
        <w:rPr>
          <w:rStyle w:val="FootnoteReference"/>
          <w:rFonts w:ascii="Times New Roman" w:hAnsi="Times New Roman" w:cs="Times New Roman"/>
          <w:color w:val="000000"/>
          <w:sz w:val="24"/>
          <w:szCs w:val="24"/>
        </w:rPr>
        <w:footnoteReference w:id="111"/>
      </w:r>
      <w:r>
        <w:rPr>
          <w:rFonts w:ascii="Times New Roman" w:hAnsi="Times New Roman" w:cs="Times New Roman"/>
          <w:color w:val="000000"/>
          <w:sz w:val="24"/>
          <w:szCs w:val="24"/>
          <w:vertAlign w:val="superscript"/>
        </w:rPr>
        <w:t>,</w:t>
      </w:r>
      <w:r>
        <w:rPr>
          <w:rStyle w:val="FootnoteReference"/>
          <w:rFonts w:ascii="Times New Roman" w:hAnsi="Times New Roman" w:cs="Times New Roman"/>
          <w:color w:val="000000"/>
          <w:sz w:val="24"/>
          <w:szCs w:val="24"/>
        </w:rPr>
        <w:footnoteReference w:id="112"/>
      </w:r>
      <w:r>
        <w:rPr>
          <w:rFonts w:ascii="Times New Roman" w:hAnsi="Times New Roman" w:cs="Times New Roman"/>
          <w:color w:val="000000"/>
          <w:sz w:val="24"/>
          <w:szCs w:val="24"/>
          <w:vertAlign w:val="superscript"/>
        </w:rPr>
        <w:t>,</w:t>
      </w:r>
      <w:proofErr w:type="gramEnd"/>
      <w:r>
        <w:rPr>
          <w:rStyle w:val="FootnoteReference"/>
          <w:rFonts w:ascii="Times New Roman" w:hAnsi="Times New Roman" w:cs="Times New Roman"/>
          <w:color w:val="000000"/>
          <w:sz w:val="24"/>
          <w:szCs w:val="24"/>
        </w:rPr>
        <w:footnoteReference w:id="113"/>
      </w:r>
      <w:r w:rsidR="00DD37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 of 2025, an</w:t>
      </w:r>
      <w:r w:rsidR="00DD37A9">
        <w:rPr>
          <w:rFonts w:ascii="Times New Roman" w:hAnsi="Times New Roman" w:cs="Times New Roman"/>
          <w:color w:val="000000"/>
          <w:sz w:val="24"/>
          <w:szCs w:val="24"/>
        </w:rPr>
        <w:t xml:space="preserve"> in-situ breeding program is underway in Uganda for </w:t>
      </w:r>
      <w:r>
        <w:rPr>
          <w:rFonts w:ascii="Times New Roman" w:hAnsi="Times New Roman" w:cs="Times New Roman"/>
          <w:color w:val="000000"/>
          <w:sz w:val="24"/>
          <w:szCs w:val="24"/>
        </w:rPr>
        <w:t xml:space="preserve">one species, </w:t>
      </w:r>
      <w:proofErr w:type="spellStart"/>
      <w:r w:rsidR="00DD37A9" w:rsidRPr="00DD37A9">
        <w:rPr>
          <w:rFonts w:ascii="Times New Roman" w:hAnsi="Times New Roman" w:cs="Times New Roman"/>
          <w:i/>
          <w:color w:val="000000"/>
          <w:sz w:val="24"/>
          <w:szCs w:val="24"/>
        </w:rPr>
        <w:t>Haplochromis</w:t>
      </w:r>
      <w:proofErr w:type="spellEnd"/>
      <w:r w:rsidR="00DD37A9" w:rsidRPr="00DD37A9">
        <w:rPr>
          <w:rFonts w:ascii="Times New Roman" w:hAnsi="Times New Roman" w:cs="Times New Roman"/>
          <w:i/>
          <w:color w:val="000000"/>
          <w:sz w:val="24"/>
          <w:szCs w:val="24"/>
        </w:rPr>
        <w:t xml:space="preserve"> </w:t>
      </w:r>
      <w:proofErr w:type="spellStart"/>
      <w:r w:rsidR="00DD37A9" w:rsidRPr="00DD37A9">
        <w:rPr>
          <w:rFonts w:ascii="Times New Roman" w:hAnsi="Times New Roman" w:cs="Times New Roman"/>
          <w:i/>
          <w:color w:val="000000"/>
          <w:sz w:val="24"/>
          <w:szCs w:val="24"/>
        </w:rPr>
        <w:t>granti</w:t>
      </w:r>
      <w:proofErr w:type="spellEnd"/>
      <w:r>
        <w:rPr>
          <w:rFonts w:ascii="Times New Roman" w:hAnsi="Times New Roman" w:cs="Times New Roman"/>
          <w:color w:val="000000"/>
          <w:sz w:val="24"/>
          <w:szCs w:val="24"/>
        </w:rPr>
        <w:t>,</w:t>
      </w:r>
      <w:r w:rsidR="00DD37A9">
        <w:rPr>
          <w:rFonts w:ascii="Times New Roman" w:hAnsi="Times New Roman" w:cs="Times New Roman"/>
          <w:i/>
          <w:color w:val="000000"/>
          <w:sz w:val="24"/>
          <w:szCs w:val="24"/>
        </w:rPr>
        <w:t xml:space="preserve"> </w:t>
      </w:r>
      <w:r w:rsidR="00DD37A9">
        <w:rPr>
          <w:rFonts w:ascii="Times New Roman" w:hAnsi="Times New Roman" w:cs="Times New Roman"/>
          <w:color w:val="000000"/>
          <w:sz w:val="24"/>
          <w:szCs w:val="24"/>
        </w:rPr>
        <w:t xml:space="preserve">in the </w:t>
      </w:r>
      <w:proofErr w:type="spellStart"/>
      <w:r w:rsidR="00DD37A9">
        <w:rPr>
          <w:rFonts w:ascii="Times New Roman" w:hAnsi="Times New Roman" w:cs="Times New Roman"/>
          <w:color w:val="000000"/>
          <w:sz w:val="24"/>
          <w:szCs w:val="24"/>
        </w:rPr>
        <w:t>Koome</w:t>
      </w:r>
      <w:proofErr w:type="spellEnd"/>
      <w:r w:rsidR="00DD37A9">
        <w:rPr>
          <w:rFonts w:ascii="Times New Roman" w:hAnsi="Times New Roman" w:cs="Times New Roman"/>
          <w:color w:val="000000"/>
          <w:sz w:val="24"/>
          <w:szCs w:val="24"/>
        </w:rPr>
        <w:t xml:space="preserve"> Islands.</w:t>
      </w:r>
      <w:r w:rsidR="00DD37A9">
        <w:rPr>
          <w:rStyle w:val="FootnoteReference"/>
          <w:rFonts w:ascii="Times New Roman" w:hAnsi="Times New Roman" w:cs="Times New Roman"/>
          <w:color w:val="000000"/>
          <w:sz w:val="24"/>
          <w:szCs w:val="24"/>
        </w:rPr>
        <w:footnoteReference w:id="114"/>
      </w:r>
      <w:r w:rsidR="00312FAA">
        <w:rPr>
          <w:rFonts w:ascii="Times New Roman" w:hAnsi="Times New Roman" w:cs="Times New Roman"/>
          <w:color w:val="000000"/>
          <w:sz w:val="24"/>
          <w:szCs w:val="24"/>
        </w:rPr>
        <w:t xml:space="preserve"> The convergence of these developments indicates the potential for a new, fish-breeding industry on the shores of Lake Victoria.</w:t>
      </w:r>
    </w:p>
    <w:p w:rsidR="002D7ECB" w:rsidRDefault="002850EC" w:rsidP="000C66CC">
      <w:pPr>
        <w:rPr>
          <w:rFonts w:ascii="Times New Roman" w:hAnsi="Times New Roman" w:cs="Times New Roman"/>
          <w:sz w:val="24"/>
          <w:szCs w:val="24"/>
        </w:rPr>
      </w:pPr>
      <w:r>
        <w:rPr>
          <w:rFonts w:ascii="Times New Roman" w:hAnsi="Times New Roman" w:cs="Times New Roman"/>
          <w:sz w:val="24"/>
          <w:szCs w:val="24"/>
        </w:rPr>
        <w:t xml:space="preserve">Around the world, </w:t>
      </w:r>
      <w:r w:rsidR="00A70DA2" w:rsidRPr="00632BAE">
        <w:rPr>
          <w:rFonts w:ascii="Times New Roman" w:hAnsi="Times New Roman" w:cs="Times New Roman"/>
          <w:sz w:val="24"/>
          <w:szCs w:val="24"/>
        </w:rPr>
        <w:t xml:space="preserve">2,500 species of ornamental fish </w:t>
      </w:r>
      <w:r>
        <w:rPr>
          <w:rFonts w:ascii="Times New Roman" w:hAnsi="Times New Roman" w:cs="Times New Roman"/>
          <w:sz w:val="24"/>
          <w:szCs w:val="24"/>
        </w:rPr>
        <w:t>were traded</w:t>
      </w:r>
      <w:r w:rsidR="00A70DA2" w:rsidRPr="00632BAE">
        <w:rPr>
          <w:rFonts w:ascii="Times New Roman" w:hAnsi="Times New Roman" w:cs="Times New Roman"/>
          <w:sz w:val="24"/>
          <w:szCs w:val="24"/>
        </w:rPr>
        <w:t xml:space="preserve"> in 2020.</w:t>
      </w:r>
      <w:r w:rsidR="00A70DA2" w:rsidRPr="00632BAE">
        <w:rPr>
          <w:rStyle w:val="FootnoteReference"/>
          <w:rFonts w:ascii="Times New Roman" w:hAnsi="Times New Roman" w:cs="Times New Roman"/>
          <w:sz w:val="24"/>
          <w:szCs w:val="24"/>
        </w:rPr>
        <w:footnoteReference w:id="115"/>
      </w:r>
      <w:r w:rsidR="00A70DA2">
        <w:rPr>
          <w:rFonts w:ascii="Times New Roman" w:hAnsi="Times New Roman" w:cs="Times New Roman"/>
          <w:sz w:val="24"/>
          <w:szCs w:val="24"/>
        </w:rPr>
        <w:t xml:space="preserve"> </w:t>
      </w:r>
      <w:r>
        <w:rPr>
          <w:rFonts w:ascii="Times New Roman" w:hAnsi="Times New Roman" w:cs="Times New Roman"/>
          <w:sz w:val="24"/>
          <w:szCs w:val="24"/>
        </w:rPr>
        <w:t>This trend is accelerating: the ornamental fish market grew from US$6.31 billion in 2023 to US$6.72 in 2024 and is expected to continue expanding at a CAGR of 6.65% to reach 9.91 billion by 2030.</w:t>
      </w:r>
      <w:r>
        <w:rPr>
          <w:rStyle w:val="FootnoteReference"/>
          <w:rFonts w:ascii="Times New Roman" w:hAnsi="Times New Roman" w:cs="Times New Roman"/>
          <w:sz w:val="24"/>
          <w:szCs w:val="24"/>
        </w:rPr>
        <w:footnoteReference w:id="116"/>
      </w:r>
      <w:r w:rsidR="000C66CC">
        <w:rPr>
          <w:rFonts w:ascii="Times New Roman" w:hAnsi="Times New Roman" w:cs="Times New Roman"/>
          <w:sz w:val="24"/>
          <w:szCs w:val="24"/>
        </w:rPr>
        <w:t>The global market for dried seafood was US$4 billion in 2023 and projected to reach US$6.8 billion by 2032 at a CA</w:t>
      </w:r>
      <w:r w:rsidR="00604F94">
        <w:rPr>
          <w:rFonts w:ascii="Times New Roman" w:hAnsi="Times New Roman" w:cs="Times New Roman"/>
          <w:sz w:val="24"/>
          <w:szCs w:val="24"/>
        </w:rPr>
        <w:t>GR of 6%</w:t>
      </w:r>
      <w:r w:rsidR="000C66CC">
        <w:rPr>
          <w:rFonts w:ascii="Times New Roman" w:hAnsi="Times New Roman" w:cs="Times New Roman"/>
          <w:sz w:val="24"/>
          <w:szCs w:val="24"/>
        </w:rPr>
        <w:t xml:space="preserve">. </w:t>
      </w:r>
      <w:r w:rsidR="000C66CC" w:rsidRPr="000C66CC">
        <w:rPr>
          <w:rFonts w:ascii="Times New Roman" w:hAnsi="Times New Roman" w:cs="Times New Roman"/>
          <w:sz w:val="24"/>
          <w:szCs w:val="24"/>
        </w:rPr>
        <w:t>The flexibility of dried seafood products in the seasoning of cuisines across the world marke</w:t>
      </w:r>
      <w:r w:rsidR="0084689B">
        <w:rPr>
          <w:rFonts w:ascii="Times New Roman" w:hAnsi="Times New Roman" w:cs="Times New Roman"/>
          <w:sz w:val="24"/>
          <w:szCs w:val="24"/>
        </w:rPr>
        <w:t>t is</w:t>
      </w:r>
      <w:r w:rsidR="000C66CC" w:rsidRPr="000C66CC">
        <w:rPr>
          <w:rFonts w:ascii="Times New Roman" w:hAnsi="Times New Roman" w:cs="Times New Roman"/>
          <w:sz w:val="24"/>
          <w:szCs w:val="24"/>
        </w:rPr>
        <w:t xml:space="preserve"> another factor driving the market growth. Due to increasing awareness of other cultures, especially in relation to food, dried prawns, fish, and other sea foods are now used in traditional as well as fusion meals. This growth in culin</w:t>
      </w:r>
      <w:r w:rsidR="000C66CC">
        <w:rPr>
          <w:rFonts w:ascii="Times New Roman" w:hAnsi="Times New Roman" w:cs="Times New Roman"/>
          <w:sz w:val="24"/>
          <w:szCs w:val="24"/>
        </w:rPr>
        <w:t>ary application</w:t>
      </w:r>
      <w:r w:rsidR="00604F94">
        <w:rPr>
          <w:rFonts w:ascii="Times New Roman" w:hAnsi="Times New Roman" w:cs="Times New Roman"/>
          <w:sz w:val="24"/>
          <w:szCs w:val="24"/>
        </w:rPr>
        <w:t>s</w:t>
      </w:r>
      <w:r w:rsidR="000C66CC">
        <w:rPr>
          <w:rFonts w:ascii="Times New Roman" w:hAnsi="Times New Roman" w:cs="Times New Roman"/>
          <w:sz w:val="24"/>
          <w:szCs w:val="24"/>
        </w:rPr>
        <w:t xml:space="preserve"> is driving expansion</w:t>
      </w:r>
      <w:r w:rsidR="000C66CC" w:rsidRPr="000C66CC">
        <w:rPr>
          <w:rFonts w:ascii="Times New Roman" w:hAnsi="Times New Roman" w:cs="Times New Roman"/>
          <w:sz w:val="24"/>
          <w:szCs w:val="24"/>
        </w:rPr>
        <w:t xml:space="preserve"> in the export market.</w:t>
      </w:r>
      <w:r w:rsidR="000C66CC">
        <w:rPr>
          <w:rStyle w:val="FootnoteReference"/>
          <w:rFonts w:ascii="Times New Roman" w:hAnsi="Times New Roman" w:cs="Times New Roman"/>
          <w:sz w:val="24"/>
          <w:szCs w:val="24"/>
        </w:rPr>
        <w:footnoteReference w:id="117"/>
      </w:r>
    </w:p>
    <w:p w:rsidR="000C66CC" w:rsidRDefault="000C66CC" w:rsidP="005171B4">
      <w:pPr>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Cultural Ecotourism: The unique cultures and traditions of the people living around Lake Victoria are becoming a strong</w:t>
      </w:r>
      <w:r w:rsidR="0084689B">
        <w:rPr>
          <w:rFonts w:ascii="Times New Roman" w:hAnsi="Times New Roman" w:cs="Times New Roman"/>
          <w:sz w:val="24"/>
          <w:szCs w:val="24"/>
        </w:rPr>
        <w:t xml:space="preserve"> tourist attractant. The diverse </w:t>
      </w:r>
      <w:r>
        <w:rPr>
          <w:rFonts w:ascii="Times New Roman" w:hAnsi="Times New Roman" w:cs="Times New Roman"/>
          <w:sz w:val="24"/>
          <w:szCs w:val="24"/>
        </w:rPr>
        <w:t>ecosystems surrounding the lake</w:t>
      </w:r>
      <w:r w:rsidR="002145E5">
        <w:rPr>
          <w:rFonts w:ascii="Times New Roman" w:hAnsi="Times New Roman" w:cs="Times New Roman"/>
          <w:sz w:val="24"/>
          <w:szCs w:val="24"/>
        </w:rPr>
        <w:t xml:space="preserve">, </w:t>
      </w:r>
      <w:r>
        <w:rPr>
          <w:rFonts w:ascii="Times New Roman" w:hAnsi="Times New Roman" w:cs="Times New Roman"/>
          <w:sz w:val="24"/>
          <w:szCs w:val="24"/>
        </w:rPr>
        <w:t xml:space="preserve">are rich in wildlife, as well. Kenya. Rwanda, Tanzania and Uganda have all established national parks, reserves and wildlife sanctuaries within the basin. The Lake’s </w:t>
      </w:r>
      <w:proofErr w:type="spellStart"/>
      <w:r>
        <w:rPr>
          <w:rFonts w:ascii="Times New Roman" w:hAnsi="Times New Roman" w:cs="Times New Roman"/>
          <w:sz w:val="24"/>
          <w:szCs w:val="24"/>
        </w:rPr>
        <w:t>Rubondo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Rusinga</w:t>
      </w:r>
      <w:proofErr w:type="spellEnd"/>
      <w:r>
        <w:rPr>
          <w:rFonts w:ascii="Times New Roman" w:hAnsi="Times New Roman" w:cs="Times New Roman"/>
          <w:sz w:val="24"/>
          <w:szCs w:val="24"/>
        </w:rPr>
        <w:t xml:space="preserve"> Islands have each recorded over 100 migratory and endemic bird species, while Uganda’s Sango Bay wetland supports over 400 species.</w:t>
      </w:r>
      <w:r>
        <w:rPr>
          <w:rStyle w:val="FootnoteReference"/>
          <w:rFonts w:ascii="Times New Roman" w:hAnsi="Times New Roman" w:cs="Times New Roman"/>
          <w:sz w:val="24"/>
          <w:szCs w:val="24"/>
        </w:rPr>
        <w:footnoteReference w:id="118"/>
      </w:r>
      <w:r>
        <w:rPr>
          <w:rFonts w:ascii="Times New Roman" w:hAnsi="Times New Roman" w:cs="Times New Roman"/>
          <w:sz w:val="24"/>
          <w:szCs w:val="24"/>
        </w:rPr>
        <w:t xml:space="preserve"> With ongoing port upgrades, cruises </w:t>
      </w:r>
      <w:r>
        <w:rPr>
          <w:rFonts w:ascii="Times New Roman" w:hAnsi="Times New Roman" w:cs="Times New Roman"/>
          <w:color w:val="000000" w:themeColor="text1"/>
          <w:sz w:val="24"/>
          <w:szCs w:val="24"/>
          <w:shd w:val="clear" w:color="auto" w:fill="FFFFFF"/>
        </w:rPr>
        <w:t>are also becoming popular.</w:t>
      </w:r>
      <w:r>
        <w:rPr>
          <w:rStyle w:val="FootnoteReference"/>
          <w:rFonts w:ascii="Times New Roman" w:hAnsi="Times New Roman" w:cs="Times New Roman"/>
          <w:color w:val="000000" w:themeColor="text1"/>
          <w:sz w:val="24"/>
          <w:szCs w:val="24"/>
          <w:shd w:val="clear" w:color="auto" w:fill="FFFFFF"/>
        </w:rPr>
        <w:footnoteReference w:id="119"/>
      </w:r>
      <w:r>
        <w:rPr>
          <w:rFonts w:ascii="Times New Roman" w:hAnsi="Times New Roman" w:cs="Times New Roman"/>
          <w:color w:val="000000" w:themeColor="text1"/>
          <w:sz w:val="24"/>
          <w:szCs w:val="24"/>
          <w:shd w:val="clear" w:color="auto" w:fill="FFFFFF"/>
        </w:rPr>
        <w:t xml:space="preserve"> The </w:t>
      </w:r>
      <w:proofErr w:type="spellStart"/>
      <w:r>
        <w:rPr>
          <w:rFonts w:ascii="Times New Roman" w:hAnsi="Times New Roman" w:cs="Times New Roman"/>
          <w:color w:val="000000" w:themeColor="text1"/>
          <w:sz w:val="24"/>
          <w:szCs w:val="24"/>
          <w:shd w:val="clear" w:color="auto" w:fill="FFFFFF"/>
        </w:rPr>
        <w:t>Dunga</w:t>
      </w:r>
      <w:proofErr w:type="spellEnd"/>
      <w:r>
        <w:rPr>
          <w:rFonts w:ascii="Times New Roman" w:hAnsi="Times New Roman" w:cs="Times New Roman"/>
          <w:color w:val="000000" w:themeColor="text1"/>
          <w:sz w:val="24"/>
          <w:szCs w:val="24"/>
          <w:shd w:val="clear" w:color="auto" w:fill="FFFFFF"/>
        </w:rPr>
        <w:t>/</w:t>
      </w:r>
      <w:proofErr w:type="spellStart"/>
      <w:r>
        <w:rPr>
          <w:rFonts w:ascii="Times New Roman" w:hAnsi="Times New Roman" w:cs="Times New Roman"/>
          <w:color w:val="000000" w:themeColor="text1"/>
          <w:sz w:val="24"/>
          <w:szCs w:val="24"/>
          <w:shd w:val="clear" w:color="auto" w:fill="FFFFFF"/>
        </w:rPr>
        <w:t>Mayhende</w:t>
      </w:r>
      <w:proofErr w:type="spellEnd"/>
      <w:r>
        <w:rPr>
          <w:rFonts w:ascii="Times New Roman" w:hAnsi="Times New Roman" w:cs="Times New Roman"/>
          <w:color w:val="000000" w:themeColor="text1"/>
          <w:sz w:val="24"/>
          <w:szCs w:val="24"/>
          <w:shd w:val="clear" w:color="auto" w:fill="FFFFFF"/>
        </w:rPr>
        <w:t xml:space="preserve"> circuit would run from two to five days and include camping on islands in the lake.</w:t>
      </w:r>
      <w:r>
        <w:rPr>
          <w:rStyle w:val="FootnoteReference"/>
          <w:rFonts w:ascii="Times New Roman" w:hAnsi="Times New Roman" w:cs="Times New Roman"/>
          <w:color w:val="000000" w:themeColor="text1"/>
          <w:sz w:val="24"/>
          <w:szCs w:val="24"/>
          <w:shd w:val="clear" w:color="auto" w:fill="FFFFFF"/>
        </w:rPr>
        <w:footnoteReference w:id="120"/>
      </w:r>
      <w:r>
        <w:rPr>
          <w:rFonts w:ascii="Times New Roman" w:hAnsi="Times New Roman" w:cs="Times New Roman"/>
          <w:color w:val="000000" w:themeColor="text1"/>
          <w:sz w:val="24"/>
          <w:szCs w:val="24"/>
          <w:shd w:val="clear" w:color="auto" w:fill="FFFFFF"/>
        </w:rPr>
        <w:t xml:space="preserve"> Participants in the East African tourism sector regard cruise tourism as a potential growth enabler for the entire sector because it encompasses a wide range of activities and makes tourism more comfortable and enjoyable.</w:t>
      </w:r>
      <w:r>
        <w:rPr>
          <w:rStyle w:val="FootnoteReference"/>
          <w:rFonts w:ascii="Times New Roman" w:hAnsi="Times New Roman" w:cs="Times New Roman"/>
          <w:color w:val="000000" w:themeColor="text1"/>
          <w:sz w:val="24"/>
          <w:szCs w:val="24"/>
          <w:shd w:val="clear" w:color="auto" w:fill="FFFFFF"/>
        </w:rPr>
        <w:footnoteReference w:id="121"/>
      </w:r>
      <w:r>
        <w:rPr>
          <w:rFonts w:ascii="Times New Roman" w:hAnsi="Times New Roman" w:cs="Times New Roman"/>
          <w:color w:val="000000" w:themeColor="text1"/>
          <w:sz w:val="24"/>
          <w:szCs w:val="24"/>
          <w:shd w:val="clear" w:color="auto" w:fill="FFFFFF"/>
        </w:rPr>
        <w:t xml:space="preserve"> </w:t>
      </w:r>
    </w:p>
    <w:p w:rsidR="00151CE4" w:rsidRPr="000C66CC" w:rsidRDefault="00151CE4" w:rsidP="005171B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The market value trends for ecotourism are covered under the section on Eastern Arc Mountains. The global cruise market size was valued at US$7.67 billion in 2022 and is expected to grow at </w:t>
      </w:r>
      <w:proofErr w:type="spellStart"/>
      <w:proofErr w:type="gramStart"/>
      <w:r>
        <w:rPr>
          <w:rFonts w:ascii="Times New Roman" w:hAnsi="Times New Roman" w:cs="Times New Roman"/>
          <w:color w:val="000000" w:themeColor="text1"/>
          <w:sz w:val="24"/>
          <w:szCs w:val="24"/>
          <w:shd w:val="clear" w:color="auto" w:fill="FFFFFF"/>
        </w:rPr>
        <w:t>a</w:t>
      </w:r>
      <w:proofErr w:type="spellEnd"/>
      <w:proofErr w:type="gramEnd"/>
      <w:r>
        <w:rPr>
          <w:rFonts w:ascii="Times New Roman" w:hAnsi="Times New Roman" w:cs="Times New Roman"/>
          <w:color w:val="000000" w:themeColor="text1"/>
          <w:sz w:val="24"/>
          <w:szCs w:val="24"/>
          <w:shd w:val="clear" w:color="auto" w:fill="FFFFFF"/>
        </w:rPr>
        <w:t xml:space="preserve"> extremely high CAGR of 11.5% to 2030. The market is driven partly by the low costs of cruises compared with land-based vacations.</w:t>
      </w:r>
      <w:r>
        <w:rPr>
          <w:rStyle w:val="FootnoteReference"/>
          <w:rFonts w:ascii="Times New Roman" w:hAnsi="Times New Roman" w:cs="Times New Roman"/>
          <w:color w:val="000000" w:themeColor="text1"/>
          <w:sz w:val="24"/>
          <w:szCs w:val="24"/>
          <w:shd w:val="clear" w:color="auto" w:fill="FFFFFF"/>
        </w:rPr>
        <w:footnoteReference w:id="122"/>
      </w:r>
    </w:p>
    <w:p w:rsidR="00DE6AFA" w:rsidRDefault="00DE6AFA" w:rsidP="005171B4">
      <w:pPr>
        <w:rPr>
          <w:rFonts w:ascii="Times New Roman" w:hAnsi="Times New Roman" w:cs="Times New Roman"/>
          <w:sz w:val="24"/>
          <w:szCs w:val="24"/>
        </w:rPr>
      </w:pPr>
      <w:r>
        <w:rPr>
          <w:rFonts w:ascii="Times New Roman" w:hAnsi="Times New Roman" w:cs="Times New Roman"/>
          <w:sz w:val="24"/>
          <w:szCs w:val="24"/>
        </w:rPr>
        <w:t>How is it Circular?:</w:t>
      </w:r>
      <w:r w:rsidR="000C66CC">
        <w:rPr>
          <w:rFonts w:ascii="Times New Roman" w:hAnsi="Times New Roman" w:cs="Times New Roman"/>
          <w:sz w:val="24"/>
          <w:szCs w:val="24"/>
        </w:rPr>
        <w:t xml:space="preserve"> </w:t>
      </w:r>
      <w:r w:rsidR="00151CE4">
        <w:rPr>
          <w:rFonts w:ascii="Times New Roman" w:hAnsi="Times New Roman" w:cs="Times New Roman"/>
          <w:sz w:val="24"/>
          <w:szCs w:val="24"/>
        </w:rPr>
        <w:t>The sustainable harvest of small fish could provide an alternative to cage and pond fishing</w:t>
      </w:r>
      <w:r w:rsidR="002145E5">
        <w:rPr>
          <w:rFonts w:ascii="Times New Roman" w:hAnsi="Times New Roman" w:cs="Times New Roman"/>
          <w:sz w:val="24"/>
          <w:szCs w:val="24"/>
        </w:rPr>
        <w:t xml:space="preserve"> in Lake Vic</w:t>
      </w:r>
      <w:r w:rsidR="00E60B45">
        <w:rPr>
          <w:rFonts w:ascii="Times New Roman" w:hAnsi="Times New Roman" w:cs="Times New Roman"/>
          <w:sz w:val="24"/>
          <w:szCs w:val="24"/>
        </w:rPr>
        <w:t xml:space="preserve">toria, </w:t>
      </w:r>
      <w:r w:rsidR="002145E5">
        <w:rPr>
          <w:rFonts w:ascii="Times New Roman" w:hAnsi="Times New Roman" w:cs="Times New Roman"/>
          <w:sz w:val="24"/>
          <w:szCs w:val="24"/>
        </w:rPr>
        <w:t>creating incentives for conservation and restoration of a wide range of aquatic and near-shore habitat types. Similarly, the ecotourism/cruise industry depends on having a broad diversity of wildlif</w:t>
      </w:r>
      <w:r w:rsidR="00E60B45">
        <w:rPr>
          <w:rFonts w:ascii="Times New Roman" w:hAnsi="Times New Roman" w:cs="Times New Roman"/>
          <w:sz w:val="24"/>
          <w:szCs w:val="24"/>
        </w:rPr>
        <w:t>e available for tourist viewing</w:t>
      </w:r>
      <w:r w:rsidR="002145E5">
        <w:rPr>
          <w:rFonts w:ascii="Times New Roman" w:hAnsi="Times New Roman" w:cs="Times New Roman"/>
          <w:sz w:val="24"/>
          <w:szCs w:val="24"/>
        </w:rPr>
        <w:t xml:space="preserve"> </w:t>
      </w:r>
      <w:r w:rsidR="00E60B45">
        <w:rPr>
          <w:rFonts w:ascii="Times New Roman" w:hAnsi="Times New Roman" w:cs="Times New Roman"/>
          <w:sz w:val="24"/>
          <w:szCs w:val="24"/>
        </w:rPr>
        <w:t>and thus creates</w:t>
      </w:r>
      <w:r w:rsidR="002145E5">
        <w:rPr>
          <w:rFonts w:ascii="Times New Roman" w:hAnsi="Times New Roman" w:cs="Times New Roman"/>
          <w:sz w:val="24"/>
          <w:szCs w:val="24"/>
        </w:rPr>
        <w:t xml:space="preserve"> incentives for restoration and conservation of a broad range of habitat types. These support the circular functions of the Lake’s ecosystem. For example, papyrus swamps provide habitat for rare, endemic songbirds such as the papyrus canary</w:t>
      </w:r>
      <w:r w:rsidR="002145E5" w:rsidRPr="002145E5">
        <w:rPr>
          <w:rFonts w:ascii="Times New Roman" w:hAnsi="Times New Roman" w:cs="Times New Roman"/>
          <w:sz w:val="24"/>
          <w:szCs w:val="24"/>
        </w:rPr>
        <w:t xml:space="preserve"> (</w:t>
      </w:r>
      <w:proofErr w:type="spellStart"/>
      <w:r w:rsidR="002145E5" w:rsidRPr="002145E5">
        <w:rPr>
          <w:rFonts w:ascii="Times New Roman" w:hAnsi="Times New Roman" w:cs="Times New Roman"/>
          <w:i/>
          <w:color w:val="181E00"/>
          <w:sz w:val="24"/>
          <w:szCs w:val="24"/>
        </w:rPr>
        <w:t>Serinus</w:t>
      </w:r>
      <w:proofErr w:type="spellEnd"/>
      <w:r w:rsidR="002145E5" w:rsidRPr="002145E5">
        <w:rPr>
          <w:rFonts w:ascii="Times New Roman" w:hAnsi="Times New Roman" w:cs="Times New Roman"/>
          <w:i/>
          <w:color w:val="181E00"/>
          <w:sz w:val="24"/>
          <w:szCs w:val="24"/>
        </w:rPr>
        <w:t xml:space="preserve"> </w:t>
      </w:r>
      <w:proofErr w:type="spellStart"/>
      <w:r w:rsidR="002145E5" w:rsidRPr="002145E5">
        <w:rPr>
          <w:rFonts w:ascii="Times New Roman" w:hAnsi="Times New Roman" w:cs="Times New Roman"/>
          <w:i/>
          <w:color w:val="181E00"/>
          <w:sz w:val="24"/>
          <w:szCs w:val="24"/>
        </w:rPr>
        <w:t>koliensis</w:t>
      </w:r>
      <w:proofErr w:type="spellEnd"/>
      <w:r w:rsidR="002145E5" w:rsidRPr="002145E5">
        <w:rPr>
          <w:rFonts w:ascii="Times New Roman" w:hAnsi="Times New Roman" w:cs="Times New Roman"/>
          <w:color w:val="181E00"/>
          <w:sz w:val="24"/>
          <w:szCs w:val="24"/>
        </w:rPr>
        <w:t xml:space="preserve">), </w:t>
      </w:r>
      <w:r w:rsidR="002145E5" w:rsidRPr="002145E5">
        <w:rPr>
          <w:rFonts w:ascii="Times New Roman" w:hAnsi="Times New Roman" w:cs="Times New Roman"/>
          <w:sz w:val="24"/>
          <w:szCs w:val="24"/>
        </w:rPr>
        <w:t xml:space="preserve">papyrus </w:t>
      </w:r>
      <w:proofErr w:type="spellStart"/>
      <w:r w:rsidR="002145E5" w:rsidRPr="002145E5">
        <w:rPr>
          <w:rFonts w:ascii="Times New Roman" w:hAnsi="Times New Roman" w:cs="Times New Roman"/>
          <w:sz w:val="24"/>
          <w:szCs w:val="24"/>
        </w:rPr>
        <w:t>gonolek</w:t>
      </w:r>
      <w:proofErr w:type="spellEnd"/>
      <w:r w:rsidR="002145E5" w:rsidRPr="002145E5">
        <w:rPr>
          <w:rFonts w:ascii="Times New Roman" w:hAnsi="Times New Roman" w:cs="Times New Roman"/>
          <w:sz w:val="24"/>
          <w:szCs w:val="24"/>
        </w:rPr>
        <w:t xml:space="preserve"> (</w:t>
      </w:r>
      <w:proofErr w:type="spellStart"/>
      <w:r w:rsidR="002145E5" w:rsidRPr="002145E5">
        <w:rPr>
          <w:rFonts w:ascii="Times New Roman" w:hAnsi="Times New Roman" w:cs="Times New Roman"/>
          <w:i/>
          <w:color w:val="370E00"/>
          <w:sz w:val="24"/>
          <w:szCs w:val="24"/>
        </w:rPr>
        <w:t>Laniarius</w:t>
      </w:r>
      <w:proofErr w:type="spellEnd"/>
      <w:r w:rsidR="002145E5" w:rsidRPr="002145E5">
        <w:rPr>
          <w:rFonts w:ascii="Times New Roman" w:hAnsi="Times New Roman" w:cs="Times New Roman"/>
          <w:i/>
          <w:color w:val="370E00"/>
          <w:sz w:val="24"/>
          <w:szCs w:val="24"/>
        </w:rPr>
        <w:t xml:space="preserve"> </w:t>
      </w:r>
      <w:proofErr w:type="spellStart"/>
      <w:r w:rsidR="002145E5" w:rsidRPr="002145E5">
        <w:rPr>
          <w:rFonts w:ascii="Times New Roman" w:hAnsi="Times New Roman" w:cs="Times New Roman"/>
          <w:i/>
          <w:color w:val="370E00"/>
          <w:sz w:val="24"/>
          <w:szCs w:val="24"/>
        </w:rPr>
        <w:t>mufumbiri</w:t>
      </w:r>
      <w:proofErr w:type="spellEnd"/>
      <w:r w:rsidR="002145E5" w:rsidRPr="002145E5">
        <w:rPr>
          <w:rFonts w:ascii="Times New Roman" w:hAnsi="Times New Roman" w:cs="Times New Roman"/>
          <w:sz w:val="24"/>
          <w:szCs w:val="24"/>
        </w:rPr>
        <w:t>), papyrus yellow warbler (</w:t>
      </w:r>
      <w:proofErr w:type="spellStart"/>
      <w:r w:rsidR="002145E5" w:rsidRPr="002145E5">
        <w:rPr>
          <w:rFonts w:ascii="Times New Roman" w:hAnsi="Times New Roman" w:cs="Times New Roman"/>
          <w:i/>
          <w:color w:val="271900"/>
          <w:sz w:val="24"/>
          <w:szCs w:val="24"/>
        </w:rPr>
        <w:t>Calamonastides</w:t>
      </w:r>
      <w:proofErr w:type="spellEnd"/>
      <w:r w:rsidR="002145E5" w:rsidRPr="002145E5">
        <w:rPr>
          <w:rFonts w:ascii="Times New Roman" w:hAnsi="Times New Roman" w:cs="Times New Roman"/>
          <w:i/>
          <w:color w:val="271900"/>
          <w:sz w:val="24"/>
          <w:szCs w:val="24"/>
        </w:rPr>
        <w:t xml:space="preserve"> </w:t>
      </w:r>
      <w:proofErr w:type="spellStart"/>
      <w:r w:rsidR="002145E5" w:rsidRPr="002145E5">
        <w:rPr>
          <w:rFonts w:ascii="Times New Roman" w:hAnsi="Times New Roman" w:cs="Times New Roman"/>
          <w:i/>
          <w:color w:val="271900"/>
          <w:sz w:val="24"/>
          <w:szCs w:val="24"/>
        </w:rPr>
        <w:t>gracilirostris</w:t>
      </w:r>
      <w:proofErr w:type="spellEnd"/>
      <w:r w:rsidR="002145E5" w:rsidRPr="002145E5">
        <w:rPr>
          <w:rFonts w:ascii="Times New Roman" w:hAnsi="Times New Roman" w:cs="Times New Roman"/>
          <w:color w:val="271900"/>
          <w:sz w:val="24"/>
          <w:szCs w:val="24"/>
        </w:rPr>
        <w:t>)</w:t>
      </w:r>
      <w:r w:rsidR="002145E5" w:rsidRPr="002145E5">
        <w:rPr>
          <w:rFonts w:ascii="Times New Roman" w:hAnsi="Times New Roman" w:cs="Times New Roman"/>
          <w:sz w:val="24"/>
          <w:szCs w:val="24"/>
        </w:rPr>
        <w:t xml:space="preserve"> and papyrus white winged warbler (</w:t>
      </w:r>
      <w:proofErr w:type="spellStart"/>
      <w:r w:rsidR="002145E5" w:rsidRPr="002145E5">
        <w:rPr>
          <w:rFonts w:ascii="Times New Roman" w:hAnsi="Times New Roman" w:cs="Times New Roman"/>
          <w:i/>
          <w:color w:val="040C28"/>
          <w:sz w:val="24"/>
          <w:szCs w:val="24"/>
        </w:rPr>
        <w:t>Bradypterus</w:t>
      </w:r>
      <w:proofErr w:type="spellEnd"/>
      <w:r w:rsidR="002145E5" w:rsidRPr="002145E5">
        <w:rPr>
          <w:rFonts w:ascii="Times New Roman" w:hAnsi="Times New Roman" w:cs="Times New Roman"/>
          <w:i/>
          <w:color w:val="040C28"/>
          <w:sz w:val="24"/>
          <w:szCs w:val="24"/>
        </w:rPr>
        <w:t xml:space="preserve"> </w:t>
      </w:r>
      <w:proofErr w:type="spellStart"/>
      <w:r w:rsidR="002145E5" w:rsidRPr="002145E5">
        <w:rPr>
          <w:rFonts w:ascii="Times New Roman" w:hAnsi="Times New Roman" w:cs="Times New Roman"/>
          <w:i/>
          <w:color w:val="040C28"/>
          <w:sz w:val="24"/>
          <w:szCs w:val="24"/>
        </w:rPr>
        <w:t>carpalis</w:t>
      </w:r>
      <w:proofErr w:type="spellEnd"/>
      <w:r w:rsidR="002145E5" w:rsidRPr="002145E5">
        <w:rPr>
          <w:rFonts w:ascii="Times New Roman" w:hAnsi="Times New Roman" w:cs="Times New Roman"/>
          <w:color w:val="040C28"/>
          <w:sz w:val="24"/>
          <w:szCs w:val="24"/>
        </w:rPr>
        <w:t>)</w:t>
      </w:r>
      <w:r w:rsidR="002145E5">
        <w:rPr>
          <w:rFonts w:ascii="Times New Roman" w:hAnsi="Times New Roman" w:cs="Times New Roman"/>
          <w:sz w:val="24"/>
          <w:szCs w:val="24"/>
        </w:rPr>
        <w:t xml:space="preserve">. Papyrus is currently heavily harvested by local communities for economic uses, such as constructing fish traps, </w:t>
      </w:r>
      <w:r w:rsidR="00E60B45">
        <w:rPr>
          <w:rFonts w:ascii="Times New Roman" w:hAnsi="Times New Roman" w:cs="Times New Roman"/>
          <w:sz w:val="24"/>
          <w:szCs w:val="24"/>
        </w:rPr>
        <w:t xml:space="preserve">producing </w:t>
      </w:r>
      <w:r w:rsidR="002145E5">
        <w:rPr>
          <w:rFonts w:ascii="Times New Roman" w:hAnsi="Times New Roman" w:cs="Times New Roman"/>
          <w:sz w:val="24"/>
          <w:szCs w:val="24"/>
        </w:rPr>
        <w:t xml:space="preserve">handicrafts and </w:t>
      </w:r>
      <w:r w:rsidR="00E60B45">
        <w:rPr>
          <w:rFonts w:ascii="Times New Roman" w:hAnsi="Times New Roman" w:cs="Times New Roman"/>
          <w:sz w:val="24"/>
          <w:szCs w:val="24"/>
        </w:rPr>
        <w:t xml:space="preserve">weaving </w:t>
      </w:r>
      <w:r w:rsidR="002145E5">
        <w:rPr>
          <w:rFonts w:ascii="Times New Roman" w:hAnsi="Times New Roman" w:cs="Times New Roman"/>
          <w:sz w:val="24"/>
          <w:szCs w:val="24"/>
        </w:rPr>
        <w:t xml:space="preserve">mats used for wall construction. The fish traps are used for </w:t>
      </w:r>
      <w:proofErr w:type="spellStart"/>
      <w:r w:rsidR="002145E5">
        <w:rPr>
          <w:rFonts w:ascii="Times New Roman" w:hAnsi="Times New Roman" w:cs="Times New Roman"/>
          <w:sz w:val="24"/>
          <w:szCs w:val="24"/>
        </w:rPr>
        <w:t>omena</w:t>
      </w:r>
      <w:proofErr w:type="spellEnd"/>
      <w:r w:rsidR="002145E5">
        <w:rPr>
          <w:rFonts w:ascii="Times New Roman" w:hAnsi="Times New Roman" w:cs="Times New Roman"/>
          <w:sz w:val="24"/>
          <w:szCs w:val="24"/>
        </w:rPr>
        <w:t xml:space="preserve"> harvesting but are associat</w:t>
      </w:r>
      <w:r w:rsidR="00EC4F29">
        <w:rPr>
          <w:rFonts w:ascii="Times New Roman" w:hAnsi="Times New Roman" w:cs="Times New Roman"/>
          <w:sz w:val="24"/>
          <w:szCs w:val="24"/>
        </w:rPr>
        <w:t xml:space="preserve">ed with high bycatches </w:t>
      </w:r>
      <w:r w:rsidR="002145E5">
        <w:rPr>
          <w:rFonts w:ascii="Times New Roman" w:hAnsi="Times New Roman" w:cs="Times New Roman"/>
          <w:sz w:val="24"/>
          <w:szCs w:val="24"/>
        </w:rPr>
        <w:t xml:space="preserve">of non-target species. Increasing the value of the papyrus swamps for ecotourism is likely to reduce their value for harvested reeds in relative terms, making conservation a more attractive option. This would benefit the overall lake ecosystem because papyrus swamps </w:t>
      </w:r>
      <w:r w:rsidR="00512B9B">
        <w:rPr>
          <w:rFonts w:ascii="Times New Roman" w:hAnsi="Times New Roman" w:cs="Times New Roman"/>
          <w:sz w:val="24"/>
          <w:szCs w:val="24"/>
        </w:rPr>
        <w:t>purify water by absorbing nutrients and storing them in biomass, storing carbon as peat, filtering sediments out of water entering the lake and treating wastewater at pipe discharge points. They also provide habitat for fish.</w:t>
      </w:r>
      <w:r w:rsidR="00512B9B">
        <w:rPr>
          <w:rStyle w:val="FootnoteReference"/>
          <w:rFonts w:ascii="Times New Roman" w:hAnsi="Times New Roman" w:cs="Times New Roman"/>
          <w:sz w:val="24"/>
          <w:szCs w:val="24"/>
        </w:rPr>
        <w:footnoteReference w:id="123"/>
      </w:r>
      <w:r w:rsidR="00EC4F29">
        <w:rPr>
          <w:rFonts w:ascii="Times New Roman" w:hAnsi="Times New Roman" w:cs="Times New Roman"/>
          <w:sz w:val="24"/>
          <w:szCs w:val="24"/>
        </w:rPr>
        <w:t xml:space="preserve"> </w:t>
      </w:r>
    </w:p>
    <w:sectPr w:rsidR="00DE6AFA" w:rsidSect="0015416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DFB" w:rsidRDefault="00435DFB" w:rsidP="00B44136">
      <w:pPr>
        <w:spacing w:after="0" w:line="240" w:lineRule="auto"/>
      </w:pPr>
      <w:r>
        <w:separator/>
      </w:r>
    </w:p>
  </w:endnote>
  <w:endnote w:type="continuationSeparator" w:id="0">
    <w:p w:rsidR="00435DFB" w:rsidRDefault="00435DFB" w:rsidP="00B4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92638"/>
      <w:docPartObj>
        <w:docPartGallery w:val="Page Numbers (Bottom of Page)"/>
        <w:docPartUnique/>
      </w:docPartObj>
    </w:sdtPr>
    <w:sdtEndPr>
      <w:rPr>
        <w:noProof/>
      </w:rPr>
    </w:sdtEndPr>
    <w:sdtContent>
      <w:p w:rsidR="0015416E" w:rsidRDefault="0015416E">
        <w:pPr>
          <w:pStyle w:val="Footer"/>
          <w:jc w:val="center"/>
        </w:pPr>
        <w:r>
          <w:fldChar w:fldCharType="begin"/>
        </w:r>
        <w:r>
          <w:instrText xml:space="preserve"> PAGE   \* MERGEFORMAT </w:instrText>
        </w:r>
        <w:r>
          <w:fldChar w:fldCharType="separate"/>
        </w:r>
        <w:r w:rsidR="00722135">
          <w:rPr>
            <w:noProof/>
          </w:rPr>
          <w:t>5</w:t>
        </w:r>
        <w:r>
          <w:rPr>
            <w:noProof/>
          </w:rPr>
          <w:fldChar w:fldCharType="end"/>
        </w:r>
      </w:p>
    </w:sdtContent>
  </w:sdt>
  <w:p w:rsidR="0015416E" w:rsidRDefault="00154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DFB" w:rsidRDefault="00435DFB" w:rsidP="00B44136">
      <w:pPr>
        <w:spacing w:after="0" w:line="240" w:lineRule="auto"/>
      </w:pPr>
      <w:r>
        <w:separator/>
      </w:r>
    </w:p>
  </w:footnote>
  <w:footnote w:type="continuationSeparator" w:id="0">
    <w:p w:rsidR="00435DFB" w:rsidRDefault="00435DFB" w:rsidP="00B44136">
      <w:pPr>
        <w:spacing w:after="0" w:line="240" w:lineRule="auto"/>
      </w:pPr>
      <w:r>
        <w:continuationSeparator/>
      </w:r>
    </w:p>
  </w:footnote>
  <w:footnote w:id="1">
    <w:p w:rsidR="00FC71CF" w:rsidRDefault="00FC71CF">
      <w:pPr>
        <w:pStyle w:val="FootnoteText"/>
      </w:pPr>
      <w:r>
        <w:rPr>
          <w:rStyle w:val="FootnoteReference"/>
        </w:rPr>
        <w:footnoteRef/>
      </w:r>
      <w:r>
        <w:t xml:space="preserve"> National Environmental Management Agency, 2021. Kenya State of the Environment Report 2020-2021. Theme: Environment and Natural Resources Governance. May.</w:t>
      </w:r>
    </w:p>
  </w:footnote>
  <w:footnote w:id="2">
    <w:p w:rsidR="00FC71CF" w:rsidRDefault="00FC71CF">
      <w:pPr>
        <w:pStyle w:val="FootnoteText"/>
      </w:pPr>
      <w:r>
        <w:rPr>
          <w:rStyle w:val="FootnoteReference"/>
        </w:rPr>
        <w:footnoteRef/>
      </w:r>
      <w:r>
        <w:t xml:space="preserve"> African Development Bank Group, 2024. Africa’s Macroeconomic Performance and Outlook. January.</w:t>
      </w:r>
    </w:p>
  </w:footnote>
  <w:footnote w:id="3">
    <w:p w:rsidR="00FC71CF" w:rsidRDefault="00FC71CF">
      <w:pPr>
        <w:pStyle w:val="FootnoteText"/>
      </w:pPr>
      <w:r>
        <w:rPr>
          <w:rStyle w:val="FootnoteReference"/>
        </w:rPr>
        <w:footnoteRef/>
      </w:r>
      <w:r>
        <w:t xml:space="preserve"> </w:t>
      </w:r>
      <w:r w:rsidRPr="008672CB">
        <w:t>https://www.afdb.org/en/countries-east-africa-kenya/kenya-economic-outlook</w:t>
      </w:r>
    </w:p>
  </w:footnote>
  <w:footnote w:id="4">
    <w:p w:rsidR="00FC71CF" w:rsidRPr="006C15C6" w:rsidRDefault="00FC71CF">
      <w:pPr>
        <w:pStyle w:val="FootnoteText"/>
        <w:rPr>
          <w:rFonts w:ascii="Calibri" w:hAnsi="Calibri" w:cs="Calibri"/>
        </w:rPr>
      </w:pPr>
      <w:r w:rsidRPr="006C15C6">
        <w:rPr>
          <w:rStyle w:val="FootnoteReference"/>
          <w:rFonts w:ascii="Calibri" w:hAnsi="Calibri" w:cs="Calibri"/>
        </w:rPr>
        <w:footnoteRef/>
      </w:r>
      <w:r w:rsidRPr="006C15C6">
        <w:rPr>
          <w:rFonts w:ascii="Calibri" w:hAnsi="Calibri" w:cs="Calibri"/>
        </w:rPr>
        <w:t xml:space="preserve"> National Treasury of Kenya, 2023. Environment Protection, Water and Natural Resources Sector Report for the Period 2025/26 - 2027/28.</w:t>
      </w:r>
    </w:p>
  </w:footnote>
  <w:footnote w:id="5">
    <w:p w:rsidR="00FC71CF" w:rsidRDefault="00FC71CF">
      <w:pPr>
        <w:pStyle w:val="FootnoteText"/>
      </w:pPr>
      <w:r>
        <w:rPr>
          <w:rStyle w:val="FootnoteReference"/>
        </w:rPr>
        <w:footnoteRef/>
      </w:r>
      <w:r w:rsidRPr="0099455C">
        <w:t>https://businessdayafrica.org/ethiopia-to-join-eac-increasing-bloc-population-to-420-million/#google_vignette</w:t>
      </w:r>
    </w:p>
  </w:footnote>
  <w:footnote w:id="6">
    <w:p w:rsidR="00FC71CF" w:rsidRDefault="00FC71CF">
      <w:pPr>
        <w:pStyle w:val="FootnoteText"/>
      </w:pPr>
      <w:r>
        <w:rPr>
          <w:rStyle w:val="FootnoteReference"/>
        </w:rPr>
        <w:footnoteRef/>
      </w:r>
      <w:r>
        <w:t xml:space="preserve"> </w:t>
      </w:r>
      <w:r w:rsidRPr="00644DC5">
        <w:t>https://mfa.go.ke/reviewing-kenyas-foreign-policy</w:t>
      </w:r>
    </w:p>
  </w:footnote>
  <w:footnote w:id="7">
    <w:p w:rsidR="00FC71CF" w:rsidRDefault="00FC71CF">
      <w:pPr>
        <w:pStyle w:val="FootnoteText"/>
      </w:pPr>
      <w:r>
        <w:rPr>
          <w:rStyle w:val="FootnoteReference"/>
        </w:rPr>
        <w:footnoteRef/>
      </w:r>
      <w:r>
        <w:t xml:space="preserve"> Netherlands Enterprise Agency, 2021. Kenyan Circular Economy Trends Opportunities. Ministry of Foreign Affairs, Den Hague.</w:t>
      </w:r>
    </w:p>
  </w:footnote>
  <w:footnote w:id="8">
    <w:p w:rsidR="0007695F" w:rsidRDefault="0007695F">
      <w:pPr>
        <w:pStyle w:val="FootnoteText"/>
      </w:pPr>
      <w:r>
        <w:rPr>
          <w:rStyle w:val="FootnoteReference"/>
        </w:rPr>
        <w:footnoteRef/>
      </w:r>
      <w:r>
        <w:t xml:space="preserve"> </w:t>
      </w:r>
      <w:r w:rsidRPr="0007695F">
        <w:t>https://www.theeastafrican.co.ke/tea/news/east-africa/eac-states-now-act-on-overfishing-to-save-stocks-in-lake-victoria--1363018</w:t>
      </w:r>
    </w:p>
  </w:footnote>
  <w:footnote w:id="9">
    <w:p w:rsidR="0007695F" w:rsidRDefault="0007695F">
      <w:pPr>
        <w:pStyle w:val="FootnoteText"/>
      </w:pPr>
      <w:r>
        <w:rPr>
          <w:rStyle w:val="FootnoteReference"/>
        </w:rPr>
        <w:footnoteRef/>
      </w:r>
      <w:r>
        <w:t xml:space="preserve"> </w:t>
      </w:r>
      <w:r w:rsidR="00232CEC" w:rsidRPr="00232CEC">
        <w:t>https://globalforestcoalition.org/the-dark-side-of-technology-coltan-mining-in-the-drc-and-its-human-rights-and-environmental-impacts/</w:t>
      </w:r>
      <w:r w:rsidR="00232CEC">
        <w:t xml:space="preserve"> </w:t>
      </w:r>
      <w:proofErr w:type="gramStart"/>
      <w:r w:rsidR="00232CEC">
        <w:t>While</w:t>
      </w:r>
      <w:proofErr w:type="gramEnd"/>
      <w:r w:rsidR="00232CEC">
        <w:t xml:space="preserve"> the example is from DRC, it is relevant to Northern Kenya, where </w:t>
      </w:r>
      <w:proofErr w:type="spellStart"/>
      <w:r w:rsidR="00232CEC">
        <w:t>coltan</w:t>
      </w:r>
      <w:proofErr w:type="spellEnd"/>
      <w:r w:rsidR="00232CEC">
        <w:t xml:space="preserve"> deposits were recently discovered.</w:t>
      </w:r>
    </w:p>
  </w:footnote>
  <w:footnote w:id="10">
    <w:p w:rsidR="002544D8" w:rsidRDefault="002544D8">
      <w:pPr>
        <w:pStyle w:val="FootnoteText"/>
      </w:pPr>
      <w:r>
        <w:rPr>
          <w:rStyle w:val="FootnoteReference"/>
        </w:rPr>
        <w:footnoteRef/>
      </w:r>
      <w:r>
        <w:t xml:space="preserve"> </w:t>
      </w:r>
      <w:r w:rsidRPr="002544D8">
        <w:t>https://infonile.org/en/2025/02/groundwater-a-lifeline-under-threat-in-mt-elgon/</w:t>
      </w:r>
    </w:p>
  </w:footnote>
  <w:footnote w:id="11">
    <w:p w:rsidR="0016026F" w:rsidRDefault="0016026F">
      <w:pPr>
        <w:pStyle w:val="FootnoteText"/>
      </w:pPr>
      <w:r>
        <w:rPr>
          <w:rStyle w:val="FootnoteReference"/>
        </w:rPr>
        <w:footnoteRef/>
      </w:r>
      <w:r w:rsidRPr="0016026F">
        <w:t>https://wwfke.awsassets.panda.org/downloads/early_oil_transportation_risks_on_people__economy_and_biodiversity_focus_on_oil_spills__2_.pdf</w:t>
      </w:r>
    </w:p>
  </w:footnote>
  <w:footnote w:id="12">
    <w:p w:rsidR="00B35F63" w:rsidRDefault="00B35F63">
      <w:pPr>
        <w:pStyle w:val="FootnoteText"/>
      </w:pPr>
      <w:r>
        <w:rPr>
          <w:rStyle w:val="FootnoteReference"/>
        </w:rPr>
        <w:footnoteRef/>
      </w:r>
      <w:r>
        <w:t xml:space="preserve"> </w:t>
      </w:r>
      <w:r w:rsidRPr="00B35F63">
        <w:t>https://nation.africa/kenya/counties/kisumu/pollution-oil-spills-kill-fish-in-lake-victoria-4928270https://nation.africa/kenya/counties/kisumu/pollution-oil-spills-kill-fish-in-lake-victoria-4928270</w:t>
      </w:r>
    </w:p>
  </w:footnote>
  <w:footnote w:id="13">
    <w:p w:rsidR="0007695F" w:rsidRDefault="0007695F">
      <w:pPr>
        <w:pStyle w:val="FootnoteText"/>
      </w:pPr>
      <w:r>
        <w:rPr>
          <w:rStyle w:val="FootnoteReference"/>
        </w:rPr>
        <w:footnoteRef/>
      </w:r>
      <w:r>
        <w:t xml:space="preserve"> </w:t>
      </w:r>
      <w:proofErr w:type="spellStart"/>
      <w:r>
        <w:t>Beccheti</w:t>
      </w:r>
      <w:proofErr w:type="spellEnd"/>
      <w:r>
        <w:t xml:space="preserve">, L., D.M. </w:t>
      </w:r>
      <w:proofErr w:type="spellStart"/>
      <w:r>
        <w:t>Bova</w:t>
      </w:r>
      <w:proofErr w:type="spellEnd"/>
      <w:r>
        <w:t xml:space="preserve"> &amp; L. Raffaele, 2025. Win Together or Lose alone: Circular Economy and Hybrid Governance for Natural Resource Commons. Journal of Cleaner Production 486:144520.</w:t>
      </w:r>
    </w:p>
  </w:footnote>
  <w:footnote w:id="14">
    <w:p w:rsidR="0016026F" w:rsidRDefault="0016026F">
      <w:pPr>
        <w:pStyle w:val="FootnoteText"/>
      </w:pPr>
      <w:r>
        <w:rPr>
          <w:rStyle w:val="FootnoteReference"/>
        </w:rPr>
        <w:footnoteRef/>
      </w:r>
      <w:r>
        <w:t xml:space="preserve"> </w:t>
      </w:r>
      <w:r w:rsidRPr="0016026F">
        <w:t>https://uneca.org/stories/africa-should-transition-to-%E2%80%9Ca-just-and-inclusive-circular-economy-model%E2%80%9D-to-stimulate</w:t>
      </w:r>
    </w:p>
  </w:footnote>
  <w:footnote w:id="15">
    <w:p w:rsidR="009E5210" w:rsidRDefault="009E5210">
      <w:pPr>
        <w:pStyle w:val="FootnoteText"/>
      </w:pPr>
      <w:r>
        <w:rPr>
          <w:rStyle w:val="FootnoteReference"/>
        </w:rPr>
        <w:footnoteRef/>
      </w:r>
      <w:r>
        <w:t xml:space="preserve"> Critical Ecosystem Partnership Fund Fact Sheet,</w:t>
      </w:r>
      <w:r w:rsidRPr="009E5210">
        <w:t xml:space="preserve"> </w:t>
      </w:r>
      <w:r>
        <w:t>2007. Eastern Arc Mountains and Coastal Forests of Tanzania and Kenya. Arlington, Virginia.</w:t>
      </w:r>
    </w:p>
  </w:footnote>
  <w:footnote w:id="16">
    <w:p w:rsidR="00332831" w:rsidRPr="00C37EB1" w:rsidRDefault="00332831" w:rsidP="00332831">
      <w:pPr>
        <w:pStyle w:val="Heading1"/>
        <w:spacing w:before="0" w:beforeAutospacing="0" w:after="0" w:afterAutospacing="0"/>
        <w:rPr>
          <w:rFonts w:asciiTheme="minorHAnsi" w:hAnsiTheme="minorHAnsi" w:cstheme="minorHAnsi"/>
          <w:b w:val="0"/>
          <w:color w:val="1F1F1F"/>
          <w:sz w:val="20"/>
          <w:szCs w:val="20"/>
        </w:rPr>
      </w:pPr>
      <w:r w:rsidRPr="00C37EB1">
        <w:rPr>
          <w:rStyle w:val="FootnoteReference"/>
          <w:rFonts w:asciiTheme="minorHAnsi" w:hAnsiTheme="minorHAnsi" w:cstheme="minorHAnsi"/>
          <w:b w:val="0"/>
          <w:sz w:val="20"/>
          <w:szCs w:val="20"/>
        </w:rPr>
        <w:footnoteRef/>
      </w:r>
      <w:r w:rsidRPr="00C37EB1">
        <w:rPr>
          <w:rFonts w:asciiTheme="minorHAnsi" w:hAnsiTheme="minorHAnsi" w:cstheme="minorHAnsi"/>
          <w:b w:val="0"/>
          <w:sz w:val="20"/>
          <w:szCs w:val="20"/>
        </w:rPr>
        <w:t xml:space="preserve"> Maida, E.E. et al, 2010.</w:t>
      </w:r>
      <w:r w:rsidRPr="00C37EB1">
        <w:rPr>
          <w:rStyle w:val="Hyperlink"/>
          <w:rFonts w:asciiTheme="minorHAnsi" w:hAnsiTheme="minorHAnsi" w:cstheme="minorHAnsi"/>
          <w:b w:val="0"/>
          <w:color w:val="1F1F1F"/>
          <w:sz w:val="20"/>
          <w:szCs w:val="20"/>
        </w:rPr>
        <w:t xml:space="preserve"> </w:t>
      </w:r>
      <w:r>
        <w:rPr>
          <w:rStyle w:val="title-text"/>
          <w:rFonts w:asciiTheme="minorHAnsi" w:hAnsiTheme="minorHAnsi" w:cstheme="minorHAnsi"/>
          <w:b w:val="0"/>
          <w:color w:val="1F1F1F"/>
          <w:sz w:val="20"/>
          <w:szCs w:val="20"/>
        </w:rPr>
        <w:t>Modelling Agricultural E</w:t>
      </w:r>
      <w:r w:rsidRPr="00C37EB1">
        <w:rPr>
          <w:rStyle w:val="title-text"/>
          <w:rFonts w:asciiTheme="minorHAnsi" w:hAnsiTheme="minorHAnsi" w:cstheme="minorHAnsi"/>
          <w:b w:val="0"/>
          <w:color w:val="1F1F1F"/>
          <w:sz w:val="20"/>
          <w:szCs w:val="20"/>
        </w:rPr>
        <w:t>xpansion in</w:t>
      </w:r>
      <w:r>
        <w:rPr>
          <w:rStyle w:val="title-text"/>
          <w:rFonts w:asciiTheme="minorHAnsi" w:hAnsiTheme="minorHAnsi" w:cstheme="minorHAnsi"/>
          <w:b w:val="0"/>
          <w:color w:val="1F1F1F"/>
          <w:sz w:val="20"/>
          <w:szCs w:val="20"/>
        </w:rPr>
        <w:t xml:space="preserve"> Kenya’s Eastern Arc Mountains Biodiversity H</w:t>
      </w:r>
      <w:r w:rsidRPr="00C37EB1">
        <w:rPr>
          <w:rStyle w:val="title-text"/>
          <w:rFonts w:asciiTheme="minorHAnsi" w:hAnsiTheme="minorHAnsi" w:cstheme="minorHAnsi"/>
          <w:b w:val="0"/>
          <w:color w:val="1F1F1F"/>
          <w:sz w:val="20"/>
          <w:szCs w:val="20"/>
        </w:rPr>
        <w:t>otspot. Agricultural Systems</w:t>
      </w:r>
      <w:r w:rsidR="00E05F44">
        <w:rPr>
          <w:rStyle w:val="title-text"/>
          <w:rFonts w:asciiTheme="minorHAnsi" w:hAnsiTheme="minorHAnsi" w:cstheme="minorHAnsi"/>
          <w:b w:val="0"/>
          <w:color w:val="1F1F1F"/>
          <w:sz w:val="20"/>
          <w:szCs w:val="20"/>
        </w:rPr>
        <w:t xml:space="preserve"> </w:t>
      </w:r>
      <w:r w:rsidRPr="00C37EB1">
        <w:rPr>
          <w:rStyle w:val="title-text"/>
          <w:rFonts w:asciiTheme="minorHAnsi" w:hAnsiTheme="minorHAnsi" w:cstheme="minorHAnsi"/>
          <w:b w:val="0"/>
          <w:color w:val="1F1F1F"/>
          <w:sz w:val="20"/>
          <w:szCs w:val="20"/>
        </w:rPr>
        <w:t>103(9):609-620.</w:t>
      </w:r>
    </w:p>
  </w:footnote>
  <w:footnote w:id="17">
    <w:p w:rsidR="00E602BA" w:rsidRDefault="00E602BA" w:rsidP="00E602BA">
      <w:pPr>
        <w:pStyle w:val="FootnoteText"/>
      </w:pPr>
      <w:r>
        <w:rPr>
          <w:rStyle w:val="FootnoteReference"/>
        </w:rPr>
        <w:footnoteRef/>
      </w:r>
      <w:r>
        <w:t xml:space="preserve"> </w:t>
      </w:r>
      <w:proofErr w:type="spellStart"/>
      <w:r>
        <w:t>Obando</w:t>
      </w:r>
      <w:proofErr w:type="spellEnd"/>
      <w:r>
        <w:t xml:space="preserve">, J.A., C.N. </w:t>
      </w:r>
      <w:proofErr w:type="spellStart"/>
      <w:r>
        <w:t>Lewesi</w:t>
      </w:r>
      <w:proofErr w:type="spellEnd"/>
      <w:r>
        <w:t xml:space="preserve"> &amp; R.A. </w:t>
      </w:r>
      <w:proofErr w:type="spellStart"/>
      <w:r>
        <w:t>Akombo</w:t>
      </w:r>
      <w:proofErr w:type="spellEnd"/>
      <w:r>
        <w:t xml:space="preserve">, 2024. The impact of land use and cover changes on river flows in </w:t>
      </w:r>
      <w:proofErr w:type="spellStart"/>
      <w:r>
        <w:t>Wundanyi</w:t>
      </w:r>
      <w:proofErr w:type="spellEnd"/>
      <w:r>
        <w:t xml:space="preserve"> Catchment of </w:t>
      </w:r>
      <w:proofErr w:type="spellStart"/>
      <w:r>
        <w:t>Taita</w:t>
      </w:r>
      <w:proofErr w:type="spellEnd"/>
      <w:r>
        <w:t xml:space="preserve"> Hills, Kenya (1970–2030). Sustainable Social Development, 2(3): 2507. Plantations in </w:t>
      </w:r>
      <w:proofErr w:type="spellStart"/>
      <w:r>
        <w:t>Taita</w:t>
      </w:r>
      <w:proofErr w:type="spellEnd"/>
      <w:r>
        <w:t xml:space="preserve"> </w:t>
      </w:r>
      <w:proofErr w:type="spellStart"/>
      <w:r>
        <w:t>Taveta</w:t>
      </w:r>
      <w:proofErr w:type="spellEnd"/>
      <w:r>
        <w:t xml:space="preserve"> are primarily eucalyptus, pine and cypress </w:t>
      </w:r>
      <w:proofErr w:type="spellStart"/>
      <w:r>
        <w:t>tress</w:t>
      </w:r>
      <w:proofErr w:type="spellEnd"/>
      <w:r>
        <w:t>.</w:t>
      </w:r>
    </w:p>
  </w:footnote>
  <w:footnote w:id="18">
    <w:p w:rsidR="00823C49" w:rsidRPr="00823C49" w:rsidRDefault="00823C49" w:rsidP="00823C49">
      <w:pPr>
        <w:pStyle w:val="Heading3"/>
        <w:spacing w:before="0" w:line="240" w:lineRule="auto"/>
        <w:rPr>
          <w:rFonts w:asciiTheme="minorHAnsi" w:hAnsiTheme="minorHAnsi" w:cstheme="minorHAnsi"/>
          <w:color w:val="282828"/>
          <w:spacing w:val="6"/>
          <w:sz w:val="20"/>
          <w:szCs w:val="20"/>
        </w:rPr>
      </w:pPr>
      <w:r w:rsidRPr="00823C49">
        <w:rPr>
          <w:rStyle w:val="FootnoteReference"/>
          <w:rFonts w:asciiTheme="minorHAnsi" w:hAnsiTheme="minorHAnsi" w:cstheme="minorHAnsi"/>
          <w:color w:val="auto"/>
          <w:sz w:val="20"/>
          <w:szCs w:val="20"/>
        </w:rPr>
        <w:footnoteRef/>
      </w:r>
      <w:r w:rsidRPr="00823C49">
        <w:rPr>
          <w:rFonts w:asciiTheme="minorHAnsi" w:hAnsiTheme="minorHAnsi" w:cstheme="minorHAnsi"/>
          <w:color w:val="auto"/>
          <w:sz w:val="20"/>
          <w:szCs w:val="20"/>
        </w:rPr>
        <w:t xml:space="preserve"> </w:t>
      </w:r>
      <w:proofErr w:type="spellStart"/>
      <w:r w:rsidRPr="00823C49">
        <w:rPr>
          <w:rFonts w:asciiTheme="minorHAnsi" w:hAnsiTheme="minorHAnsi" w:cstheme="minorHAnsi"/>
          <w:color w:val="auto"/>
          <w:sz w:val="20"/>
          <w:szCs w:val="20"/>
        </w:rPr>
        <w:t>Wekesa</w:t>
      </w:r>
      <w:proofErr w:type="spellEnd"/>
      <w:r w:rsidRPr="00823C49">
        <w:rPr>
          <w:rFonts w:asciiTheme="minorHAnsi" w:hAnsiTheme="minorHAnsi" w:cstheme="minorHAnsi"/>
          <w:color w:val="auto"/>
          <w:sz w:val="20"/>
          <w:szCs w:val="20"/>
        </w:rPr>
        <w:t xml:space="preserve">, C., L. </w:t>
      </w:r>
      <w:proofErr w:type="spellStart"/>
      <w:r w:rsidRPr="00823C49">
        <w:rPr>
          <w:rFonts w:asciiTheme="minorHAnsi" w:hAnsiTheme="minorHAnsi" w:cstheme="minorHAnsi"/>
          <w:color w:val="auto"/>
          <w:sz w:val="20"/>
          <w:szCs w:val="20"/>
        </w:rPr>
        <w:t>Ndalilo</w:t>
      </w:r>
      <w:proofErr w:type="spellEnd"/>
      <w:r w:rsidRPr="00823C49">
        <w:rPr>
          <w:rFonts w:asciiTheme="minorHAnsi" w:hAnsiTheme="minorHAnsi" w:cstheme="minorHAnsi"/>
          <w:color w:val="auto"/>
          <w:sz w:val="20"/>
          <w:szCs w:val="20"/>
        </w:rPr>
        <w:t xml:space="preserve"> &amp; C. </w:t>
      </w:r>
      <w:proofErr w:type="spellStart"/>
      <w:r w:rsidRPr="00823C49">
        <w:rPr>
          <w:rFonts w:asciiTheme="minorHAnsi" w:hAnsiTheme="minorHAnsi" w:cstheme="minorHAnsi"/>
          <w:color w:val="auto"/>
          <w:sz w:val="20"/>
          <w:szCs w:val="20"/>
        </w:rPr>
        <w:t>Manya</w:t>
      </w:r>
      <w:proofErr w:type="spellEnd"/>
      <w:r w:rsidRPr="00823C49">
        <w:rPr>
          <w:rFonts w:asciiTheme="minorHAnsi" w:hAnsiTheme="minorHAnsi" w:cstheme="minorHAnsi"/>
          <w:color w:val="auto"/>
          <w:sz w:val="20"/>
          <w:szCs w:val="20"/>
        </w:rPr>
        <w:t>, 2021. Reconc</w:t>
      </w:r>
      <w:r w:rsidRPr="00823C49">
        <w:rPr>
          <w:rFonts w:asciiTheme="minorHAnsi" w:hAnsiTheme="minorHAnsi" w:cstheme="minorHAnsi"/>
          <w:color w:val="auto"/>
          <w:spacing w:val="6"/>
          <w:sz w:val="20"/>
          <w:szCs w:val="20"/>
        </w:rPr>
        <w:t xml:space="preserve">iling Community Livelihood Needs and Biodiversity conservation in </w:t>
      </w:r>
      <w:proofErr w:type="spellStart"/>
      <w:proofErr w:type="gramStart"/>
      <w:r w:rsidRPr="00823C49">
        <w:rPr>
          <w:rFonts w:asciiTheme="minorHAnsi" w:hAnsiTheme="minorHAnsi" w:cstheme="minorHAnsi"/>
          <w:color w:val="auto"/>
          <w:spacing w:val="6"/>
          <w:sz w:val="20"/>
          <w:szCs w:val="20"/>
        </w:rPr>
        <w:t>Taita</w:t>
      </w:r>
      <w:proofErr w:type="spellEnd"/>
      <w:r w:rsidRPr="00823C49">
        <w:rPr>
          <w:rFonts w:asciiTheme="minorHAnsi" w:hAnsiTheme="minorHAnsi" w:cstheme="minorHAnsi"/>
          <w:color w:val="auto"/>
          <w:spacing w:val="6"/>
          <w:sz w:val="20"/>
          <w:szCs w:val="20"/>
        </w:rPr>
        <w:t xml:space="preserve"> Hills</w:t>
      </w:r>
      <w:proofErr w:type="gramEnd"/>
      <w:r w:rsidRPr="00823C49">
        <w:rPr>
          <w:rFonts w:asciiTheme="minorHAnsi" w:hAnsiTheme="minorHAnsi" w:cstheme="minorHAnsi"/>
          <w:color w:val="auto"/>
          <w:spacing w:val="6"/>
          <w:sz w:val="20"/>
          <w:szCs w:val="20"/>
        </w:rPr>
        <w:t xml:space="preserve"> forests for Improved Livelihoods and Transformational Management of the Landscape (SITR6-2). Kenya Forestry Research Institute, Coast Ecoregion Research Program, </w:t>
      </w:r>
      <w:proofErr w:type="spellStart"/>
      <w:r w:rsidRPr="00823C49">
        <w:rPr>
          <w:rFonts w:asciiTheme="minorHAnsi" w:hAnsiTheme="minorHAnsi" w:cstheme="minorHAnsi"/>
          <w:color w:val="auto"/>
          <w:spacing w:val="6"/>
          <w:sz w:val="20"/>
          <w:szCs w:val="20"/>
        </w:rPr>
        <w:t>Malindi</w:t>
      </w:r>
      <w:proofErr w:type="spellEnd"/>
      <w:r w:rsidRPr="00823C49">
        <w:rPr>
          <w:rFonts w:asciiTheme="minorHAnsi" w:hAnsiTheme="minorHAnsi" w:cstheme="minorHAnsi"/>
          <w:color w:val="auto"/>
          <w:spacing w:val="6"/>
          <w:sz w:val="20"/>
          <w:szCs w:val="20"/>
        </w:rPr>
        <w:t>.</w:t>
      </w:r>
    </w:p>
  </w:footnote>
  <w:footnote w:id="19">
    <w:p w:rsidR="009A4D95" w:rsidRDefault="009A4D95">
      <w:pPr>
        <w:pStyle w:val="FootnoteText"/>
      </w:pPr>
      <w:r>
        <w:rPr>
          <w:rStyle w:val="FootnoteReference"/>
        </w:rPr>
        <w:footnoteRef/>
      </w:r>
      <w:r>
        <w:t xml:space="preserve"> Tanzania Forest Conservation Group, undated. Strategic Plan 2024-2028. Dar </w:t>
      </w:r>
      <w:proofErr w:type="spellStart"/>
      <w:r>
        <w:t>es</w:t>
      </w:r>
      <w:proofErr w:type="spellEnd"/>
      <w:r>
        <w:t xml:space="preserve"> Salaam.</w:t>
      </w:r>
    </w:p>
  </w:footnote>
  <w:footnote w:id="20">
    <w:p w:rsidR="00931809" w:rsidRPr="00931809" w:rsidRDefault="00931809">
      <w:pPr>
        <w:pStyle w:val="FootnoteText"/>
      </w:pPr>
      <w:r w:rsidRPr="00931809">
        <w:rPr>
          <w:rStyle w:val="FootnoteReference"/>
        </w:rPr>
        <w:footnoteRef/>
      </w:r>
      <w:r w:rsidRPr="00931809">
        <w:t xml:space="preserve"> </w:t>
      </w:r>
      <w:proofErr w:type="spellStart"/>
      <w:r w:rsidRPr="00931809">
        <w:t>Musya</w:t>
      </w:r>
      <w:proofErr w:type="spellEnd"/>
      <w:r w:rsidRPr="00931809">
        <w:t xml:space="preserve">, T.S., J.R. </w:t>
      </w:r>
      <w:proofErr w:type="spellStart"/>
      <w:r w:rsidRPr="00931809">
        <w:t>Kideghesho</w:t>
      </w:r>
      <w:proofErr w:type="spellEnd"/>
      <w:r w:rsidRPr="00931809">
        <w:t xml:space="preserve"> &amp; T.C.H. </w:t>
      </w:r>
      <w:proofErr w:type="spellStart"/>
      <w:r w:rsidRPr="00931809">
        <w:t>Mosha</w:t>
      </w:r>
      <w:proofErr w:type="spellEnd"/>
      <w:r w:rsidRPr="00931809">
        <w:t xml:space="preserve">, 2010. </w:t>
      </w:r>
      <w:r w:rsidRPr="00931809">
        <w:rPr>
          <w:bCs/>
          <w:color w:val="333333"/>
        </w:rPr>
        <w:t>Availability, Preference, and Consumption of Indigenous Forest Foods in the Eastern Arc Mountains, Tanzania. Ecolo</w:t>
      </w:r>
      <w:r w:rsidR="00734DBA">
        <w:rPr>
          <w:bCs/>
          <w:color w:val="333333"/>
        </w:rPr>
        <w:t>gy of Food and Nutrition, 49(3): 208-227.</w:t>
      </w:r>
    </w:p>
  </w:footnote>
  <w:footnote w:id="21">
    <w:p w:rsidR="00E9360A" w:rsidRDefault="00E9360A" w:rsidP="00E9360A">
      <w:pPr>
        <w:pStyle w:val="FootnoteText"/>
      </w:pPr>
      <w:r>
        <w:rPr>
          <w:rStyle w:val="FootnoteReference"/>
        </w:rPr>
        <w:footnoteRef/>
      </w:r>
      <w:r>
        <w:t xml:space="preserve"> </w:t>
      </w:r>
      <w:proofErr w:type="spellStart"/>
      <w:r>
        <w:t>Kajembe</w:t>
      </w:r>
      <w:proofErr w:type="spellEnd"/>
      <w:r>
        <w:t xml:space="preserve">, J.G. et al, 2024. Assessing Livelihood Strategy Choices </w:t>
      </w:r>
      <w:proofErr w:type="gramStart"/>
      <w:r>
        <w:t>Among</w:t>
      </w:r>
      <w:proofErr w:type="gramEnd"/>
      <w:r>
        <w:t xml:space="preserve"> Spice Farmers in the Eastern Arc Mountains of Tanzania. Journal of Development and Agricultural Economics 16(2):54-68.</w:t>
      </w:r>
    </w:p>
  </w:footnote>
  <w:footnote w:id="22">
    <w:p w:rsidR="00C60BEC" w:rsidRPr="001E4F52" w:rsidRDefault="00C60BEC" w:rsidP="001E4F52">
      <w:pPr>
        <w:pStyle w:val="Heading1"/>
        <w:shd w:val="clear" w:color="auto" w:fill="FFFFFF"/>
        <w:spacing w:before="0" w:beforeAutospacing="0" w:after="0" w:afterAutospacing="0"/>
        <w:rPr>
          <w:rFonts w:asciiTheme="minorHAnsi" w:hAnsiTheme="minorHAnsi" w:cstheme="minorHAnsi"/>
          <w:b w:val="0"/>
          <w:bCs w:val="0"/>
          <w:color w:val="111111"/>
          <w:sz w:val="20"/>
          <w:szCs w:val="20"/>
        </w:rPr>
      </w:pPr>
      <w:r w:rsidRPr="00C60BEC">
        <w:rPr>
          <w:rStyle w:val="FootnoteReference"/>
          <w:rFonts w:asciiTheme="minorHAnsi" w:hAnsiTheme="minorHAnsi" w:cstheme="minorHAnsi"/>
          <w:b w:val="0"/>
          <w:sz w:val="20"/>
          <w:szCs w:val="20"/>
        </w:rPr>
        <w:footnoteRef/>
      </w:r>
      <w:r w:rsidRPr="00C60BEC">
        <w:rPr>
          <w:rFonts w:asciiTheme="minorHAnsi" w:hAnsiTheme="minorHAnsi" w:cstheme="minorHAnsi"/>
          <w:b w:val="0"/>
          <w:sz w:val="20"/>
          <w:szCs w:val="20"/>
        </w:rPr>
        <w:t xml:space="preserve"> </w:t>
      </w:r>
      <w:proofErr w:type="spellStart"/>
      <w:r w:rsidRPr="00C60BEC">
        <w:rPr>
          <w:rFonts w:asciiTheme="minorHAnsi" w:hAnsiTheme="minorHAnsi" w:cstheme="minorHAnsi"/>
          <w:b w:val="0"/>
          <w:sz w:val="20"/>
          <w:szCs w:val="20"/>
        </w:rPr>
        <w:t>Mkonda</w:t>
      </w:r>
      <w:proofErr w:type="spellEnd"/>
      <w:r w:rsidRPr="00C60BEC">
        <w:rPr>
          <w:rFonts w:asciiTheme="minorHAnsi" w:hAnsiTheme="minorHAnsi" w:cstheme="minorHAnsi"/>
          <w:b w:val="0"/>
          <w:sz w:val="20"/>
          <w:szCs w:val="20"/>
        </w:rPr>
        <w:t xml:space="preserve">, M.Y., 2017. </w:t>
      </w:r>
      <w:r w:rsidRPr="00C60BEC">
        <w:rPr>
          <w:rFonts w:asciiTheme="minorHAnsi" w:hAnsiTheme="minorHAnsi" w:cstheme="minorHAnsi"/>
          <w:b w:val="0"/>
          <w:bCs w:val="0"/>
          <w:color w:val="111111"/>
          <w:sz w:val="20"/>
          <w:szCs w:val="20"/>
        </w:rPr>
        <w:t>Sustainable Environmental Conservation in East Africa through Agroforestry Systems: A Case of the Eastern Arc Mountains of Tanzania. International Journal of Sustainable and Green Energy, 6(4):49-56.</w:t>
      </w:r>
    </w:p>
  </w:footnote>
  <w:footnote w:id="23">
    <w:p w:rsidR="001E4F52" w:rsidRDefault="001E4F52">
      <w:pPr>
        <w:pStyle w:val="FootnoteText"/>
      </w:pPr>
      <w:r>
        <w:rPr>
          <w:rStyle w:val="FootnoteReference"/>
        </w:rPr>
        <w:footnoteRef/>
      </w:r>
      <w:r>
        <w:t xml:space="preserve"> </w:t>
      </w:r>
      <w:r w:rsidRPr="001E4F52">
        <w:t>https://www.thegef.org/projects-operations/projects/1170</w:t>
      </w:r>
    </w:p>
  </w:footnote>
  <w:footnote w:id="24">
    <w:p w:rsidR="001F7E3B" w:rsidRDefault="001F7E3B">
      <w:pPr>
        <w:pStyle w:val="FootnoteText"/>
      </w:pPr>
      <w:r>
        <w:rPr>
          <w:rStyle w:val="FootnoteReference"/>
        </w:rPr>
        <w:footnoteRef/>
      </w:r>
      <w:r>
        <w:t xml:space="preserve"> </w:t>
      </w:r>
      <w:r w:rsidRPr="001F7E3B">
        <w:t>https://www.thegef.org/sites/default/files/documents/Tanzania-final.pdf</w:t>
      </w:r>
    </w:p>
  </w:footnote>
  <w:footnote w:id="25">
    <w:p w:rsidR="002B0059" w:rsidRDefault="002B0059">
      <w:pPr>
        <w:pStyle w:val="FootnoteText"/>
      </w:pPr>
      <w:r>
        <w:rPr>
          <w:rStyle w:val="FootnoteReference"/>
        </w:rPr>
        <w:footnoteRef/>
      </w:r>
      <w:r>
        <w:t xml:space="preserve"> </w:t>
      </w:r>
      <w:r w:rsidRPr="002B0059">
        <w:t>https://www.darwininitiative.org.uk/project/DAR28022</w:t>
      </w:r>
    </w:p>
  </w:footnote>
  <w:footnote w:id="26">
    <w:p w:rsidR="006010E8" w:rsidRDefault="006010E8">
      <w:pPr>
        <w:pStyle w:val="FootnoteText"/>
      </w:pPr>
      <w:r>
        <w:rPr>
          <w:rStyle w:val="FootnoteReference"/>
        </w:rPr>
        <w:footnoteRef/>
      </w:r>
      <w:r>
        <w:t xml:space="preserve"> </w:t>
      </w:r>
      <w:r w:rsidRPr="006010E8">
        <w:t>https://easternarc.or.tz/the-community-centered-conservation-3cs-project/</w:t>
      </w:r>
    </w:p>
  </w:footnote>
  <w:footnote w:id="27">
    <w:p w:rsidR="003D6ABB" w:rsidRDefault="003D6ABB">
      <w:pPr>
        <w:pStyle w:val="FootnoteText"/>
      </w:pPr>
      <w:r>
        <w:rPr>
          <w:rStyle w:val="FootnoteReference"/>
        </w:rPr>
        <w:footnoteRef/>
      </w:r>
      <w:r>
        <w:t xml:space="preserve"> </w:t>
      </w:r>
      <w:r w:rsidRPr="003D6ABB">
        <w:t>https://www.kenyanews.go.ke/ndmas-sh56-million-water-project-underway-in-taita-taveta/</w:t>
      </w:r>
    </w:p>
  </w:footnote>
  <w:footnote w:id="28">
    <w:p w:rsidR="00846FBF" w:rsidRDefault="00846FBF">
      <w:pPr>
        <w:pStyle w:val="FootnoteText"/>
      </w:pPr>
      <w:r>
        <w:rPr>
          <w:rStyle w:val="FootnoteReference"/>
        </w:rPr>
        <w:footnoteRef/>
      </w:r>
      <w:r>
        <w:t xml:space="preserve"> Soini, E., 2005. Livelihood capital, strategies and outcomes in the </w:t>
      </w:r>
      <w:proofErr w:type="spellStart"/>
      <w:r>
        <w:t>Taita</w:t>
      </w:r>
      <w:proofErr w:type="spellEnd"/>
      <w:r>
        <w:t xml:space="preserve"> hills of Kenya. ICRAF Working Paper no. 8. World Agroforestry Centre, Nairobi.</w:t>
      </w:r>
    </w:p>
  </w:footnote>
  <w:footnote w:id="29">
    <w:p w:rsidR="00FC71CF" w:rsidRDefault="00FC71CF">
      <w:pPr>
        <w:pStyle w:val="FootnoteText"/>
      </w:pPr>
      <w:r>
        <w:rPr>
          <w:rStyle w:val="FootnoteReference"/>
        </w:rPr>
        <w:footnoteRef/>
      </w:r>
      <w:r>
        <w:t xml:space="preserve"> </w:t>
      </w:r>
      <w:r w:rsidRPr="00B44136">
        <w:t>https://www.fortunebusinessinsights.com/ecotourism-market-108700</w:t>
      </w:r>
    </w:p>
  </w:footnote>
  <w:footnote w:id="30">
    <w:p w:rsidR="00FC71CF" w:rsidRDefault="00FC71CF">
      <w:pPr>
        <w:pStyle w:val="FootnoteText"/>
      </w:pPr>
      <w:r>
        <w:rPr>
          <w:rStyle w:val="FootnoteReference"/>
        </w:rPr>
        <w:footnoteRef/>
      </w:r>
      <w:r>
        <w:t xml:space="preserve"> </w:t>
      </w:r>
      <w:r w:rsidRPr="00FC287C">
        <w:t>https://www.tandfonline.com/doi/pdf/10.3763/ijas.2010.0561</w:t>
      </w:r>
    </w:p>
  </w:footnote>
  <w:footnote w:id="31">
    <w:p w:rsidR="00FC71CF" w:rsidRDefault="00FC71CF">
      <w:pPr>
        <w:pStyle w:val="FootnoteText"/>
      </w:pPr>
      <w:r>
        <w:rPr>
          <w:rStyle w:val="FootnoteReference"/>
        </w:rPr>
        <w:footnoteRef/>
      </w:r>
      <w:r>
        <w:t xml:space="preserve"> </w:t>
      </w:r>
      <w:proofErr w:type="spellStart"/>
      <w:r>
        <w:t>Nyamonga</w:t>
      </w:r>
      <w:proofErr w:type="spellEnd"/>
      <w:r>
        <w:t xml:space="preserve">, G.Z., 2023. Edible </w:t>
      </w:r>
      <w:proofErr w:type="spellStart"/>
      <w:r>
        <w:t>Miombo</w:t>
      </w:r>
      <w:proofErr w:type="spellEnd"/>
      <w:r>
        <w:t xml:space="preserve"> Wild Mushrooms and its Potential for Improving Livelihoods of People in </w:t>
      </w:r>
      <w:proofErr w:type="spellStart"/>
      <w:r>
        <w:t>Songea</w:t>
      </w:r>
      <w:proofErr w:type="spellEnd"/>
      <w:r>
        <w:t xml:space="preserve"> and </w:t>
      </w:r>
      <w:proofErr w:type="spellStart"/>
      <w:r>
        <w:t>Tabora</w:t>
      </w:r>
      <w:proofErr w:type="spellEnd"/>
      <w:r>
        <w:t xml:space="preserve"> Districts, Tanzania. African Journal of Applied Research 9(1): 20-37.</w:t>
      </w:r>
    </w:p>
  </w:footnote>
  <w:footnote w:id="32">
    <w:p w:rsidR="00FC71CF" w:rsidRDefault="00FC71CF">
      <w:pPr>
        <w:pStyle w:val="FootnoteText"/>
      </w:pPr>
      <w:r>
        <w:rPr>
          <w:rStyle w:val="FootnoteReference"/>
        </w:rPr>
        <w:footnoteRef/>
      </w:r>
      <w:r>
        <w:t xml:space="preserve"> </w:t>
      </w:r>
      <w:r w:rsidRPr="00B44136">
        <w:t>https://www.marketresearchfuture.com/reports/leafy-greens-market-21536#:~:text=Global%20Leafy%20Greens%20Market%20Overview,for%20the%20Leafy%20Greens%20Market.</w:t>
      </w:r>
    </w:p>
  </w:footnote>
  <w:footnote w:id="33">
    <w:p w:rsidR="00FC71CF" w:rsidRDefault="00FC71CF">
      <w:pPr>
        <w:pStyle w:val="FootnoteText"/>
      </w:pPr>
      <w:r>
        <w:rPr>
          <w:rStyle w:val="FootnoteReference"/>
        </w:rPr>
        <w:footnoteRef/>
      </w:r>
      <w:r>
        <w:t xml:space="preserve"> </w:t>
      </w:r>
      <w:r w:rsidRPr="00B44136">
        <w:t>https://www.globenewswire.com/news-release/2024/08/29/2937914/0/en/Global-Edible-Mushrooms-Market-Set-to-Reach-US-97-085-Billion-by-2029-with-a-CAGR-of-7-57-Growth-Driven-by-Rising-Health-Consciousness-and-Dietary-Shifts.html</w:t>
      </w:r>
    </w:p>
  </w:footnote>
  <w:footnote w:id="34">
    <w:p w:rsidR="00E05F44" w:rsidRDefault="00E05F44" w:rsidP="00E05F44">
      <w:pPr>
        <w:pStyle w:val="FootnoteText"/>
      </w:pPr>
      <w:r>
        <w:rPr>
          <w:rStyle w:val="FootnoteReference"/>
        </w:rPr>
        <w:footnoteRef/>
      </w:r>
      <w:r>
        <w:t xml:space="preserve"> </w:t>
      </w:r>
      <w:r w:rsidRPr="00C11964">
        <w:t>https://www.grandviewresearch.com/industry-analysis/wood-timber-products-market-report</w:t>
      </w:r>
    </w:p>
  </w:footnote>
  <w:footnote w:id="35">
    <w:p w:rsidR="00D97A95" w:rsidRDefault="00D97A95">
      <w:pPr>
        <w:pStyle w:val="FootnoteText"/>
      </w:pPr>
      <w:r>
        <w:rPr>
          <w:rStyle w:val="FootnoteReference"/>
        </w:rPr>
        <w:footnoteRef/>
      </w:r>
      <w:r>
        <w:t xml:space="preserve"> </w:t>
      </w:r>
      <w:r w:rsidRPr="00D97A95">
        <w:t>https://www.awf.org/news/advancing-community-led-wildlife-economies-ugandas-karamoja</w:t>
      </w:r>
    </w:p>
  </w:footnote>
  <w:footnote w:id="36">
    <w:p w:rsidR="00AC6307" w:rsidRDefault="00AC6307">
      <w:pPr>
        <w:pStyle w:val="FootnoteText"/>
      </w:pPr>
      <w:r>
        <w:rPr>
          <w:rStyle w:val="FootnoteReference"/>
        </w:rPr>
        <w:footnoteRef/>
      </w:r>
      <w:r>
        <w:t xml:space="preserve"> </w:t>
      </w:r>
      <w:r w:rsidRPr="00AC6307">
        <w:t>https://www.visionofhumanity.org/challenges-of-climate-change-reinforces-need-for-co-operation/</w:t>
      </w:r>
    </w:p>
  </w:footnote>
  <w:footnote w:id="37">
    <w:p w:rsidR="00AC6307" w:rsidRDefault="00AC6307">
      <w:pPr>
        <w:pStyle w:val="FootnoteText"/>
      </w:pPr>
      <w:r>
        <w:rPr>
          <w:rStyle w:val="FootnoteReference"/>
        </w:rPr>
        <w:footnoteRef/>
      </w:r>
      <w:r>
        <w:t xml:space="preserve"> Navarro, R., L. Saleh &amp; E. </w:t>
      </w:r>
      <w:proofErr w:type="spellStart"/>
      <w:r>
        <w:t>Owino</w:t>
      </w:r>
      <w:proofErr w:type="spellEnd"/>
      <w:r>
        <w:t xml:space="preserve">, 2025. Pastoral Conflict on the Greener Grass? Exploring the Climate-Conflict Nexus in the </w:t>
      </w:r>
      <w:proofErr w:type="spellStart"/>
      <w:r>
        <w:t>Karamoja</w:t>
      </w:r>
      <w:proofErr w:type="spellEnd"/>
      <w:r>
        <w:t xml:space="preserve"> Cluster. International Journal of Disaster Risk Reduction, 119: 105287.</w:t>
      </w:r>
    </w:p>
  </w:footnote>
  <w:footnote w:id="38">
    <w:p w:rsidR="000E67C8" w:rsidRPr="000E67C8" w:rsidRDefault="00AC6307" w:rsidP="000E67C8">
      <w:pPr>
        <w:pStyle w:val="Heading2"/>
        <w:spacing w:before="0"/>
        <w:textAlignment w:val="baseline"/>
        <w:rPr>
          <w:rFonts w:asciiTheme="minorHAnsi" w:hAnsiTheme="minorHAnsi" w:cstheme="minorHAnsi"/>
          <w:color w:val="000000"/>
          <w:sz w:val="20"/>
          <w:szCs w:val="20"/>
        </w:rPr>
      </w:pPr>
      <w:r w:rsidRPr="000E67C8">
        <w:rPr>
          <w:rStyle w:val="FootnoteReference"/>
          <w:rFonts w:asciiTheme="minorHAnsi" w:hAnsiTheme="minorHAnsi" w:cstheme="minorHAnsi"/>
          <w:color w:val="auto"/>
          <w:sz w:val="20"/>
          <w:szCs w:val="20"/>
        </w:rPr>
        <w:footnoteRef/>
      </w:r>
      <w:r w:rsidR="000E67C8" w:rsidRPr="000E67C8">
        <w:rPr>
          <w:rFonts w:asciiTheme="minorHAnsi" w:hAnsiTheme="minorHAnsi" w:cstheme="minorHAnsi"/>
          <w:color w:val="auto"/>
          <w:sz w:val="20"/>
          <w:szCs w:val="20"/>
        </w:rPr>
        <w:t xml:space="preserve">United Nations Development </w:t>
      </w:r>
      <w:proofErr w:type="spellStart"/>
      <w:r w:rsidR="000E67C8" w:rsidRPr="000E67C8">
        <w:rPr>
          <w:rFonts w:asciiTheme="minorHAnsi" w:hAnsiTheme="minorHAnsi" w:cstheme="minorHAnsi"/>
          <w:color w:val="auto"/>
          <w:sz w:val="20"/>
          <w:szCs w:val="20"/>
        </w:rPr>
        <w:t>Programme</w:t>
      </w:r>
      <w:proofErr w:type="spellEnd"/>
      <w:r w:rsidR="000E67C8" w:rsidRPr="000E67C8">
        <w:rPr>
          <w:rFonts w:asciiTheme="minorHAnsi" w:hAnsiTheme="minorHAnsi" w:cstheme="minorHAnsi"/>
          <w:color w:val="auto"/>
          <w:sz w:val="20"/>
          <w:szCs w:val="20"/>
        </w:rPr>
        <w:t xml:space="preserve">, 2023. </w:t>
      </w:r>
      <w:r w:rsidR="000E67C8" w:rsidRPr="000E67C8">
        <w:rPr>
          <w:rFonts w:asciiTheme="minorHAnsi" w:hAnsiTheme="minorHAnsi" w:cstheme="minorHAnsi"/>
          <w:color w:val="auto"/>
          <w:sz w:val="20"/>
          <w:szCs w:val="20"/>
        </w:rPr>
        <w:t xml:space="preserve">UNDP and partners tackling Food Insecurity in </w:t>
      </w:r>
      <w:proofErr w:type="spellStart"/>
      <w:r w:rsidR="000E67C8" w:rsidRPr="000E67C8">
        <w:rPr>
          <w:rFonts w:asciiTheme="minorHAnsi" w:hAnsiTheme="minorHAnsi" w:cstheme="minorHAnsi"/>
          <w:color w:val="auto"/>
          <w:sz w:val="20"/>
          <w:szCs w:val="20"/>
        </w:rPr>
        <w:t>Karamoja</w:t>
      </w:r>
      <w:proofErr w:type="spellEnd"/>
      <w:r w:rsidR="000E67C8" w:rsidRPr="000E67C8">
        <w:rPr>
          <w:rFonts w:asciiTheme="minorHAnsi" w:hAnsiTheme="minorHAnsi" w:cstheme="minorHAnsi"/>
          <w:color w:val="auto"/>
          <w:sz w:val="20"/>
          <w:szCs w:val="20"/>
        </w:rPr>
        <w:t>, 18 August.</w:t>
      </w:r>
    </w:p>
    <w:p w:rsidR="00AC6307" w:rsidRDefault="000E67C8" w:rsidP="000E67C8">
      <w:pPr>
        <w:pStyle w:val="FootnoteText"/>
      </w:pPr>
      <w:r w:rsidRPr="000E67C8">
        <w:t xml:space="preserve"> https://www.undp.org/uganda/blog/undp-and-partners-tackling-food-insecurity-karamoja</w:t>
      </w:r>
      <w:r w:rsidR="00AC6307">
        <w:t>.</w:t>
      </w:r>
    </w:p>
  </w:footnote>
  <w:footnote w:id="39">
    <w:p w:rsidR="00DD7E64" w:rsidRDefault="00DD7E64">
      <w:pPr>
        <w:pStyle w:val="FootnoteText"/>
      </w:pPr>
      <w:r>
        <w:rPr>
          <w:rStyle w:val="FootnoteReference"/>
        </w:rPr>
        <w:footnoteRef/>
      </w:r>
      <w:r>
        <w:t xml:space="preserve"> </w:t>
      </w:r>
      <w:proofErr w:type="spellStart"/>
      <w:r>
        <w:t>Longoli</w:t>
      </w:r>
      <w:proofErr w:type="spellEnd"/>
      <w:r>
        <w:t xml:space="preserve">, S.P. &amp; P. </w:t>
      </w:r>
      <w:proofErr w:type="spellStart"/>
      <w:r>
        <w:t>Iyer</w:t>
      </w:r>
      <w:proofErr w:type="spellEnd"/>
      <w:r>
        <w:t xml:space="preserve">, 2022. Livelihoods, Resilience &amp; Migration in the Context of Slow Onset Climate Change in the IGAD Region: Case Study of the </w:t>
      </w:r>
      <w:proofErr w:type="spellStart"/>
      <w:r>
        <w:t>Karamoja</w:t>
      </w:r>
      <w:proofErr w:type="spellEnd"/>
      <w:r>
        <w:t>-Turkana Cross Border Area. Intergovernmental Authority on Development, Djibouti.</w:t>
      </w:r>
    </w:p>
  </w:footnote>
  <w:footnote w:id="40">
    <w:p w:rsidR="009218D7" w:rsidRDefault="009218D7">
      <w:pPr>
        <w:pStyle w:val="FootnoteText"/>
      </w:pPr>
      <w:r>
        <w:rPr>
          <w:rStyle w:val="FootnoteReference"/>
        </w:rPr>
        <w:footnoteRef/>
      </w:r>
      <w:r>
        <w:t xml:space="preserve"> 3.3 Tropical Livestock Units/Household, with 1 livestock unit equivalent to an animal weight of 250 kg, regardless of specific animal type.</w:t>
      </w:r>
    </w:p>
  </w:footnote>
  <w:footnote w:id="41">
    <w:p w:rsidR="00D777E2" w:rsidRDefault="00D777E2">
      <w:pPr>
        <w:pStyle w:val="FootnoteText"/>
      </w:pPr>
      <w:r>
        <w:rPr>
          <w:rStyle w:val="FootnoteReference"/>
        </w:rPr>
        <w:footnoteRef/>
      </w:r>
      <w:r>
        <w:t xml:space="preserve"> </w:t>
      </w:r>
      <w:proofErr w:type="spellStart"/>
      <w:r>
        <w:t>Iyer</w:t>
      </w:r>
      <w:proofErr w:type="spellEnd"/>
      <w:r>
        <w:t xml:space="preserve">, P. &amp; M. Bach </w:t>
      </w:r>
      <w:proofErr w:type="spellStart"/>
      <w:r>
        <w:t>Masebo</w:t>
      </w:r>
      <w:proofErr w:type="spellEnd"/>
      <w:r>
        <w:t xml:space="preserve">, 2017. “Looking for work: Labor, employment, and migration in </w:t>
      </w:r>
      <w:proofErr w:type="spellStart"/>
      <w:r>
        <w:t>Karamoja</w:t>
      </w:r>
      <w:proofErr w:type="spellEnd"/>
      <w:r>
        <w:t xml:space="preserve">, Uganda.” Kampala: </w:t>
      </w:r>
      <w:proofErr w:type="spellStart"/>
      <w:r>
        <w:t>Karamoja</w:t>
      </w:r>
      <w:proofErr w:type="spellEnd"/>
      <w:r>
        <w:t xml:space="preserve"> Resilience Support Unit/USAID.</w:t>
      </w:r>
    </w:p>
  </w:footnote>
  <w:footnote w:id="42">
    <w:p w:rsidR="00EF750E" w:rsidRDefault="00EF750E">
      <w:pPr>
        <w:pStyle w:val="FootnoteText"/>
      </w:pPr>
      <w:r>
        <w:rPr>
          <w:rStyle w:val="FootnoteReference"/>
        </w:rPr>
        <w:footnoteRef/>
      </w:r>
      <w:r>
        <w:t xml:space="preserve"> </w:t>
      </w:r>
      <w:proofErr w:type="spellStart"/>
      <w:r>
        <w:t>Barrantes</w:t>
      </w:r>
      <w:proofErr w:type="spellEnd"/>
      <w:r>
        <w:t xml:space="preserve">, A. &amp; M. </w:t>
      </w:r>
      <w:proofErr w:type="spellStart"/>
      <w:r>
        <w:t>Caravani</w:t>
      </w:r>
      <w:proofErr w:type="spellEnd"/>
      <w:r>
        <w:t xml:space="preserve">, 2020. Situational Analysis of Food, Nutrition and Income Security in </w:t>
      </w:r>
      <w:proofErr w:type="spellStart"/>
      <w:r>
        <w:t>Karamoja</w:t>
      </w:r>
      <w:proofErr w:type="spellEnd"/>
      <w:r>
        <w:t xml:space="preserve">: A </w:t>
      </w:r>
      <w:proofErr w:type="spellStart"/>
      <w:r>
        <w:t>Normalising</w:t>
      </w:r>
      <w:proofErr w:type="spellEnd"/>
      <w:r>
        <w:t xml:space="preserve"> View of </w:t>
      </w:r>
      <w:proofErr w:type="spellStart"/>
      <w:r>
        <w:t>Karamoja</w:t>
      </w:r>
      <w:proofErr w:type="spellEnd"/>
      <w:r>
        <w:t xml:space="preserve">.” Working Paper, December. Development Pathways, </w:t>
      </w:r>
      <w:proofErr w:type="spellStart"/>
      <w:r>
        <w:t>Sidcup</w:t>
      </w:r>
      <w:proofErr w:type="spellEnd"/>
      <w:r>
        <w:t>, UK.</w:t>
      </w:r>
    </w:p>
  </w:footnote>
  <w:footnote w:id="43">
    <w:p w:rsidR="00854825" w:rsidRDefault="00854825">
      <w:pPr>
        <w:pStyle w:val="FootnoteText"/>
      </w:pPr>
      <w:r>
        <w:rPr>
          <w:rStyle w:val="FootnoteReference"/>
        </w:rPr>
        <w:footnoteRef/>
      </w:r>
      <w:r>
        <w:t xml:space="preserve"> </w:t>
      </w:r>
      <w:proofErr w:type="spellStart"/>
      <w:r>
        <w:t>Egeru</w:t>
      </w:r>
      <w:proofErr w:type="spellEnd"/>
      <w:r>
        <w:t xml:space="preserve">, A., R.L. </w:t>
      </w:r>
      <w:proofErr w:type="spellStart"/>
      <w:r>
        <w:t>Orasio</w:t>
      </w:r>
      <w:proofErr w:type="spellEnd"/>
      <w:r>
        <w:t xml:space="preserve"> &amp; S.P. </w:t>
      </w:r>
      <w:proofErr w:type="spellStart"/>
      <w:r>
        <w:t>Longoli</w:t>
      </w:r>
      <w:proofErr w:type="spellEnd"/>
      <w:r>
        <w:t xml:space="preserve">, 2023. Water and Rangeland in </w:t>
      </w:r>
      <w:proofErr w:type="spellStart"/>
      <w:r>
        <w:t>Karamoja</w:t>
      </w:r>
      <w:proofErr w:type="spellEnd"/>
      <w:r>
        <w:t xml:space="preserve">: Trends, Preferences, and Status of Indigenous and Introduced Resources and Systems. </w:t>
      </w:r>
      <w:proofErr w:type="spellStart"/>
      <w:r>
        <w:t>Karamoja</w:t>
      </w:r>
      <w:proofErr w:type="spellEnd"/>
      <w:r>
        <w:t xml:space="preserve"> Resilience Support Unit, USAID and Feinstein International Center, Friedman School of Nutrition Science and Policy, Tufts University, Kampala.</w:t>
      </w:r>
    </w:p>
  </w:footnote>
  <w:footnote w:id="44">
    <w:p w:rsidR="00221740" w:rsidRDefault="00221740">
      <w:pPr>
        <w:pStyle w:val="FootnoteText"/>
      </w:pPr>
      <w:r>
        <w:rPr>
          <w:rStyle w:val="FootnoteReference"/>
        </w:rPr>
        <w:footnoteRef/>
      </w:r>
      <w:r>
        <w:t xml:space="preserve"> </w:t>
      </w:r>
      <w:proofErr w:type="spellStart"/>
      <w:r>
        <w:t>Owor</w:t>
      </w:r>
      <w:proofErr w:type="spellEnd"/>
      <w:r>
        <w:t xml:space="preserve">, M. </w:t>
      </w:r>
      <w:r w:rsidRPr="00221740">
        <w:rPr>
          <w:i/>
        </w:rPr>
        <w:t>et al</w:t>
      </w:r>
      <w:r>
        <w:t xml:space="preserve">, 2021. </w:t>
      </w:r>
      <w:proofErr w:type="spellStart"/>
      <w:r>
        <w:t>Hydrogeochemical</w:t>
      </w:r>
      <w:proofErr w:type="spellEnd"/>
      <w:r>
        <w:t xml:space="preserve"> Processes in Groundwater in Uganda: a National-scale Analysis. Journal of African Earth Sciences 175:104113.</w:t>
      </w:r>
    </w:p>
  </w:footnote>
  <w:footnote w:id="45">
    <w:p w:rsidR="0015416E" w:rsidRDefault="0015416E" w:rsidP="0015416E">
      <w:pPr>
        <w:pStyle w:val="FootnoteText"/>
      </w:pPr>
      <w:r>
        <w:rPr>
          <w:rStyle w:val="FootnoteReference"/>
        </w:rPr>
        <w:footnoteRef/>
      </w:r>
      <w:r>
        <w:t xml:space="preserve"> </w:t>
      </w:r>
      <w:proofErr w:type="spellStart"/>
      <w:r>
        <w:t>Longoli</w:t>
      </w:r>
      <w:proofErr w:type="spellEnd"/>
      <w:r>
        <w:t xml:space="preserve">, S.P. &amp; P. </w:t>
      </w:r>
      <w:proofErr w:type="spellStart"/>
      <w:r>
        <w:t>Iyer</w:t>
      </w:r>
      <w:proofErr w:type="spellEnd"/>
      <w:r>
        <w:t xml:space="preserve">, 2022. </w:t>
      </w:r>
      <w:r w:rsidRPr="00D12F14">
        <w:rPr>
          <w:i/>
        </w:rPr>
        <w:t>Op cit</w:t>
      </w:r>
      <w:r>
        <w:t>.</w:t>
      </w:r>
    </w:p>
  </w:footnote>
  <w:footnote w:id="46">
    <w:p w:rsidR="003748D3" w:rsidRPr="00B341D8" w:rsidRDefault="003748D3" w:rsidP="003748D3">
      <w:pPr>
        <w:pStyle w:val="Heading1"/>
        <w:shd w:val="clear" w:color="auto" w:fill="FFFFFF"/>
        <w:spacing w:before="0" w:beforeAutospacing="0" w:after="0" w:afterAutospacing="0"/>
        <w:rPr>
          <w:rFonts w:ascii="Calibri" w:hAnsi="Calibri" w:cs="Calibri"/>
          <w:b w:val="0"/>
          <w:sz w:val="20"/>
          <w:szCs w:val="20"/>
        </w:rPr>
      </w:pPr>
      <w:r w:rsidRPr="00B341D8">
        <w:rPr>
          <w:rStyle w:val="FootnoteReference"/>
          <w:rFonts w:ascii="Calibri" w:hAnsi="Calibri" w:cs="Calibri"/>
          <w:b w:val="0"/>
          <w:sz w:val="20"/>
          <w:szCs w:val="20"/>
        </w:rPr>
        <w:footnoteRef/>
      </w:r>
      <w:r w:rsidRPr="00B341D8">
        <w:rPr>
          <w:rFonts w:ascii="Calibri" w:hAnsi="Calibri" w:cs="Calibri"/>
          <w:b w:val="0"/>
          <w:sz w:val="20"/>
          <w:szCs w:val="20"/>
        </w:rPr>
        <w:t>East Africa Textiles and Leather Week, 2023. Host country Kenya: Ideal location for premium textile and leather sourcing. Trade and Fairs East Africa, Ltd. https://eatlw.com/eastafrica/#:~:text=4%20billion%2D%20leather%20exports%20are,as%20per%20Kenya%20News%20Agency.</w:t>
      </w:r>
    </w:p>
  </w:footnote>
  <w:footnote w:id="47">
    <w:p w:rsidR="00544694" w:rsidRPr="00544694" w:rsidRDefault="00544694" w:rsidP="00544694">
      <w:pPr>
        <w:pStyle w:val="Heading1"/>
        <w:shd w:val="clear" w:color="auto" w:fill="FFFFFF"/>
        <w:spacing w:before="0" w:beforeAutospacing="0" w:after="0" w:afterAutospacing="0"/>
        <w:rPr>
          <w:rFonts w:ascii="Calibri" w:hAnsi="Calibri" w:cs="Calibri"/>
          <w:b w:val="0"/>
          <w:color w:val="1B1B1B"/>
          <w:sz w:val="20"/>
          <w:szCs w:val="20"/>
        </w:rPr>
      </w:pPr>
      <w:r w:rsidRPr="00544694">
        <w:rPr>
          <w:rStyle w:val="FootnoteReference"/>
          <w:rFonts w:ascii="Calibri" w:hAnsi="Calibri" w:cs="Calibri"/>
          <w:b w:val="0"/>
          <w:sz w:val="20"/>
          <w:szCs w:val="20"/>
        </w:rPr>
        <w:footnoteRef/>
      </w:r>
      <w:r w:rsidRPr="00544694">
        <w:rPr>
          <w:rFonts w:ascii="Calibri" w:hAnsi="Calibri" w:cs="Calibri"/>
          <w:b w:val="0"/>
          <w:sz w:val="20"/>
          <w:szCs w:val="20"/>
        </w:rPr>
        <w:t xml:space="preserve"> </w:t>
      </w:r>
      <w:proofErr w:type="spellStart"/>
      <w:r w:rsidRPr="00544694">
        <w:rPr>
          <w:rFonts w:ascii="Calibri" w:hAnsi="Calibri" w:cs="Calibri"/>
          <w:b w:val="0"/>
          <w:sz w:val="20"/>
          <w:szCs w:val="20"/>
        </w:rPr>
        <w:t>Oselu</w:t>
      </w:r>
      <w:proofErr w:type="spellEnd"/>
      <w:r w:rsidRPr="00544694">
        <w:rPr>
          <w:rFonts w:ascii="Calibri" w:hAnsi="Calibri" w:cs="Calibri"/>
          <w:b w:val="0"/>
          <w:sz w:val="20"/>
          <w:szCs w:val="20"/>
        </w:rPr>
        <w:t xml:space="preserve">, S., R. </w:t>
      </w:r>
      <w:proofErr w:type="spellStart"/>
      <w:r w:rsidRPr="00544694">
        <w:rPr>
          <w:rFonts w:ascii="Calibri" w:hAnsi="Calibri" w:cs="Calibri"/>
          <w:b w:val="0"/>
          <w:sz w:val="20"/>
          <w:szCs w:val="20"/>
        </w:rPr>
        <w:t>Ebere</w:t>
      </w:r>
      <w:proofErr w:type="spellEnd"/>
      <w:r w:rsidRPr="00544694">
        <w:rPr>
          <w:rFonts w:ascii="Calibri" w:hAnsi="Calibri" w:cs="Calibri"/>
          <w:b w:val="0"/>
          <w:sz w:val="20"/>
          <w:szCs w:val="20"/>
        </w:rPr>
        <w:t xml:space="preserve"> &amp; J.M. </w:t>
      </w:r>
      <w:proofErr w:type="spellStart"/>
      <w:r w:rsidRPr="00544694">
        <w:rPr>
          <w:rFonts w:ascii="Calibri" w:hAnsi="Calibri" w:cs="Calibri"/>
          <w:b w:val="0"/>
          <w:sz w:val="20"/>
          <w:szCs w:val="20"/>
        </w:rPr>
        <w:t>Arimi</w:t>
      </w:r>
      <w:proofErr w:type="spellEnd"/>
      <w:r w:rsidRPr="00544694">
        <w:rPr>
          <w:rFonts w:ascii="Calibri" w:hAnsi="Calibri" w:cs="Calibri"/>
          <w:b w:val="0"/>
          <w:sz w:val="20"/>
          <w:szCs w:val="20"/>
        </w:rPr>
        <w:t xml:space="preserve">, 2022. </w:t>
      </w:r>
      <w:r w:rsidRPr="00544694">
        <w:rPr>
          <w:rFonts w:ascii="Calibri" w:hAnsi="Calibri" w:cs="Calibri"/>
          <w:b w:val="0"/>
          <w:color w:val="1B1B1B"/>
          <w:sz w:val="20"/>
          <w:szCs w:val="20"/>
        </w:rPr>
        <w:t>Camels, Camel Milk, and Camel Milk Product Situation in Kenya in Relation to the World. International Journal of Food Science, 8 March.</w:t>
      </w:r>
    </w:p>
  </w:footnote>
  <w:footnote w:id="48">
    <w:p w:rsidR="00FC71CF" w:rsidRDefault="00FC71CF">
      <w:pPr>
        <w:pStyle w:val="FootnoteText"/>
      </w:pPr>
      <w:r>
        <w:rPr>
          <w:rStyle w:val="FootnoteReference"/>
        </w:rPr>
        <w:footnoteRef/>
      </w:r>
      <w:r>
        <w:t xml:space="preserve"> </w:t>
      </w:r>
      <w:r w:rsidRPr="000E6267">
        <w:t>https://www.databridgemarketresearch.com/reports/global-camel-dairy-market?srsltid=AfmBOopBcMzYc6WwSCbNP7OfnO_oRwYc5SVMCcnd-VQkWD639aOUfMLV</w:t>
      </w:r>
    </w:p>
  </w:footnote>
  <w:footnote w:id="49">
    <w:p w:rsidR="00764CA0" w:rsidRPr="00764CA0" w:rsidRDefault="00764CA0" w:rsidP="00764CA0">
      <w:pPr>
        <w:pStyle w:val="FootnoteText"/>
        <w:rPr>
          <w:rFonts w:cstheme="minorHAnsi"/>
        </w:rPr>
      </w:pPr>
      <w:r w:rsidRPr="00764CA0">
        <w:rPr>
          <w:rStyle w:val="FootnoteReference"/>
          <w:rFonts w:cstheme="minorHAnsi"/>
        </w:rPr>
        <w:footnoteRef/>
      </w:r>
      <w:r w:rsidRPr="00764CA0">
        <w:rPr>
          <w:rFonts w:cstheme="minorHAnsi"/>
        </w:rPr>
        <w:t xml:space="preserve"> Njeru, A. 2022. Diversifying Pastoral Livelihoods with Gum Arabic. Self-Help Africa. </w:t>
      </w:r>
      <w:proofErr w:type="spellStart"/>
      <w:r w:rsidRPr="00764CA0">
        <w:rPr>
          <w:rFonts w:cstheme="minorHAnsi"/>
        </w:rPr>
        <w:t>Agrifi</w:t>
      </w:r>
      <w:proofErr w:type="spellEnd"/>
      <w:r w:rsidRPr="00764CA0">
        <w:rPr>
          <w:rFonts w:cstheme="minorHAnsi"/>
        </w:rPr>
        <w:t xml:space="preserve"> Challenge Fund, Nairobi. https://agrifichallengefund.org/diversifying-pastoralist-livelihoods-with-gum-arabic/</w:t>
      </w:r>
    </w:p>
  </w:footnote>
  <w:footnote w:id="50">
    <w:p w:rsidR="00764CA0" w:rsidRPr="00764CA0" w:rsidRDefault="00764CA0" w:rsidP="00764CA0">
      <w:pPr>
        <w:pStyle w:val="Heading1"/>
        <w:spacing w:before="0" w:beforeAutospacing="0" w:after="0" w:afterAutospacing="0"/>
        <w:rPr>
          <w:rFonts w:asciiTheme="minorHAnsi" w:hAnsiTheme="minorHAnsi" w:cstheme="minorHAnsi"/>
          <w:b w:val="0"/>
          <w:sz w:val="20"/>
          <w:szCs w:val="20"/>
        </w:rPr>
      </w:pPr>
      <w:r w:rsidRPr="00764CA0">
        <w:rPr>
          <w:rStyle w:val="FootnoteReference"/>
          <w:rFonts w:asciiTheme="minorHAnsi" w:hAnsiTheme="minorHAnsi" w:cstheme="minorHAnsi"/>
          <w:sz w:val="20"/>
          <w:szCs w:val="20"/>
        </w:rPr>
        <w:footnoteRef/>
      </w:r>
      <w:r w:rsidRPr="00764CA0">
        <w:rPr>
          <w:rFonts w:asciiTheme="minorHAnsi" w:hAnsiTheme="minorHAnsi" w:cstheme="minorHAnsi"/>
          <w:b w:val="0"/>
          <w:sz w:val="20"/>
          <w:szCs w:val="20"/>
        </w:rPr>
        <w:t xml:space="preserve"> </w:t>
      </w:r>
      <w:proofErr w:type="spellStart"/>
      <w:r w:rsidRPr="00764CA0">
        <w:rPr>
          <w:rFonts w:asciiTheme="minorHAnsi" w:hAnsiTheme="minorHAnsi" w:cstheme="minorHAnsi"/>
          <w:b w:val="0"/>
          <w:sz w:val="20"/>
          <w:szCs w:val="20"/>
        </w:rPr>
        <w:t>Deyab</w:t>
      </w:r>
      <w:proofErr w:type="spellEnd"/>
      <w:r w:rsidRPr="00764CA0">
        <w:rPr>
          <w:rFonts w:asciiTheme="minorHAnsi" w:hAnsiTheme="minorHAnsi" w:cstheme="minorHAnsi"/>
          <w:b w:val="0"/>
          <w:sz w:val="20"/>
          <w:szCs w:val="20"/>
        </w:rPr>
        <w:t>, B., 2023. Best Amazon Selling Arabic Gum -What is Arabic Gum? Overview, Uses, Benefits, Health Effects and More. 13 September. https://www.linkedin.com/pulse/best-amazon-selling-arabic-gum-what-overview-uses-benefits-deyab</w:t>
      </w:r>
    </w:p>
  </w:footnote>
  <w:footnote w:id="51">
    <w:p w:rsidR="00764CA0" w:rsidRDefault="00764CA0" w:rsidP="00764CA0">
      <w:pPr>
        <w:pStyle w:val="FootnoteText"/>
      </w:pPr>
      <w:r>
        <w:rPr>
          <w:rStyle w:val="FootnoteReference"/>
        </w:rPr>
        <w:footnoteRef/>
      </w:r>
      <w:r>
        <w:t xml:space="preserve"> Network for Natural Gums and Resins in Africa, 2020. Development of Gum Arabic, Aloe and Allied Dryland Resources. Nairobi.</w:t>
      </w:r>
    </w:p>
  </w:footnote>
  <w:footnote w:id="52">
    <w:p w:rsidR="009D3A6F" w:rsidRPr="009D3A6F" w:rsidRDefault="009D3A6F" w:rsidP="009D3A6F">
      <w:pPr>
        <w:pStyle w:val="Heading1"/>
        <w:shd w:val="clear" w:color="auto" w:fill="FFFFFF"/>
        <w:spacing w:before="0" w:beforeAutospacing="0" w:after="0" w:afterAutospacing="0"/>
        <w:rPr>
          <w:rFonts w:asciiTheme="minorHAnsi" w:hAnsiTheme="minorHAnsi" w:cstheme="minorHAnsi"/>
          <w:b w:val="0"/>
          <w:bCs w:val="0"/>
          <w:color w:val="111111"/>
          <w:sz w:val="20"/>
          <w:szCs w:val="20"/>
        </w:rPr>
      </w:pPr>
      <w:r w:rsidRPr="009D3A6F">
        <w:rPr>
          <w:rStyle w:val="FootnoteReference"/>
          <w:rFonts w:asciiTheme="minorHAnsi" w:hAnsiTheme="minorHAnsi" w:cstheme="minorHAnsi"/>
          <w:b w:val="0"/>
          <w:sz w:val="20"/>
          <w:szCs w:val="20"/>
        </w:rPr>
        <w:footnoteRef/>
      </w:r>
      <w:r w:rsidRPr="009D3A6F">
        <w:rPr>
          <w:rFonts w:asciiTheme="minorHAnsi" w:hAnsiTheme="minorHAnsi" w:cstheme="minorHAnsi"/>
          <w:b w:val="0"/>
          <w:sz w:val="20"/>
          <w:szCs w:val="20"/>
        </w:rPr>
        <w:t xml:space="preserve"> </w:t>
      </w:r>
      <w:proofErr w:type="spellStart"/>
      <w:r w:rsidRPr="009D3A6F">
        <w:rPr>
          <w:rFonts w:asciiTheme="minorHAnsi" w:hAnsiTheme="minorHAnsi" w:cstheme="minorHAnsi"/>
          <w:b w:val="0"/>
          <w:sz w:val="20"/>
          <w:szCs w:val="20"/>
        </w:rPr>
        <w:t>Tadesse</w:t>
      </w:r>
      <w:proofErr w:type="spellEnd"/>
      <w:r w:rsidRPr="009D3A6F">
        <w:rPr>
          <w:rFonts w:asciiTheme="minorHAnsi" w:hAnsiTheme="minorHAnsi" w:cstheme="minorHAnsi"/>
          <w:b w:val="0"/>
          <w:sz w:val="20"/>
          <w:szCs w:val="20"/>
        </w:rPr>
        <w:t xml:space="preserve">, W. </w:t>
      </w:r>
      <w:r w:rsidRPr="009D3A6F">
        <w:rPr>
          <w:rFonts w:asciiTheme="minorHAnsi" w:hAnsiTheme="minorHAnsi" w:cstheme="minorHAnsi"/>
          <w:b w:val="0"/>
          <w:i/>
          <w:sz w:val="20"/>
          <w:szCs w:val="20"/>
        </w:rPr>
        <w:t>et al</w:t>
      </w:r>
      <w:r w:rsidRPr="009D3A6F">
        <w:rPr>
          <w:rFonts w:asciiTheme="minorHAnsi" w:hAnsiTheme="minorHAnsi" w:cstheme="minorHAnsi"/>
          <w:b w:val="0"/>
          <w:sz w:val="20"/>
          <w:szCs w:val="20"/>
        </w:rPr>
        <w:t xml:space="preserve">, 2020. </w:t>
      </w:r>
      <w:r w:rsidRPr="009D3A6F">
        <w:rPr>
          <w:rFonts w:asciiTheme="minorHAnsi" w:hAnsiTheme="minorHAnsi" w:cstheme="minorHAnsi"/>
          <w:b w:val="0"/>
          <w:bCs w:val="0"/>
          <w:color w:val="111111"/>
          <w:sz w:val="20"/>
          <w:szCs w:val="20"/>
        </w:rPr>
        <w:t>Underutilized Natural Gum and Resin Resources in Ethiopia for Future Directions and Commercial Utilization. World Journal of Agricultural Research, 8(2):32-38.</w:t>
      </w:r>
    </w:p>
  </w:footnote>
  <w:footnote w:id="53">
    <w:p w:rsidR="00764CA0" w:rsidRPr="009D3A6F" w:rsidRDefault="00764CA0" w:rsidP="00764CA0">
      <w:pPr>
        <w:pStyle w:val="Heading1"/>
        <w:spacing w:before="0" w:beforeAutospacing="0" w:after="0" w:afterAutospacing="0"/>
        <w:rPr>
          <w:rFonts w:asciiTheme="minorHAnsi" w:hAnsiTheme="minorHAnsi" w:cstheme="minorHAnsi"/>
          <w:b w:val="0"/>
          <w:color w:val="231F20"/>
          <w:sz w:val="20"/>
          <w:szCs w:val="20"/>
        </w:rPr>
      </w:pPr>
      <w:r w:rsidRPr="009D3A6F">
        <w:rPr>
          <w:rStyle w:val="FootnoteReference"/>
          <w:rFonts w:asciiTheme="minorHAnsi" w:hAnsiTheme="minorHAnsi" w:cstheme="minorHAnsi"/>
          <w:b w:val="0"/>
          <w:sz w:val="20"/>
          <w:szCs w:val="20"/>
        </w:rPr>
        <w:footnoteRef/>
      </w:r>
      <w:r w:rsidRPr="009D3A6F">
        <w:rPr>
          <w:rFonts w:asciiTheme="minorHAnsi" w:hAnsiTheme="minorHAnsi" w:cstheme="minorHAnsi"/>
          <w:b w:val="0"/>
          <w:sz w:val="20"/>
          <w:szCs w:val="20"/>
        </w:rPr>
        <w:t xml:space="preserve"> </w:t>
      </w:r>
      <w:proofErr w:type="spellStart"/>
      <w:r w:rsidRPr="009D3A6F">
        <w:rPr>
          <w:rFonts w:asciiTheme="minorHAnsi" w:hAnsiTheme="minorHAnsi" w:cstheme="minorHAnsi"/>
          <w:b w:val="0"/>
          <w:sz w:val="20"/>
          <w:szCs w:val="20"/>
        </w:rPr>
        <w:t>Petre</w:t>
      </w:r>
      <w:proofErr w:type="spellEnd"/>
      <w:r w:rsidRPr="009D3A6F">
        <w:rPr>
          <w:rFonts w:asciiTheme="minorHAnsi" w:hAnsiTheme="minorHAnsi" w:cstheme="minorHAnsi"/>
          <w:b w:val="0"/>
          <w:sz w:val="20"/>
          <w:szCs w:val="20"/>
        </w:rPr>
        <w:t xml:space="preserve">, A., 2024. </w:t>
      </w:r>
      <w:r w:rsidRPr="009D3A6F">
        <w:rPr>
          <w:rFonts w:asciiTheme="minorHAnsi" w:hAnsiTheme="minorHAnsi" w:cstheme="minorHAnsi"/>
          <w:b w:val="0"/>
          <w:color w:val="231F20"/>
          <w:sz w:val="20"/>
          <w:szCs w:val="20"/>
        </w:rPr>
        <w:t xml:space="preserve">5 Benefits and Uses of Frankincense — and 7 Myths. </w:t>
      </w:r>
      <w:proofErr w:type="spellStart"/>
      <w:r w:rsidRPr="009D3A6F">
        <w:rPr>
          <w:rFonts w:asciiTheme="minorHAnsi" w:hAnsiTheme="minorHAnsi" w:cstheme="minorHAnsi"/>
          <w:b w:val="0"/>
          <w:color w:val="231F20"/>
          <w:sz w:val="20"/>
          <w:szCs w:val="20"/>
        </w:rPr>
        <w:t>Healthline</w:t>
      </w:r>
      <w:proofErr w:type="spellEnd"/>
      <w:r w:rsidRPr="009D3A6F">
        <w:rPr>
          <w:rFonts w:asciiTheme="minorHAnsi" w:hAnsiTheme="minorHAnsi" w:cstheme="minorHAnsi"/>
          <w:b w:val="0"/>
          <w:color w:val="231F20"/>
          <w:sz w:val="20"/>
          <w:szCs w:val="20"/>
        </w:rPr>
        <w:t>, 29 February. https://www.healthline.com/nutrition/frankincense#takeaway</w:t>
      </w:r>
    </w:p>
  </w:footnote>
  <w:footnote w:id="54">
    <w:p w:rsidR="002C74F3" w:rsidRDefault="002C74F3">
      <w:pPr>
        <w:pStyle w:val="FootnoteText"/>
      </w:pPr>
      <w:r>
        <w:rPr>
          <w:rStyle w:val="FootnoteReference"/>
        </w:rPr>
        <w:footnoteRef/>
      </w:r>
      <w:r>
        <w:t xml:space="preserve"> </w:t>
      </w:r>
      <w:r w:rsidRPr="002C74F3">
        <w:t>https://www.globenewswire.com/news-release/2025/01/30/3017788/0/en/Global-Gum-Arabic-Market-Poised-for-Remarkable-Growth-projected-to-Reach-USD-2-2-Billion-by-2035-Future-Market-Insights-Inc</w:t>
      </w:r>
    </w:p>
  </w:footnote>
  <w:footnote w:id="55">
    <w:p w:rsidR="002C74F3" w:rsidRDefault="002C74F3">
      <w:pPr>
        <w:pStyle w:val="FootnoteText"/>
      </w:pPr>
      <w:r>
        <w:rPr>
          <w:rStyle w:val="FootnoteReference"/>
        </w:rPr>
        <w:footnoteRef/>
      </w:r>
      <w:r>
        <w:t xml:space="preserve"> </w:t>
      </w:r>
      <w:r w:rsidRPr="002C74F3">
        <w:t>https://www.alliedmarketresearch.com/frankincense-extract-market</w:t>
      </w:r>
    </w:p>
  </w:footnote>
  <w:footnote w:id="56">
    <w:p w:rsidR="00F72A88" w:rsidRDefault="00F72A88">
      <w:pPr>
        <w:pStyle w:val="FootnoteText"/>
      </w:pPr>
      <w:r>
        <w:rPr>
          <w:rStyle w:val="FootnoteReference"/>
        </w:rPr>
        <w:footnoteRef/>
      </w:r>
      <w:r>
        <w:t xml:space="preserve"> </w:t>
      </w:r>
      <w:r w:rsidRPr="00F72A88">
        <w:t>https://www.profsharemarketresearch.com/myrrh-oil-market/</w:t>
      </w:r>
    </w:p>
  </w:footnote>
  <w:footnote w:id="57">
    <w:p w:rsidR="00FC71CF" w:rsidRDefault="00FC71CF">
      <w:pPr>
        <w:pStyle w:val="FootnoteText"/>
      </w:pPr>
      <w:r>
        <w:rPr>
          <w:rStyle w:val="FootnoteReference"/>
        </w:rPr>
        <w:footnoteRef/>
      </w:r>
      <w:r>
        <w:t xml:space="preserve"> </w:t>
      </w:r>
      <w:r w:rsidRPr="00892A42">
        <w:t>https://www.meticulousresearch.com/product/spirulina-market-5070</w:t>
      </w:r>
    </w:p>
  </w:footnote>
  <w:footnote w:id="58">
    <w:p w:rsidR="009D3481" w:rsidRDefault="009D3481">
      <w:pPr>
        <w:pStyle w:val="FootnoteText"/>
      </w:pPr>
      <w:r>
        <w:rPr>
          <w:rStyle w:val="FootnoteReference"/>
        </w:rPr>
        <w:footnoteRef/>
      </w:r>
      <w:r>
        <w:t xml:space="preserve"> </w:t>
      </w:r>
      <w:proofErr w:type="spellStart"/>
      <w:r>
        <w:t>Munene</w:t>
      </w:r>
      <w:proofErr w:type="spellEnd"/>
      <w:r>
        <w:t xml:space="preserve">, P.M. </w:t>
      </w:r>
      <w:r w:rsidRPr="009D3481">
        <w:rPr>
          <w:i/>
        </w:rPr>
        <w:t>et al</w:t>
      </w:r>
      <w:r>
        <w:t xml:space="preserve">, 2023. Analysis of </w:t>
      </w:r>
      <w:proofErr w:type="spellStart"/>
      <w:r>
        <w:t>Physico</w:t>
      </w:r>
      <w:proofErr w:type="spellEnd"/>
      <w:r>
        <w:t>-Chemical Parameters and Selected Heavy Metals in Aquatic Ecosystems. Journal of Applied Chemistry 16(9):59-64.</w:t>
      </w:r>
    </w:p>
  </w:footnote>
  <w:footnote w:id="59">
    <w:p w:rsidR="00A95096" w:rsidRDefault="00A95096">
      <w:pPr>
        <w:pStyle w:val="FootnoteText"/>
      </w:pPr>
      <w:r>
        <w:rPr>
          <w:rStyle w:val="FootnoteReference"/>
        </w:rPr>
        <w:footnoteRef/>
      </w:r>
      <w:r>
        <w:t xml:space="preserve"> </w:t>
      </w:r>
      <w:r w:rsidRPr="00A95096">
        <w:t>https://turkana.go.ke/2025/01/29/county-unicef-kenya-implement-r-switch-project-to-combat-child-malnutrition/</w:t>
      </w:r>
    </w:p>
  </w:footnote>
  <w:footnote w:id="60">
    <w:p w:rsidR="00AB7EB4" w:rsidRDefault="00AB7EB4">
      <w:pPr>
        <w:pStyle w:val="FootnoteText"/>
      </w:pPr>
      <w:r>
        <w:rPr>
          <w:rStyle w:val="FootnoteReference"/>
        </w:rPr>
        <w:footnoteRef/>
      </w:r>
      <w:r>
        <w:t xml:space="preserve"> </w:t>
      </w:r>
      <w:r w:rsidRPr="00AB7EB4">
        <w:t>http://coast.iwlearn.org/en/Newsletter</w:t>
      </w:r>
    </w:p>
  </w:footnote>
  <w:footnote w:id="61">
    <w:p w:rsidR="00366CD7" w:rsidRPr="00AB7EB4" w:rsidRDefault="00366CD7" w:rsidP="00366CD7">
      <w:pPr>
        <w:pStyle w:val="FootnoteText"/>
        <w:rPr>
          <w:rFonts w:cstheme="minorHAnsi"/>
        </w:rPr>
      </w:pPr>
      <w:r w:rsidRPr="00AB7EB4">
        <w:rPr>
          <w:rStyle w:val="FootnoteReference"/>
          <w:rFonts w:cstheme="minorHAnsi"/>
        </w:rPr>
        <w:footnoteRef/>
      </w:r>
      <w:r w:rsidRPr="00AB7EB4">
        <w:rPr>
          <w:rFonts w:cstheme="minorHAnsi"/>
        </w:rPr>
        <w:t xml:space="preserve"> Gaines, S. 2017. Upwelling. Ocean Explorer: Background. National Oceanic and Atmospheric Administration, U.S. Department of C</w:t>
      </w:r>
      <w:r w:rsidR="00AB7EB4">
        <w:rPr>
          <w:rFonts w:cstheme="minorHAnsi"/>
        </w:rPr>
        <w:t xml:space="preserve">ommerce. </w:t>
      </w:r>
    </w:p>
  </w:footnote>
  <w:footnote w:id="62">
    <w:p w:rsidR="00366CD7" w:rsidRPr="00634B62" w:rsidRDefault="00366CD7" w:rsidP="00B150D0">
      <w:pPr>
        <w:pStyle w:val="FootnoteText"/>
        <w:rPr>
          <w:rFonts w:ascii="Arial" w:hAnsi="Arial" w:cs="Arial"/>
        </w:rPr>
      </w:pPr>
      <w:r w:rsidRPr="00B150D0">
        <w:rPr>
          <w:rStyle w:val="FootnoteReference"/>
          <w:rFonts w:cstheme="minorHAnsi"/>
        </w:rPr>
        <w:footnoteRef/>
      </w:r>
      <w:r w:rsidRPr="00B150D0">
        <w:rPr>
          <w:rFonts w:cstheme="minorHAnsi"/>
        </w:rPr>
        <w:t xml:space="preserve"> </w:t>
      </w:r>
      <w:proofErr w:type="spellStart"/>
      <w:r w:rsidRPr="00B150D0">
        <w:rPr>
          <w:rFonts w:cstheme="minorHAnsi"/>
        </w:rPr>
        <w:t>Wanyonyi</w:t>
      </w:r>
      <w:proofErr w:type="spellEnd"/>
      <w:r w:rsidRPr="00B150D0">
        <w:rPr>
          <w:rFonts w:cstheme="minorHAnsi"/>
        </w:rPr>
        <w:t>, I.et al, 2017. Factors influencing migrant fisher access to fishing grounds. WIO Journal of Marine Science, 16(2): 27-39.</w:t>
      </w:r>
    </w:p>
  </w:footnote>
  <w:footnote w:id="63">
    <w:p w:rsidR="00BD6E60" w:rsidRDefault="00BD6E60">
      <w:pPr>
        <w:pStyle w:val="FootnoteText"/>
      </w:pPr>
      <w:r>
        <w:rPr>
          <w:rStyle w:val="FootnoteReference"/>
        </w:rPr>
        <w:footnoteRef/>
      </w:r>
      <w:r>
        <w:t xml:space="preserve"> </w:t>
      </w:r>
      <w:proofErr w:type="spellStart"/>
      <w:r>
        <w:t>Allegreti</w:t>
      </w:r>
      <w:proofErr w:type="spellEnd"/>
      <w:r>
        <w:t xml:space="preserve">, A., J.O. </w:t>
      </w:r>
      <w:proofErr w:type="spellStart"/>
      <w:r>
        <w:t>Omukoto</w:t>
      </w:r>
      <w:proofErr w:type="spellEnd"/>
      <w:r>
        <w:t xml:space="preserve"> &amp; C.C. Hicks, 2025. Food, Power and Agency: Revealing Local Post</w:t>
      </w:r>
      <w:r>
        <w:noBreakHyphen/>
        <w:t>harvest Fisheries Pr</w:t>
      </w:r>
      <w:r w:rsidR="005837E6">
        <w:t>actices to Improve Food Access f</w:t>
      </w:r>
      <w:r>
        <w:t>rom Small</w:t>
      </w:r>
      <w:r>
        <w:noBreakHyphen/>
        <w:t>scale Fisheries in Coastal Kenya. Maritime Studies 24:9</w:t>
      </w:r>
    </w:p>
  </w:footnote>
  <w:footnote w:id="64">
    <w:p w:rsidR="007353A1" w:rsidRDefault="007353A1">
      <w:pPr>
        <w:pStyle w:val="FootnoteText"/>
      </w:pPr>
      <w:r>
        <w:rPr>
          <w:rStyle w:val="FootnoteReference"/>
        </w:rPr>
        <w:footnoteRef/>
      </w:r>
      <w:r>
        <w:t xml:space="preserve"> </w:t>
      </w:r>
      <w:proofErr w:type="spellStart"/>
      <w:r>
        <w:t>Chevallier</w:t>
      </w:r>
      <w:proofErr w:type="spellEnd"/>
      <w:r>
        <w:t xml:space="preserve">, R., 2019. Marine and Coastal </w:t>
      </w:r>
      <w:proofErr w:type="spellStart"/>
      <w:r>
        <w:t>EbA</w:t>
      </w:r>
      <w:proofErr w:type="spellEnd"/>
      <w:r>
        <w:t xml:space="preserve"> for Enhanced Resilience in Southern Africa Country: Challenges and Opportunities Related to Coastal and Marine </w:t>
      </w:r>
      <w:proofErr w:type="spellStart"/>
      <w:r>
        <w:t>EbA</w:t>
      </w:r>
      <w:proofErr w:type="spellEnd"/>
      <w:r>
        <w:t xml:space="preserve"> in Tanzania. South African Institute of International Affairs, Johannesburg.</w:t>
      </w:r>
    </w:p>
  </w:footnote>
  <w:footnote w:id="65">
    <w:p w:rsidR="00B150D0" w:rsidRDefault="00B150D0">
      <w:pPr>
        <w:pStyle w:val="FootnoteText"/>
      </w:pPr>
      <w:r>
        <w:rPr>
          <w:rStyle w:val="FootnoteReference"/>
        </w:rPr>
        <w:footnoteRef/>
      </w:r>
      <w:r>
        <w:t xml:space="preserve"> </w:t>
      </w:r>
      <w:r w:rsidRPr="00B150D0">
        <w:t>https://panorama.solutions/en/solution/roots-change-community-based-ecological-mangrove-restoration-kenya</w:t>
      </w:r>
    </w:p>
  </w:footnote>
  <w:footnote w:id="66">
    <w:p w:rsidR="00EF28EC" w:rsidRPr="00EF28EC" w:rsidRDefault="00EF28EC" w:rsidP="00EF28EC">
      <w:pPr>
        <w:pStyle w:val="Heading1"/>
        <w:shd w:val="clear" w:color="auto" w:fill="FFFFFF"/>
        <w:spacing w:before="0" w:beforeAutospacing="0" w:after="0" w:afterAutospacing="0"/>
        <w:rPr>
          <w:rFonts w:asciiTheme="minorHAnsi" w:hAnsiTheme="minorHAnsi" w:cstheme="minorHAnsi"/>
          <w:b w:val="0"/>
          <w:sz w:val="20"/>
          <w:szCs w:val="20"/>
        </w:rPr>
      </w:pPr>
      <w:r w:rsidRPr="00EF28EC">
        <w:rPr>
          <w:rStyle w:val="FootnoteReference"/>
          <w:rFonts w:asciiTheme="minorHAnsi" w:hAnsiTheme="minorHAnsi" w:cstheme="minorHAnsi"/>
          <w:b w:val="0"/>
          <w:sz w:val="20"/>
          <w:szCs w:val="20"/>
        </w:rPr>
        <w:footnoteRef/>
      </w:r>
      <w:r w:rsidRPr="00EF28EC">
        <w:rPr>
          <w:rFonts w:asciiTheme="minorHAnsi" w:hAnsiTheme="minorHAnsi" w:cstheme="minorHAnsi"/>
          <w:b w:val="0"/>
          <w:sz w:val="20"/>
          <w:szCs w:val="20"/>
        </w:rPr>
        <w:t xml:space="preserve"> </w:t>
      </w:r>
      <w:proofErr w:type="spellStart"/>
      <w:r w:rsidRPr="00EF28EC">
        <w:rPr>
          <w:rFonts w:asciiTheme="minorHAnsi" w:hAnsiTheme="minorHAnsi" w:cstheme="minorHAnsi"/>
          <w:b w:val="0"/>
          <w:sz w:val="20"/>
          <w:szCs w:val="20"/>
        </w:rPr>
        <w:t>Bostrom-Einarsson</w:t>
      </w:r>
      <w:proofErr w:type="spellEnd"/>
      <w:r w:rsidRPr="00EF28EC">
        <w:rPr>
          <w:rFonts w:asciiTheme="minorHAnsi" w:hAnsiTheme="minorHAnsi" w:cstheme="minorHAnsi"/>
          <w:b w:val="0"/>
          <w:sz w:val="20"/>
          <w:szCs w:val="20"/>
        </w:rPr>
        <w:t xml:space="preserve">, L. </w:t>
      </w:r>
      <w:r w:rsidRPr="00EF28EC">
        <w:rPr>
          <w:rFonts w:asciiTheme="minorHAnsi" w:hAnsiTheme="minorHAnsi" w:cstheme="minorHAnsi"/>
          <w:b w:val="0"/>
          <w:i/>
          <w:sz w:val="20"/>
          <w:szCs w:val="20"/>
        </w:rPr>
        <w:t>et al</w:t>
      </w:r>
      <w:r w:rsidRPr="00EF28EC">
        <w:rPr>
          <w:rFonts w:asciiTheme="minorHAnsi" w:hAnsiTheme="minorHAnsi" w:cstheme="minorHAnsi"/>
          <w:b w:val="0"/>
          <w:sz w:val="20"/>
          <w:szCs w:val="20"/>
        </w:rPr>
        <w:t>, 2020. Coral Restoration – A Systematic Review of Current Methods, Successes, Failures and Future Directions. PLoS1 15(1).</w:t>
      </w:r>
    </w:p>
  </w:footnote>
  <w:footnote w:id="67">
    <w:p w:rsidR="005837E6" w:rsidRPr="00EF28EC" w:rsidRDefault="005837E6" w:rsidP="005837E6">
      <w:pPr>
        <w:pStyle w:val="Heading1"/>
        <w:shd w:val="clear" w:color="auto" w:fill="FFFFFF"/>
        <w:spacing w:before="0" w:beforeAutospacing="0" w:after="0" w:afterAutospacing="0"/>
        <w:rPr>
          <w:rFonts w:asciiTheme="minorHAnsi" w:hAnsiTheme="minorHAnsi" w:cstheme="minorHAnsi"/>
          <w:b w:val="0"/>
          <w:color w:val="1A1A1A"/>
          <w:sz w:val="20"/>
          <w:szCs w:val="20"/>
        </w:rPr>
      </w:pPr>
      <w:r w:rsidRPr="00EF28EC">
        <w:rPr>
          <w:rStyle w:val="FootnoteReference"/>
          <w:rFonts w:asciiTheme="minorHAnsi" w:hAnsiTheme="minorHAnsi" w:cstheme="minorHAnsi"/>
          <w:b w:val="0"/>
          <w:sz w:val="20"/>
          <w:szCs w:val="20"/>
        </w:rPr>
        <w:footnoteRef/>
      </w:r>
      <w:r w:rsidRPr="00EF28EC">
        <w:rPr>
          <w:rFonts w:asciiTheme="minorHAnsi" w:hAnsiTheme="minorHAnsi" w:cstheme="minorHAnsi"/>
          <w:b w:val="0"/>
          <w:sz w:val="20"/>
          <w:szCs w:val="20"/>
        </w:rPr>
        <w:t xml:space="preserve"> </w:t>
      </w:r>
      <w:proofErr w:type="spellStart"/>
      <w:r w:rsidRPr="00EF28EC">
        <w:rPr>
          <w:rFonts w:asciiTheme="minorHAnsi" w:hAnsiTheme="minorHAnsi" w:cstheme="minorHAnsi"/>
          <w:b w:val="0"/>
          <w:sz w:val="20"/>
          <w:szCs w:val="20"/>
        </w:rPr>
        <w:t>Olinyole</w:t>
      </w:r>
      <w:proofErr w:type="spellEnd"/>
      <w:r w:rsidRPr="00EF28EC">
        <w:rPr>
          <w:rFonts w:asciiTheme="minorHAnsi" w:hAnsiTheme="minorHAnsi" w:cstheme="minorHAnsi"/>
          <w:b w:val="0"/>
          <w:sz w:val="20"/>
          <w:szCs w:val="20"/>
        </w:rPr>
        <w:t>, A., 2022. Kenyan Divers Are Restoring Indian Ocean Coral Reefs. Africa News, 27 June. https://www.africanews.com/2022/06/27/kenzan-divers-are-restoring-indian-ocean-coral-reefs/</w:t>
      </w:r>
    </w:p>
  </w:footnote>
  <w:footnote w:id="68">
    <w:p w:rsidR="00EF28EC" w:rsidRPr="00227D34" w:rsidRDefault="00EF28EC" w:rsidP="00EF28EC">
      <w:pPr>
        <w:pStyle w:val="FootnoteText"/>
        <w:rPr>
          <w:rFonts w:ascii="Arial" w:hAnsi="Arial" w:cs="Arial"/>
        </w:rPr>
      </w:pPr>
      <w:r w:rsidRPr="00EF28EC">
        <w:rPr>
          <w:rStyle w:val="FootnoteReference"/>
          <w:rFonts w:cstheme="minorHAnsi"/>
        </w:rPr>
        <w:footnoteRef/>
      </w:r>
      <w:r w:rsidRPr="00EF28EC">
        <w:rPr>
          <w:rFonts w:cstheme="minorHAnsi"/>
        </w:rPr>
        <w:t xml:space="preserve"> Global Coral Reef Alliance, 2024. https://www.globalcoral.org/</w:t>
      </w:r>
    </w:p>
  </w:footnote>
  <w:footnote w:id="69">
    <w:p w:rsidR="00FC71CF" w:rsidRDefault="00FC71CF">
      <w:pPr>
        <w:pStyle w:val="FootnoteText"/>
      </w:pPr>
      <w:r>
        <w:rPr>
          <w:rStyle w:val="FootnoteReference"/>
        </w:rPr>
        <w:footnoteRef/>
      </w:r>
      <w:r>
        <w:t xml:space="preserve"> </w:t>
      </w:r>
      <w:r w:rsidRPr="006C0A2C">
        <w:t>https://www.imarcgroup.com/oyster-market</w:t>
      </w:r>
    </w:p>
  </w:footnote>
  <w:footnote w:id="70">
    <w:p w:rsidR="00FC71CF" w:rsidRDefault="00FC71CF">
      <w:pPr>
        <w:pStyle w:val="FootnoteText"/>
      </w:pPr>
      <w:r>
        <w:rPr>
          <w:rStyle w:val="FootnoteReference"/>
        </w:rPr>
        <w:footnoteRef/>
      </w:r>
      <w:r>
        <w:t xml:space="preserve"> </w:t>
      </w:r>
      <w:r w:rsidRPr="002D7ECB">
        <w:t>https://www.mordorintelligence.com/industry-reports/crab-market</w:t>
      </w:r>
    </w:p>
  </w:footnote>
  <w:footnote w:id="71">
    <w:p w:rsidR="00FC71CF" w:rsidRDefault="00FC71CF">
      <w:pPr>
        <w:pStyle w:val="FootnoteText"/>
      </w:pPr>
      <w:r>
        <w:rPr>
          <w:rStyle w:val="FootnoteReference"/>
        </w:rPr>
        <w:footnoteRef/>
      </w:r>
      <w:r>
        <w:t xml:space="preserve"> </w:t>
      </w:r>
      <w:r w:rsidRPr="00A740ED">
        <w:t>https://www.reuters.com/world/africa/seaweed-farming-brings-hope-kenyan-villagers-hit-by-climate-change-2024-11-15/</w:t>
      </w:r>
    </w:p>
  </w:footnote>
  <w:footnote w:id="72">
    <w:p w:rsidR="00FC71CF" w:rsidRDefault="00FC71CF">
      <w:pPr>
        <w:pStyle w:val="FootnoteText"/>
      </w:pPr>
      <w:r>
        <w:rPr>
          <w:rStyle w:val="FootnoteReference"/>
        </w:rPr>
        <w:footnoteRef/>
      </w:r>
      <w:r>
        <w:t xml:space="preserve"> </w:t>
      </w:r>
      <w:r w:rsidRPr="00F85DF1">
        <w:t>https://www.nature.org/en-us/what-we-do/our-insights/perspectives/restorative-aquaculture-seaweed-farms-tanzania/</w:t>
      </w:r>
    </w:p>
  </w:footnote>
  <w:footnote w:id="73">
    <w:p w:rsidR="00FC71CF" w:rsidRDefault="00FC71CF">
      <w:pPr>
        <w:pStyle w:val="FootnoteText"/>
      </w:pPr>
      <w:r>
        <w:rPr>
          <w:rStyle w:val="FootnoteReference"/>
        </w:rPr>
        <w:footnoteRef/>
      </w:r>
      <w:r>
        <w:t xml:space="preserve"> </w:t>
      </w:r>
      <w:r w:rsidRPr="00131F5D">
        <w:t>https://unctad.org/system/files/official-document/ditcted2024d1_en.pdf</w:t>
      </w:r>
    </w:p>
  </w:footnote>
  <w:footnote w:id="74">
    <w:p w:rsidR="00DE6AFA" w:rsidRDefault="00DE6AFA">
      <w:pPr>
        <w:pStyle w:val="FootnoteText"/>
      </w:pPr>
      <w:r>
        <w:rPr>
          <w:rStyle w:val="FootnoteReference"/>
        </w:rPr>
        <w:footnoteRef/>
      </w:r>
      <w:r>
        <w:t xml:space="preserve"> </w:t>
      </w:r>
      <w:r w:rsidRPr="00DE6AFA">
        <w:t>https://ocean.si.edu/ocean-life/plants-algae/mangroves</w:t>
      </w:r>
    </w:p>
  </w:footnote>
  <w:footnote w:id="75">
    <w:p w:rsidR="00DE6AFA" w:rsidRPr="004A7D26" w:rsidRDefault="00DE6AFA">
      <w:pPr>
        <w:pStyle w:val="FootnoteText"/>
        <w:rPr>
          <w:rFonts w:cstheme="minorHAnsi"/>
        </w:rPr>
      </w:pPr>
      <w:r w:rsidRPr="004A7D26">
        <w:rPr>
          <w:rStyle w:val="FootnoteReference"/>
          <w:rFonts w:cstheme="minorHAnsi"/>
        </w:rPr>
        <w:footnoteRef/>
      </w:r>
      <w:r w:rsidRPr="004A7D26">
        <w:rPr>
          <w:rFonts w:cstheme="minorHAnsi"/>
        </w:rPr>
        <w:t xml:space="preserve"> </w:t>
      </w:r>
      <w:r w:rsidRPr="004A7D26">
        <w:rPr>
          <w:rFonts w:cstheme="minorHAnsi"/>
          <w:shd w:val="clear" w:color="auto" w:fill="FFFFFF"/>
        </w:rPr>
        <w:t xml:space="preserve">Dixon, D.J., 2011. Tidal Effects on Coral Reefs. In: </w:t>
      </w:r>
      <w:proofErr w:type="spellStart"/>
      <w:r w:rsidRPr="004A7D26">
        <w:rPr>
          <w:rFonts w:cstheme="minorHAnsi"/>
          <w:shd w:val="clear" w:color="auto" w:fill="FFFFFF"/>
        </w:rPr>
        <w:t>Hopley</w:t>
      </w:r>
      <w:proofErr w:type="spellEnd"/>
      <w:r w:rsidRPr="004A7D26">
        <w:rPr>
          <w:rFonts w:cstheme="minorHAnsi"/>
          <w:shd w:val="clear" w:color="auto" w:fill="FFFFFF"/>
        </w:rPr>
        <w:t>, D. (</w:t>
      </w:r>
      <w:proofErr w:type="spellStart"/>
      <w:proofErr w:type="gramStart"/>
      <w:r w:rsidRPr="004A7D26">
        <w:rPr>
          <w:rFonts w:cstheme="minorHAnsi"/>
          <w:shd w:val="clear" w:color="auto" w:fill="FFFFFF"/>
        </w:rPr>
        <w:t>eds</w:t>
      </w:r>
      <w:proofErr w:type="spellEnd"/>
      <w:proofErr w:type="gramEnd"/>
      <w:r w:rsidRPr="004A7D26">
        <w:rPr>
          <w:rFonts w:cstheme="minorHAnsi"/>
          <w:shd w:val="clear" w:color="auto" w:fill="FFFFFF"/>
        </w:rPr>
        <w:t>) Encyclopedia of Modern Coral Reefs. Encyclopedia of Earth Sciences Series. Springer, Dordrecht.</w:t>
      </w:r>
    </w:p>
  </w:footnote>
  <w:footnote w:id="76">
    <w:p w:rsidR="004A7D26" w:rsidRDefault="004A7D26">
      <w:pPr>
        <w:pStyle w:val="FootnoteText"/>
      </w:pPr>
      <w:r>
        <w:rPr>
          <w:rStyle w:val="FootnoteReference"/>
        </w:rPr>
        <w:footnoteRef/>
      </w:r>
      <w:r>
        <w:t xml:space="preserve"> </w:t>
      </w:r>
      <w:r w:rsidRPr="004A7D26">
        <w:t>https://insideclimatenews.org/news/07052018/atlantic-ocean-circulation-slowing-climate-change-heat-temperature-rainfall-fish-why-you-should-care/</w:t>
      </w:r>
    </w:p>
  </w:footnote>
  <w:footnote w:id="77">
    <w:p w:rsidR="004675CE" w:rsidRDefault="004675CE">
      <w:pPr>
        <w:pStyle w:val="FootnoteText"/>
      </w:pPr>
      <w:r>
        <w:rPr>
          <w:rStyle w:val="FootnoteReference"/>
        </w:rPr>
        <w:footnoteRef/>
      </w:r>
      <w:r>
        <w:t xml:space="preserve"> </w:t>
      </w:r>
      <w:proofErr w:type="spellStart"/>
      <w:r>
        <w:t>Laman</w:t>
      </w:r>
      <w:proofErr w:type="spellEnd"/>
      <w:r>
        <w:t xml:space="preserve">, M., B. </w:t>
      </w:r>
      <w:proofErr w:type="spellStart"/>
      <w:r>
        <w:t>Khamati</w:t>
      </w:r>
      <w:proofErr w:type="spellEnd"/>
      <w:r>
        <w:t xml:space="preserve"> &amp; P. </w:t>
      </w:r>
      <w:proofErr w:type="spellStart"/>
      <w:r>
        <w:t>Milimo</w:t>
      </w:r>
      <w:proofErr w:type="spellEnd"/>
      <w:r>
        <w:t>, 2001. Mount Elgon Integrated Conservation and Development Project (MEICDP</w:t>
      </w:r>
      <w:proofErr w:type="gramStart"/>
      <w:r>
        <w:t>) :</w:t>
      </w:r>
      <w:proofErr w:type="gramEnd"/>
      <w:r>
        <w:t xml:space="preserve"> External Evaluation. International Union for the Conservation of Nature (IUCN)</w:t>
      </w:r>
    </w:p>
  </w:footnote>
  <w:footnote w:id="78">
    <w:p w:rsidR="00717E10" w:rsidRDefault="00717E10">
      <w:pPr>
        <w:pStyle w:val="FootnoteText"/>
      </w:pPr>
      <w:r>
        <w:rPr>
          <w:rStyle w:val="FootnoteReference"/>
        </w:rPr>
        <w:footnoteRef/>
      </w:r>
      <w:r>
        <w:t xml:space="preserve"> Kenya Forestry Research Institute, 2018. Biodiversity Status of Mount Elgon Forest Ecosystem. Kenya's Water Towers Protection and Climate Change Mitigation and Adaptation (</w:t>
      </w:r>
      <w:proofErr w:type="spellStart"/>
      <w:r>
        <w:t>WaTER</w:t>
      </w:r>
      <w:proofErr w:type="spellEnd"/>
      <w:r>
        <w:t xml:space="preserve">) </w:t>
      </w:r>
      <w:proofErr w:type="spellStart"/>
      <w:r>
        <w:t>Programme</w:t>
      </w:r>
      <w:proofErr w:type="spellEnd"/>
      <w:r>
        <w:t xml:space="preserve">, </w:t>
      </w:r>
      <w:proofErr w:type="spellStart"/>
      <w:r>
        <w:t>Londiani</w:t>
      </w:r>
      <w:proofErr w:type="spellEnd"/>
      <w:r>
        <w:t>.</w:t>
      </w:r>
    </w:p>
  </w:footnote>
  <w:footnote w:id="79">
    <w:p w:rsidR="00125003" w:rsidRDefault="00125003">
      <w:pPr>
        <w:pStyle w:val="FootnoteText"/>
      </w:pPr>
      <w:r>
        <w:rPr>
          <w:rStyle w:val="FootnoteReference"/>
        </w:rPr>
        <w:footnoteRef/>
      </w:r>
      <w:r>
        <w:t xml:space="preserve"> </w:t>
      </w:r>
      <w:proofErr w:type="spellStart"/>
      <w:r w:rsidR="00CD409C">
        <w:t>Nakanuku</w:t>
      </w:r>
      <w:proofErr w:type="spellEnd"/>
      <w:r w:rsidR="00CD409C">
        <w:t xml:space="preserve">-Diggs, L. &amp; F. </w:t>
      </w:r>
      <w:proofErr w:type="spellStart"/>
      <w:r w:rsidR="00CD409C">
        <w:t>Hesselink</w:t>
      </w:r>
      <w:proofErr w:type="spellEnd"/>
      <w:r w:rsidR="00CD409C">
        <w:t xml:space="preserve">, 2014. Think Nature: Improving Community Resilience Through Nature-based Solutions. IUCN Eastern and Southern Africa Regional </w:t>
      </w:r>
      <w:proofErr w:type="spellStart"/>
      <w:r w:rsidR="00CD409C">
        <w:t>Programme</w:t>
      </w:r>
      <w:proofErr w:type="spellEnd"/>
      <w:r w:rsidR="00CD409C">
        <w:t>, Nairobi.</w:t>
      </w:r>
    </w:p>
  </w:footnote>
  <w:footnote w:id="80">
    <w:p w:rsidR="004675CE" w:rsidRDefault="004675CE">
      <w:pPr>
        <w:pStyle w:val="FootnoteText"/>
      </w:pPr>
      <w:r>
        <w:rPr>
          <w:rStyle w:val="FootnoteReference"/>
        </w:rPr>
        <w:footnoteRef/>
      </w:r>
      <w:r>
        <w:t xml:space="preserve"> </w:t>
      </w:r>
      <w:r w:rsidR="00262A24">
        <w:t>IUCN, 2022. Catalogue of Ecosystem-based Adaptation Measures in Mountains: Experiences Using Nature-based Solutions to Build Climate Resilience in Mountain Communities of South America, Asia and Africa. Gland, Switzerland.</w:t>
      </w:r>
    </w:p>
  </w:footnote>
  <w:footnote w:id="81">
    <w:p w:rsidR="00B44440" w:rsidRDefault="00B44440">
      <w:pPr>
        <w:pStyle w:val="FootnoteText"/>
      </w:pPr>
      <w:r>
        <w:rPr>
          <w:rStyle w:val="FootnoteReference"/>
        </w:rPr>
        <w:footnoteRef/>
      </w:r>
      <w:r>
        <w:t xml:space="preserve"> </w:t>
      </w:r>
      <w:r w:rsidRPr="00B44440">
        <w:t>https://mountelgonfoundation.org.uk/community-and-forestry-projects/</w:t>
      </w:r>
    </w:p>
  </w:footnote>
  <w:footnote w:id="82">
    <w:p w:rsidR="00FC71CF" w:rsidRDefault="00FC71CF">
      <w:pPr>
        <w:pStyle w:val="FootnoteText"/>
      </w:pPr>
      <w:r>
        <w:rPr>
          <w:rStyle w:val="FootnoteReference"/>
        </w:rPr>
        <w:footnoteRef/>
      </w:r>
      <w:r>
        <w:t xml:space="preserve"> </w:t>
      </w:r>
      <w:r w:rsidRPr="00405912">
        <w:t>https://acsjournals.onlinelibrary.wiley.com/doi/10.3322/</w:t>
      </w:r>
      <w:proofErr w:type="gramStart"/>
      <w:r w:rsidRPr="00405912">
        <w:t>caac.21660</w:t>
      </w:r>
      <w:r w:rsidR="00CF1DC3">
        <w:t xml:space="preserve">  The</w:t>
      </w:r>
      <w:proofErr w:type="gramEnd"/>
      <w:r w:rsidR="00CF1DC3">
        <w:t xml:space="preserve"> term “transitioned” generally refers to a country that is moving from a centrally planned economy to a market based economy.</w:t>
      </w:r>
    </w:p>
  </w:footnote>
  <w:footnote w:id="83">
    <w:p w:rsidR="00FC71CF" w:rsidRDefault="00FC71CF">
      <w:pPr>
        <w:pStyle w:val="FootnoteText"/>
      </w:pPr>
      <w:r>
        <w:rPr>
          <w:rStyle w:val="FootnoteReference"/>
        </w:rPr>
        <w:footnoteRef/>
      </w:r>
      <w:r>
        <w:t xml:space="preserve"> </w:t>
      </w:r>
      <w:proofErr w:type="spellStart"/>
      <w:r>
        <w:t>Ssenku</w:t>
      </w:r>
      <w:proofErr w:type="spellEnd"/>
      <w:r>
        <w:t xml:space="preserve"> JE, </w:t>
      </w:r>
      <w:r w:rsidRPr="00847B11">
        <w:rPr>
          <w:i/>
        </w:rPr>
        <w:t>et al</w:t>
      </w:r>
      <w:r>
        <w:t>., 2022. Medicinal Plant Use, Conservation, and the Associated Traditional Knowledge in Rural Communities in Eastern Uganda. Trop Med Health 50(1):1–10.</w:t>
      </w:r>
    </w:p>
  </w:footnote>
  <w:footnote w:id="84">
    <w:p w:rsidR="00FC71CF" w:rsidRPr="00837D46" w:rsidRDefault="00FC71CF" w:rsidP="00837D46">
      <w:pPr>
        <w:pStyle w:val="Heading1"/>
        <w:shd w:val="clear" w:color="auto" w:fill="FFFFFF"/>
        <w:spacing w:before="0" w:beforeAutospacing="0" w:after="0" w:afterAutospacing="0"/>
        <w:rPr>
          <w:rFonts w:asciiTheme="minorHAnsi" w:hAnsiTheme="minorHAnsi" w:cstheme="minorHAnsi"/>
          <w:b w:val="0"/>
          <w:color w:val="1B3051"/>
          <w:sz w:val="20"/>
          <w:szCs w:val="20"/>
        </w:rPr>
      </w:pPr>
      <w:r w:rsidRPr="00837D46">
        <w:rPr>
          <w:rStyle w:val="FootnoteReference"/>
          <w:rFonts w:asciiTheme="minorHAnsi" w:hAnsiTheme="minorHAnsi" w:cstheme="minorHAnsi"/>
          <w:b w:val="0"/>
          <w:color w:val="000000" w:themeColor="text1"/>
          <w:sz w:val="20"/>
          <w:szCs w:val="20"/>
        </w:rPr>
        <w:footnoteRef/>
      </w:r>
      <w:r w:rsidRPr="00837D46">
        <w:rPr>
          <w:rFonts w:asciiTheme="minorHAnsi" w:hAnsiTheme="minorHAnsi" w:cstheme="minorHAnsi"/>
          <w:b w:val="0"/>
          <w:color w:val="000000" w:themeColor="text1"/>
          <w:sz w:val="20"/>
          <w:szCs w:val="20"/>
        </w:rPr>
        <w:t xml:space="preserve"> </w:t>
      </w:r>
      <w:proofErr w:type="spellStart"/>
      <w:r w:rsidRPr="00837D46">
        <w:rPr>
          <w:rFonts w:asciiTheme="minorHAnsi" w:hAnsiTheme="minorHAnsi" w:cstheme="minorHAnsi"/>
          <w:b w:val="0"/>
          <w:color w:val="000000" w:themeColor="text1"/>
          <w:sz w:val="20"/>
          <w:szCs w:val="20"/>
        </w:rPr>
        <w:t>Kudamba</w:t>
      </w:r>
      <w:proofErr w:type="spellEnd"/>
      <w:r w:rsidRPr="00837D46">
        <w:rPr>
          <w:rFonts w:asciiTheme="minorHAnsi" w:hAnsiTheme="minorHAnsi" w:cstheme="minorHAnsi"/>
          <w:b w:val="0"/>
          <w:color w:val="000000" w:themeColor="text1"/>
          <w:sz w:val="20"/>
          <w:szCs w:val="20"/>
        </w:rPr>
        <w:t xml:space="preserve">, A. </w:t>
      </w:r>
      <w:r w:rsidRPr="00837D46">
        <w:rPr>
          <w:rFonts w:asciiTheme="minorHAnsi" w:hAnsiTheme="minorHAnsi" w:cstheme="minorHAnsi"/>
          <w:b w:val="0"/>
          <w:i/>
          <w:color w:val="000000" w:themeColor="text1"/>
          <w:sz w:val="20"/>
          <w:szCs w:val="20"/>
        </w:rPr>
        <w:t>et al</w:t>
      </w:r>
      <w:r w:rsidRPr="00837D46">
        <w:rPr>
          <w:rFonts w:asciiTheme="minorHAnsi" w:hAnsiTheme="minorHAnsi" w:cstheme="minorHAnsi"/>
          <w:b w:val="0"/>
          <w:color w:val="000000" w:themeColor="text1"/>
          <w:sz w:val="20"/>
          <w:szCs w:val="20"/>
        </w:rPr>
        <w:t xml:space="preserve">, 2022. </w:t>
      </w:r>
      <w:r>
        <w:rPr>
          <w:rFonts w:asciiTheme="minorHAnsi" w:hAnsiTheme="minorHAnsi" w:cstheme="minorHAnsi"/>
          <w:b w:val="0"/>
          <w:color w:val="000000" w:themeColor="text1"/>
          <w:sz w:val="20"/>
          <w:szCs w:val="20"/>
        </w:rPr>
        <w:t>Medicinal Plants Used in the Management of Cancers by R</w:t>
      </w:r>
      <w:r w:rsidRPr="00837D46">
        <w:rPr>
          <w:rFonts w:asciiTheme="minorHAnsi" w:hAnsiTheme="minorHAnsi" w:cstheme="minorHAnsi"/>
          <w:b w:val="0"/>
          <w:color w:val="000000" w:themeColor="text1"/>
          <w:sz w:val="20"/>
          <w:szCs w:val="20"/>
        </w:rPr>
        <w:t>esidents in the Elgon Sub-Region, Uganda. BMC Complementary Medicine and Therapies 23:450.</w:t>
      </w:r>
    </w:p>
  </w:footnote>
  <w:footnote w:id="85">
    <w:p w:rsidR="00FC71CF" w:rsidRPr="005B2FB4" w:rsidRDefault="00FC71CF" w:rsidP="005B2FB4">
      <w:pPr>
        <w:pStyle w:val="Heading1"/>
        <w:shd w:val="clear" w:color="auto" w:fill="FFFFFF"/>
        <w:spacing w:before="0" w:beforeAutospacing="0" w:after="0" w:afterAutospacing="0"/>
        <w:rPr>
          <w:rFonts w:asciiTheme="minorHAnsi" w:hAnsiTheme="minorHAnsi" w:cstheme="minorHAnsi"/>
          <w:b w:val="0"/>
          <w:color w:val="1B1B1B"/>
          <w:sz w:val="20"/>
          <w:szCs w:val="20"/>
        </w:rPr>
      </w:pPr>
      <w:r w:rsidRPr="005B2FB4">
        <w:rPr>
          <w:rStyle w:val="FootnoteReference"/>
          <w:rFonts w:asciiTheme="minorHAnsi" w:hAnsiTheme="minorHAnsi" w:cstheme="minorHAnsi"/>
          <w:b w:val="0"/>
          <w:sz w:val="20"/>
          <w:szCs w:val="20"/>
        </w:rPr>
        <w:footnoteRef/>
      </w:r>
      <w:r w:rsidRPr="005B2FB4">
        <w:rPr>
          <w:rFonts w:asciiTheme="minorHAnsi" w:hAnsiTheme="minorHAnsi" w:cstheme="minorHAnsi"/>
          <w:b w:val="0"/>
          <w:sz w:val="20"/>
          <w:szCs w:val="20"/>
        </w:rPr>
        <w:t xml:space="preserve"> Prasad, V. &amp; S. </w:t>
      </w:r>
      <w:proofErr w:type="spellStart"/>
      <w:r w:rsidRPr="005B2FB4">
        <w:rPr>
          <w:rFonts w:asciiTheme="minorHAnsi" w:hAnsiTheme="minorHAnsi" w:cstheme="minorHAnsi"/>
          <w:b w:val="0"/>
          <w:sz w:val="20"/>
          <w:szCs w:val="20"/>
        </w:rPr>
        <w:t>Mailankody</w:t>
      </w:r>
      <w:proofErr w:type="spellEnd"/>
      <w:r w:rsidRPr="005B2FB4">
        <w:rPr>
          <w:rFonts w:asciiTheme="minorHAnsi" w:hAnsiTheme="minorHAnsi" w:cstheme="minorHAnsi"/>
          <w:b w:val="0"/>
          <w:sz w:val="20"/>
          <w:szCs w:val="20"/>
        </w:rPr>
        <w:t xml:space="preserve">, 2017. </w:t>
      </w:r>
      <w:r w:rsidRPr="005B2FB4">
        <w:rPr>
          <w:rFonts w:asciiTheme="minorHAnsi" w:hAnsiTheme="minorHAnsi" w:cstheme="minorHAnsi"/>
          <w:b w:val="0"/>
          <w:color w:val="1B1B1B"/>
          <w:sz w:val="20"/>
          <w:szCs w:val="20"/>
        </w:rPr>
        <w:t xml:space="preserve">Research and Development Spending to Bring a Single Cancer Drug to Market and Revenues </w:t>
      </w:r>
      <w:proofErr w:type="gramStart"/>
      <w:r w:rsidRPr="005B2FB4">
        <w:rPr>
          <w:rFonts w:asciiTheme="minorHAnsi" w:hAnsiTheme="minorHAnsi" w:cstheme="minorHAnsi"/>
          <w:b w:val="0"/>
          <w:color w:val="1B1B1B"/>
          <w:sz w:val="20"/>
          <w:szCs w:val="20"/>
        </w:rPr>
        <w:t>After</w:t>
      </w:r>
      <w:proofErr w:type="gramEnd"/>
      <w:r w:rsidRPr="005B2FB4">
        <w:rPr>
          <w:rFonts w:asciiTheme="minorHAnsi" w:hAnsiTheme="minorHAnsi" w:cstheme="minorHAnsi"/>
          <w:b w:val="0"/>
          <w:color w:val="1B1B1B"/>
          <w:sz w:val="20"/>
          <w:szCs w:val="20"/>
        </w:rPr>
        <w:t xml:space="preserve"> Approval. JAMA Int. Med. 177(11): 1569-1575.</w:t>
      </w:r>
    </w:p>
  </w:footnote>
  <w:footnote w:id="86">
    <w:p w:rsidR="00FC71CF" w:rsidRDefault="00FC71CF">
      <w:pPr>
        <w:pStyle w:val="FootnoteText"/>
      </w:pPr>
      <w:r>
        <w:rPr>
          <w:rStyle w:val="FootnoteReference"/>
        </w:rPr>
        <w:footnoteRef/>
      </w:r>
      <w:r>
        <w:t xml:space="preserve"> </w:t>
      </w:r>
      <w:r w:rsidRPr="00F40941">
        <w:t>https://www.statista.com/outlook/hmo/pharmaceuticals/oncology-drugs/worldwide</w:t>
      </w:r>
    </w:p>
  </w:footnote>
  <w:footnote w:id="87">
    <w:p w:rsidR="00EA67C7" w:rsidRDefault="00EA67C7">
      <w:pPr>
        <w:pStyle w:val="FootnoteText"/>
      </w:pPr>
      <w:r>
        <w:rPr>
          <w:rStyle w:val="FootnoteReference"/>
        </w:rPr>
        <w:footnoteRef/>
      </w:r>
      <w:r>
        <w:t xml:space="preserve"> </w:t>
      </w:r>
      <w:r w:rsidRPr="00EA67C7">
        <w:t>https://viagroforestry.org/app/uploads/2019/09/web_livelihoods-mt-elgon-brochure_a4.pdf</w:t>
      </w:r>
    </w:p>
  </w:footnote>
  <w:footnote w:id="88">
    <w:p w:rsidR="00A42FC0" w:rsidRDefault="00A42FC0">
      <w:pPr>
        <w:pStyle w:val="FootnoteText"/>
      </w:pPr>
      <w:r>
        <w:rPr>
          <w:rStyle w:val="FootnoteReference"/>
        </w:rPr>
        <w:footnoteRef/>
      </w:r>
      <w:r>
        <w:t xml:space="preserve"> </w:t>
      </w:r>
      <w:r w:rsidRPr="00A42FC0">
        <w:t>https://www.imarcgroup.com/global-dairy-market</w:t>
      </w:r>
    </w:p>
  </w:footnote>
  <w:footnote w:id="89">
    <w:p w:rsidR="002B5E1E" w:rsidRPr="0015416E" w:rsidRDefault="002B5E1E" w:rsidP="0015416E">
      <w:pPr>
        <w:pStyle w:val="Heading1"/>
        <w:shd w:val="clear" w:color="auto" w:fill="FFFFFF"/>
        <w:spacing w:before="0" w:beforeAutospacing="0" w:after="0" w:afterAutospacing="0"/>
        <w:rPr>
          <w:rFonts w:asciiTheme="minorHAnsi" w:hAnsiTheme="minorHAnsi" w:cstheme="minorHAnsi"/>
          <w:b w:val="0"/>
          <w:bCs w:val="0"/>
          <w:color w:val="111111"/>
          <w:sz w:val="20"/>
          <w:szCs w:val="20"/>
        </w:rPr>
      </w:pPr>
      <w:r w:rsidRPr="002B5E1E">
        <w:rPr>
          <w:rStyle w:val="FootnoteReference"/>
          <w:rFonts w:asciiTheme="minorHAnsi" w:hAnsiTheme="minorHAnsi" w:cstheme="minorHAnsi"/>
          <w:b w:val="0"/>
          <w:sz w:val="20"/>
          <w:szCs w:val="20"/>
        </w:rPr>
        <w:footnoteRef/>
      </w:r>
      <w:r w:rsidRPr="002B5E1E">
        <w:rPr>
          <w:rFonts w:asciiTheme="minorHAnsi" w:hAnsiTheme="minorHAnsi" w:cstheme="minorHAnsi"/>
          <w:b w:val="0"/>
          <w:sz w:val="20"/>
          <w:szCs w:val="20"/>
        </w:rPr>
        <w:t xml:space="preserve"> Langat, D., 2021. </w:t>
      </w:r>
      <w:r w:rsidRPr="002B5E1E">
        <w:rPr>
          <w:rFonts w:asciiTheme="minorHAnsi" w:hAnsiTheme="minorHAnsi" w:cstheme="minorHAnsi"/>
          <w:b w:val="0"/>
          <w:bCs w:val="0"/>
          <w:color w:val="111111"/>
          <w:sz w:val="20"/>
          <w:szCs w:val="20"/>
        </w:rPr>
        <w:t>In</w:t>
      </w:r>
      <w:r>
        <w:rPr>
          <w:rFonts w:asciiTheme="minorHAnsi" w:hAnsiTheme="minorHAnsi" w:cstheme="minorHAnsi"/>
          <w:b w:val="0"/>
          <w:bCs w:val="0"/>
          <w:color w:val="111111"/>
          <w:sz w:val="20"/>
          <w:szCs w:val="20"/>
        </w:rPr>
        <w:t>digenous Traditional Knowledge on Landscapes, Biodiversity Use in Mt. Elgon Forest Ecosystem a</w:t>
      </w:r>
      <w:r w:rsidRPr="002B5E1E">
        <w:rPr>
          <w:rFonts w:asciiTheme="minorHAnsi" w:hAnsiTheme="minorHAnsi" w:cstheme="minorHAnsi"/>
          <w:b w:val="0"/>
          <w:bCs w:val="0"/>
          <w:color w:val="111111"/>
          <w:sz w:val="20"/>
          <w:szCs w:val="20"/>
        </w:rPr>
        <w:t>nd Implicatio</w:t>
      </w:r>
      <w:r>
        <w:rPr>
          <w:rFonts w:asciiTheme="minorHAnsi" w:hAnsiTheme="minorHAnsi" w:cstheme="minorHAnsi"/>
          <w:b w:val="0"/>
          <w:bCs w:val="0"/>
          <w:color w:val="111111"/>
          <w:sz w:val="20"/>
          <w:szCs w:val="20"/>
        </w:rPr>
        <w:t>ns f</w:t>
      </w:r>
      <w:r w:rsidRPr="002B5E1E">
        <w:rPr>
          <w:rFonts w:asciiTheme="minorHAnsi" w:hAnsiTheme="minorHAnsi" w:cstheme="minorHAnsi"/>
          <w:b w:val="0"/>
          <w:bCs w:val="0"/>
          <w:color w:val="111111"/>
          <w:sz w:val="20"/>
          <w:szCs w:val="20"/>
        </w:rPr>
        <w:t xml:space="preserve">or Conservation, </w:t>
      </w:r>
      <w:r w:rsidRPr="002B5E1E">
        <w:rPr>
          <w:rFonts w:asciiTheme="minorHAnsi" w:hAnsiTheme="minorHAnsi" w:cstheme="minorHAnsi"/>
          <w:b w:val="0"/>
          <w:sz w:val="20"/>
          <w:szCs w:val="20"/>
        </w:rPr>
        <w:t xml:space="preserve">E. </w:t>
      </w:r>
      <w:proofErr w:type="spellStart"/>
      <w:r w:rsidRPr="002B5E1E">
        <w:rPr>
          <w:rFonts w:asciiTheme="minorHAnsi" w:hAnsiTheme="minorHAnsi" w:cstheme="minorHAnsi"/>
          <w:b w:val="0"/>
          <w:sz w:val="20"/>
          <w:szCs w:val="20"/>
        </w:rPr>
        <w:t>Afri</w:t>
      </w:r>
      <w:proofErr w:type="spellEnd"/>
      <w:r w:rsidRPr="002B5E1E">
        <w:rPr>
          <w:rFonts w:asciiTheme="minorHAnsi" w:hAnsiTheme="minorHAnsi" w:cstheme="minorHAnsi"/>
          <w:b w:val="0"/>
          <w:sz w:val="20"/>
          <w:szCs w:val="20"/>
        </w:rPr>
        <w:t>. Agri. For. J Special Issue: 101-112.</w:t>
      </w:r>
    </w:p>
  </w:footnote>
  <w:footnote w:id="90">
    <w:p w:rsidR="00A13F4C" w:rsidRDefault="00A13F4C">
      <w:pPr>
        <w:pStyle w:val="FootnoteText"/>
      </w:pPr>
      <w:r>
        <w:rPr>
          <w:rStyle w:val="FootnoteReference"/>
        </w:rPr>
        <w:footnoteRef/>
      </w:r>
      <w:r>
        <w:t xml:space="preserve"> </w:t>
      </w:r>
      <w:r w:rsidRPr="00A13F4C">
        <w:t>https://infonile.org/en/caught-in-crisis/</w:t>
      </w:r>
    </w:p>
  </w:footnote>
  <w:footnote w:id="91">
    <w:p w:rsidR="00D72210" w:rsidRDefault="00D72210">
      <w:pPr>
        <w:pStyle w:val="FootnoteText"/>
      </w:pPr>
      <w:r>
        <w:rPr>
          <w:rStyle w:val="FootnoteReference"/>
        </w:rPr>
        <w:footnoteRef/>
      </w:r>
      <w:r>
        <w:t xml:space="preserve"> </w:t>
      </w:r>
      <w:r w:rsidRPr="00D72210">
        <w:t>https://storymaps.arcgis.com/stories/85b6f7aef07a488f9402ffa6cb1fb3ff</w:t>
      </w:r>
    </w:p>
  </w:footnote>
  <w:footnote w:id="92">
    <w:p w:rsidR="00D72210" w:rsidRPr="00E77473" w:rsidRDefault="00D72210" w:rsidP="00D72210">
      <w:pPr>
        <w:pStyle w:val="FootnoteText"/>
        <w:rPr>
          <w:rFonts w:cstheme="minorHAnsi"/>
        </w:rPr>
      </w:pPr>
      <w:r w:rsidRPr="00E77473">
        <w:rPr>
          <w:rStyle w:val="FootnoteReference"/>
          <w:rFonts w:cstheme="minorHAnsi"/>
        </w:rPr>
        <w:footnoteRef/>
      </w:r>
      <w:r w:rsidRPr="00E77473">
        <w:rPr>
          <w:rFonts w:cstheme="minorHAnsi"/>
        </w:rPr>
        <w:t xml:space="preserve"> Opondo. P., 2016. </w:t>
      </w:r>
      <w:r w:rsidRPr="00E77473">
        <w:rPr>
          <w:rFonts w:cstheme="minorHAnsi"/>
          <w:i/>
        </w:rPr>
        <w:t>Op cit</w:t>
      </w:r>
      <w:r w:rsidRPr="00E77473">
        <w:rPr>
          <w:rFonts w:cstheme="minorHAnsi"/>
        </w:rPr>
        <w:t>.</w:t>
      </w:r>
    </w:p>
  </w:footnote>
  <w:footnote w:id="93">
    <w:p w:rsidR="00D72210" w:rsidRDefault="00D72210">
      <w:pPr>
        <w:pStyle w:val="FootnoteText"/>
      </w:pPr>
      <w:r>
        <w:rPr>
          <w:rStyle w:val="FootnoteReference"/>
        </w:rPr>
        <w:footnoteRef/>
      </w:r>
      <w:r>
        <w:t xml:space="preserve"> </w:t>
      </w:r>
      <w:proofErr w:type="spellStart"/>
      <w:r>
        <w:t>Magego</w:t>
      </w:r>
      <w:proofErr w:type="spellEnd"/>
      <w:r>
        <w:t xml:space="preserve">, J.L., C.O. </w:t>
      </w:r>
      <w:proofErr w:type="spellStart"/>
      <w:r>
        <w:t>Gor</w:t>
      </w:r>
      <w:proofErr w:type="spellEnd"/>
      <w:r>
        <w:t xml:space="preserve"> &amp; Z. </w:t>
      </w:r>
      <w:proofErr w:type="spellStart"/>
      <w:r>
        <w:t>Kanaro</w:t>
      </w:r>
      <w:proofErr w:type="spellEnd"/>
      <w:r>
        <w:t>, 2021. Livelihood Coping Strategies among Artisanal Fishing Households on the Shores of Lake Victoria, Kenya. International Journal of Research and Innovation in Social Science 5(5), May;</w:t>
      </w:r>
    </w:p>
  </w:footnote>
  <w:footnote w:id="94">
    <w:p w:rsidR="000E0C90" w:rsidRPr="00F4562D" w:rsidRDefault="000E0C90" w:rsidP="000E0C90">
      <w:pPr>
        <w:pStyle w:val="FootnoteText"/>
        <w:rPr>
          <w:rFonts w:ascii="Arial" w:hAnsi="Arial" w:cs="Arial"/>
        </w:rPr>
      </w:pPr>
      <w:r w:rsidRPr="00F4562D">
        <w:rPr>
          <w:rStyle w:val="FootnoteReference"/>
          <w:rFonts w:ascii="Arial" w:hAnsi="Arial" w:cs="Arial"/>
        </w:rPr>
        <w:footnoteRef/>
      </w:r>
      <w:r w:rsidRPr="00F4562D">
        <w:rPr>
          <w:rFonts w:ascii="Arial" w:hAnsi="Arial" w:cs="Arial"/>
        </w:rPr>
        <w:t xml:space="preserve"> </w:t>
      </w:r>
      <w:r w:rsidRPr="00F4562D">
        <w:rPr>
          <w:rFonts w:ascii="Arial" w:hAnsi="Arial" w:cs="Arial"/>
          <w:i/>
        </w:rPr>
        <w:t>Ibid</w:t>
      </w:r>
      <w:r w:rsidRPr="00F4562D">
        <w:rPr>
          <w:rFonts w:ascii="Arial" w:hAnsi="Arial" w:cs="Arial"/>
        </w:rPr>
        <w:t>.</w:t>
      </w:r>
    </w:p>
  </w:footnote>
  <w:footnote w:id="95">
    <w:p w:rsidR="000E0C90" w:rsidRPr="003D0A65" w:rsidRDefault="000E0C90" w:rsidP="000E0C90">
      <w:pPr>
        <w:pStyle w:val="FootnoteText"/>
        <w:rPr>
          <w:rFonts w:cstheme="minorHAnsi"/>
        </w:rPr>
      </w:pPr>
      <w:r w:rsidRPr="003D0A65">
        <w:rPr>
          <w:rStyle w:val="FootnoteReference"/>
          <w:rFonts w:cstheme="minorHAnsi"/>
        </w:rPr>
        <w:footnoteRef/>
      </w:r>
      <w:r w:rsidRPr="003D0A65">
        <w:rPr>
          <w:rFonts w:cstheme="minorHAnsi"/>
        </w:rPr>
        <w:t xml:space="preserve"> East African Community, 2021. Fisheries Management Plan IV 2021-2026: Increasing and Sustaining Production and Value of the Fisheries of Lake Victoria Basin and Aquaculture Resources to Contribute to Blue Economy Growth in the EAC. Lake Victoria Fisheries Organization Secretariat, </w:t>
      </w:r>
      <w:proofErr w:type="spellStart"/>
      <w:r w:rsidRPr="003D0A65">
        <w:rPr>
          <w:rFonts w:cstheme="minorHAnsi"/>
        </w:rPr>
        <w:t>Jinja</w:t>
      </w:r>
      <w:proofErr w:type="spellEnd"/>
      <w:r w:rsidRPr="003D0A65">
        <w:rPr>
          <w:rFonts w:cstheme="minorHAnsi"/>
        </w:rPr>
        <w:t>.</w:t>
      </w:r>
    </w:p>
  </w:footnote>
  <w:footnote w:id="96">
    <w:p w:rsidR="000E0C90" w:rsidRPr="003D0A65" w:rsidRDefault="000E0C90" w:rsidP="000E0C90">
      <w:pPr>
        <w:pStyle w:val="FootnoteText"/>
        <w:rPr>
          <w:rFonts w:cstheme="minorHAnsi"/>
        </w:rPr>
      </w:pPr>
      <w:r w:rsidRPr="003D0A65">
        <w:rPr>
          <w:rStyle w:val="FootnoteReference"/>
          <w:rFonts w:cstheme="minorHAnsi"/>
        </w:rPr>
        <w:footnoteRef/>
      </w:r>
      <w:r w:rsidRPr="003D0A65">
        <w:rPr>
          <w:rFonts w:cstheme="minorHAnsi"/>
        </w:rPr>
        <w:t xml:space="preserve"> </w:t>
      </w:r>
      <w:proofErr w:type="spellStart"/>
      <w:r w:rsidRPr="003D0A65">
        <w:rPr>
          <w:rFonts w:cstheme="minorHAnsi"/>
        </w:rPr>
        <w:t>Kariuki</w:t>
      </w:r>
      <w:proofErr w:type="spellEnd"/>
      <w:r w:rsidRPr="003D0A65">
        <w:rPr>
          <w:rFonts w:cstheme="minorHAnsi"/>
        </w:rPr>
        <w:t xml:space="preserve">, J., 2012. Assessment of IUU Activities on Lake Victoria. Indian Ocean Commission </w:t>
      </w:r>
      <w:proofErr w:type="spellStart"/>
      <w:r w:rsidRPr="003D0A65">
        <w:rPr>
          <w:rFonts w:cstheme="minorHAnsi"/>
        </w:rPr>
        <w:t>SmartFish</w:t>
      </w:r>
      <w:proofErr w:type="spellEnd"/>
      <w:r w:rsidRPr="003D0A65">
        <w:rPr>
          <w:rFonts w:cstheme="minorHAnsi"/>
        </w:rPr>
        <w:t xml:space="preserve"> Program. </w:t>
      </w:r>
      <w:proofErr w:type="spellStart"/>
      <w:r w:rsidRPr="003D0A65">
        <w:rPr>
          <w:rFonts w:cstheme="minorHAnsi"/>
        </w:rPr>
        <w:t>Ebéne</w:t>
      </w:r>
      <w:proofErr w:type="spellEnd"/>
      <w:r w:rsidRPr="003D0A65">
        <w:rPr>
          <w:rFonts w:cstheme="minorHAnsi"/>
        </w:rPr>
        <w:t>, Mauritius.</w:t>
      </w:r>
    </w:p>
  </w:footnote>
  <w:footnote w:id="97">
    <w:p w:rsidR="003D0A65" w:rsidRDefault="003D0A65">
      <w:pPr>
        <w:pStyle w:val="FootnoteText"/>
      </w:pPr>
      <w:r w:rsidRPr="003D0A65">
        <w:rPr>
          <w:rStyle w:val="FootnoteReference"/>
          <w:rFonts w:cstheme="minorHAnsi"/>
        </w:rPr>
        <w:footnoteRef/>
      </w:r>
      <w:r w:rsidRPr="003D0A65">
        <w:rPr>
          <w:rFonts w:cstheme="minorHAnsi"/>
        </w:rPr>
        <w:t xml:space="preserve"> </w:t>
      </w:r>
      <w:proofErr w:type="spellStart"/>
      <w:r w:rsidRPr="003D0A65">
        <w:rPr>
          <w:rFonts w:cstheme="minorHAnsi"/>
        </w:rPr>
        <w:t>Rigaud</w:t>
      </w:r>
      <w:proofErr w:type="spellEnd"/>
      <w:r w:rsidRPr="003D0A65">
        <w:rPr>
          <w:rFonts w:cstheme="minorHAnsi"/>
        </w:rPr>
        <w:t xml:space="preserve">, K.K. </w:t>
      </w:r>
      <w:r w:rsidRPr="003D0A65">
        <w:rPr>
          <w:rFonts w:cstheme="minorHAnsi"/>
          <w:i/>
        </w:rPr>
        <w:t>et al</w:t>
      </w:r>
      <w:r w:rsidRPr="003D0A65">
        <w:rPr>
          <w:rFonts w:cstheme="minorHAnsi"/>
        </w:rPr>
        <w:t>, 2021. Groun</w:t>
      </w:r>
      <w:r>
        <w:t>dswell Africa: Internal Climate Migration in the Lake Victoria Basin Countries. World Bank, Washington.</w:t>
      </w:r>
    </w:p>
  </w:footnote>
  <w:footnote w:id="98">
    <w:p w:rsidR="001D537B" w:rsidRDefault="001D537B">
      <w:pPr>
        <w:pStyle w:val="FootnoteText"/>
      </w:pPr>
      <w:r>
        <w:rPr>
          <w:rStyle w:val="FootnoteReference"/>
        </w:rPr>
        <w:footnoteRef/>
      </w:r>
      <w:r>
        <w:t xml:space="preserve"> </w:t>
      </w:r>
      <w:r w:rsidR="00A80AA4" w:rsidRPr="00A80AA4">
        <w:t>https://www.lvbcom.org/news/world-bank-and-lvbc-agree-on-a-multiphase-program/</w:t>
      </w:r>
    </w:p>
  </w:footnote>
  <w:footnote w:id="99">
    <w:p w:rsidR="00A80AA4" w:rsidRDefault="00A80AA4">
      <w:pPr>
        <w:pStyle w:val="FootnoteText"/>
      </w:pPr>
      <w:r>
        <w:rPr>
          <w:rStyle w:val="FootnoteReference"/>
        </w:rPr>
        <w:footnoteRef/>
      </w:r>
      <w:r>
        <w:t xml:space="preserve"> </w:t>
      </w:r>
      <w:r w:rsidRPr="00A80AA4">
        <w:t>https://www.lvbcom.org/news/lvbc-commits-to-ambitious-2025-efforts-to-restore-and-sustain-lake-victoria-basin/</w:t>
      </w:r>
    </w:p>
  </w:footnote>
  <w:footnote w:id="100">
    <w:p w:rsidR="001D4495" w:rsidRDefault="001D4495">
      <w:pPr>
        <w:pStyle w:val="FootnoteText"/>
      </w:pPr>
      <w:r>
        <w:rPr>
          <w:rStyle w:val="FootnoteReference"/>
        </w:rPr>
        <w:footnoteRef/>
      </w:r>
      <w:r>
        <w:t xml:space="preserve"> </w:t>
      </w:r>
      <w:proofErr w:type="spellStart"/>
      <w:r>
        <w:t>Wanjiku</w:t>
      </w:r>
      <w:proofErr w:type="spellEnd"/>
      <w:r>
        <w:t>, P. &amp; R. Kennedy-Walker, 2024. Reviving Lake Victoria: A Regional Approach to Inclusive Sanitation. World Bank, Washington.</w:t>
      </w:r>
    </w:p>
  </w:footnote>
  <w:footnote w:id="101">
    <w:p w:rsidR="00C15DB7" w:rsidRPr="00C15DB7" w:rsidRDefault="00C15DB7" w:rsidP="00C15DB7">
      <w:pPr>
        <w:pStyle w:val="Heading2"/>
        <w:pBdr>
          <w:bottom w:val="single" w:sz="6" w:space="0" w:color="EEEEEE"/>
        </w:pBdr>
        <w:shd w:val="clear" w:color="auto" w:fill="FFFFFF"/>
        <w:spacing w:before="0"/>
        <w:rPr>
          <w:rFonts w:asciiTheme="minorHAnsi" w:hAnsiTheme="minorHAnsi" w:cstheme="minorHAnsi"/>
          <w:color w:val="000000"/>
          <w:sz w:val="20"/>
          <w:szCs w:val="20"/>
        </w:rPr>
      </w:pPr>
      <w:r w:rsidRPr="00C15DB7">
        <w:rPr>
          <w:rStyle w:val="FootnoteReference"/>
          <w:rFonts w:asciiTheme="minorHAnsi" w:hAnsiTheme="minorHAnsi" w:cstheme="minorHAnsi"/>
          <w:color w:val="auto"/>
          <w:sz w:val="20"/>
          <w:szCs w:val="20"/>
        </w:rPr>
        <w:footnoteRef/>
      </w:r>
      <w:r w:rsidRPr="00C15DB7">
        <w:rPr>
          <w:rFonts w:asciiTheme="minorHAnsi" w:hAnsiTheme="minorHAnsi" w:cstheme="minorHAnsi"/>
          <w:color w:val="auto"/>
          <w:sz w:val="20"/>
          <w:szCs w:val="20"/>
        </w:rPr>
        <w:t xml:space="preserve"> </w:t>
      </w:r>
      <w:proofErr w:type="spellStart"/>
      <w:r w:rsidRPr="00C15DB7">
        <w:rPr>
          <w:rFonts w:asciiTheme="minorHAnsi" w:hAnsiTheme="minorHAnsi" w:cstheme="minorHAnsi"/>
          <w:color w:val="auto"/>
          <w:sz w:val="20"/>
          <w:szCs w:val="20"/>
        </w:rPr>
        <w:t>Ogutu</w:t>
      </w:r>
      <w:proofErr w:type="spellEnd"/>
      <w:r w:rsidRPr="00C15DB7">
        <w:rPr>
          <w:rFonts w:asciiTheme="minorHAnsi" w:hAnsiTheme="minorHAnsi" w:cstheme="minorHAnsi"/>
          <w:color w:val="auto"/>
          <w:sz w:val="20"/>
          <w:szCs w:val="20"/>
        </w:rPr>
        <w:t xml:space="preserve">, G.E.M., 1998. </w:t>
      </w:r>
      <w:r w:rsidRPr="00C15DB7">
        <w:rPr>
          <w:rFonts w:asciiTheme="minorHAnsi" w:hAnsiTheme="minorHAnsi" w:cstheme="minorHAnsi"/>
          <w:bCs/>
          <w:color w:val="auto"/>
          <w:sz w:val="20"/>
          <w:szCs w:val="20"/>
        </w:rPr>
        <w:t>Strategies for Artisanal Fishing - Lake Victoria, Kenya. University of Nairobi.</w:t>
      </w:r>
    </w:p>
  </w:footnote>
  <w:footnote w:id="102">
    <w:p w:rsidR="003A7520" w:rsidRDefault="003A7520">
      <w:pPr>
        <w:pStyle w:val="FootnoteText"/>
      </w:pPr>
      <w:r>
        <w:rPr>
          <w:rStyle w:val="FootnoteReference"/>
        </w:rPr>
        <w:footnoteRef/>
      </w:r>
      <w:r>
        <w:t xml:space="preserve"> </w:t>
      </w:r>
      <w:r w:rsidRPr="003A7520">
        <w:t>https://www.scidev.net/global/news/african-fishers-ignored-despite-vital-role/</w:t>
      </w:r>
    </w:p>
  </w:footnote>
  <w:footnote w:id="103">
    <w:p w:rsidR="00FC71CF" w:rsidRPr="002850EC" w:rsidRDefault="00FC71CF">
      <w:pPr>
        <w:pStyle w:val="FootnoteText"/>
        <w:rPr>
          <w:rFonts w:cstheme="minorHAnsi"/>
        </w:rPr>
      </w:pPr>
      <w:r w:rsidRPr="002850EC">
        <w:rPr>
          <w:rStyle w:val="FootnoteReference"/>
          <w:rFonts w:cstheme="minorHAnsi"/>
        </w:rPr>
        <w:footnoteRef/>
      </w:r>
      <w:r w:rsidRPr="002850EC">
        <w:rPr>
          <w:rFonts w:cstheme="minorHAnsi"/>
        </w:rPr>
        <w:t xml:space="preserve">Witte, F. </w:t>
      </w:r>
      <w:r w:rsidRPr="002850EC">
        <w:rPr>
          <w:rFonts w:cstheme="minorHAnsi"/>
          <w:i/>
        </w:rPr>
        <w:t>et al</w:t>
      </w:r>
      <w:r w:rsidRPr="002850EC">
        <w:rPr>
          <w:rFonts w:cstheme="minorHAnsi"/>
        </w:rPr>
        <w:t xml:space="preserve">, 2009. Fisheries in the Nile System. Pp. 723-747 </w:t>
      </w:r>
      <w:r w:rsidRPr="002850EC">
        <w:rPr>
          <w:rFonts w:cstheme="minorHAnsi"/>
          <w:u w:val="single"/>
        </w:rPr>
        <w:t>in</w:t>
      </w:r>
      <w:r w:rsidRPr="002850EC">
        <w:rPr>
          <w:rFonts w:cstheme="minorHAnsi"/>
        </w:rPr>
        <w:t xml:space="preserve"> </w:t>
      </w:r>
      <w:r w:rsidRPr="002850EC">
        <w:rPr>
          <w:rFonts w:cstheme="minorHAnsi"/>
          <w:shd w:val="clear" w:color="auto" w:fill="FCFCFC"/>
        </w:rPr>
        <w:t>Dumont, H.J. (</w:t>
      </w:r>
      <w:proofErr w:type="spellStart"/>
      <w:proofErr w:type="gramStart"/>
      <w:r w:rsidRPr="002850EC">
        <w:rPr>
          <w:rFonts w:cstheme="minorHAnsi"/>
          <w:shd w:val="clear" w:color="auto" w:fill="FCFCFC"/>
        </w:rPr>
        <w:t>eds</w:t>
      </w:r>
      <w:proofErr w:type="spellEnd"/>
      <w:proofErr w:type="gramEnd"/>
      <w:r w:rsidRPr="002850EC">
        <w:rPr>
          <w:rFonts w:cstheme="minorHAnsi"/>
          <w:shd w:val="clear" w:color="auto" w:fill="FCFCFC"/>
        </w:rPr>
        <w:t xml:space="preserve">) The Nile. </w:t>
      </w:r>
      <w:proofErr w:type="spellStart"/>
      <w:r w:rsidRPr="002850EC">
        <w:rPr>
          <w:rFonts w:cstheme="minorHAnsi"/>
          <w:shd w:val="clear" w:color="auto" w:fill="FCFCFC"/>
        </w:rPr>
        <w:t>Monographiae</w:t>
      </w:r>
      <w:proofErr w:type="spellEnd"/>
      <w:r w:rsidRPr="002850EC">
        <w:rPr>
          <w:rFonts w:cstheme="minorHAnsi"/>
          <w:shd w:val="clear" w:color="auto" w:fill="FCFCFC"/>
        </w:rPr>
        <w:t xml:space="preserve"> Biologi24 </w:t>
      </w:r>
      <w:proofErr w:type="spellStart"/>
      <w:r w:rsidRPr="002850EC">
        <w:rPr>
          <w:rFonts w:cstheme="minorHAnsi"/>
          <w:shd w:val="clear" w:color="auto" w:fill="FCFCFC"/>
        </w:rPr>
        <w:t>cae</w:t>
      </w:r>
      <w:proofErr w:type="spellEnd"/>
      <w:r w:rsidRPr="002850EC">
        <w:rPr>
          <w:rFonts w:cstheme="minorHAnsi"/>
          <w:shd w:val="clear" w:color="auto" w:fill="FCFCFC"/>
        </w:rPr>
        <w:t xml:space="preserve"> 89. Springer, Dordrecht.</w:t>
      </w:r>
    </w:p>
  </w:footnote>
  <w:footnote w:id="104">
    <w:p w:rsidR="00FC71CF" w:rsidRPr="002850EC" w:rsidRDefault="00FC71CF">
      <w:pPr>
        <w:pStyle w:val="FootnoteText"/>
        <w:rPr>
          <w:rFonts w:cstheme="minorHAnsi"/>
        </w:rPr>
      </w:pPr>
      <w:r w:rsidRPr="002850EC">
        <w:rPr>
          <w:rStyle w:val="FootnoteReference"/>
          <w:rFonts w:cstheme="minorHAnsi"/>
        </w:rPr>
        <w:footnoteRef/>
      </w:r>
      <w:r w:rsidRPr="002850EC">
        <w:rPr>
          <w:rFonts w:cstheme="minorHAnsi"/>
        </w:rPr>
        <w:t xml:space="preserve"> </w:t>
      </w:r>
      <w:proofErr w:type="spellStart"/>
      <w:r w:rsidRPr="002850EC">
        <w:rPr>
          <w:rFonts w:cstheme="minorHAnsi"/>
        </w:rPr>
        <w:t>Kashindye</w:t>
      </w:r>
      <w:proofErr w:type="spellEnd"/>
      <w:r w:rsidRPr="002850EC">
        <w:rPr>
          <w:rFonts w:cstheme="minorHAnsi"/>
        </w:rPr>
        <w:t xml:space="preserve">, B., 2015. Assessment of </w:t>
      </w:r>
      <w:proofErr w:type="spellStart"/>
      <w:r w:rsidRPr="002850EC">
        <w:rPr>
          <w:rFonts w:cstheme="minorHAnsi"/>
        </w:rPr>
        <w:t>Dagaa</w:t>
      </w:r>
      <w:proofErr w:type="spellEnd"/>
      <w:r w:rsidRPr="002850EC">
        <w:rPr>
          <w:rFonts w:cstheme="minorHAnsi"/>
        </w:rPr>
        <w:t xml:space="preserve"> (</w:t>
      </w:r>
      <w:proofErr w:type="spellStart"/>
      <w:r w:rsidRPr="002850EC">
        <w:rPr>
          <w:rFonts w:cstheme="minorHAnsi"/>
        </w:rPr>
        <w:t>Rastrineobola</w:t>
      </w:r>
      <w:proofErr w:type="spellEnd"/>
      <w:r w:rsidRPr="002850EC">
        <w:rPr>
          <w:rFonts w:cstheme="minorHAnsi"/>
        </w:rPr>
        <w:t xml:space="preserve"> </w:t>
      </w:r>
      <w:proofErr w:type="spellStart"/>
      <w:r w:rsidRPr="002850EC">
        <w:rPr>
          <w:rFonts w:cstheme="minorHAnsi"/>
        </w:rPr>
        <w:t>Argentea</w:t>
      </w:r>
      <w:proofErr w:type="spellEnd"/>
      <w:r w:rsidRPr="002850EC">
        <w:rPr>
          <w:rFonts w:cstheme="minorHAnsi"/>
        </w:rPr>
        <w:t xml:space="preserve">) Stocks and Effects of Environment in Lake Victoria, East Africa. Fisheries Training Program, United Nations University, </w:t>
      </w:r>
      <w:r w:rsidRPr="002850EC">
        <w:rPr>
          <w:rFonts w:cstheme="minorHAnsi"/>
          <w:color w:val="040C28"/>
        </w:rPr>
        <w:t>Reykjavík.</w:t>
      </w:r>
    </w:p>
  </w:footnote>
  <w:footnote w:id="105">
    <w:p w:rsidR="00FC71CF" w:rsidRPr="002850EC" w:rsidRDefault="00FC71CF" w:rsidP="00A70DA2">
      <w:pPr>
        <w:pStyle w:val="FootnoteText"/>
        <w:rPr>
          <w:rFonts w:cstheme="minorHAnsi"/>
        </w:rPr>
      </w:pPr>
      <w:r w:rsidRPr="002850EC">
        <w:rPr>
          <w:rStyle w:val="FootnoteReference"/>
          <w:rFonts w:cstheme="minorHAnsi"/>
        </w:rPr>
        <w:footnoteRef/>
      </w:r>
      <w:r w:rsidRPr="002850EC">
        <w:rPr>
          <w:rFonts w:cstheme="minorHAnsi"/>
        </w:rPr>
        <w:t xml:space="preserve"> </w:t>
      </w:r>
      <w:proofErr w:type="spellStart"/>
      <w:r w:rsidRPr="002850EC">
        <w:rPr>
          <w:rFonts w:cstheme="minorHAnsi"/>
        </w:rPr>
        <w:t>Nyamweya</w:t>
      </w:r>
      <w:proofErr w:type="spellEnd"/>
      <w:r w:rsidRPr="002850EC">
        <w:rPr>
          <w:rFonts w:cstheme="minorHAnsi"/>
        </w:rPr>
        <w:t xml:space="preserve">, C.S., </w:t>
      </w:r>
      <w:r w:rsidRPr="002850EC">
        <w:rPr>
          <w:rFonts w:cstheme="minorHAnsi"/>
          <w:i/>
        </w:rPr>
        <w:t>et al</w:t>
      </w:r>
      <w:r w:rsidRPr="002850EC">
        <w:rPr>
          <w:rFonts w:cstheme="minorHAnsi"/>
        </w:rPr>
        <w:t xml:space="preserve">, 2022. Lake Victoria’s bounty: A case for Riparian Countries’ Blue Economic Investment. Frontiers in Environmental. Science, </w:t>
      </w:r>
      <w:r w:rsidRPr="002850EC">
        <w:rPr>
          <w:rStyle w:val="volumeinfo"/>
          <w:rFonts w:cstheme="minorHAnsi"/>
        </w:rPr>
        <w:t>10(8) September.</w:t>
      </w:r>
    </w:p>
  </w:footnote>
  <w:footnote w:id="106">
    <w:p w:rsidR="00FC71CF" w:rsidRPr="002850EC" w:rsidRDefault="00FC71CF" w:rsidP="00A70DA2">
      <w:pPr>
        <w:spacing w:after="0" w:line="240" w:lineRule="auto"/>
        <w:rPr>
          <w:rFonts w:cstheme="minorHAnsi"/>
          <w:sz w:val="20"/>
          <w:szCs w:val="20"/>
        </w:rPr>
      </w:pPr>
      <w:r w:rsidRPr="002850EC">
        <w:rPr>
          <w:rStyle w:val="FootnoteReference"/>
          <w:rFonts w:cstheme="minorHAnsi"/>
          <w:sz w:val="20"/>
          <w:szCs w:val="20"/>
        </w:rPr>
        <w:footnoteRef/>
      </w:r>
      <w:r w:rsidRPr="002850EC">
        <w:rPr>
          <w:rFonts w:cstheme="minorHAnsi"/>
          <w:sz w:val="20"/>
          <w:szCs w:val="20"/>
        </w:rPr>
        <w:t xml:space="preserve"> </w:t>
      </w:r>
      <w:proofErr w:type="spellStart"/>
      <w:r w:rsidRPr="002850EC">
        <w:rPr>
          <w:rFonts w:cstheme="minorHAnsi"/>
          <w:sz w:val="20"/>
          <w:szCs w:val="20"/>
        </w:rPr>
        <w:t>Legros</w:t>
      </w:r>
      <w:proofErr w:type="spellEnd"/>
      <w:r w:rsidRPr="002850EC">
        <w:rPr>
          <w:rFonts w:cstheme="minorHAnsi"/>
          <w:sz w:val="20"/>
          <w:szCs w:val="20"/>
        </w:rPr>
        <w:t xml:space="preserve">, D. &amp; J. </w:t>
      </w:r>
      <w:proofErr w:type="spellStart"/>
      <w:r w:rsidRPr="002850EC">
        <w:rPr>
          <w:rFonts w:cstheme="minorHAnsi"/>
          <w:sz w:val="20"/>
          <w:szCs w:val="20"/>
        </w:rPr>
        <w:t>Luomba</w:t>
      </w:r>
      <w:proofErr w:type="spellEnd"/>
      <w:r w:rsidRPr="002850EC">
        <w:rPr>
          <w:rFonts w:cstheme="minorHAnsi"/>
          <w:sz w:val="20"/>
          <w:szCs w:val="20"/>
        </w:rPr>
        <w:t xml:space="preserve">, 2011. </w:t>
      </w:r>
      <w:proofErr w:type="spellStart"/>
      <w:r w:rsidRPr="002850EC">
        <w:rPr>
          <w:rFonts w:cstheme="minorHAnsi"/>
          <w:sz w:val="20"/>
          <w:szCs w:val="20"/>
        </w:rPr>
        <w:t>Dagaa</w:t>
      </w:r>
      <w:proofErr w:type="spellEnd"/>
      <w:r w:rsidRPr="002850EC">
        <w:rPr>
          <w:rFonts w:cstheme="minorHAnsi"/>
          <w:sz w:val="20"/>
          <w:szCs w:val="20"/>
        </w:rPr>
        <w:t xml:space="preserve"> Value Chain Analysis and Proposal for Trade Development. </w:t>
      </w:r>
      <w:proofErr w:type="spellStart"/>
      <w:r w:rsidRPr="002850EC">
        <w:rPr>
          <w:rFonts w:cstheme="minorHAnsi"/>
          <w:sz w:val="20"/>
          <w:szCs w:val="20"/>
        </w:rPr>
        <w:t>SmartFish</w:t>
      </w:r>
      <w:proofErr w:type="spellEnd"/>
      <w:r w:rsidRPr="002850EC">
        <w:rPr>
          <w:rFonts w:cstheme="minorHAnsi"/>
          <w:sz w:val="20"/>
          <w:szCs w:val="20"/>
        </w:rPr>
        <w:t xml:space="preserve"> </w:t>
      </w:r>
      <w:proofErr w:type="spellStart"/>
      <w:r w:rsidRPr="002850EC">
        <w:rPr>
          <w:rFonts w:cstheme="minorHAnsi"/>
          <w:sz w:val="20"/>
          <w:szCs w:val="20"/>
        </w:rPr>
        <w:t>Programme</w:t>
      </w:r>
      <w:proofErr w:type="spellEnd"/>
      <w:r w:rsidRPr="002850EC">
        <w:rPr>
          <w:rFonts w:cstheme="minorHAnsi"/>
          <w:sz w:val="20"/>
          <w:szCs w:val="20"/>
        </w:rPr>
        <w:t xml:space="preserve">, Indian Ocean Commission, </w:t>
      </w:r>
      <w:proofErr w:type="spellStart"/>
      <w:r w:rsidRPr="002850EC">
        <w:rPr>
          <w:rFonts w:cstheme="minorHAnsi"/>
          <w:sz w:val="20"/>
          <w:szCs w:val="20"/>
        </w:rPr>
        <w:t>Ebene</w:t>
      </w:r>
      <w:proofErr w:type="spellEnd"/>
      <w:r w:rsidRPr="002850EC">
        <w:rPr>
          <w:rFonts w:cstheme="minorHAnsi"/>
          <w:sz w:val="20"/>
          <w:szCs w:val="20"/>
        </w:rPr>
        <w:t>, Mauritius.</w:t>
      </w:r>
    </w:p>
  </w:footnote>
  <w:footnote w:id="107">
    <w:p w:rsidR="00FA14BE" w:rsidRDefault="00FA14BE">
      <w:pPr>
        <w:pStyle w:val="FootnoteText"/>
      </w:pPr>
      <w:r>
        <w:rPr>
          <w:rStyle w:val="FootnoteReference"/>
        </w:rPr>
        <w:footnoteRef/>
      </w:r>
      <w:r>
        <w:t xml:space="preserve"> </w:t>
      </w:r>
      <w:r w:rsidRPr="00FA14BE">
        <w:t>https://www.amazonasmagazine.com/2009/04/24/public-aquarists-and-the-haplochromine-cichlids-of-lake-victoria-africa/</w:t>
      </w:r>
    </w:p>
  </w:footnote>
  <w:footnote w:id="108">
    <w:p w:rsidR="00FA14BE" w:rsidRDefault="00FA14BE">
      <w:pPr>
        <w:pStyle w:val="FootnoteText"/>
      </w:pPr>
      <w:r>
        <w:rPr>
          <w:rStyle w:val="FootnoteReference"/>
        </w:rPr>
        <w:footnoteRef/>
      </w:r>
      <w:r>
        <w:t xml:space="preserve"> </w:t>
      </w:r>
      <w:r w:rsidRPr="00FA14BE">
        <w:t>https://www.sanctuarycichlids.com/collections/lake-victoria-cichlids</w:t>
      </w:r>
    </w:p>
  </w:footnote>
  <w:footnote w:id="109">
    <w:p w:rsidR="00FA14BE" w:rsidRDefault="00FA14BE">
      <w:pPr>
        <w:pStyle w:val="FootnoteText"/>
      </w:pPr>
      <w:r>
        <w:rPr>
          <w:rStyle w:val="FootnoteReference"/>
        </w:rPr>
        <w:footnoteRef/>
      </w:r>
      <w:r>
        <w:t xml:space="preserve"> </w:t>
      </w:r>
      <w:r w:rsidRPr="00FA14BE">
        <w:t>https://ronscichlids.com/collections/lake-victoria</w:t>
      </w:r>
    </w:p>
  </w:footnote>
  <w:footnote w:id="110">
    <w:p w:rsidR="00FA14BE" w:rsidRDefault="00FA14BE">
      <w:pPr>
        <w:pStyle w:val="FootnoteText"/>
      </w:pPr>
      <w:r>
        <w:rPr>
          <w:rStyle w:val="FootnoteReference"/>
        </w:rPr>
        <w:footnoteRef/>
      </w:r>
      <w:r>
        <w:t xml:space="preserve"> </w:t>
      </w:r>
      <w:r w:rsidRPr="00FA14BE">
        <w:t>https://davesfish.com/collections/lake-victoria-other-east-africans</w:t>
      </w:r>
    </w:p>
  </w:footnote>
  <w:footnote w:id="111">
    <w:p w:rsidR="00FA14BE" w:rsidRDefault="00FA14BE">
      <w:pPr>
        <w:pStyle w:val="FootnoteText"/>
      </w:pPr>
      <w:r>
        <w:rPr>
          <w:rStyle w:val="FootnoteReference"/>
        </w:rPr>
        <w:footnoteRef/>
      </w:r>
      <w:r w:rsidRPr="00FA14BE">
        <w:t>https://www.tropco.co.uk/index.php?cPath=148</w:t>
      </w:r>
    </w:p>
  </w:footnote>
  <w:footnote w:id="112">
    <w:p w:rsidR="00FA14BE" w:rsidRDefault="00FA14BE">
      <w:pPr>
        <w:pStyle w:val="FootnoteText"/>
      </w:pPr>
      <w:r>
        <w:rPr>
          <w:rStyle w:val="FootnoteReference"/>
        </w:rPr>
        <w:footnoteRef/>
      </w:r>
      <w:r>
        <w:t xml:space="preserve"> </w:t>
      </w:r>
      <w:r w:rsidRPr="00FA14BE">
        <w:t>https://quinnsfins.com/product-category/fish/cichlids/african-cichlids/lake-victoria/</w:t>
      </w:r>
    </w:p>
  </w:footnote>
  <w:footnote w:id="113">
    <w:p w:rsidR="00FA14BE" w:rsidRDefault="00FA14BE">
      <w:pPr>
        <w:pStyle w:val="FootnoteText"/>
      </w:pPr>
      <w:r>
        <w:rPr>
          <w:rStyle w:val="FootnoteReference"/>
        </w:rPr>
        <w:footnoteRef/>
      </w:r>
      <w:r>
        <w:t xml:space="preserve"> </w:t>
      </w:r>
      <w:r w:rsidRPr="00FA14BE">
        <w:t>https://diapteron.co.uk/product-category/lake-victoria-cichlids/</w:t>
      </w:r>
    </w:p>
  </w:footnote>
  <w:footnote w:id="114">
    <w:p w:rsidR="00DD37A9" w:rsidRDefault="00DD37A9">
      <w:pPr>
        <w:pStyle w:val="FootnoteText"/>
      </w:pPr>
      <w:r>
        <w:rPr>
          <w:rStyle w:val="FootnoteReference"/>
        </w:rPr>
        <w:footnoteRef/>
      </w:r>
      <w:r>
        <w:t xml:space="preserve"> </w:t>
      </w:r>
      <w:r w:rsidRPr="00DD37A9">
        <w:t>https://ptes.org/grants/worldwide-projects/restoring-the-critically-endangered-haplochromis-granti-fish-in-lake-victoria</w:t>
      </w:r>
    </w:p>
  </w:footnote>
  <w:footnote w:id="115">
    <w:p w:rsidR="00FC71CF" w:rsidRPr="00DC69D3" w:rsidRDefault="00FC71CF" w:rsidP="00A70DA2">
      <w:pPr>
        <w:pStyle w:val="FootnoteText"/>
        <w:rPr>
          <w:rFonts w:ascii="Arial" w:hAnsi="Arial" w:cs="Arial"/>
        </w:rPr>
      </w:pPr>
      <w:r w:rsidRPr="002850EC">
        <w:rPr>
          <w:rStyle w:val="FootnoteReference"/>
          <w:rFonts w:cstheme="minorHAnsi"/>
        </w:rPr>
        <w:footnoteRef/>
      </w:r>
      <w:proofErr w:type="spellStart"/>
      <w:r w:rsidRPr="002850EC">
        <w:rPr>
          <w:rFonts w:cstheme="minorHAnsi"/>
        </w:rPr>
        <w:t>Opiyo</w:t>
      </w:r>
      <w:proofErr w:type="spellEnd"/>
      <w:r w:rsidRPr="002850EC">
        <w:rPr>
          <w:rFonts w:cstheme="minorHAnsi"/>
        </w:rPr>
        <w:t xml:space="preserve">, M.A., D. </w:t>
      </w:r>
      <w:proofErr w:type="spellStart"/>
      <w:r w:rsidRPr="002850EC">
        <w:rPr>
          <w:rFonts w:cstheme="minorHAnsi"/>
        </w:rPr>
        <w:t>Kyule</w:t>
      </w:r>
      <w:proofErr w:type="spellEnd"/>
      <w:r w:rsidRPr="002850EC">
        <w:rPr>
          <w:rFonts w:cstheme="minorHAnsi"/>
        </w:rPr>
        <w:t xml:space="preserve"> &amp; G.M. </w:t>
      </w:r>
      <w:proofErr w:type="spellStart"/>
      <w:r w:rsidRPr="002850EC">
        <w:rPr>
          <w:rFonts w:cstheme="minorHAnsi"/>
        </w:rPr>
        <w:t>Okemwa</w:t>
      </w:r>
      <w:proofErr w:type="spellEnd"/>
      <w:r w:rsidRPr="002850EC">
        <w:rPr>
          <w:rFonts w:cstheme="minorHAnsi"/>
        </w:rPr>
        <w:t xml:space="preserve">, 2016. </w:t>
      </w:r>
      <w:r w:rsidRPr="002850EC">
        <w:rPr>
          <w:rFonts w:cstheme="minorHAnsi"/>
          <w:bCs/>
        </w:rPr>
        <w:t xml:space="preserve">Overview of Ornamental Fish Production in Kenya: Current Status, Opportunities and Challenges. </w:t>
      </w:r>
      <w:r w:rsidRPr="002850EC">
        <w:rPr>
          <w:rStyle w:val="Hyperlink"/>
          <w:rFonts w:cstheme="minorHAnsi"/>
          <w:color w:val="auto"/>
          <w:u w:val="none"/>
          <w:bdr w:val="none" w:sz="0" w:space="0" w:color="auto" w:frame="1"/>
        </w:rPr>
        <w:t>Bulletin of Animal Health and Production in Africa</w:t>
      </w:r>
      <w:r w:rsidRPr="002850EC">
        <w:rPr>
          <w:rFonts w:cstheme="minorHAnsi"/>
        </w:rPr>
        <w:t> 64(2):193-200.</w:t>
      </w:r>
    </w:p>
  </w:footnote>
  <w:footnote w:id="116">
    <w:p w:rsidR="00FC71CF" w:rsidRPr="002850EC" w:rsidRDefault="00FC71CF">
      <w:pPr>
        <w:pStyle w:val="FootnoteText"/>
        <w:rPr>
          <w:rFonts w:ascii="Calibri" w:hAnsi="Calibri" w:cs="Calibri"/>
        </w:rPr>
      </w:pPr>
      <w:r w:rsidRPr="002850EC">
        <w:rPr>
          <w:rStyle w:val="FootnoteReference"/>
          <w:rFonts w:ascii="Calibri" w:hAnsi="Calibri" w:cs="Calibri"/>
        </w:rPr>
        <w:footnoteRef/>
      </w:r>
      <w:r w:rsidRPr="002850EC">
        <w:rPr>
          <w:rFonts w:ascii="Calibri" w:hAnsi="Calibri" w:cs="Calibri"/>
        </w:rPr>
        <w:t xml:space="preserve"> https://www.researchandmar</w:t>
      </w:r>
      <w:r w:rsidR="000C66CC">
        <w:rPr>
          <w:rFonts w:ascii="Calibri" w:hAnsi="Calibri" w:cs="Calibri"/>
        </w:rPr>
        <w:t>kets.com/report/ornamental-fish</w:t>
      </w:r>
    </w:p>
  </w:footnote>
  <w:footnote w:id="117">
    <w:p w:rsidR="000C66CC" w:rsidRDefault="000C66CC">
      <w:pPr>
        <w:pStyle w:val="FootnoteText"/>
      </w:pPr>
      <w:r>
        <w:rPr>
          <w:rStyle w:val="FootnoteReference"/>
        </w:rPr>
        <w:footnoteRef/>
      </w:r>
      <w:r>
        <w:t xml:space="preserve"> </w:t>
      </w:r>
      <w:r w:rsidRPr="000C66CC">
        <w:t>https://www.businessresearchinsights.com/market-reports/dried-seafood-market-115371</w:t>
      </w:r>
    </w:p>
  </w:footnote>
  <w:footnote w:id="118">
    <w:p w:rsidR="000C66CC" w:rsidRPr="000C66CC" w:rsidRDefault="000C66CC" w:rsidP="000C66CC">
      <w:pPr>
        <w:pStyle w:val="FootnoteText"/>
        <w:rPr>
          <w:rFonts w:cstheme="minorHAnsi"/>
        </w:rPr>
      </w:pPr>
      <w:r w:rsidRPr="000C66CC">
        <w:rPr>
          <w:rStyle w:val="FootnoteReference"/>
          <w:rFonts w:cstheme="minorHAnsi"/>
        </w:rPr>
        <w:footnoteRef/>
      </w:r>
      <w:r w:rsidRPr="000C66CC">
        <w:rPr>
          <w:rFonts w:cstheme="minorHAnsi"/>
        </w:rPr>
        <w:t xml:space="preserve"> Baker, N.J. &amp; E. </w:t>
      </w:r>
      <w:proofErr w:type="spellStart"/>
      <w:r w:rsidRPr="000C66CC">
        <w:rPr>
          <w:rFonts w:cstheme="minorHAnsi"/>
        </w:rPr>
        <w:t>Edroma</w:t>
      </w:r>
      <w:proofErr w:type="spellEnd"/>
      <w:r w:rsidRPr="000C66CC">
        <w:rPr>
          <w:rFonts w:cstheme="minorHAnsi"/>
        </w:rPr>
        <w:t>, 2008. Integrating Wildlife in Natural Resources Management for Tourism and Community Livelihoods in Lake Victoria Basin: East Africa. African Journal of Environmental Science and Technology 2(10): 287-295.</w:t>
      </w:r>
    </w:p>
  </w:footnote>
  <w:footnote w:id="119">
    <w:p w:rsidR="000C66CC" w:rsidRDefault="000C66CC">
      <w:pPr>
        <w:pStyle w:val="FootnoteText"/>
      </w:pPr>
      <w:r>
        <w:rPr>
          <w:rStyle w:val="FootnoteReference"/>
        </w:rPr>
        <w:footnoteRef/>
      </w:r>
      <w:r>
        <w:t xml:space="preserve"> </w:t>
      </w:r>
      <w:r w:rsidRPr="000C66CC">
        <w:t>https://www.ippmedia.com/the-guardian/business/read/lake-victorias-ports-prepare-for-passenger-surge-after-upgrades-2024-11-04</w:t>
      </w:r>
    </w:p>
  </w:footnote>
  <w:footnote w:id="120">
    <w:p w:rsidR="000C66CC" w:rsidRPr="000C66CC" w:rsidRDefault="000C66CC" w:rsidP="000C66CC">
      <w:pPr>
        <w:pStyle w:val="FootnoteText"/>
        <w:rPr>
          <w:rFonts w:ascii="Calibri" w:hAnsi="Calibri" w:cs="Calibri"/>
        </w:rPr>
      </w:pPr>
      <w:r w:rsidRPr="000C66CC">
        <w:rPr>
          <w:rStyle w:val="FootnoteReference"/>
          <w:rFonts w:ascii="Calibri" w:hAnsi="Calibri" w:cs="Calibri"/>
        </w:rPr>
        <w:footnoteRef/>
      </w:r>
      <w:r w:rsidRPr="000C66CC">
        <w:rPr>
          <w:rFonts w:ascii="Calibri" w:hAnsi="Calibri" w:cs="Calibri"/>
        </w:rPr>
        <w:t xml:space="preserve"> </w:t>
      </w:r>
      <w:proofErr w:type="spellStart"/>
      <w:r w:rsidRPr="000C66CC">
        <w:rPr>
          <w:rFonts w:ascii="Calibri" w:hAnsi="Calibri" w:cs="Calibri"/>
        </w:rPr>
        <w:t>Odede</w:t>
      </w:r>
      <w:proofErr w:type="spellEnd"/>
      <w:r w:rsidRPr="000C66CC">
        <w:rPr>
          <w:rFonts w:ascii="Calibri" w:hAnsi="Calibri" w:cs="Calibri"/>
        </w:rPr>
        <w:t xml:space="preserve"> </w:t>
      </w:r>
      <w:r w:rsidRPr="000C66CC">
        <w:rPr>
          <w:rFonts w:ascii="Calibri" w:hAnsi="Calibri" w:cs="Calibri"/>
          <w:i/>
        </w:rPr>
        <w:t>et al</w:t>
      </w:r>
      <w:r w:rsidRPr="000C66CC">
        <w:rPr>
          <w:rFonts w:ascii="Calibri" w:hAnsi="Calibri" w:cs="Calibri"/>
        </w:rPr>
        <w:t xml:space="preserve">, 2020. </w:t>
      </w:r>
      <w:r w:rsidRPr="000C66CC">
        <w:rPr>
          <w:rFonts w:ascii="Calibri" w:hAnsi="Calibri" w:cs="Calibri"/>
          <w:i/>
        </w:rPr>
        <w:t>Op cit</w:t>
      </w:r>
      <w:r w:rsidRPr="000C66CC">
        <w:rPr>
          <w:rFonts w:ascii="Calibri" w:hAnsi="Calibri" w:cs="Calibri"/>
        </w:rPr>
        <w:t>.</w:t>
      </w:r>
    </w:p>
  </w:footnote>
  <w:footnote w:id="121">
    <w:p w:rsidR="000C66CC" w:rsidRPr="00B54A7C" w:rsidRDefault="000C66CC" w:rsidP="000C66CC">
      <w:pPr>
        <w:pStyle w:val="Heading2"/>
        <w:spacing w:before="0"/>
        <w:textAlignment w:val="baseline"/>
        <w:rPr>
          <w:rFonts w:ascii="Arial" w:hAnsi="Arial" w:cs="Arial"/>
          <w:color w:val="000000" w:themeColor="text1"/>
          <w:sz w:val="20"/>
          <w:szCs w:val="20"/>
        </w:rPr>
      </w:pPr>
      <w:r w:rsidRPr="000C66CC">
        <w:rPr>
          <w:rStyle w:val="FootnoteReference"/>
          <w:rFonts w:ascii="Calibri" w:hAnsi="Calibri" w:cs="Calibri"/>
          <w:color w:val="000000" w:themeColor="text1"/>
          <w:sz w:val="20"/>
          <w:szCs w:val="20"/>
        </w:rPr>
        <w:footnoteRef/>
      </w:r>
      <w:r w:rsidRPr="000C66CC">
        <w:rPr>
          <w:rFonts w:ascii="Calibri" w:hAnsi="Calibri" w:cs="Calibri"/>
          <w:color w:val="000000" w:themeColor="text1"/>
          <w:sz w:val="20"/>
          <w:szCs w:val="20"/>
        </w:rPr>
        <w:t xml:space="preserve"> </w:t>
      </w:r>
      <w:proofErr w:type="spellStart"/>
      <w:r w:rsidRPr="000C66CC">
        <w:rPr>
          <w:rFonts w:ascii="Calibri" w:hAnsi="Calibri" w:cs="Calibri"/>
          <w:color w:val="000000" w:themeColor="text1"/>
          <w:sz w:val="20"/>
          <w:szCs w:val="20"/>
        </w:rPr>
        <w:t>Kwamboka</w:t>
      </w:r>
      <w:proofErr w:type="spellEnd"/>
      <w:r w:rsidRPr="000C66CC">
        <w:rPr>
          <w:rFonts w:ascii="Calibri" w:hAnsi="Calibri" w:cs="Calibri"/>
          <w:color w:val="000000" w:themeColor="text1"/>
          <w:sz w:val="20"/>
          <w:szCs w:val="20"/>
        </w:rPr>
        <w:t>, R., 2022. East Africa: How Kenya, UG and TZ Can Increase Lake Victoria's Productivity. The Exchange: Africa’s Investment Gateway, 5 October. https://allafrica.com/stories/202210060022.html</w:t>
      </w:r>
    </w:p>
  </w:footnote>
  <w:footnote w:id="122">
    <w:p w:rsidR="00151CE4" w:rsidRDefault="00151CE4">
      <w:pPr>
        <w:pStyle w:val="FootnoteText"/>
      </w:pPr>
      <w:r>
        <w:rPr>
          <w:rStyle w:val="FootnoteReference"/>
        </w:rPr>
        <w:footnoteRef/>
      </w:r>
      <w:r>
        <w:t xml:space="preserve"> </w:t>
      </w:r>
      <w:r w:rsidRPr="00151CE4">
        <w:t>https://www.grandviewresearch.com/industry-analysis/cruise-market-report</w:t>
      </w:r>
    </w:p>
  </w:footnote>
  <w:footnote w:id="123">
    <w:p w:rsidR="00512B9B" w:rsidRPr="00512B9B" w:rsidRDefault="00512B9B" w:rsidP="00512B9B">
      <w:pPr>
        <w:pStyle w:val="Heading1"/>
        <w:spacing w:before="0" w:beforeAutospacing="0" w:after="0" w:afterAutospacing="0"/>
        <w:rPr>
          <w:rFonts w:asciiTheme="minorHAnsi" w:hAnsiTheme="minorHAnsi" w:cstheme="minorHAnsi"/>
          <w:b w:val="0"/>
          <w:color w:val="1F1F1F"/>
          <w:sz w:val="20"/>
          <w:szCs w:val="20"/>
        </w:rPr>
      </w:pPr>
      <w:r w:rsidRPr="00512B9B">
        <w:rPr>
          <w:rStyle w:val="FootnoteReference"/>
          <w:rFonts w:asciiTheme="minorHAnsi" w:hAnsiTheme="minorHAnsi" w:cstheme="minorHAnsi"/>
          <w:b w:val="0"/>
          <w:sz w:val="20"/>
          <w:szCs w:val="20"/>
        </w:rPr>
        <w:footnoteRef/>
      </w:r>
      <w:r w:rsidRPr="00512B9B">
        <w:rPr>
          <w:rFonts w:asciiTheme="minorHAnsi" w:hAnsiTheme="minorHAnsi" w:cstheme="minorHAnsi"/>
          <w:b w:val="0"/>
          <w:sz w:val="20"/>
          <w:szCs w:val="20"/>
        </w:rPr>
        <w:t xml:space="preserve"> </w:t>
      </w:r>
      <w:proofErr w:type="spellStart"/>
      <w:r w:rsidRPr="00512B9B">
        <w:rPr>
          <w:rFonts w:asciiTheme="minorHAnsi" w:hAnsiTheme="minorHAnsi" w:cstheme="minorHAnsi"/>
          <w:b w:val="0"/>
          <w:sz w:val="20"/>
          <w:szCs w:val="20"/>
        </w:rPr>
        <w:t>Pacini</w:t>
      </w:r>
      <w:proofErr w:type="spellEnd"/>
      <w:r w:rsidRPr="00512B9B">
        <w:rPr>
          <w:rFonts w:asciiTheme="minorHAnsi" w:hAnsiTheme="minorHAnsi" w:cstheme="minorHAnsi"/>
          <w:b w:val="0"/>
          <w:sz w:val="20"/>
          <w:szCs w:val="20"/>
        </w:rPr>
        <w:t xml:space="preserve">, N. et al, 2018. </w:t>
      </w:r>
      <w:r>
        <w:rPr>
          <w:rStyle w:val="title-text"/>
          <w:rFonts w:asciiTheme="minorHAnsi" w:hAnsiTheme="minorHAnsi" w:cstheme="minorHAnsi"/>
          <w:b w:val="0"/>
          <w:color w:val="1F1F1F"/>
          <w:sz w:val="20"/>
          <w:szCs w:val="20"/>
        </w:rPr>
        <w:t xml:space="preserve">Papyrus as an </w:t>
      </w:r>
      <w:proofErr w:type="spellStart"/>
      <w:r>
        <w:rPr>
          <w:rStyle w:val="title-text"/>
          <w:rFonts w:asciiTheme="minorHAnsi" w:hAnsiTheme="minorHAnsi" w:cstheme="minorHAnsi"/>
          <w:b w:val="0"/>
          <w:color w:val="1F1F1F"/>
          <w:sz w:val="20"/>
          <w:szCs w:val="20"/>
        </w:rPr>
        <w:t>Ecohydrological</w:t>
      </w:r>
      <w:proofErr w:type="spellEnd"/>
      <w:r>
        <w:rPr>
          <w:rStyle w:val="title-text"/>
          <w:rFonts w:asciiTheme="minorHAnsi" w:hAnsiTheme="minorHAnsi" w:cstheme="minorHAnsi"/>
          <w:b w:val="0"/>
          <w:color w:val="1F1F1F"/>
          <w:sz w:val="20"/>
          <w:szCs w:val="20"/>
        </w:rPr>
        <w:t xml:space="preserve"> Tool for Restoring Ecosystem Services in Afrotropical W</w:t>
      </w:r>
      <w:r w:rsidRPr="00512B9B">
        <w:rPr>
          <w:rStyle w:val="title-text"/>
          <w:rFonts w:asciiTheme="minorHAnsi" w:hAnsiTheme="minorHAnsi" w:cstheme="minorHAnsi"/>
          <w:b w:val="0"/>
          <w:color w:val="1F1F1F"/>
          <w:sz w:val="20"/>
          <w:szCs w:val="20"/>
        </w:rPr>
        <w:t xml:space="preserve">etlands. </w:t>
      </w:r>
      <w:proofErr w:type="spellStart"/>
      <w:r w:rsidRPr="00512B9B">
        <w:rPr>
          <w:rStyle w:val="title-text"/>
          <w:rFonts w:asciiTheme="minorHAnsi" w:hAnsiTheme="minorHAnsi" w:cstheme="minorHAnsi"/>
          <w:b w:val="0"/>
          <w:color w:val="1F1F1F"/>
          <w:sz w:val="20"/>
          <w:szCs w:val="20"/>
        </w:rPr>
        <w:t>Ecohydrology</w:t>
      </w:r>
      <w:proofErr w:type="spellEnd"/>
      <w:r w:rsidRPr="00512B9B">
        <w:rPr>
          <w:rStyle w:val="title-text"/>
          <w:rFonts w:asciiTheme="minorHAnsi" w:hAnsiTheme="minorHAnsi" w:cstheme="minorHAnsi"/>
          <w:b w:val="0"/>
          <w:color w:val="1F1F1F"/>
          <w:sz w:val="20"/>
          <w:szCs w:val="20"/>
        </w:rPr>
        <w:t xml:space="preserve"> and Hydrobiology 18(2):142-154.</w:t>
      </w:r>
    </w:p>
    <w:p w:rsidR="00512B9B" w:rsidRDefault="00512B9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57ECD"/>
    <w:multiLevelType w:val="multilevel"/>
    <w:tmpl w:val="C4B2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410E7"/>
    <w:multiLevelType w:val="multilevel"/>
    <w:tmpl w:val="2746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21DBB"/>
    <w:multiLevelType w:val="multilevel"/>
    <w:tmpl w:val="75FC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348A1"/>
    <w:multiLevelType w:val="multilevel"/>
    <w:tmpl w:val="0E32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87D7D"/>
    <w:multiLevelType w:val="multilevel"/>
    <w:tmpl w:val="F478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B4"/>
    <w:rsid w:val="00002A5B"/>
    <w:rsid w:val="000101B6"/>
    <w:rsid w:val="00012D59"/>
    <w:rsid w:val="00024487"/>
    <w:rsid w:val="0005099B"/>
    <w:rsid w:val="000555AC"/>
    <w:rsid w:val="0006027A"/>
    <w:rsid w:val="0007695F"/>
    <w:rsid w:val="000847D9"/>
    <w:rsid w:val="000862FD"/>
    <w:rsid w:val="000B629C"/>
    <w:rsid w:val="000C3EC2"/>
    <w:rsid w:val="000C66CC"/>
    <w:rsid w:val="000E0852"/>
    <w:rsid w:val="000E0C90"/>
    <w:rsid w:val="000E4576"/>
    <w:rsid w:val="000E6267"/>
    <w:rsid w:val="000E67C8"/>
    <w:rsid w:val="000E7C82"/>
    <w:rsid w:val="000F420E"/>
    <w:rsid w:val="000F657F"/>
    <w:rsid w:val="00125003"/>
    <w:rsid w:val="00131F5D"/>
    <w:rsid w:val="00141939"/>
    <w:rsid w:val="0014336E"/>
    <w:rsid w:val="00151CE4"/>
    <w:rsid w:val="0015416E"/>
    <w:rsid w:val="0016026F"/>
    <w:rsid w:val="00161396"/>
    <w:rsid w:val="00165FCA"/>
    <w:rsid w:val="001767F0"/>
    <w:rsid w:val="00177879"/>
    <w:rsid w:val="00181993"/>
    <w:rsid w:val="00183ACB"/>
    <w:rsid w:val="0018760B"/>
    <w:rsid w:val="001A2D25"/>
    <w:rsid w:val="001B7EAE"/>
    <w:rsid w:val="001C004B"/>
    <w:rsid w:val="001D1F4D"/>
    <w:rsid w:val="001D4495"/>
    <w:rsid w:val="001D537B"/>
    <w:rsid w:val="001E4F52"/>
    <w:rsid w:val="001F2436"/>
    <w:rsid w:val="001F7E3B"/>
    <w:rsid w:val="00203B7F"/>
    <w:rsid w:val="002145E5"/>
    <w:rsid w:val="00221740"/>
    <w:rsid w:val="00223399"/>
    <w:rsid w:val="002253EA"/>
    <w:rsid w:val="0022554F"/>
    <w:rsid w:val="00227F38"/>
    <w:rsid w:val="00232CEC"/>
    <w:rsid w:val="002364F2"/>
    <w:rsid w:val="002544D8"/>
    <w:rsid w:val="00255DED"/>
    <w:rsid w:val="00261451"/>
    <w:rsid w:val="002614D3"/>
    <w:rsid w:val="00262A24"/>
    <w:rsid w:val="0026456A"/>
    <w:rsid w:val="0028409A"/>
    <w:rsid w:val="002850EC"/>
    <w:rsid w:val="0029217B"/>
    <w:rsid w:val="0029347E"/>
    <w:rsid w:val="00294CC3"/>
    <w:rsid w:val="00294E35"/>
    <w:rsid w:val="002B0059"/>
    <w:rsid w:val="002B5E1E"/>
    <w:rsid w:val="002C3949"/>
    <w:rsid w:val="002C74F3"/>
    <w:rsid w:val="002D1AA8"/>
    <w:rsid w:val="002D350A"/>
    <w:rsid w:val="002D5073"/>
    <w:rsid w:val="002D7ECB"/>
    <w:rsid w:val="002E73CE"/>
    <w:rsid w:val="003024F4"/>
    <w:rsid w:val="003036E7"/>
    <w:rsid w:val="00312FAA"/>
    <w:rsid w:val="00332831"/>
    <w:rsid w:val="0033538E"/>
    <w:rsid w:val="003470C6"/>
    <w:rsid w:val="003545EA"/>
    <w:rsid w:val="0036350A"/>
    <w:rsid w:val="00366CD7"/>
    <w:rsid w:val="00373045"/>
    <w:rsid w:val="00373CBE"/>
    <w:rsid w:val="003748D3"/>
    <w:rsid w:val="00376490"/>
    <w:rsid w:val="003875E9"/>
    <w:rsid w:val="00393DB7"/>
    <w:rsid w:val="003A2C8A"/>
    <w:rsid w:val="003A5827"/>
    <w:rsid w:val="003A7520"/>
    <w:rsid w:val="003C7A29"/>
    <w:rsid w:val="003D0A65"/>
    <w:rsid w:val="003D6ABB"/>
    <w:rsid w:val="003F1FD2"/>
    <w:rsid w:val="003F291F"/>
    <w:rsid w:val="00405912"/>
    <w:rsid w:val="00435DFB"/>
    <w:rsid w:val="00450BEC"/>
    <w:rsid w:val="00461E1F"/>
    <w:rsid w:val="0046266C"/>
    <w:rsid w:val="00464CA9"/>
    <w:rsid w:val="004675CE"/>
    <w:rsid w:val="00483830"/>
    <w:rsid w:val="00485C60"/>
    <w:rsid w:val="00490615"/>
    <w:rsid w:val="00491672"/>
    <w:rsid w:val="004955DA"/>
    <w:rsid w:val="00495C5E"/>
    <w:rsid w:val="004A7D26"/>
    <w:rsid w:val="004B6352"/>
    <w:rsid w:val="004E78A6"/>
    <w:rsid w:val="00504C69"/>
    <w:rsid w:val="00512B9B"/>
    <w:rsid w:val="005171B4"/>
    <w:rsid w:val="00544694"/>
    <w:rsid w:val="0057191E"/>
    <w:rsid w:val="0057718F"/>
    <w:rsid w:val="005837E6"/>
    <w:rsid w:val="0059639A"/>
    <w:rsid w:val="005A1277"/>
    <w:rsid w:val="005A7672"/>
    <w:rsid w:val="005B2FB4"/>
    <w:rsid w:val="005B31D7"/>
    <w:rsid w:val="005B4009"/>
    <w:rsid w:val="005C7DC5"/>
    <w:rsid w:val="005D5063"/>
    <w:rsid w:val="006010E8"/>
    <w:rsid w:val="00602699"/>
    <w:rsid w:val="00602E5E"/>
    <w:rsid w:val="00603FC0"/>
    <w:rsid w:val="00604F94"/>
    <w:rsid w:val="00605930"/>
    <w:rsid w:val="0062037B"/>
    <w:rsid w:val="006312F3"/>
    <w:rsid w:val="00637C72"/>
    <w:rsid w:val="00644DC5"/>
    <w:rsid w:val="00647FA1"/>
    <w:rsid w:val="00662F3C"/>
    <w:rsid w:val="0067731A"/>
    <w:rsid w:val="00687F0E"/>
    <w:rsid w:val="00691EA2"/>
    <w:rsid w:val="00692523"/>
    <w:rsid w:val="00694AF1"/>
    <w:rsid w:val="006C0A2C"/>
    <w:rsid w:val="006C15C6"/>
    <w:rsid w:val="006F5E7D"/>
    <w:rsid w:val="00717E10"/>
    <w:rsid w:val="00722135"/>
    <w:rsid w:val="00732470"/>
    <w:rsid w:val="00734DBA"/>
    <w:rsid w:val="007353A1"/>
    <w:rsid w:val="00736BE4"/>
    <w:rsid w:val="00755B6D"/>
    <w:rsid w:val="00764353"/>
    <w:rsid w:val="00764CA0"/>
    <w:rsid w:val="0077291C"/>
    <w:rsid w:val="00785A87"/>
    <w:rsid w:val="00791365"/>
    <w:rsid w:val="007A492B"/>
    <w:rsid w:val="007C04DF"/>
    <w:rsid w:val="007C1271"/>
    <w:rsid w:val="007D7A95"/>
    <w:rsid w:val="007F1FBC"/>
    <w:rsid w:val="007F4098"/>
    <w:rsid w:val="008213F0"/>
    <w:rsid w:val="00823C49"/>
    <w:rsid w:val="008365D6"/>
    <w:rsid w:val="00837D46"/>
    <w:rsid w:val="00845E6F"/>
    <w:rsid w:val="0084689B"/>
    <w:rsid w:val="00846FBF"/>
    <w:rsid w:val="00847B11"/>
    <w:rsid w:val="00854825"/>
    <w:rsid w:val="00857490"/>
    <w:rsid w:val="008672CB"/>
    <w:rsid w:val="00877E18"/>
    <w:rsid w:val="00892A42"/>
    <w:rsid w:val="00897B58"/>
    <w:rsid w:val="008B014D"/>
    <w:rsid w:val="008B707A"/>
    <w:rsid w:val="008E69F5"/>
    <w:rsid w:val="008F511C"/>
    <w:rsid w:val="008F53F3"/>
    <w:rsid w:val="008F782F"/>
    <w:rsid w:val="00906017"/>
    <w:rsid w:val="00916FDC"/>
    <w:rsid w:val="009218D7"/>
    <w:rsid w:val="0092282C"/>
    <w:rsid w:val="00926D3D"/>
    <w:rsid w:val="00931809"/>
    <w:rsid w:val="00931CD1"/>
    <w:rsid w:val="00941C43"/>
    <w:rsid w:val="00946252"/>
    <w:rsid w:val="0099455C"/>
    <w:rsid w:val="009A4D95"/>
    <w:rsid w:val="009C7077"/>
    <w:rsid w:val="009D3481"/>
    <w:rsid w:val="009D3A6F"/>
    <w:rsid w:val="009D6C55"/>
    <w:rsid w:val="009E5210"/>
    <w:rsid w:val="009F4008"/>
    <w:rsid w:val="00A0118C"/>
    <w:rsid w:val="00A01B68"/>
    <w:rsid w:val="00A035A1"/>
    <w:rsid w:val="00A04230"/>
    <w:rsid w:val="00A04725"/>
    <w:rsid w:val="00A13F4C"/>
    <w:rsid w:val="00A355BD"/>
    <w:rsid w:val="00A42FC0"/>
    <w:rsid w:val="00A52AF9"/>
    <w:rsid w:val="00A70DA2"/>
    <w:rsid w:val="00A740ED"/>
    <w:rsid w:val="00A76241"/>
    <w:rsid w:val="00A80AA4"/>
    <w:rsid w:val="00A95096"/>
    <w:rsid w:val="00AA3512"/>
    <w:rsid w:val="00AB7EB4"/>
    <w:rsid w:val="00AC17CB"/>
    <w:rsid w:val="00AC6307"/>
    <w:rsid w:val="00AE00CC"/>
    <w:rsid w:val="00AE67E4"/>
    <w:rsid w:val="00AE7CB6"/>
    <w:rsid w:val="00AF4A1F"/>
    <w:rsid w:val="00B04083"/>
    <w:rsid w:val="00B075A8"/>
    <w:rsid w:val="00B11814"/>
    <w:rsid w:val="00B12D80"/>
    <w:rsid w:val="00B14A8A"/>
    <w:rsid w:val="00B150D0"/>
    <w:rsid w:val="00B15A6D"/>
    <w:rsid w:val="00B26D70"/>
    <w:rsid w:val="00B27ACD"/>
    <w:rsid w:val="00B27C03"/>
    <w:rsid w:val="00B341D8"/>
    <w:rsid w:val="00B3492D"/>
    <w:rsid w:val="00B35F63"/>
    <w:rsid w:val="00B44136"/>
    <w:rsid w:val="00B44440"/>
    <w:rsid w:val="00B5616F"/>
    <w:rsid w:val="00B977D3"/>
    <w:rsid w:val="00B97C68"/>
    <w:rsid w:val="00BC1F6F"/>
    <w:rsid w:val="00BC5B82"/>
    <w:rsid w:val="00BD6E60"/>
    <w:rsid w:val="00BF1371"/>
    <w:rsid w:val="00BF4473"/>
    <w:rsid w:val="00BF482B"/>
    <w:rsid w:val="00BF5154"/>
    <w:rsid w:val="00C11964"/>
    <w:rsid w:val="00C13D1A"/>
    <w:rsid w:val="00C14DC0"/>
    <w:rsid w:val="00C15DB7"/>
    <w:rsid w:val="00C16581"/>
    <w:rsid w:val="00C20A44"/>
    <w:rsid w:val="00C37BB8"/>
    <w:rsid w:val="00C37EB1"/>
    <w:rsid w:val="00C45C4F"/>
    <w:rsid w:val="00C60BEC"/>
    <w:rsid w:val="00C617B5"/>
    <w:rsid w:val="00C619FC"/>
    <w:rsid w:val="00C90E6B"/>
    <w:rsid w:val="00CA274E"/>
    <w:rsid w:val="00CC747F"/>
    <w:rsid w:val="00CD409C"/>
    <w:rsid w:val="00CD423B"/>
    <w:rsid w:val="00CE54BE"/>
    <w:rsid w:val="00CF1DC3"/>
    <w:rsid w:val="00CF7303"/>
    <w:rsid w:val="00D12F14"/>
    <w:rsid w:val="00D20879"/>
    <w:rsid w:val="00D219C4"/>
    <w:rsid w:val="00D24F64"/>
    <w:rsid w:val="00D254EB"/>
    <w:rsid w:val="00D340AB"/>
    <w:rsid w:val="00D360AB"/>
    <w:rsid w:val="00D40881"/>
    <w:rsid w:val="00D67ED1"/>
    <w:rsid w:val="00D72210"/>
    <w:rsid w:val="00D740FF"/>
    <w:rsid w:val="00D777E2"/>
    <w:rsid w:val="00D97A95"/>
    <w:rsid w:val="00DB1FD6"/>
    <w:rsid w:val="00DB2D74"/>
    <w:rsid w:val="00DB5123"/>
    <w:rsid w:val="00DD37A9"/>
    <w:rsid w:val="00DD7E64"/>
    <w:rsid w:val="00DE6AFA"/>
    <w:rsid w:val="00E05F44"/>
    <w:rsid w:val="00E32EDE"/>
    <w:rsid w:val="00E36676"/>
    <w:rsid w:val="00E45755"/>
    <w:rsid w:val="00E5640D"/>
    <w:rsid w:val="00E602BA"/>
    <w:rsid w:val="00E60B45"/>
    <w:rsid w:val="00E64595"/>
    <w:rsid w:val="00E6596F"/>
    <w:rsid w:val="00E746E0"/>
    <w:rsid w:val="00E77473"/>
    <w:rsid w:val="00E8550A"/>
    <w:rsid w:val="00E9360A"/>
    <w:rsid w:val="00E955D0"/>
    <w:rsid w:val="00EA67C7"/>
    <w:rsid w:val="00EB1183"/>
    <w:rsid w:val="00EC4F29"/>
    <w:rsid w:val="00ED7BB2"/>
    <w:rsid w:val="00EE55F4"/>
    <w:rsid w:val="00EF28EC"/>
    <w:rsid w:val="00EF750E"/>
    <w:rsid w:val="00F03362"/>
    <w:rsid w:val="00F04098"/>
    <w:rsid w:val="00F11269"/>
    <w:rsid w:val="00F1403B"/>
    <w:rsid w:val="00F34005"/>
    <w:rsid w:val="00F40941"/>
    <w:rsid w:val="00F47F63"/>
    <w:rsid w:val="00F504CB"/>
    <w:rsid w:val="00F641B9"/>
    <w:rsid w:val="00F72A88"/>
    <w:rsid w:val="00F8108A"/>
    <w:rsid w:val="00F850EC"/>
    <w:rsid w:val="00F85DF1"/>
    <w:rsid w:val="00FA14BE"/>
    <w:rsid w:val="00FA730B"/>
    <w:rsid w:val="00FB3FD0"/>
    <w:rsid w:val="00FC287C"/>
    <w:rsid w:val="00FC71CF"/>
    <w:rsid w:val="00FE48A7"/>
    <w:rsid w:val="00FF0784"/>
    <w:rsid w:val="00FF6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509ED-5B8A-4CC7-94A8-61736B35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512"/>
  </w:style>
  <w:style w:type="paragraph" w:styleId="Heading1">
    <w:name w:val="heading 1"/>
    <w:basedOn w:val="Normal"/>
    <w:link w:val="Heading1Char"/>
    <w:uiPriority w:val="9"/>
    <w:qFormat/>
    <w:rsid w:val="00837D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C66C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3C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5A6D"/>
    <w:rPr>
      <w:b/>
      <w:bCs/>
    </w:rPr>
  </w:style>
  <w:style w:type="character" w:styleId="Hyperlink">
    <w:name w:val="Hyperlink"/>
    <w:basedOn w:val="DefaultParagraphFont"/>
    <w:uiPriority w:val="99"/>
    <w:unhideWhenUsed/>
    <w:rsid w:val="00F11269"/>
    <w:rPr>
      <w:color w:val="0000FF"/>
      <w:u w:val="single"/>
    </w:rPr>
  </w:style>
  <w:style w:type="character" w:styleId="Emphasis">
    <w:name w:val="Emphasis"/>
    <w:basedOn w:val="DefaultParagraphFont"/>
    <w:uiPriority w:val="20"/>
    <w:qFormat/>
    <w:rsid w:val="00B26D70"/>
    <w:rPr>
      <w:i/>
      <w:iCs/>
    </w:rPr>
  </w:style>
  <w:style w:type="paragraph" w:styleId="FootnoteText">
    <w:name w:val="footnote text"/>
    <w:basedOn w:val="Normal"/>
    <w:link w:val="FootnoteTextChar"/>
    <w:uiPriority w:val="99"/>
    <w:unhideWhenUsed/>
    <w:rsid w:val="00B44136"/>
    <w:pPr>
      <w:spacing w:after="0" w:line="240" w:lineRule="auto"/>
    </w:pPr>
    <w:rPr>
      <w:sz w:val="20"/>
      <w:szCs w:val="20"/>
    </w:rPr>
  </w:style>
  <w:style w:type="character" w:customStyle="1" w:styleId="FootnoteTextChar">
    <w:name w:val="Footnote Text Char"/>
    <w:basedOn w:val="DefaultParagraphFont"/>
    <w:link w:val="FootnoteText"/>
    <w:uiPriority w:val="99"/>
    <w:rsid w:val="00B44136"/>
    <w:rPr>
      <w:sz w:val="20"/>
      <w:szCs w:val="20"/>
    </w:rPr>
  </w:style>
  <w:style w:type="character" w:styleId="FootnoteReference">
    <w:name w:val="footnote reference"/>
    <w:basedOn w:val="DefaultParagraphFont"/>
    <w:uiPriority w:val="99"/>
    <w:semiHidden/>
    <w:unhideWhenUsed/>
    <w:rsid w:val="00B44136"/>
    <w:rPr>
      <w:vertAlign w:val="superscript"/>
    </w:rPr>
  </w:style>
  <w:style w:type="character" w:customStyle="1" w:styleId="Heading1Char">
    <w:name w:val="Heading 1 Char"/>
    <w:basedOn w:val="DefaultParagraphFont"/>
    <w:link w:val="Heading1"/>
    <w:uiPriority w:val="9"/>
    <w:rsid w:val="00837D46"/>
    <w:rPr>
      <w:rFonts w:ascii="Times New Roman" w:eastAsia="Times New Roman" w:hAnsi="Times New Roman" w:cs="Times New Roman"/>
      <w:b/>
      <w:bCs/>
      <w:kern w:val="36"/>
      <w:sz w:val="48"/>
      <w:szCs w:val="48"/>
    </w:rPr>
  </w:style>
  <w:style w:type="character" w:customStyle="1" w:styleId="volumeinfo">
    <w:name w:val="volumeinfo"/>
    <w:basedOn w:val="DefaultParagraphFont"/>
    <w:rsid w:val="00A70DA2"/>
  </w:style>
  <w:style w:type="character" w:styleId="FollowedHyperlink">
    <w:name w:val="FollowedHyperlink"/>
    <w:basedOn w:val="DefaultParagraphFont"/>
    <w:uiPriority w:val="99"/>
    <w:semiHidden/>
    <w:unhideWhenUsed/>
    <w:rsid w:val="00A70DA2"/>
    <w:rPr>
      <w:color w:val="954F72" w:themeColor="followedHyperlink"/>
      <w:u w:val="single"/>
    </w:rPr>
  </w:style>
  <w:style w:type="character" w:customStyle="1" w:styleId="title-text">
    <w:name w:val="title-text"/>
    <w:basedOn w:val="DefaultParagraphFont"/>
    <w:rsid w:val="0099455C"/>
  </w:style>
  <w:style w:type="paragraph" w:styleId="NormalWeb">
    <w:name w:val="Normal (Web)"/>
    <w:basedOn w:val="Normal"/>
    <w:uiPriority w:val="99"/>
    <w:unhideWhenUsed/>
    <w:rsid w:val="0076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755B6D"/>
  </w:style>
  <w:style w:type="character" w:customStyle="1" w:styleId="gxzfx">
    <w:name w:val="gxzfx"/>
    <w:basedOn w:val="DefaultParagraphFont"/>
    <w:rsid w:val="00AB7EB4"/>
  </w:style>
  <w:style w:type="character" w:customStyle="1" w:styleId="clox1e">
    <w:name w:val="clox1e"/>
    <w:basedOn w:val="DefaultParagraphFont"/>
    <w:rsid w:val="00AB7EB4"/>
  </w:style>
  <w:style w:type="character" w:customStyle="1" w:styleId="Heading2Char">
    <w:name w:val="Heading 2 Char"/>
    <w:basedOn w:val="DefaultParagraphFont"/>
    <w:link w:val="Heading2"/>
    <w:uiPriority w:val="9"/>
    <w:rsid w:val="000C66C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3C49"/>
    <w:rPr>
      <w:rFonts w:asciiTheme="majorHAnsi" w:eastAsiaTheme="majorEastAsia" w:hAnsiTheme="majorHAnsi" w:cstheme="majorBidi"/>
      <w:color w:val="1F4D78" w:themeColor="accent1" w:themeShade="7F"/>
      <w:sz w:val="24"/>
      <w:szCs w:val="24"/>
    </w:rPr>
  </w:style>
  <w:style w:type="character" w:customStyle="1" w:styleId="field">
    <w:name w:val="field"/>
    <w:basedOn w:val="DefaultParagraphFont"/>
    <w:rsid w:val="001E4F52"/>
  </w:style>
  <w:style w:type="paragraph" w:styleId="Header">
    <w:name w:val="header"/>
    <w:basedOn w:val="Normal"/>
    <w:link w:val="HeaderChar"/>
    <w:uiPriority w:val="99"/>
    <w:unhideWhenUsed/>
    <w:rsid w:val="00154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16E"/>
  </w:style>
  <w:style w:type="paragraph" w:styleId="Footer">
    <w:name w:val="footer"/>
    <w:basedOn w:val="Normal"/>
    <w:link w:val="FooterChar"/>
    <w:uiPriority w:val="99"/>
    <w:unhideWhenUsed/>
    <w:rsid w:val="00154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4538">
      <w:bodyDiv w:val="1"/>
      <w:marLeft w:val="0"/>
      <w:marRight w:val="0"/>
      <w:marTop w:val="0"/>
      <w:marBottom w:val="0"/>
      <w:divBdr>
        <w:top w:val="none" w:sz="0" w:space="0" w:color="auto"/>
        <w:left w:val="none" w:sz="0" w:space="0" w:color="auto"/>
        <w:bottom w:val="none" w:sz="0" w:space="0" w:color="auto"/>
        <w:right w:val="none" w:sz="0" w:space="0" w:color="auto"/>
      </w:divBdr>
    </w:div>
    <w:div w:id="380904992">
      <w:bodyDiv w:val="1"/>
      <w:marLeft w:val="0"/>
      <w:marRight w:val="0"/>
      <w:marTop w:val="0"/>
      <w:marBottom w:val="0"/>
      <w:divBdr>
        <w:top w:val="none" w:sz="0" w:space="0" w:color="auto"/>
        <w:left w:val="none" w:sz="0" w:space="0" w:color="auto"/>
        <w:bottom w:val="none" w:sz="0" w:space="0" w:color="auto"/>
        <w:right w:val="none" w:sz="0" w:space="0" w:color="auto"/>
      </w:divBdr>
    </w:div>
    <w:div w:id="477191865">
      <w:bodyDiv w:val="1"/>
      <w:marLeft w:val="0"/>
      <w:marRight w:val="0"/>
      <w:marTop w:val="0"/>
      <w:marBottom w:val="0"/>
      <w:divBdr>
        <w:top w:val="none" w:sz="0" w:space="0" w:color="auto"/>
        <w:left w:val="none" w:sz="0" w:space="0" w:color="auto"/>
        <w:bottom w:val="none" w:sz="0" w:space="0" w:color="auto"/>
        <w:right w:val="none" w:sz="0" w:space="0" w:color="auto"/>
      </w:divBdr>
    </w:div>
    <w:div w:id="647393889">
      <w:bodyDiv w:val="1"/>
      <w:marLeft w:val="0"/>
      <w:marRight w:val="0"/>
      <w:marTop w:val="0"/>
      <w:marBottom w:val="0"/>
      <w:divBdr>
        <w:top w:val="none" w:sz="0" w:space="0" w:color="auto"/>
        <w:left w:val="none" w:sz="0" w:space="0" w:color="auto"/>
        <w:bottom w:val="none" w:sz="0" w:space="0" w:color="auto"/>
        <w:right w:val="none" w:sz="0" w:space="0" w:color="auto"/>
      </w:divBdr>
    </w:div>
    <w:div w:id="664088237">
      <w:bodyDiv w:val="1"/>
      <w:marLeft w:val="0"/>
      <w:marRight w:val="0"/>
      <w:marTop w:val="0"/>
      <w:marBottom w:val="0"/>
      <w:divBdr>
        <w:top w:val="none" w:sz="0" w:space="0" w:color="auto"/>
        <w:left w:val="none" w:sz="0" w:space="0" w:color="auto"/>
        <w:bottom w:val="none" w:sz="0" w:space="0" w:color="auto"/>
        <w:right w:val="none" w:sz="0" w:space="0" w:color="auto"/>
      </w:divBdr>
    </w:div>
    <w:div w:id="674914404">
      <w:bodyDiv w:val="1"/>
      <w:marLeft w:val="0"/>
      <w:marRight w:val="0"/>
      <w:marTop w:val="0"/>
      <w:marBottom w:val="0"/>
      <w:divBdr>
        <w:top w:val="none" w:sz="0" w:space="0" w:color="auto"/>
        <w:left w:val="none" w:sz="0" w:space="0" w:color="auto"/>
        <w:bottom w:val="none" w:sz="0" w:space="0" w:color="auto"/>
        <w:right w:val="none" w:sz="0" w:space="0" w:color="auto"/>
      </w:divBdr>
    </w:div>
    <w:div w:id="707098720">
      <w:bodyDiv w:val="1"/>
      <w:marLeft w:val="0"/>
      <w:marRight w:val="0"/>
      <w:marTop w:val="0"/>
      <w:marBottom w:val="0"/>
      <w:divBdr>
        <w:top w:val="none" w:sz="0" w:space="0" w:color="auto"/>
        <w:left w:val="none" w:sz="0" w:space="0" w:color="auto"/>
        <w:bottom w:val="none" w:sz="0" w:space="0" w:color="auto"/>
        <w:right w:val="none" w:sz="0" w:space="0" w:color="auto"/>
      </w:divBdr>
    </w:div>
    <w:div w:id="710307026">
      <w:bodyDiv w:val="1"/>
      <w:marLeft w:val="0"/>
      <w:marRight w:val="0"/>
      <w:marTop w:val="0"/>
      <w:marBottom w:val="0"/>
      <w:divBdr>
        <w:top w:val="none" w:sz="0" w:space="0" w:color="auto"/>
        <w:left w:val="none" w:sz="0" w:space="0" w:color="auto"/>
        <w:bottom w:val="none" w:sz="0" w:space="0" w:color="auto"/>
        <w:right w:val="none" w:sz="0" w:space="0" w:color="auto"/>
      </w:divBdr>
    </w:div>
    <w:div w:id="937909015">
      <w:bodyDiv w:val="1"/>
      <w:marLeft w:val="0"/>
      <w:marRight w:val="0"/>
      <w:marTop w:val="0"/>
      <w:marBottom w:val="0"/>
      <w:divBdr>
        <w:top w:val="none" w:sz="0" w:space="0" w:color="auto"/>
        <w:left w:val="none" w:sz="0" w:space="0" w:color="auto"/>
        <w:bottom w:val="none" w:sz="0" w:space="0" w:color="auto"/>
        <w:right w:val="none" w:sz="0" w:space="0" w:color="auto"/>
      </w:divBdr>
    </w:div>
    <w:div w:id="961157913">
      <w:bodyDiv w:val="1"/>
      <w:marLeft w:val="0"/>
      <w:marRight w:val="0"/>
      <w:marTop w:val="0"/>
      <w:marBottom w:val="0"/>
      <w:divBdr>
        <w:top w:val="none" w:sz="0" w:space="0" w:color="auto"/>
        <w:left w:val="none" w:sz="0" w:space="0" w:color="auto"/>
        <w:bottom w:val="none" w:sz="0" w:space="0" w:color="auto"/>
        <w:right w:val="none" w:sz="0" w:space="0" w:color="auto"/>
      </w:divBdr>
    </w:div>
    <w:div w:id="1399205319">
      <w:bodyDiv w:val="1"/>
      <w:marLeft w:val="0"/>
      <w:marRight w:val="0"/>
      <w:marTop w:val="0"/>
      <w:marBottom w:val="0"/>
      <w:divBdr>
        <w:top w:val="none" w:sz="0" w:space="0" w:color="auto"/>
        <w:left w:val="none" w:sz="0" w:space="0" w:color="auto"/>
        <w:bottom w:val="none" w:sz="0" w:space="0" w:color="auto"/>
        <w:right w:val="none" w:sz="0" w:space="0" w:color="auto"/>
      </w:divBdr>
    </w:div>
    <w:div w:id="1401830009">
      <w:bodyDiv w:val="1"/>
      <w:marLeft w:val="0"/>
      <w:marRight w:val="0"/>
      <w:marTop w:val="0"/>
      <w:marBottom w:val="0"/>
      <w:divBdr>
        <w:top w:val="none" w:sz="0" w:space="0" w:color="auto"/>
        <w:left w:val="none" w:sz="0" w:space="0" w:color="auto"/>
        <w:bottom w:val="none" w:sz="0" w:space="0" w:color="auto"/>
        <w:right w:val="none" w:sz="0" w:space="0" w:color="auto"/>
      </w:divBdr>
    </w:div>
    <w:div w:id="1508593284">
      <w:bodyDiv w:val="1"/>
      <w:marLeft w:val="0"/>
      <w:marRight w:val="0"/>
      <w:marTop w:val="0"/>
      <w:marBottom w:val="0"/>
      <w:divBdr>
        <w:top w:val="none" w:sz="0" w:space="0" w:color="auto"/>
        <w:left w:val="none" w:sz="0" w:space="0" w:color="auto"/>
        <w:bottom w:val="none" w:sz="0" w:space="0" w:color="auto"/>
        <w:right w:val="none" w:sz="0" w:space="0" w:color="auto"/>
      </w:divBdr>
    </w:div>
    <w:div w:id="1757247690">
      <w:bodyDiv w:val="1"/>
      <w:marLeft w:val="0"/>
      <w:marRight w:val="0"/>
      <w:marTop w:val="0"/>
      <w:marBottom w:val="0"/>
      <w:divBdr>
        <w:top w:val="none" w:sz="0" w:space="0" w:color="auto"/>
        <w:left w:val="none" w:sz="0" w:space="0" w:color="auto"/>
        <w:bottom w:val="none" w:sz="0" w:space="0" w:color="auto"/>
        <w:right w:val="none" w:sz="0" w:space="0" w:color="auto"/>
      </w:divBdr>
      <w:divsChild>
        <w:div w:id="1220244841">
          <w:marLeft w:val="0"/>
          <w:marRight w:val="0"/>
          <w:marTop w:val="0"/>
          <w:marBottom w:val="0"/>
          <w:divBdr>
            <w:top w:val="none" w:sz="0" w:space="0" w:color="auto"/>
            <w:left w:val="none" w:sz="0" w:space="0" w:color="auto"/>
            <w:bottom w:val="none" w:sz="0" w:space="0" w:color="auto"/>
            <w:right w:val="none" w:sz="0" w:space="0" w:color="auto"/>
          </w:divBdr>
          <w:divsChild>
            <w:div w:id="753206581">
              <w:marLeft w:val="0"/>
              <w:marRight w:val="0"/>
              <w:marTop w:val="0"/>
              <w:marBottom w:val="0"/>
              <w:divBdr>
                <w:top w:val="none" w:sz="0" w:space="0" w:color="auto"/>
                <w:left w:val="none" w:sz="0" w:space="0" w:color="auto"/>
                <w:bottom w:val="none" w:sz="0" w:space="0" w:color="auto"/>
                <w:right w:val="none" w:sz="0" w:space="0" w:color="auto"/>
              </w:divBdr>
              <w:divsChild>
                <w:div w:id="149371699">
                  <w:marLeft w:val="0"/>
                  <w:marRight w:val="0"/>
                  <w:marTop w:val="0"/>
                  <w:marBottom w:val="0"/>
                  <w:divBdr>
                    <w:top w:val="none" w:sz="0" w:space="0" w:color="auto"/>
                    <w:left w:val="none" w:sz="0" w:space="0" w:color="auto"/>
                    <w:bottom w:val="none" w:sz="0" w:space="0" w:color="auto"/>
                    <w:right w:val="none" w:sz="0" w:space="0" w:color="auto"/>
                  </w:divBdr>
                  <w:divsChild>
                    <w:div w:id="1995059033">
                      <w:marLeft w:val="0"/>
                      <w:marRight w:val="0"/>
                      <w:marTop w:val="0"/>
                      <w:marBottom w:val="0"/>
                      <w:divBdr>
                        <w:top w:val="none" w:sz="0" w:space="0" w:color="auto"/>
                        <w:left w:val="none" w:sz="0" w:space="0" w:color="auto"/>
                        <w:bottom w:val="none" w:sz="0" w:space="0" w:color="auto"/>
                        <w:right w:val="none" w:sz="0" w:space="0" w:color="auto"/>
                      </w:divBdr>
                      <w:divsChild>
                        <w:div w:id="376394617">
                          <w:marLeft w:val="0"/>
                          <w:marRight w:val="0"/>
                          <w:marTop w:val="0"/>
                          <w:marBottom w:val="0"/>
                          <w:divBdr>
                            <w:top w:val="none" w:sz="0" w:space="0" w:color="auto"/>
                            <w:left w:val="none" w:sz="0" w:space="0" w:color="auto"/>
                            <w:bottom w:val="none" w:sz="0" w:space="0" w:color="auto"/>
                            <w:right w:val="none" w:sz="0" w:space="0" w:color="auto"/>
                          </w:divBdr>
                          <w:divsChild>
                            <w:div w:id="1059403046">
                              <w:marLeft w:val="0"/>
                              <w:marRight w:val="0"/>
                              <w:marTop w:val="0"/>
                              <w:marBottom w:val="0"/>
                              <w:divBdr>
                                <w:top w:val="none" w:sz="0" w:space="0" w:color="auto"/>
                                <w:left w:val="none" w:sz="0" w:space="0" w:color="auto"/>
                                <w:bottom w:val="none" w:sz="0" w:space="0" w:color="auto"/>
                                <w:right w:val="none" w:sz="0" w:space="0" w:color="auto"/>
                              </w:divBdr>
                              <w:divsChild>
                                <w:div w:id="2067876741">
                                  <w:marLeft w:val="0"/>
                                  <w:marRight w:val="0"/>
                                  <w:marTop w:val="0"/>
                                  <w:marBottom w:val="0"/>
                                  <w:divBdr>
                                    <w:top w:val="none" w:sz="0" w:space="0" w:color="auto"/>
                                    <w:left w:val="none" w:sz="0" w:space="0" w:color="auto"/>
                                    <w:bottom w:val="none" w:sz="0" w:space="0" w:color="auto"/>
                                    <w:right w:val="none" w:sz="0" w:space="0" w:color="auto"/>
                                  </w:divBdr>
                                  <w:divsChild>
                                    <w:div w:id="506092327">
                                      <w:marLeft w:val="0"/>
                                      <w:marRight w:val="0"/>
                                      <w:marTop w:val="0"/>
                                      <w:marBottom w:val="0"/>
                                      <w:divBdr>
                                        <w:top w:val="none" w:sz="0" w:space="0" w:color="auto"/>
                                        <w:left w:val="none" w:sz="0" w:space="0" w:color="auto"/>
                                        <w:bottom w:val="none" w:sz="0" w:space="0" w:color="auto"/>
                                        <w:right w:val="none" w:sz="0" w:space="0" w:color="auto"/>
                                      </w:divBdr>
                                      <w:divsChild>
                                        <w:div w:id="580140461">
                                          <w:marLeft w:val="0"/>
                                          <w:marRight w:val="0"/>
                                          <w:marTop w:val="0"/>
                                          <w:marBottom w:val="0"/>
                                          <w:divBdr>
                                            <w:top w:val="none" w:sz="0" w:space="0" w:color="auto"/>
                                            <w:left w:val="none" w:sz="0" w:space="0" w:color="auto"/>
                                            <w:bottom w:val="none" w:sz="0" w:space="0" w:color="auto"/>
                                            <w:right w:val="none" w:sz="0" w:space="0" w:color="auto"/>
                                          </w:divBdr>
                                          <w:divsChild>
                                            <w:div w:id="11879393">
                                              <w:marLeft w:val="0"/>
                                              <w:marRight w:val="0"/>
                                              <w:marTop w:val="0"/>
                                              <w:marBottom w:val="0"/>
                                              <w:divBdr>
                                                <w:top w:val="none" w:sz="0" w:space="0" w:color="auto"/>
                                                <w:left w:val="none" w:sz="0" w:space="0" w:color="auto"/>
                                                <w:bottom w:val="none" w:sz="0" w:space="0" w:color="auto"/>
                                                <w:right w:val="none" w:sz="0" w:space="0" w:color="auto"/>
                                              </w:divBdr>
                                              <w:divsChild>
                                                <w:div w:id="2112776844">
                                                  <w:marLeft w:val="0"/>
                                                  <w:marRight w:val="0"/>
                                                  <w:marTop w:val="0"/>
                                                  <w:marBottom w:val="0"/>
                                                  <w:divBdr>
                                                    <w:top w:val="none" w:sz="0" w:space="0" w:color="auto"/>
                                                    <w:left w:val="none" w:sz="0" w:space="0" w:color="auto"/>
                                                    <w:bottom w:val="none" w:sz="0" w:space="0" w:color="auto"/>
                                                    <w:right w:val="none" w:sz="0" w:space="0" w:color="auto"/>
                                                  </w:divBdr>
                                                  <w:divsChild>
                                                    <w:div w:id="1145245473">
                                                      <w:marLeft w:val="0"/>
                                                      <w:marRight w:val="0"/>
                                                      <w:marTop w:val="0"/>
                                                      <w:marBottom w:val="0"/>
                                                      <w:divBdr>
                                                        <w:top w:val="none" w:sz="0" w:space="0" w:color="auto"/>
                                                        <w:left w:val="none" w:sz="0" w:space="0" w:color="auto"/>
                                                        <w:bottom w:val="none" w:sz="0" w:space="0" w:color="auto"/>
                                                        <w:right w:val="none" w:sz="0" w:space="0" w:color="auto"/>
                                                      </w:divBdr>
                                                      <w:divsChild>
                                                        <w:div w:id="2102874486">
                                                          <w:marLeft w:val="0"/>
                                                          <w:marRight w:val="0"/>
                                                          <w:marTop w:val="0"/>
                                                          <w:marBottom w:val="0"/>
                                                          <w:divBdr>
                                                            <w:top w:val="none" w:sz="0" w:space="0" w:color="auto"/>
                                                            <w:left w:val="none" w:sz="0" w:space="0" w:color="auto"/>
                                                            <w:bottom w:val="none" w:sz="0" w:space="0" w:color="auto"/>
                                                            <w:right w:val="none" w:sz="0" w:space="0" w:color="auto"/>
                                                          </w:divBdr>
                                                          <w:divsChild>
                                                            <w:div w:id="1741947577">
                                                              <w:marLeft w:val="0"/>
                                                              <w:marRight w:val="0"/>
                                                              <w:marTop w:val="0"/>
                                                              <w:marBottom w:val="0"/>
                                                              <w:divBdr>
                                                                <w:top w:val="none" w:sz="0" w:space="0" w:color="auto"/>
                                                                <w:left w:val="none" w:sz="0" w:space="0" w:color="auto"/>
                                                                <w:bottom w:val="none" w:sz="0" w:space="0" w:color="auto"/>
                                                                <w:right w:val="none" w:sz="0" w:space="0" w:color="auto"/>
                                                              </w:divBdr>
                                                              <w:divsChild>
                                                                <w:div w:id="1340349872">
                                                                  <w:marLeft w:val="0"/>
                                                                  <w:marRight w:val="0"/>
                                                                  <w:marTop w:val="0"/>
                                                                  <w:marBottom w:val="0"/>
                                                                  <w:divBdr>
                                                                    <w:top w:val="none" w:sz="0" w:space="0" w:color="auto"/>
                                                                    <w:left w:val="none" w:sz="0" w:space="0" w:color="auto"/>
                                                                    <w:bottom w:val="none" w:sz="0" w:space="0" w:color="auto"/>
                                                                    <w:right w:val="none" w:sz="0" w:space="0" w:color="auto"/>
                                                                  </w:divBdr>
                                                                  <w:divsChild>
                                                                    <w:div w:id="1382362788">
                                                                      <w:marLeft w:val="0"/>
                                                                      <w:marRight w:val="0"/>
                                                                      <w:marTop w:val="0"/>
                                                                      <w:marBottom w:val="0"/>
                                                                      <w:divBdr>
                                                                        <w:top w:val="none" w:sz="0" w:space="0" w:color="auto"/>
                                                                        <w:left w:val="none" w:sz="0" w:space="0" w:color="auto"/>
                                                                        <w:bottom w:val="none" w:sz="0" w:space="0" w:color="auto"/>
                                                                        <w:right w:val="none" w:sz="0" w:space="0" w:color="auto"/>
                                                                      </w:divBdr>
                                                                      <w:divsChild>
                                                                        <w:div w:id="1545363169">
                                                                          <w:marLeft w:val="0"/>
                                                                          <w:marRight w:val="0"/>
                                                                          <w:marTop w:val="0"/>
                                                                          <w:marBottom w:val="0"/>
                                                                          <w:divBdr>
                                                                            <w:top w:val="none" w:sz="0" w:space="0" w:color="auto"/>
                                                                            <w:left w:val="none" w:sz="0" w:space="0" w:color="auto"/>
                                                                            <w:bottom w:val="none" w:sz="0" w:space="0" w:color="auto"/>
                                                                            <w:right w:val="none" w:sz="0" w:space="0" w:color="auto"/>
                                                                          </w:divBdr>
                                                                          <w:divsChild>
                                                                            <w:div w:id="1063287098">
                                                                              <w:marLeft w:val="0"/>
                                                                              <w:marRight w:val="0"/>
                                                                              <w:marTop w:val="0"/>
                                                                              <w:marBottom w:val="0"/>
                                                                              <w:divBdr>
                                                                                <w:top w:val="none" w:sz="0" w:space="0" w:color="auto"/>
                                                                                <w:left w:val="none" w:sz="0" w:space="0" w:color="auto"/>
                                                                                <w:bottom w:val="none" w:sz="0" w:space="0" w:color="auto"/>
                                                                                <w:right w:val="none" w:sz="0" w:space="0" w:color="auto"/>
                                                                              </w:divBdr>
                                                                              <w:divsChild>
                                                                                <w:div w:id="6401164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66530389">
                                                                          <w:marLeft w:val="0"/>
                                                                          <w:marRight w:val="0"/>
                                                                          <w:marTop w:val="0"/>
                                                                          <w:marBottom w:val="0"/>
                                                                          <w:divBdr>
                                                                            <w:top w:val="none" w:sz="0" w:space="0" w:color="auto"/>
                                                                            <w:left w:val="none" w:sz="0" w:space="0" w:color="auto"/>
                                                                            <w:bottom w:val="none" w:sz="0" w:space="0" w:color="auto"/>
                                                                            <w:right w:val="none" w:sz="0" w:space="0" w:color="auto"/>
                                                                          </w:divBdr>
                                                                          <w:divsChild>
                                                                            <w:div w:id="923875029">
                                                                              <w:marLeft w:val="0"/>
                                                                              <w:marRight w:val="0"/>
                                                                              <w:marTop w:val="0"/>
                                                                              <w:marBottom w:val="0"/>
                                                                              <w:divBdr>
                                                                                <w:top w:val="none" w:sz="0" w:space="0" w:color="auto"/>
                                                                                <w:left w:val="none" w:sz="0" w:space="0" w:color="auto"/>
                                                                                <w:bottom w:val="none" w:sz="0" w:space="0" w:color="auto"/>
                                                                                <w:right w:val="none" w:sz="0" w:space="0" w:color="auto"/>
                                                                              </w:divBdr>
                                                                              <w:divsChild>
                                                                                <w:div w:id="2925610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1521263">
                                                                          <w:marLeft w:val="0"/>
                                                                          <w:marRight w:val="0"/>
                                                                          <w:marTop w:val="0"/>
                                                                          <w:marBottom w:val="0"/>
                                                                          <w:divBdr>
                                                                            <w:top w:val="none" w:sz="0" w:space="0" w:color="auto"/>
                                                                            <w:left w:val="none" w:sz="0" w:space="0" w:color="auto"/>
                                                                            <w:bottom w:val="none" w:sz="0" w:space="0" w:color="auto"/>
                                                                            <w:right w:val="none" w:sz="0" w:space="0" w:color="auto"/>
                                                                          </w:divBdr>
                                                                          <w:divsChild>
                                                                            <w:div w:id="1215308781">
                                                                              <w:marLeft w:val="0"/>
                                                                              <w:marRight w:val="0"/>
                                                                              <w:marTop w:val="0"/>
                                                                              <w:marBottom w:val="0"/>
                                                                              <w:divBdr>
                                                                                <w:top w:val="none" w:sz="0" w:space="0" w:color="auto"/>
                                                                                <w:left w:val="none" w:sz="0" w:space="0" w:color="auto"/>
                                                                                <w:bottom w:val="none" w:sz="0" w:space="0" w:color="auto"/>
                                                                                <w:right w:val="none" w:sz="0" w:space="0" w:color="auto"/>
                                                                              </w:divBdr>
                                                                              <w:divsChild>
                                                                                <w:div w:id="904026576">
                                                                                  <w:marLeft w:val="-420"/>
                                                                                  <w:marRight w:val="0"/>
                                                                                  <w:marTop w:val="0"/>
                                                                                  <w:marBottom w:val="0"/>
                                                                                  <w:divBdr>
                                                                                    <w:top w:val="none" w:sz="0" w:space="0" w:color="auto"/>
                                                                                    <w:left w:val="none" w:sz="0" w:space="0" w:color="auto"/>
                                                                                    <w:bottom w:val="none" w:sz="0" w:space="0" w:color="auto"/>
                                                                                    <w:right w:val="none" w:sz="0" w:space="0" w:color="auto"/>
                                                                                  </w:divBdr>
                                                                                  <w:divsChild>
                                                                                    <w:div w:id="313222399">
                                                                                      <w:marLeft w:val="0"/>
                                                                                      <w:marRight w:val="0"/>
                                                                                      <w:marTop w:val="0"/>
                                                                                      <w:marBottom w:val="0"/>
                                                                                      <w:divBdr>
                                                                                        <w:top w:val="none" w:sz="0" w:space="0" w:color="auto"/>
                                                                                        <w:left w:val="none" w:sz="0" w:space="0" w:color="auto"/>
                                                                                        <w:bottom w:val="none" w:sz="0" w:space="0" w:color="auto"/>
                                                                                        <w:right w:val="none" w:sz="0" w:space="0" w:color="auto"/>
                                                                                      </w:divBdr>
                                                                                      <w:divsChild>
                                                                                        <w:div w:id="1746491278">
                                                                                          <w:marLeft w:val="0"/>
                                                                                          <w:marRight w:val="0"/>
                                                                                          <w:marTop w:val="0"/>
                                                                                          <w:marBottom w:val="0"/>
                                                                                          <w:divBdr>
                                                                                            <w:top w:val="none" w:sz="0" w:space="0" w:color="auto"/>
                                                                                            <w:left w:val="none" w:sz="0" w:space="0" w:color="auto"/>
                                                                                            <w:bottom w:val="none" w:sz="0" w:space="0" w:color="auto"/>
                                                                                            <w:right w:val="none" w:sz="0" w:space="0" w:color="auto"/>
                                                                                          </w:divBdr>
                                                                                          <w:divsChild>
                                                                                            <w:div w:id="1806582976">
                                                                                              <w:marLeft w:val="0"/>
                                                                                              <w:marRight w:val="0"/>
                                                                                              <w:marTop w:val="0"/>
                                                                                              <w:marBottom w:val="0"/>
                                                                                              <w:divBdr>
                                                                                                <w:top w:val="none" w:sz="0" w:space="0" w:color="auto"/>
                                                                                                <w:left w:val="none" w:sz="0" w:space="0" w:color="auto"/>
                                                                                                <w:bottom w:val="none" w:sz="0" w:space="0" w:color="auto"/>
                                                                                                <w:right w:val="none" w:sz="0" w:space="0" w:color="auto"/>
                                                                                              </w:divBdr>
                                                                                            </w:div>
                                                                                            <w:div w:id="5634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8032">
                                                                                  <w:marLeft w:val="-420"/>
                                                                                  <w:marRight w:val="0"/>
                                                                                  <w:marTop w:val="0"/>
                                                                                  <w:marBottom w:val="0"/>
                                                                                  <w:divBdr>
                                                                                    <w:top w:val="none" w:sz="0" w:space="0" w:color="auto"/>
                                                                                    <w:left w:val="none" w:sz="0" w:space="0" w:color="auto"/>
                                                                                    <w:bottom w:val="none" w:sz="0" w:space="0" w:color="auto"/>
                                                                                    <w:right w:val="none" w:sz="0" w:space="0" w:color="auto"/>
                                                                                  </w:divBdr>
                                                                                  <w:divsChild>
                                                                                    <w:div w:id="929659532">
                                                                                      <w:marLeft w:val="0"/>
                                                                                      <w:marRight w:val="0"/>
                                                                                      <w:marTop w:val="0"/>
                                                                                      <w:marBottom w:val="0"/>
                                                                                      <w:divBdr>
                                                                                        <w:top w:val="none" w:sz="0" w:space="0" w:color="auto"/>
                                                                                        <w:left w:val="none" w:sz="0" w:space="0" w:color="auto"/>
                                                                                        <w:bottom w:val="none" w:sz="0" w:space="0" w:color="auto"/>
                                                                                        <w:right w:val="none" w:sz="0" w:space="0" w:color="auto"/>
                                                                                      </w:divBdr>
                                                                                      <w:divsChild>
                                                                                        <w:div w:id="1456215016">
                                                                                          <w:marLeft w:val="0"/>
                                                                                          <w:marRight w:val="0"/>
                                                                                          <w:marTop w:val="0"/>
                                                                                          <w:marBottom w:val="0"/>
                                                                                          <w:divBdr>
                                                                                            <w:top w:val="none" w:sz="0" w:space="0" w:color="auto"/>
                                                                                            <w:left w:val="none" w:sz="0" w:space="0" w:color="auto"/>
                                                                                            <w:bottom w:val="none" w:sz="0" w:space="0" w:color="auto"/>
                                                                                            <w:right w:val="none" w:sz="0" w:space="0" w:color="auto"/>
                                                                                          </w:divBdr>
                                                                                          <w:divsChild>
                                                                                            <w:div w:id="438722537">
                                                                                              <w:marLeft w:val="0"/>
                                                                                              <w:marRight w:val="0"/>
                                                                                              <w:marTop w:val="0"/>
                                                                                              <w:marBottom w:val="0"/>
                                                                                              <w:divBdr>
                                                                                                <w:top w:val="none" w:sz="0" w:space="0" w:color="auto"/>
                                                                                                <w:left w:val="none" w:sz="0" w:space="0" w:color="auto"/>
                                                                                                <w:bottom w:val="none" w:sz="0" w:space="0" w:color="auto"/>
                                                                                                <w:right w:val="none" w:sz="0" w:space="0" w:color="auto"/>
                                                                                              </w:divBdr>
                                                                                            </w:div>
                                                                                            <w:div w:id="647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38813">
                                                                                  <w:marLeft w:val="-420"/>
                                                                                  <w:marRight w:val="0"/>
                                                                                  <w:marTop w:val="0"/>
                                                                                  <w:marBottom w:val="0"/>
                                                                                  <w:divBdr>
                                                                                    <w:top w:val="none" w:sz="0" w:space="0" w:color="auto"/>
                                                                                    <w:left w:val="none" w:sz="0" w:space="0" w:color="auto"/>
                                                                                    <w:bottom w:val="none" w:sz="0" w:space="0" w:color="auto"/>
                                                                                    <w:right w:val="none" w:sz="0" w:space="0" w:color="auto"/>
                                                                                  </w:divBdr>
                                                                                  <w:divsChild>
                                                                                    <w:div w:id="1430277481">
                                                                                      <w:marLeft w:val="0"/>
                                                                                      <w:marRight w:val="0"/>
                                                                                      <w:marTop w:val="0"/>
                                                                                      <w:marBottom w:val="0"/>
                                                                                      <w:divBdr>
                                                                                        <w:top w:val="none" w:sz="0" w:space="0" w:color="auto"/>
                                                                                        <w:left w:val="none" w:sz="0" w:space="0" w:color="auto"/>
                                                                                        <w:bottom w:val="none" w:sz="0" w:space="0" w:color="auto"/>
                                                                                        <w:right w:val="none" w:sz="0" w:space="0" w:color="auto"/>
                                                                                      </w:divBdr>
                                                                                      <w:divsChild>
                                                                                        <w:div w:id="1539387971">
                                                                                          <w:marLeft w:val="0"/>
                                                                                          <w:marRight w:val="0"/>
                                                                                          <w:marTop w:val="0"/>
                                                                                          <w:marBottom w:val="0"/>
                                                                                          <w:divBdr>
                                                                                            <w:top w:val="none" w:sz="0" w:space="0" w:color="auto"/>
                                                                                            <w:left w:val="none" w:sz="0" w:space="0" w:color="auto"/>
                                                                                            <w:bottom w:val="none" w:sz="0" w:space="0" w:color="auto"/>
                                                                                            <w:right w:val="none" w:sz="0" w:space="0" w:color="auto"/>
                                                                                          </w:divBdr>
                                                                                          <w:divsChild>
                                                                                            <w:div w:id="1675959699">
                                                                                              <w:marLeft w:val="0"/>
                                                                                              <w:marRight w:val="0"/>
                                                                                              <w:marTop w:val="0"/>
                                                                                              <w:marBottom w:val="0"/>
                                                                                              <w:divBdr>
                                                                                                <w:top w:val="none" w:sz="0" w:space="0" w:color="auto"/>
                                                                                                <w:left w:val="none" w:sz="0" w:space="0" w:color="auto"/>
                                                                                                <w:bottom w:val="none" w:sz="0" w:space="0" w:color="auto"/>
                                                                                                <w:right w:val="none" w:sz="0" w:space="0" w:color="auto"/>
                                                                                              </w:divBdr>
                                                                                            </w:div>
                                                                                            <w:div w:id="4817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736">
                                                                                  <w:marLeft w:val="-420"/>
                                                                                  <w:marRight w:val="0"/>
                                                                                  <w:marTop w:val="0"/>
                                                                                  <w:marBottom w:val="0"/>
                                                                                  <w:divBdr>
                                                                                    <w:top w:val="none" w:sz="0" w:space="0" w:color="auto"/>
                                                                                    <w:left w:val="none" w:sz="0" w:space="0" w:color="auto"/>
                                                                                    <w:bottom w:val="none" w:sz="0" w:space="0" w:color="auto"/>
                                                                                    <w:right w:val="none" w:sz="0" w:space="0" w:color="auto"/>
                                                                                  </w:divBdr>
                                                                                  <w:divsChild>
                                                                                    <w:div w:id="549192748">
                                                                                      <w:marLeft w:val="0"/>
                                                                                      <w:marRight w:val="0"/>
                                                                                      <w:marTop w:val="0"/>
                                                                                      <w:marBottom w:val="0"/>
                                                                                      <w:divBdr>
                                                                                        <w:top w:val="none" w:sz="0" w:space="0" w:color="auto"/>
                                                                                        <w:left w:val="none" w:sz="0" w:space="0" w:color="auto"/>
                                                                                        <w:bottom w:val="none" w:sz="0" w:space="0" w:color="auto"/>
                                                                                        <w:right w:val="none" w:sz="0" w:space="0" w:color="auto"/>
                                                                                      </w:divBdr>
                                                                                      <w:divsChild>
                                                                                        <w:div w:id="1517308290">
                                                                                          <w:marLeft w:val="0"/>
                                                                                          <w:marRight w:val="0"/>
                                                                                          <w:marTop w:val="0"/>
                                                                                          <w:marBottom w:val="0"/>
                                                                                          <w:divBdr>
                                                                                            <w:top w:val="none" w:sz="0" w:space="0" w:color="auto"/>
                                                                                            <w:left w:val="none" w:sz="0" w:space="0" w:color="auto"/>
                                                                                            <w:bottom w:val="none" w:sz="0" w:space="0" w:color="auto"/>
                                                                                            <w:right w:val="none" w:sz="0" w:space="0" w:color="auto"/>
                                                                                          </w:divBdr>
                                                                                          <w:divsChild>
                                                                                            <w:div w:id="905645886">
                                                                                              <w:marLeft w:val="0"/>
                                                                                              <w:marRight w:val="0"/>
                                                                                              <w:marTop w:val="0"/>
                                                                                              <w:marBottom w:val="0"/>
                                                                                              <w:divBdr>
                                                                                                <w:top w:val="none" w:sz="0" w:space="0" w:color="auto"/>
                                                                                                <w:left w:val="none" w:sz="0" w:space="0" w:color="auto"/>
                                                                                                <w:bottom w:val="none" w:sz="0" w:space="0" w:color="auto"/>
                                                                                                <w:right w:val="none" w:sz="0" w:space="0" w:color="auto"/>
                                                                                              </w:divBdr>
                                                                                            </w:div>
                                                                                            <w:div w:id="13307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0178">
                                                                                  <w:marLeft w:val="-420"/>
                                                                                  <w:marRight w:val="0"/>
                                                                                  <w:marTop w:val="0"/>
                                                                                  <w:marBottom w:val="0"/>
                                                                                  <w:divBdr>
                                                                                    <w:top w:val="none" w:sz="0" w:space="0" w:color="auto"/>
                                                                                    <w:left w:val="none" w:sz="0" w:space="0" w:color="auto"/>
                                                                                    <w:bottom w:val="none" w:sz="0" w:space="0" w:color="auto"/>
                                                                                    <w:right w:val="none" w:sz="0" w:space="0" w:color="auto"/>
                                                                                  </w:divBdr>
                                                                                  <w:divsChild>
                                                                                    <w:div w:id="1538927140">
                                                                                      <w:marLeft w:val="0"/>
                                                                                      <w:marRight w:val="0"/>
                                                                                      <w:marTop w:val="0"/>
                                                                                      <w:marBottom w:val="0"/>
                                                                                      <w:divBdr>
                                                                                        <w:top w:val="none" w:sz="0" w:space="0" w:color="auto"/>
                                                                                        <w:left w:val="none" w:sz="0" w:space="0" w:color="auto"/>
                                                                                        <w:bottom w:val="none" w:sz="0" w:space="0" w:color="auto"/>
                                                                                        <w:right w:val="none" w:sz="0" w:space="0" w:color="auto"/>
                                                                                      </w:divBdr>
                                                                                      <w:divsChild>
                                                                                        <w:div w:id="70540330">
                                                                                          <w:marLeft w:val="0"/>
                                                                                          <w:marRight w:val="0"/>
                                                                                          <w:marTop w:val="0"/>
                                                                                          <w:marBottom w:val="0"/>
                                                                                          <w:divBdr>
                                                                                            <w:top w:val="none" w:sz="0" w:space="0" w:color="auto"/>
                                                                                            <w:left w:val="none" w:sz="0" w:space="0" w:color="auto"/>
                                                                                            <w:bottom w:val="none" w:sz="0" w:space="0" w:color="auto"/>
                                                                                            <w:right w:val="none" w:sz="0" w:space="0" w:color="auto"/>
                                                                                          </w:divBdr>
                                                                                          <w:divsChild>
                                                                                            <w:div w:id="1753425203">
                                                                                              <w:marLeft w:val="0"/>
                                                                                              <w:marRight w:val="0"/>
                                                                                              <w:marTop w:val="0"/>
                                                                                              <w:marBottom w:val="0"/>
                                                                                              <w:divBdr>
                                                                                                <w:top w:val="none" w:sz="0" w:space="0" w:color="auto"/>
                                                                                                <w:left w:val="none" w:sz="0" w:space="0" w:color="auto"/>
                                                                                                <w:bottom w:val="none" w:sz="0" w:space="0" w:color="auto"/>
                                                                                                <w:right w:val="none" w:sz="0" w:space="0" w:color="auto"/>
                                                                                              </w:divBdr>
                                                                                            </w:div>
                                                                                            <w:div w:id="3742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77961">
                                                                          <w:marLeft w:val="0"/>
                                                                          <w:marRight w:val="0"/>
                                                                          <w:marTop w:val="0"/>
                                                                          <w:marBottom w:val="0"/>
                                                                          <w:divBdr>
                                                                            <w:top w:val="none" w:sz="0" w:space="0" w:color="auto"/>
                                                                            <w:left w:val="none" w:sz="0" w:space="0" w:color="auto"/>
                                                                            <w:bottom w:val="none" w:sz="0" w:space="0" w:color="auto"/>
                                                                            <w:right w:val="none" w:sz="0" w:space="0" w:color="auto"/>
                                                                          </w:divBdr>
                                                                          <w:divsChild>
                                                                            <w:div w:id="52848899">
                                                                              <w:marLeft w:val="0"/>
                                                                              <w:marRight w:val="0"/>
                                                                              <w:marTop w:val="0"/>
                                                                              <w:marBottom w:val="0"/>
                                                                              <w:divBdr>
                                                                                <w:top w:val="none" w:sz="0" w:space="0" w:color="auto"/>
                                                                                <w:left w:val="none" w:sz="0" w:space="0" w:color="auto"/>
                                                                                <w:bottom w:val="none" w:sz="0" w:space="0" w:color="auto"/>
                                                                                <w:right w:val="none" w:sz="0" w:space="0" w:color="auto"/>
                                                                              </w:divBdr>
                                                                              <w:divsChild>
                                                                                <w:div w:id="5711623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7094287">
                                                                          <w:marLeft w:val="0"/>
                                                                          <w:marRight w:val="0"/>
                                                                          <w:marTop w:val="0"/>
                                                                          <w:marBottom w:val="0"/>
                                                                          <w:divBdr>
                                                                            <w:top w:val="none" w:sz="0" w:space="0" w:color="auto"/>
                                                                            <w:left w:val="none" w:sz="0" w:space="0" w:color="auto"/>
                                                                            <w:bottom w:val="none" w:sz="0" w:space="0" w:color="auto"/>
                                                                            <w:right w:val="none" w:sz="0" w:space="0" w:color="auto"/>
                                                                          </w:divBdr>
                                                                          <w:divsChild>
                                                                            <w:div w:id="28916206">
                                                                              <w:marLeft w:val="0"/>
                                                                              <w:marRight w:val="0"/>
                                                                              <w:marTop w:val="0"/>
                                                                              <w:marBottom w:val="0"/>
                                                                              <w:divBdr>
                                                                                <w:top w:val="none" w:sz="0" w:space="0" w:color="auto"/>
                                                                                <w:left w:val="none" w:sz="0" w:space="0" w:color="auto"/>
                                                                                <w:bottom w:val="none" w:sz="0" w:space="0" w:color="auto"/>
                                                                                <w:right w:val="none" w:sz="0" w:space="0" w:color="auto"/>
                                                                              </w:divBdr>
                                                                              <w:divsChild>
                                                                                <w:div w:id="1360544745">
                                                                                  <w:marLeft w:val="-420"/>
                                                                                  <w:marRight w:val="0"/>
                                                                                  <w:marTop w:val="0"/>
                                                                                  <w:marBottom w:val="0"/>
                                                                                  <w:divBdr>
                                                                                    <w:top w:val="none" w:sz="0" w:space="0" w:color="auto"/>
                                                                                    <w:left w:val="none" w:sz="0" w:space="0" w:color="auto"/>
                                                                                    <w:bottom w:val="none" w:sz="0" w:space="0" w:color="auto"/>
                                                                                    <w:right w:val="none" w:sz="0" w:space="0" w:color="auto"/>
                                                                                  </w:divBdr>
                                                                                  <w:divsChild>
                                                                                    <w:div w:id="390037138">
                                                                                      <w:marLeft w:val="0"/>
                                                                                      <w:marRight w:val="0"/>
                                                                                      <w:marTop w:val="0"/>
                                                                                      <w:marBottom w:val="0"/>
                                                                                      <w:divBdr>
                                                                                        <w:top w:val="none" w:sz="0" w:space="0" w:color="auto"/>
                                                                                        <w:left w:val="none" w:sz="0" w:space="0" w:color="auto"/>
                                                                                        <w:bottom w:val="none" w:sz="0" w:space="0" w:color="auto"/>
                                                                                        <w:right w:val="none" w:sz="0" w:space="0" w:color="auto"/>
                                                                                      </w:divBdr>
                                                                                      <w:divsChild>
                                                                                        <w:div w:id="502627531">
                                                                                          <w:marLeft w:val="0"/>
                                                                                          <w:marRight w:val="0"/>
                                                                                          <w:marTop w:val="0"/>
                                                                                          <w:marBottom w:val="0"/>
                                                                                          <w:divBdr>
                                                                                            <w:top w:val="none" w:sz="0" w:space="0" w:color="auto"/>
                                                                                            <w:left w:val="none" w:sz="0" w:space="0" w:color="auto"/>
                                                                                            <w:bottom w:val="none" w:sz="0" w:space="0" w:color="auto"/>
                                                                                            <w:right w:val="none" w:sz="0" w:space="0" w:color="auto"/>
                                                                                          </w:divBdr>
                                                                                          <w:divsChild>
                                                                                            <w:div w:id="1658261465">
                                                                                              <w:marLeft w:val="0"/>
                                                                                              <w:marRight w:val="0"/>
                                                                                              <w:marTop w:val="0"/>
                                                                                              <w:marBottom w:val="0"/>
                                                                                              <w:divBdr>
                                                                                                <w:top w:val="none" w:sz="0" w:space="0" w:color="auto"/>
                                                                                                <w:left w:val="none" w:sz="0" w:space="0" w:color="auto"/>
                                                                                                <w:bottom w:val="none" w:sz="0" w:space="0" w:color="auto"/>
                                                                                                <w:right w:val="none" w:sz="0" w:space="0" w:color="auto"/>
                                                                                              </w:divBdr>
                                                                                            </w:div>
                                                                                            <w:div w:id="20132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7118">
                                                                                  <w:marLeft w:val="-420"/>
                                                                                  <w:marRight w:val="0"/>
                                                                                  <w:marTop w:val="0"/>
                                                                                  <w:marBottom w:val="0"/>
                                                                                  <w:divBdr>
                                                                                    <w:top w:val="none" w:sz="0" w:space="0" w:color="auto"/>
                                                                                    <w:left w:val="none" w:sz="0" w:space="0" w:color="auto"/>
                                                                                    <w:bottom w:val="none" w:sz="0" w:space="0" w:color="auto"/>
                                                                                    <w:right w:val="none" w:sz="0" w:space="0" w:color="auto"/>
                                                                                  </w:divBdr>
                                                                                  <w:divsChild>
                                                                                    <w:div w:id="1935437923">
                                                                                      <w:marLeft w:val="0"/>
                                                                                      <w:marRight w:val="0"/>
                                                                                      <w:marTop w:val="0"/>
                                                                                      <w:marBottom w:val="0"/>
                                                                                      <w:divBdr>
                                                                                        <w:top w:val="none" w:sz="0" w:space="0" w:color="auto"/>
                                                                                        <w:left w:val="none" w:sz="0" w:space="0" w:color="auto"/>
                                                                                        <w:bottom w:val="none" w:sz="0" w:space="0" w:color="auto"/>
                                                                                        <w:right w:val="none" w:sz="0" w:space="0" w:color="auto"/>
                                                                                      </w:divBdr>
                                                                                      <w:divsChild>
                                                                                        <w:div w:id="812675423">
                                                                                          <w:marLeft w:val="0"/>
                                                                                          <w:marRight w:val="0"/>
                                                                                          <w:marTop w:val="0"/>
                                                                                          <w:marBottom w:val="0"/>
                                                                                          <w:divBdr>
                                                                                            <w:top w:val="none" w:sz="0" w:space="0" w:color="auto"/>
                                                                                            <w:left w:val="none" w:sz="0" w:space="0" w:color="auto"/>
                                                                                            <w:bottom w:val="none" w:sz="0" w:space="0" w:color="auto"/>
                                                                                            <w:right w:val="none" w:sz="0" w:space="0" w:color="auto"/>
                                                                                          </w:divBdr>
                                                                                          <w:divsChild>
                                                                                            <w:div w:id="1786071451">
                                                                                              <w:marLeft w:val="0"/>
                                                                                              <w:marRight w:val="0"/>
                                                                                              <w:marTop w:val="0"/>
                                                                                              <w:marBottom w:val="0"/>
                                                                                              <w:divBdr>
                                                                                                <w:top w:val="none" w:sz="0" w:space="0" w:color="auto"/>
                                                                                                <w:left w:val="none" w:sz="0" w:space="0" w:color="auto"/>
                                                                                                <w:bottom w:val="none" w:sz="0" w:space="0" w:color="auto"/>
                                                                                                <w:right w:val="none" w:sz="0" w:space="0" w:color="auto"/>
                                                                                              </w:divBdr>
                                                                                            </w:div>
                                                                                            <w:div w:id="14737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513094">
                                                                          <w:marLeft w:val="0"/>
                                                                          <w:marRight w:val="0"/>
                                                                          <w:marTop w:val="0"/>
                                                                          <w:marBottom w:val="0"/>
                                                                          <w:divBdr>
                                                                            <w:top w:val="none" w:sz="0" w:space="0" w:color="auto"/>
                                                                            <w:left w:val="none" w:sz="0" w:space="0" w:color="auto"/>
                                                                            <w:bottom w:val="none" w:sz="0" w:space="0" w:color="auto"/>
                                                                            <w:right w:val="none" w:sz="0" w:space="0" w:color="auto"/>
                                                                          </w:divBdr>
                                                                          <w:divsChild>
                                                                            <w:div w:id="858541578">
                                                                              <w:marLeft w:val="0"/>
                                                                              <w:marRight w:val="0"/>
                                                                              <w:marTop w:val="0"/>
                                                                              <w:marBottom w:val="0"/>
                                                                              <w:divBdr>
                                                                                <w:top w:val="none" w:sz="0" w:space="0" w:color="auto"/>
                                                                                <w:left w:val="none" w:sz="0" w:space="0" w:color="auto"/>
                                                                                <w:bottom w:val="none" w:sz="0" w:space="0" w:color="auto"/>
                                                                                <w:right w:val="none" w:sz="0" w:space="0" w:color="auto"/>
                                                                              </w:divBdr>
                                                                              <w:divsChild>
                                                                                <w:div w:id="14321662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2677243">
                                                                          <w:marLeft w:val="0"/>
                                                                          <w:marRight w:val="0"/>
                                                                          <w:marTop w:val="0"/>
                                                                          <w:marBottom w:val="0"/>
                                                                          <w:divBdr>
                                                                            <w:top w:val="none" w:sz="0" w:space="0" w:color="auto"/>
                                                                            <w:left w:val="none" w:sz="0" w:space="0" w:color="auto"/>
                                                                            <w:bottom w:val="none" w:sz="0" w:space="0" w:color="auto"/>
                                                                            <w:right w:val="none" w:sz="0" w:space="0" w:color="auto"/>
                                                                          </w:divBdr>
                                                                          <w:divsChild>
                                                                            <w:div w:id="588000461">
                                                                              <w:marLeft w:val="0"/>
                                                                              <w:marRight w:val="0"/>
                                                                              <w:marTop w:val="0"/>
                                                                              <w:marBottom w:val="0"/>
                                                                              <w:divBdr>
                                                                                <w:top w:val="none" w:sz="0" w:space="0" w:color="auto"/>
                                                                                <w:left w:val="none" w:sz="0" w:space="0" w:color="auto"/>
                                                                                <w:bottom w:val="none" w:sz="0" w:space="0" w:color="auto"/>
                                                                                <w:right w:val="none" w:sz="0" w:space="0" w:color="auto"/>
                                                                              </w:divBdr>
                                                                            </w:div>
                                                                          </w:divsChild>
                                                                        </w:div>
                                                                        <w:div w:id="1674650085">
                                                                          <w:marLeft w:val="0"/>
                                                                          <w:marRight w:val="0"/>
                                                                          <w:marTop w:val="0"/>
                                                                          <w:marBottom w:val="0"/>
                                                                          <w:divBdr>
                                                                            <w:top w:val="none" w:sz="0" w:space="0" w:color="auto"/>
                                                                            <w:left w:val="none" w:sz="0" w:space="0" w:color="auto"/>
                                                                            <w:bottom w:val="none" w:sz="0" w:space="0" w:color="auto"/>
                                                                            <w:right w:val="none" w:sz="0" w:space="0" w:color="auto"/>
                                                                          </w:divBdr>
                                                                          <w:divsChild>
                                                                            <w:div w:id="1479034714">
                                                                              <w:marLeft w:val="0"/>
                                                                              <w:marRight w:val="0"/>
                                                                              <w:marTop w:val="0"/>
                                                                              <w:marBottom w:val="0"/>
                                                                              <w:divBdr>
                                                                                <w:top w:val="none" w:sz="0" w:space="0" w:color="auto"/>
                                                                                <w:left w:val="none" w:sz="0" w:space="0" w:color="auto"/>
                                                                                <w:bottom w:val="none" w:sz="0" w:space="0" w:color="auto"/>
                                                                                <w:right w:val="none" w:sz="0" w:space="0" w:color="auto"/>
                                                                              </w:divBdr>
                                                                              <w:divsChild>
                                                                                <w:div w:id="11119721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830661">
                                                  <w:marLeft w:val="0"/>
                                                  <w:marRight w:val="0"/>
                                                  <w:marTop w:val="0"/>
                                                  <w:marBottom w:val="0"/>
                                                  <w:divBdr>
                                                    <w:top w:val="none" w:sz="0" w:space="0" w:color="auto"/>
                                                    <w:left w:val="none" w:sz="0" w:space="0" w:color="auto"/>
                                                    <w:bottom w:val="none" w:sz="0" w:space="0" w:color="auto"/>
                                                    <w:right w:val="none" w:sz="0" w:space="0" w:color="auto"/>
                                                  </w:divBdr>
                                                  <w:divsChild>
                                                    <w:div w:id="762726393">
                                                      <w:marLeft w:val="0"/>
                                                      <w:marRight w:val="0"/>
                                                      <w:marTop w:val="0"/>
                                                      <w:marBottom w:val="0"/>
                                                      <w:divBdr>
                                                        <w:top w:val="none" w:sz="0" w:space="0" w:color="auto"/>
                                                        <w:left w:val="none" w:sz="0" w:space="0" w:color="auto"/>
                                                        <w:bottom w:val="none" w:sz="0" w:space="0" w:color="auto"/>
                                                        <w:right w:val="none" w:sz="0" w:space="0" w:color="auto"/>
                                                      </w:divBdr>
                                                      <w:divsChild>
                                                        <w:div w:id="1390377507">
                                                          <w:marLeft w:val="0"/>
                                                          <w:marRight w:val="0"/>
                                                          <w:marTop w:val="0"/>
                                                          <w:marBottom w:val="0"/>
                                                          <w:divBdr>
                                                            <w:top w:val="none" w:sz="0" w:space="0" w:color="auto"/>
                                                            <w:left w:val="none" w:sz="0" w:space="0" w:color="auto"/>
                                                            <w:bottom w:val="none" w:sz="0" w:space="0" w:color="auto"/>
                                                            <w:right w:val="none" w:sz="0" w:space="0" w:color="auto"/>
                                                          </w:divBdr>
                                                          <w:divsChild>
                                                            <w:div w:id="1700273960">
                                                              <w:marLeft w:val="0"/>
                                                              <w:marRight w:val="0"/>
                                                              <w:marTop w:val="0"/>
                                                              <w:marBottom w:val="0"/>
                                                              <w:divBdr>
                                                                <w:top w:val="none" w:sz="0" w:space="0" w:color="auto"/>
                                                                <w:left w:val="none" w:sz="0" w:space="0" w:color="auto"/>
                                                                <w:bottom w:val="none" w:sz="0" w:space="0" w:color="auto"/>
                                                                <w:right w:val="none" w:sz="0" w:space="0" w:color="auto"/>
                                                              </w:divBdr>
                                                              <w:divsChild>
                                                                <w:div w:id="66269337">
                                                                  <w:marLeft w:val="0"/>
                                                                  <w:marRight w:val="0"/>
                                                                  <w:marTop w:val="0"/>
                                                                  <w:marBottom w:val="300"/>
                                                                  <w:divBdr>
                                                                    <w:top w:val="none" w:sz="0" w:space="0" w:color="auto"/>
                                                                    <w:left w:val="none" w:sz="0" w:space="0" w:color="auto"/>
                                                                    <w:bottom w:val="none" w:sz="0" w:space="0" w:color="auto"/>
                                                                    <w:right w:val="none" w:sz="0" w:space="0" w:color="auto"/>
                                                                  </w:divBdr>
                                                                  <w:divsChild>
                                                                    <w:div w:id="2145344935">
                                                                      <w:marLeft w:val="0"/>
                                                                      <w:marRight w:val="0"/>
                                                                      <w:marTop w:val="0"/>
                                                                      <w:marBottom w:val="0"/>
                                                                      <w:divBdr>
                                                                        <w:top w:val="none" w:sz="0" w:space="0" w:color="auto"/>
                                                                        <w:left w:val="none" w:sz="0" w:space="0" w:color="auto"/>
                                                                        <w:bottom w:val="none" w:sz="0" w:space="0" w:color="auto"/>
                                                                        <w:right w:val="none" w:sz="0" w:space="0" w:color="auto"/>
                                                                      </w:divBdr>
                                                                      <w:divsChild>
                                                                        <w:div w:id="1335642100">
                                                                          <w:marLeft w:val="0"/>
                                                                          <w:marRight w:val="0"/>
                                                                          <w:marTop w:val="0"/>
                                                                          <w:marBottom w:val="0"/>
                                                                          <w:divBdr>
                                                                            <w:top w:val="none" w:sz="0" w:space="0" w:color="auto"/>
                                                                            <w:left w:val="none" w:sz="0" w:space="0" w:color="auto"/>
                                                                            <w:bottom w:val="none" w:sz="0" w:space="0" w:color="auto"/>
                                                                            <w:right w:val="none" w:sz="0" w:space="0" w:color="auto"/>
                                                                          </w:divBdr>
                                                                          <w:divsChild>
                                                                            <w:div w:id="699745273">
                                                                              <w:marLeft w:val="0"/>
                                                                              <w:marRight w:val="0"/>
                                                                              <w:marTop w:val="0"/>
                                                                              <w:marBottom w:val="0"/>
                                                                              <w:divBdr>
                                                                                <w:top w:val="none" w:sz="0" w:space="0" w:color="auto"/>
                                                                                <w:left w:val="none" w:sz="0" w:space="0" w:color="auto"/>
                                                                                <w:bottom w:val="none" w:sz="0" w:space="0" w:color="auto"/>
                                                                                <w:right w:val="none" w:sz="0" w:space="0" w:color="auto"/>
                                                                              </w:divBdr>
                                                                              <w:divsChild>
                                                                                <w:div w:id="510335889">
                                                                                  <w:marLeft w:val="0"/>
                                                                                  <w:marRight w:val="0"/>
                                                                                  <w:marTop w:val="0"/>
                                                                                  <w:marBottom w:val="0"/>
                                                                                  <w:divBdr>
                                                                                    <w:top w:val="none" w:sz="0" w:space="0" w:color="auto"/>
                                                                                    <w:left w:val="none" w:sz="0" w:space="0" w:color="auto"/>
                                                                                    <w:bottom w:val="none" w:sz="0" w:space="0" w:color="auto"/>
                                                                                    <w:right w:val="none" w:sz="0" w:space="0" w:color="auto"/>
                                                                                  </w:divBdr>
                                                                                  <w:divsChild>
                                                                                    <w:div w:id="1418210882">
                                                                                      <w:marLeft w:val="0"/>
                                                                                      <w:marRight w:val="0"/>
                                                                                      <w:marTop w:val="0"/>
                                                                                      <w:marBottom w:val="0"/>
                                                                                      <w:divBdr>
                                                                                        <w:top w:val="none" w:sz="0" w:space="0" w:color="auto"/>
                                                                                        <w:left w:val="none" w:sz="0" w:space="0" w:color="auto"/>
                                                                                        <w:bottom w:val="none" w:sz="0" w:space="0" w:color="auto"/>
                                                                                        <w:right w:val="none" w:sz="0" w:space="0" w:color="auto"/>
                                                                                      </w:divBdr>
                                                                                      <w:divsChild>
                                                                                        <w:div w:id="564487488">
                                                                                          <w:marLeft w:val="0"/>
                                                                                          <w:marRight w:val="0"/>
                                                                                          <w:marTop w:val="0"/>
                                                                                          <w:marBottom w:val="0"/>
                                                                                          <w:divBdr>
                                                                                            <w:top w:val="none" w:sz="0" w:space="0" w:color="auto"/>
                                                                                            <w:left w:val="none" w:sz="0" w:space="0" w:color="auto"/>
                                                                                            <w:bottom w:val="none" w:sz="0" w:space="0" w:color="auto"/>
                                                                                            <w:right w:val="none" w:sz="0" w:space="0" w:color="auto"/>
                                                                                          </w:divBdr>
                                                                                          <w:divsChild>
                                                                                            <w:div w:id="2131967839">
                                                                                              <w:marLeft w:val="0"/>
                                                                                              <w:marRight w:val="0"/>
                                                                                              <w:marTop w:val="0"/>
                                                                                              <w:marBottom w:val="60"/>
                                                                                              <w:divBdr>
                                                                                                <w:top w:val="none" w:sz="0" w:space="0" w:color="auto"/>
                                                                                                <w:left w:val="none" w:sz="0" w:space="0" w:color="auto"/>
                                                                                                <w:bottom w:val="none" w:sz="0" w:space="0" w:color="auto"/>
                                                                                                <w:right w:val="none" w:sz="0" w:space="0" w:color="auto"/>
                                                                                              </w:divBdr>
                                                                                            </w:div>
                                                                                            <w:div w:id="751698853">
                                                                                              <w:marLeft w:val="0"/>
                                                                                              <w:marRight w:val="0"/>
                                                                                              <w:marTop w:val="0"/>
                                                                                              <w:marBottom w:val="120"/>
                                                                                              <w:divBdr>
                                                                                                <w:top w:val="none" w:sz="0" w:space="0" w:color="auto"/>
                                                                                                <w:left w:val="none" w:sz="0" w:space="0" w:color="auto"/>
                                                                                                <w:bottom w:val="none" w:sz="0" w:space="0" w:color="auto"/>
                                                                                                <w:right w:val="none" w:sz="0" w:space="0" w:color="auto"/>
                                                                                              </w:divBdr>
                                                                                            </w:div>
                                                                                            <w:div w:id="1740638179">
                                                                                              <w:marLeft w:val="0"/>
                                                                                              <w:marRight w:val="0"/>
                                                                                              <w:marTop w:val="0"/>
                                                                                              <w:marBottom w:val="0"/>
                                                                                              <w:divBdr>
                                                                                                <w:top w:val="none" w:sz="0" w:space="0" w:color="auto"/>
                                                                                                <w:left w:val="none" w:sz="0" w:space="0" w:color="auto"/>
                                                                                                <w:bottom w:val="none" w:sz="0" w:space="0" w:color="auto"/>
                                                                                                <w:right w:val="none" w:sz="0" w:space="0" w:color="auto"/>
                                                                                              </w:divBdr>
                                                                                              <w:divsChild>
                                                                                                <w:div w:id="1489055740">
                                                                                                  <w:marLeft w:val="0"/>
                                                                                                  <w:marRight w:val="0"/>
                                                                                                  <w:marTop w:val="0"/>
                                                                                                  <w:marBottom w:val="0"/>
                                                                                                  <w:divBdr>
                                                                                                    <w:top w:val="none" w:sz="0" w:space="0" w:color="auto"/>
                                                                                                    <w:left w:val="none" w:sz="0" w:space="0" w:color="auto"/>
                                                                                                    <w:bottom w:val="none" w:sz="0" w:space="0" w:color="auto"/>
                                                                                                    <w:right w:val="none" w:sz="0" w:space="0" w:color="auto"/>
                                                                                                  </w:divBdr>
                                                                                                  <w:divsChild>
                                                                                                    <w:div w:id="734398010">
                                                                                                      <w:marLeft w:val="0"/>
                                                                                                      <w:marRight w:val="0"/>
                                                                                                      <w:marTop w:val="0"/>
                                                                                                      <w:marBottom w:val="0"/>
                                                                                                      <w:divBdr>
                                                                                                        <w:top w:val="none" w:sz="0" w:space="0" w:color="auto"/>
                                                                                                        <w:left w:val="none" w:sz="0" w:space="0" w:color="auto"/>
                                                                                                        <w:bottom w:val="none" w:sz="0" w:space="0" w:color="auto"/>
                                                                                                        <w:right w:val="none" w:sz="0" w:space="0" w:color="auto"/>
                                                                                                      </w:divBdr>
                                                                                                      <w:divsChild>
                                                                                                        <w:div w:id="421802885">
                                                                                                          <w:marLeft w:val="0"/>
                                                                                                          <w:marRight w:val="0"/>
                                                                                                          <w:marTop w:val="0"/>
                                                                                                          <w:marBottom w:val="0"/>
                                                                                                          <w:divBdr>
                                                                                                            <w:top w:val="none" w:sz="0" w:space="0" w:color="auto"/>
                                                                                                            <w:left w:val="none" w:sz="0" w:space="0" w:color="auto"/>
                                                                                                            <w:bottom w:val="none" w:sz="0" w:space="0" w:color="auto"/>
                                                                                                            <w:right w:val="none" w:sz="0" w:space="0" w:color="auto"/>
                                                                                                          </w:divBdr>
                                                                                                          <w:divsChild>
                                                                                                            <w:div w:id="1215115004">
                                                                                                              <w:marLeft w:val="0"/>
                                                                                                              <w:marRight w:val="0"/>
                                                                                                              <w:marTop w:val="0"/>
                                                                                                              <w:marBottom w:val="0"/>
                                                                                                              <w:divBdr>
                                                                                                                <w:top w:val="none" w:sz="0" w:space="0" w:color="auto"/>
                                                                                                                <w:left w:val="none" w:sz="0" w:space="0" w:color="auto"/>
                                                                                                                <w:bottom w:val="none" w:sz="0" w:space="0" w:color="auto"/>
                                                                                                                <w:right w:val="none" w:sz="0" w:space="0" w:color="auto"/>
                                                                                                              </w:divBdr>
                                                                                                              <w:divsChild>
                                                                                                                <w:div w:id="14574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4791">
                                                                                                          <w:marLeft w:val="90"/>
                                                                                                          <w:marRight w:val="0"/>
                                                                                                          <w:marTop w:val="0"/>
                                                                                                          <w:marBottom w:val="0"/>
                                                                                                          <w:divBdr>
                                                                                                            <w:top w:val="none" w:sz="0" w:space="0" w:color="auto"/>
                                                                                                            <w:left w:val="none" w:sz="0" w:space="0" w:color="auto"/>
                                                                                                            <w:bottom w:val="none" w:sz="0" w:space="0" w:color="auto"/>
                                                                                                            <w:right w:val="none" w:sz="0" w:space="0" w:color="auto"/>
                                                                                                          </w:divBdr>
                                                                                                          <w:divsChild>
                                                                                                            <w:div w:id="5774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885273">
                                                                                          <w:marLeft w:val="0"/>
                                                                                          <w:marRight w:val="0"/>
                                                                                          <w:marTop w:val="0"/>
                                                                                          <w:marBottom w:val="0"/>
                                                                                          <w:divBdr>
                                                                                            <w:top w:val="none" w:sz="0" w:space="0" w:color="auto"/>
                                                                                            <w:left w:val="none" w:sz="0" w:space="0" w:color="auto"/>
                                                                                            <w:bottom w:val="none" w:sz="0" w:space="0" w:color="auto"/>
                                                                                            <w:right w:val="none" w:sz="0" w:space="0" w:color="auto"/>
                                                                                          </w:divBdr>
                                                                                          <w:divsChild>
                                                                                            <w:div w:id="1573810442">
                                                                                              <w:marLeft w:val="0"/>
                                                                                              <w:marRight w:val="0"/>
                                                                                              <w:marTop w:val="0"/>
                                                                                              <w:marBottom w:val="60"/>
                                                                                              <w:divBdr>
                                                                                                <w:top w:val="none" w:sz="0" w:space="0" w:color="auto"/>
                                                                                                <w:left w:val="none" w:sz="0" w:space="0" w:color="auto"/>
                                                                                                <w:bottom w:val="none" w:sz="0" w:space="0" w:color="auto"/>
                                                                                                <w:right w:val="none" w:sz="0" w:space="0" w:color="auto"/>
                                                                                              </w:divBdr>
                                                                                            </w:div>
                                                                                            <w:div w:id="753821585">
                                                                                              <w:marLeft w:val="0"/>
                                                                                              <w:marRight w:val="0"/>
                                                                                              <w:marTop w:val="0"/>
                                                                                              <w:marBottom w:val="120"/>
                                                                                              <w:divBdr>
                                                                                                <w:top w:val="none" w:sz="0" w:space="0" w:color="auto"/>
                                                                                                <w:left w:val="none" w:sz="0" w:space="0" w:color="auto"/>
                                                                                                <w:bottom w:val="none" w:sz="0" w:space="0" w:color="auto"/>
                                                                                                <w:right w:val="none" w:sz="0" w:space="0" w:color="auto"/>
                                                                                              </w:divBdr>
                                                                                            </w:div>
                                                                                            <w:div w:id="731929932">
                                                                                              <w:marLeft w:val="0"/>
                                                                                              <w:marRight w:val="0"/>
                                                                                              <w:marTop w:val="0"/>
                                                                                              <w:marBottom w:val="0"/>
                                                                                              <w:divBdr>
                                                                                                <w:top w:val="none" w:sz="0" w:space="0" w:color="auto"/>
                                                                                                <w:left w:val="none" w:sz="0" w:space="0" w:color="auto"/>
                                                                                                <w:bottom w:val="none" w:sz="0" w:space="0" w:color="auto"/>
                                                                                                <w:right w:val="none" w:sz="0" w:space="0" w:color="auto"/>
                                                                                              </w:divBdr>
                                                                                              <w:divsChild>
                                                                                                <w:div w:id="1169717377">
                                                                                                  <w:marLeft w:val="0"/>
                                                                                                  <w:marRight w:val="0"/>
                                                                                                  <w:marTop w:val="0"/>
                                                                                                  <w:marBottom w:val="0"/>
                                                                                                  <w:divBdr>
                                                                                                    <w:top w:val="none" w:sz="0" w:space="0" w:color="auto"/>
                                                                                                    <w:left w:val="none" w:sz="0" w:space="0" w:color="auto"/>
                                                                                                    <w:bottom w:val="none" w:sz="0" w:space="0" w:color="auto"/>
                                                                                                    <w:right w:val="none" w:sz="0" w:space="0" w:color="auto"/>
                                                                                                  </w:divBdr>
                                                                                                  <w:divsChild>
                                                                                                    <w:div w:id="107282691">
                                                                                                      <w:marLeft w:val="0"/>
                                                                                                      <w:marRight w:val="0"/>
                                                                                                      <w:marTop w:val="0"/>
                                                                                                      <w:marBottom w:val="0"/>
                                                                                                      <w:divBdr>
                                                                                                        <w:top w:val="none" w:sz="0" w:space="0" w:color="auto"/>
                                                                                                        <w:left w:val="none" w:sz="0" w:space="0" w:color="auto"/>
                                                                                                        <w:bottom w:val="none" w:sz="0" w:space="0" w:color="auto"/>
                                                                                                        <w:right w:val="none" w:sz="0" w:space="0" w:color="auto"/>
                                                                                                      </w:divBdr>
                                                                                                      <w:divsChild>
                                                                                                        <w:div w:id="1032918875">
                                                                                                          <w:marLeft w:val="90"/>
                                                                                                          <w:marRight w:val="0"/>
                                                                                                          <w:marTop w:val="0"/>
                                                                                                          <w:marBottom w:val="0"/>
                                                                                                          <w:divBdr>
                                                                                                            <w:top w:val="none" w:sz="0" w:space="0" w:color="auto"/>
                                                                                                            <w:left w:val="none" w:sz="0" w:space="0" w:color="auto"/>
                                                                                                            <w:bottom w:val="none" w:sz="0" w:space="0" w:color="auto"/>
                                                                                                            <w:right w:val="none" w:sz="0" w:space="0" w:color="auto"/>
                                                                                                          </w:divBdr>
                                                                                                          <w:divsChild>
                                                                                                            <w:div w:id="15775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170800">
                                                                                          <w:marLeft w:val="0"/>
                                                                                          <w:marRight w:val="0"/>
                                                                                          <w:marTop w:val="0"/>
                                                                                          <w:marBottom w:val="0"/>
                                                                                          <w:divBdr>
                                                                                            <w:top w:val="none" w:sz="0" w:space="0" w:color="auto"/>
                                                                                            <w:left w:val="none" w:sz="0" w:space="0" w:color="auto"/>
                                                                                            <w:bottom w:val="none" w:sz="0" w:space="0" w:color="auto"/>
                                                                                            <w:right w:val="none" w:sz="0" w:space="0" w:color="auto"/>
                                                                                          </w:divBdr>
                                                                                          <w:divsChild>
                                                                                            <w:div w:id="955869400">
                                                                                              <w:marLeft w:val="0"/>
                                                                                              <w:marRight w:val="0"/>
                                                                                              <w:marTop w:val="0"/>
                                                                                              <w:marBottom w:val="60"/>
                                                                                              <w:divBdr>
                                                                                                <w:top w:val="none" w:sz="0" w:space="0" w:color="auto"/>
                                                                                                <w:left w:val="none" w:sz="0" w:space="0" w:color="auto"/>
                                                                                                <w:bottom w:val="none" w:sz="0" w:space="0" w:color="auto"/>
                                                                                                <w:right w:val="none" w:sz="0" w:space="0" w:color="auto"/>
                                                                                              </w:divBdr>
                                                                                            </w:div>
                                                                                            <w:div w:id="1460222159">
                                                                                              <w:marLeft w:val="0"/>
                                                                                              <w:marRight w:val="0"/>
                                                                                              <w:marTop w:val="0"/>
                                                                                              <w:marBottom w:val="120"/>
                                                                                              <w:divBdr>
                                                                                                <w:top w:val="none" w:sz="0" w:space="0" w:color="auto"/>
                                                                                                <w:left w:val="none" w:sz="0" w:space="0" w:color="auto"/>
                                                                                                <w:bottom w:val="none" w:sz="0" w:space="0" w:color="auto"/>
                                                                                                <w:right w:val="none" w:sz="0" w:space="0" w:color="auto"/>
                                                                                              </w:divBdr>
                                                                                            </w:div>
                                                                                            <w:div w:id="1501310681">
                                                                                              <w:marLeft w:val="0"/>
                                                                                              <w:marRight w:val="0"/>
                                                                                              <w:marTop w:val="0"/>
                                                                                              <w:marBottom w:val="0"/>
                                                                                              <w:divBdr>
                                                                                                <w:top w:val="none" w:sz="0" w:space="0" w:color="auto"/>
                                                                                                <w:left w:val="none" w:sz="0" w:space="0" w:color="auto"/>
                                                                                                <w:bottom w:val="none" w:sz="0" w:space="0" w:color="auto"/>
                                                                                                <w:right w:val="none" w:sz="0" w:space="0" w:color="auto"/>
                                                                                              </w:divBdr>
                                                                                              <w:divsChild>
                                                                                                <w:div w:id="135144189">
                                                                                                  <w:marLeft w:val="0"/>
                                                                                                  <w:marRight w:val="0"/>
                                                                                                  <w:marTop w:val="0"/>
                                                                                                  <w:marBottom w:val="0"/>
                                                                                                  <w:divBdr>
                                                                                                    <w:top w:val="none" w:sz="0" w:space="0" w:color="auto"/>
                                                                                                    <w:left w:val="none" w:sz="0" w:space="0" w:color="auto"/>
                                                                                                    <w:bottom w:val="none" w:sz="0" w:space="0" w:color="auto"/>
                                                                                                    <w:right w:val="none" w:sz="0" w:space="0" w:color="auto"/>
                                                                                                  </w:divBdr>
                                                                                                  <w:divsChild>
                                                                                                    <w:div w:id="417600760">
                                                                                                      <w:marLeft w:val="0"/>
                                                                                                      <w:marRight w:val="0"/>
                                                                                                      <w:marTop w:val="0"/>
                                                                                                      <w:marBottom w:val="0"/>
                                                                                                      <w:divBdr>
                                                                                                        <w:top w:val="none" w:sz="0" w:space="0" w:color="auto"/>
                                                                                                        <w:left w:val="none" w:sz="0" w:space="0" w:color="auto"/>
                                                                                                        <w:bottom w:val="none" w:sz="0" w:space="0" w:color="auto"/>
                                                                                                        <w:right w:val="none" w:sz="0" w:space="0" w:color="auto"/>
                                                                                                      </w:divBdr>
                                                                                                      <w:divsChild>
                                                                                                        <w:div w:id="980773502">
                                                                                                          <w:marLeft w:val="0"/>
                                                                                                          <w:marRight w:val="0"/>
                                                                                                          <w:marTop w:val="0"/>
                                                                                                          <w:marBottom w:val="0"/>
                                                                                                          <w:divBdr>
                                                                                                            <w:top w:val="none" w:sz="0" w:space="0" w:color="auto"/>
                                                                                                            <w:left w:val="none" w:sz="0" w:space="0" w:color="auto"/>
                                                                                                            <w:bottom w:val="none" w:sz="0" w:space="0" w:color="auto"/>
                                                                                                            <w:right w:val="none" w:sz="0" w:space="0" w:color="auto"/>
                                                                                                          </w:divBdr>
                                                                                                          <w:divsChild>
                                                                                                            <w:div w:id="2099057110">
                                                                                                              <w:marLeft w:val="0"/>
                                                                                                              <w:marRight w:val="0"/>
                                                                                                              <w:marTop w:val="0"/>
                                                                                                              <w:marBottom w:val="0"/>
                                                                                                              <w:divBdr>
                                                                                                                <w:top w:val="none" w:sz="0" w:space="0" w:color="auto"/>
                                                                                                                <w:left w:val="none" w:sz="0" w:space="0" w:color="auto"/>
                                                                                                                <w:bottom w:val="none" w:sz="0" w:space="0" w:color="auto"/>
                                                                                                                <w:right w:val="none" w:sz="0" w:space="0" w:color="auto"/>
                                                                                                              </w:divBdr>
                                                                                                              <w:divsChild>
                                                                                                                <w:div w:id="20746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1919">
                                                                                                          <w:marLeft w:val="90"/>
                                                                                                          <w:marRight w:val="0"/>
                                                                                                          <w:marTop w:val="0"/>
                                                                                                          <w:marBottom w:val="0"/>
                                                                                                          <w:divBdr>
                                                                                                            <w:top w:val="none" w:sz="0" w:space="0" w:color="auto"/>
                                                                                                            <w:left w:val="none" w:sz="0" w:space="0" w:color="auto"/>
                                                                                                            <w:bottom w:val="none" w:sz="0" w:space="0" w:color="auto"/>
                                                                                                            <w:right w:val="none" w:sz="0" w:space="0" w:color="auto"/>
                                                                                                          </w:divBdr>
                                                                                                          <w:divsChild>
                                                                                                            <w:div w:id="868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052095">
                                                                                          <w:marLeft w:val="0"/>
                                                                                          <w:marRight w:val="0"/>
                                                                                          <w:marTop w:val="0"/>
                                                                                          <w:marBottom w:val="0"/>
                                                                                          <w:divBdr>
                                                                                            <w:top w:val="none" w:sz="0" w:space="0" w:color="auto"/>
                                                                                            <w:left w:val="none" w:sz="0" w:space="0" w:color="auto"/>
                                                                                            <w:bottom w:val="none" w:sz="0" w:space="0" w:color="auto"/>
                                                                                            <w:right w:val="none" w:sz="0" w:space="0" w:color="auto"/>
                                                                                          </w:divBdr>
                                                                                          <w:divsChild>
                                                                                            <w:div w:id="20590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153504">
      <w:bodyDiv w:val="1"/>
      <w:marLeft w:val="0"/>
      <w:marRight w:val="0"/>
      <w:marTop w:val="0"/>
      <w:marBottom w:val="0"/>
      <w:divBdr>
        <w:top w:val="none" w:sz="0" w:space="0" w:color="auto"/>
        <w:left w:val="none" w:sz="0" w:space="0" w:color="auto"/>
        <w:bottom w:val="none" w:sz="0" w:space="0" w:color="auto"/>
        <w:right w:val="none" w:sz="0" w:space="0" w:color="auto"/>
      </w:divBdr>
    </w:div>
    <w:div w:id="1933508846">
      <w:bodyDiv w:val="1"/>
      <w:marLeft w:val="0"/>
      <w:marRight w:val="0"/>
      <w:marTop w:val="0"/>
      <w:marBottom w:val="0"/>
      <w:divBdr>
        <w:top w:val="none" w:sz="0" w:space="0" w:color="auto"/>
        <w:left w:val="none" w:sz="0" w:space="0" w:color="auto"/>
        <w:bottom w:val="none" w:sz="0" w:space="0" w:color="auto"/>
        <w:right w:val="none" w:sz="0" w:space="0" w:color="auto"/>
      </w:divBdr>
    </w:div>
    <w:div w:id="19366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ciencedirect.com/topics/earth-and-planetary-sciences/pharmaceutical-industry" TargetMode="External"/><Relationship Id="rId4" Type="http://schemas.openxmlformats.org/officeDocument/2006/relationships/settings" Target="settings.xml"/><Relationship Id="rId9" Type="http://schemas.openxmlformats.org/officeDocument/2006/relationships/hyperlink" Target="https://www.databridgemarketresearch.com/reports/global-vitamin-c-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FB8D9-227A-40F8-AE7F-5BF6E8FF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23</Pages>
  <Words>9159</Words>
  <Characters>52209</Characters>
  <Application>Microsoft Office Word</Application>
  <DocSecurity>0</DocSecurity>
  <Lines>435</Lines>
  <Paragraphs>122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Conservation/restoration activities: At the regional level, the Global Environme</vt:lpstr>
      <vt:lpstr>    </vt:lpstr>
      <vt:lpstr>    In general, efforts at integrating community livelihoods with ecosystem conserva</vt:lpstr>
      <vt:lpstr>Small Fish (Omena and Ornamental Cichlids): Silver cyprinids (Rastrineobola arge</vt:lpstr>
    </vt:vector>
  </TitlesOfParts>
  <Company/>
  <LinksUpToDate>false</LinksUpToDate>
  <CharactersWithSpaces>61246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2025-03-11T08:19:00Z</dcterms:created>
  <dcterms:modified xsi:type="dcterms:W3CDTF">2025-03-16T10:25:00Z</dcterms:modified>
</cp:coreProperties>
</file>