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BE8" w:rsidRPr="006B4BE8" w:rsidRDefault="006B4BE8" w:rsidP="006B4BE8">
      <w:pPr>
        <w:jc w:val="center"/>
      </w:pPr>
      <w:r>
        <w:rPr>
          <w:noProof/>
        </w:rPr>
        <w:drawing>
          <wp:inline distT="0" distB="0" distL="0" distR="0">
            <wp:extent cx="5715000" cy="1028700"/>
            <wp:effectExtent l="0" t="0" r="0" b="0"/>
            <wp:docPr id="1" name="Picture 0"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4"/>
                    <a:stretch>
                      <a:fillRect/>
                    </a:stretch>
                  </pic:blipFill>
                  <pic:spPr>
                    <a:xfrm>
                      <a:off x="0" y="0"/>
                      <a:ext cx="5715000" cy="1028700"/>
                    </a:xfrm>
                    <a:prstGeom prst="rect">
                      <a:avLst/>
                    </a:prstGeom>
                  </pic:spPr>
                </pic:pic>
              </a:graphicData>
            </a:graphic>
          </wp:inline>
        </w:drawing>
      </w:r>
      <w:r>
        <w:rPr>
          <w:rFonts w:asciiTheme="minorHAnsi" w:eastAsia="Times New Roman" w:hAnsiTheme="minorHAnsi"/>
          <w:b/>
          <w:bCs/>
          <w:i/>
          <w:iCs/>
          <w:color w:val="008000"/>
          <w:kern w:val="36"/>
          <w:sz w:val="36"/>
          <w:szCs w:val="36"/>
        </w:rPr>
        <w:br/>
      </w:r>
      <w:r w:rsidRPr="006B4BE8">
        <w:rPr>
          <w:rFonts w:asciiTheme="minorHAnsi" w:eastAsia="Times New Roman" w:hAnsiTheme="minorHAnsi"/>
          <w:b/>
          <w:bCs/>
          <w:i/>
          <w:iCs/>
          <w:color w:val="008000"/>
          <w:kern w:val="36"/>
          <w:sz w:val="36"/>
          <w:szCs w:val="36"/>
        </w:rPr>
        <w:t>2025 Maya Jaguar Graduation</w:t>
      </w:r>
    </w:p>
    <w:p w:rsidR="006B4BE8" w:rsidRPr="006B4BE8" w:rsidRDefault="006B4BE8" w:rsidP="006B4BE8">
      <w:pPr>
        <w:shd w:val="clear" w:color="auto" w:fill="FFFFFF"/>
        <w:spacing w:before="150" w:after="150" w:line="315" w:lineRule="atLeast"/>
        <w:rPr>
          <w:rFonts w:asciiTheme="minorHAnsi" w:eastAsia="Times New Roman" w:hAnsiTheme="minorHAnsi"/>
          <w:szCs w:val="28"/>
        </w:rPr>
      </w:pPr>
      <w:r w:rsidRPr="006B4BE8">
        <w:rPr>
          <w:rFonts w:asciiTheme="minorHAnsi" w:eastAsia="Times New Roman" w:hAnsiTheme="minorHAnsi"/>
          <w:szCs w:val="28"/>
        </w:rPr>
        <w:t>Another successful school year has come to a close at the </w:t>
      </w:r>
      <w:r w:rsidRPr="006B4BE8">
        <w:rPr>
          <w:rFonts w:asciiTheme="minorHAnsi" w:eastAsia="Times New Roman" w:hAnsiTheme="minorHAnsi"/>
          <w:color w:val="48A748"/>
          <w:szCs w:val="28"/>
          <w:u w:val="single"/>
        </w:rPr>
        <w:t>Maya Jaguar Private Technical Institute</w:t>
      </w:r>
      <w:r w:rsidRPr="006B4BE8">
        <w:rPr>
          <w:rFonts w:asciiTheme="minorHAnsi" w:eastAsia="Times New Roman" w:hAnsiTheme="minorHAnsi"/>
          <w:szCs w:val="28"/>
        </w:rPr>
        <w:t>, a transformative secondary education program made possible through your generous support.</w:t>
      </w:r>
    </w:p>
    <w:p w:rsidR="006B4BE8" w:rsidRPr="006B4BE8" w:rsidRDefault="006B4BE8" w:rsidP="006B4BE8">
      <w:pPr>
        <w:shd w:val="clear" w:color="auto" w:fill="FFFFFF"/>
        <w:spacing w:before="150" w:after="150" w:line="315" w:lineRule="atLeast"/>
        <w:rPr>
          <w:rFonts w:asciiTheme="minorHAnsi" w:eastAsia="Times New Roman" w:hAnsiTheme="minorHAnsi"/>
          <w:szCs w:val="28"/>
        </w:rPr>
      </w:pPr>
      <w:r w:rsidRPr="006B4BE8">
        <w:rPr>
          <w:rFonts w:asciiTheme="minorHAnsi" w:eastAsia="Times New Roman" w:hAnsiTheme="minorHAnsi"/>
          <w:szCs w:val="28"/>
        </w:rPr>
        <w:t>During last week’s graduation ceremonies, students, their parents, and school staff gathered to celebrate remarkable achievements and bright futures.</w:t>
      </w:r>
    </w:p>
    <w:p w:rsidR="006B4BE8" w:rsidRPr="006B4BE8" w:rsidRDefault="006B4BE8" w:rsidP="006B4BE8">
      <w:pPr>
        <w:shd w:val="clear" w:color="auto" w:fill="FFFFFF"/>
        <w:spacing w:before="150" w:after="150" w:line="315" w:lineRule="atLeast"/>
        <w:rPr>
          <w:rFonts w:asciiTheme="minorHAnsi" w:eastAsia="Times New Roman" w:hAnsiTheme="minorHAnsi"/>
          <w:szCs w:val="28"/>
        </w:rPr>
      </w:pPr>
      <w:r w:rsidRPr="006B4BE8">
        <w:rPr>
          <w:rFonts w:asciiTheme="minorHAnsi" w:eastAsia="Times New Roman" w:hAnsiTheme="minorHAnsi"/>
          <w:szCs w:val="28"/>
        </w:rPr>
        <w:t>Despite the challenges faced during the COVID years (especially 2020), three high school students completed their studies and are now well-prepared to pursue meaningful employment opportunities.</w:t>
      </w:r>
    </w:p>
    <w:p w:rsidR="006B4BE8" w:rsidRPr="006B4BE8" w:rsidRDefault="006B4BE8" w:rsidP="006B4BE8">
      <w:pPr>
        <w:shd w:val="clear" w:color="auto" w:fill="FFFFFF"/>
        <w:spacing w:before="150" w:after="150" w:line="315" w:lineRule="atLeast"/>
        <w:jc w:val="center"/>
        <w:rPr>
          <w:rFonts w:asciiTheme="minorHAnsi" w:eastAsia="Times New Roman" w:hAnsiTheme="minorHAnsi"/>
          <w:szCs w:val="28"/>
        </w:rPr>
      </w:pPr>
      <w:r w:rsidRPr="006B4BE8">
        <w:rPr>
          <w:rFonts w:asciiTheme="minorHAnsi" w:eastAsia="Times New Roman" w:hAnsiTheme="minorHAnsi"/>
          <w:noProof/>
          <w:szCs w:val="28"/>
        </w:rPr>
        <w:drawing>
          <wp:inline distT="0" distB="0" distL="0" distR="0">
            <wp:extent cx="3888188" cy="4520848"/>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cstate="print"/>
                    <a:stretch>
                      <a:fillRect/>
                    </a:stretch>
                  </pic:blipFill>
                  <pic:spPr>
                    <a:xfrm>
                      <a:off x="0" y="0"/>
                      <a:ext cx="3897238" cy="4531371"/>
                    </a:xfrm>
                    <a:prstGeom prst="rect">
                      <a:avLst/>
                    </a:prstGeom>
                  </pic:spPr>
                </pic:pic>
              </a:graphicData>
            </a:graphic>
          </wp:inline>
        </w:drawing>
      </w:r>
    </w:p>
    <w:p w:rsidR="006B4BE8" w:rsidRPr="006B4BE8" w:rsidRDefault="006B4BE8" w:rsidP="006B4BE8">
      <w:pPr>
        <w:shd w:val="clear" w:color="auto" w:fill="FFFFFF"/>
        <w:spacing w:before="150" w:after="150" w:line="315" w:lineRule="atLeast"/>
        <w:jc w:val="center"/>
        <w:rPr>
          <w:rFonts w:asciiTheme="minorHAnsi" w:eastAsia="Times New Roman" w:hAnsiTheme="minorHAnsi"/>
          <w:szCs w:val="28"/>
        </w:rPr>
      </w:pPr>
      <w:r w:rsidRPr="006B4BE8">
        <w:rPr>
          <w:rFonts w:asciiTheme="minorHAnsi" w:eastAsia="Times New Roman" w:hAnsiTheme="minorHAnsi"/>
          <w:b/>
          <w:bCs/>
          <w:szCs w:val="28"/>
        </w:rPr>
        <w:t xml:space="preserve">Top: Andrés, </w:t>
      </w:r>
      <w:proofErr w:type="spellStart"/>
      <w:r w:rsidRPr="006B4BE8">
        <w:rPr>
          <w:rFonts w:asciiTheme="minorHAnsi" w:eastAsia="Times New Roman" w:hAnsiTheme="minorHAnsi"/>
          <w:b/>
          <w:bCs/>
          <w:szCs w:val="28"/>
        </w:rPr>
        <w:t>Denilson</w:t>
      </w:r>
      <w:proofErr w:type="spellEnd"/>
      <w:r w:rsidRPr="006B4BE8">
        <w:rPr>
          <w:rFonts w:asciiTheme="minorHAnsi" w:eastAsia="Times New Roman" w:hAnsiTheme="minorHAnsi"/>
          <w:b/>
          <w:bCs/>
          <w:szCs w:val="28"/>
        </w:rPr>
        <w:t>, and Gaspar</w:t>
      </w:r>
      <w:r w:rsidRPr="006B4BE8">
        <w:rPr>
          <w:rFonts w:asciiTheme="minorHAnsi" w:eastAsia="Times New Roman" w:hAnsiTheme="minorHAnsi"/>
          <w:b/>
          <w:bCs/>
          <w:szCs w:val="28"/>
        </w:rPr>
        <w:br/>
        <w:t>Bottom: Honor Graduate Andrés and Parents</w:t>
      </w:r>
    </w:p>
    <w:p w:rsidR="006B4BE8" w:rsidRPr="006B4BE8" w:rsidRDefault="006B4BE8" w:rsidP="006B4BE8">
      <w:pPr>
        <w:shd w:val="clear" w:color="auto" w:fill="FFFFFF"/>
        <w:spacing w:before="150" w:after="150" w:line="315" w:lineRule="atLeast"/>
        <w:rPr>
          <w:rFonts w:asciiTheme="minorHAnsi" w:eastAsia="Times New Roman" w:hAnsiTheme="minorHAnsi"/>
          <w:szCs w:val="28"/>
        </w:rPr>
      </w:pPr>
      <w:r w:rsidRPr="006B4BE8">
        <w:rPr>
          <w:rFonts w:asciiTheme="minorHAnsi" w:eastAsia="Times New Roman" w:hAnsiTheme="minorHAnsi"/>
          <w:szCs w:val="28"/>
        </w:rPr>
        <w:t>In addition, nine middle school students graduated successfully and will advance to high school next school year (January–October).</w:t>
      </w:r>
    </w:p>
    <w:p w:rsidR="006B4BE8" w:rsidRDefault="006B4BE8" w:rsidP="006B4BE8">
      <w:pPr>
        <w:shd w:val="clear" w:color="auto" w:fill="FFFFFF"/>
        <w:spacing w:before="150" w:after="150" w:line="315" w:lineRule="atLeast"/>
        <w:jc w:val="center"/>
        <w:rPr>
          <w:rFonts w:asciiTheme="minorHAnsi" w:eastAsia="Times New Roman" w:hAnsiTheme="minorHAnsi"/>
          <w:b/>
          <w:bCs/>
          <w:szCs w:val="28"/>
        </w:rPr>
      </w:pPr>
      <w:r w:rsidRPr="006B4BE8">
        <w:rPr>
          <w:rFonts w:asciiTheme="minorHAnsi" w:eastAsia="Times New Roman" w:hAnsiTheme="minorHAnsi"/>
          <w:noProof/>
          <w:szCs w:val="28"/>
        </w:rPr>
        <w:lastRenderedPageBreak/>
        <w:drawing>
          <wp:inline distT="0" distB="0" distL="0" distR="0">
            <wp:extent cx="3876983" cy="4579066"/>
            <wp:effectExtent l="19050" t="0" r="9217" b="0"/>
            <wp:docPr id="3" name="Picture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a:stretch>
                      <a:fillRect/>
                    </a:stretch>
                  </pic:blipFill>
                  <pic:spPr>
                    <a:xfrm>
                      <a:off x="0" y="0"/>
                      <a:ext cx="3877061" cy="4579159"/>
                    </a:xfrm>
                    <a:prstGeom prst="rect">
                      <a:avLst/>
                    </a:prstGeom>
                  </pic:spPr>
                </pic:pic>
              </a:graphicData>
            </a:graphic>
          </wp:inline>
        </w:drawing>
      </w:r>
    </w:p>
    <w:p w:rsidR="006B4BE8" w:rsidRPr="006B4BE8" w:rsidRDefault="006B4BE8" w:rsidP="006B4BE8">
      <w:pPr>
        <w:shd w:val="clear" w:color="auto" w:fill="FFFFFF"/>
        <w:spacing w:before="150" w:after="150" w:line="315" w:lineRule="atLeast"/>
        <w:jc w:val="center"/>
        <w:rPr>
          <w:rFonts w:asciiTheme="minorHAnsi" w:eastAsia="Times New Roman" w:hAnsiTheme="minorHAnsi"/>
          <w:szCs w:val="28"/>
        </w:rPr>
      </w:pPr>
      <w:r w:rsidRPr="006B4BE8">
        <w:rPr>
          <w:rFonts w:asciiTheme="minorHAnsi" w:eastAsia="Times New Roman" w:hAnsiTheme="minorHAnsi"/>
          <w:b/>
          <w:bCs/>
          <w:szCs w:val="28"/>
        </w:rPr>
        <w:t xml:space="preserve">Top: Angelina – </w:t>
      </w:r>
      <w:proofErr w:type="spellStart"/>
      <w:r w:rsidRPr="006B4BE8">
        <w:rPr>
          <w:rFonts w:asciiTheme="minorHAnsi" w:eastAsia="Times New Roman" w:hAnsiTheme="minorHAnsi"/>
          <w:b/>
          <w:bCs/>
          <w:szCs w:val="28"/>
        </w:rPr>
        <w:t>Maruca</w:t>
      </w:r>
      <w:proofErr w:type="spellEnd"/>
      <w:r w:rsidRPr="006B4BE8">
        <w:rPr>
          <w:rFonts w:asciiTheme="minorHAnsi" w:eastAsia="Times New Roman" w:hAnsiTheme="minorHAnsi"/>
          <w:b/>
          <w:bCs/>
          <w:szCs w:val="28"/>
        </w:rPr>
        <w:t xml:space="preserve"> – Reyna</w:t>
      </w:r>
      <w:r w:rsidRPr="006B4BE8">
        <w:rPr>
          <w:rFonts w:asciiTheme="minorHAnsi" w:eastAsia="Times New Roman" w:hAnsiTheme="minorHAnsi"/>
          <w:b/>
          <w:bCs/>
          <w:szCs w:val="28"/>
        </w:rPr>
        <w:br/>
        <w:t>Middle: </w:t>
      </w:r>
      <w:proofErr w:type="spellStart"/>
      <w:r w:rsidRPr="006B4BE8">
        <w:rPr>
          <w:rFonts w:asciiTheme="minorHAnsi" w:eastAsia="Times New Roman" w:hAnsiTheme="minorHAnsi"/>
          <w:b/>
          <w:bCs/>
          <w:szCs w:val="28"/>
        </w:rPr>
        <w:t>Néstor</w:t>
      </w:r>
      <w:proofErr w:type="spellEnd"/>
      <w:r w:rsidRPr="006B4BE8">
        <w:rPr>
          <w:rFonts w:asciiTheme="minorHAnsi" w:eastAsia="Times New Roman" w:hAnsiTheme="minorHAnsi"/>
          <w:b/>
          <w:bCs/>
          <w:szCs w:val="28"/>
        </w:rPr>
        <w:t xml:space="preserve"> – Pedro – Santiago - </w:t>
      </w:r>
      <w:proofErr w:type="spellStart"/>
      <w:r w:rsidRPr="006B4BE8">
        <w:rPr>
          <w:rFonts w:asciiTheme="minorHAnsi" w:eastAsia="Times New Roman" w:hAnsiTheme="minorHAnsi"/>
          <w:b/>
          <w:bCs/>
          <w:szCs w:val="28"/>
        </w:rPr>
        <w:t>Yeri</w:t>
      </w:r>
      <w:proofErr w:type="spellEnd"/>
      <w:r w:rsidRPr="006B4BE8">
        <w:rPr>
          <w:rFonts w:asciiTheme="minorHAnsi" w:eastAsia="Times New Roman" w:hAnsiTheme="minorHAnsi"/>
          <w:b/>
          <w:bCs/>
          <w:szCs w:val="28"/>
        </w:rPr>
        <w:br/>
        <w:t>Bottom: Honor Graduates José and William</w:t>
      </w:r>
    </w:p>
    <w:p w:rsidR="006B4BE8" w:rsidRPr="006B4BE8" w:rsidRDefault="006B4BE8" w:rsidP="006B4BE8">
      <w:pPr>
        <w:shd w:val="clear" w:color="auto" w:fill="FFFFFF"/>
        <w:spacing w:before="150" w:after="150" w:line="315" w:lineRule="atLeast"/>
        <w:rPr>
          <w:rFonts w:asciiTheme="minorHAnsi" w:eastAsia="Times New Roman" w:hAnsiTheme="minorHAnsi"/>
          <w:szCs w:val="28"/>
        </w:rPr>
      </w:pPr>
      <w:r w:rsidRPr="006B4BE8">
        <w:rPr>
          <w:rFonts w:asciiTheme="minorHAnsi" w:eastAsia="Times New Roman" w:hAnsiTheme="minorHAnsi"/>
          <w:szCs w:val="28"/>
        </w:rPr>
        <w:t>Although Indigenous Maya make up over 40 percent of Guatemala’s population, their literacy rate remains far below the national average. Most Maya children come from impoverished, often illiterate families, and few continue schooling beyond sixth grade.</w:t>
      </w:r>
    </w:p>
    <w:p w:rsidR="006B4BE8" w:rsidRPr="006B4BE8" w:rsidRDefault="006B4BE8" w:rsidP="006B4BE8">
      <w:pPr>
        <w:shd w:val="clear" w:color="auto" w:fill="FFFFFF"/>
        <w:spacing w:before="150" w:after="150" w:line="315" w:lineRule="atLeast"/>
        <w:rPr>
          <w:rFonts w:asciiTheme="minorHAnsi" w:eastAsia="Times New Roman" w:hAnsiTheme="minorHAnsi"/>
          <w:szCs w:val="28"/>
        </w:rPr>
      </w:pPr>
      <w:r w:rsidRPr="006B4BE8">
        <w:rPr>
          <w:rFonts w:asciiTheme="minorHAnsi" w:eastAsia="Times New Roman" w:hAnsiTheme="minorHAnsi"/>
          <w:szCs w:val="28"/>
        </w:rPr>
        <w:t>Your continued support helps change that tragic reality. Each graduate represents a powerful step forward — not only for themselves, but for their families and communities.</w:t>
      </w:r>
    </w:p>
    <w:p w:rsidR="006B4BE8" w:rsidRPr="006B4BE8" w:rsidRDefault="006B4BE8" w:rsidP="006B4BE8">
      <w:pPr>
        <w:shd w:val="clear" w:color="auto" w:fill="FFFFFF"/>
        <w:spacing w:before="150" w:after="150" w:line="315" w:lineRule="atLeast"/>
        <w:rPr>
          <w:rFonts w:asciiTheme="minorHAnsi" w:eastAsia="Times New Roman" w:hAnsiTheme="minorHAnsi"/>
          <w:szCs w:val="28"/>
        </w:rPr>
      </w:pPr>
      <w:r w:rsidRPr="006B4BE8">
        <w:rPr>
          <w:rFonts w:asciiTheme="minorHAnsi" w:eastAsia="Times New Roman" w:hAnsiTheme="minorHAnsi"/>
          <w:b/>
          <w:bCs/>
          <w:i/>
          <w:iCs/>
          <w:szCs w:val="28"/>
        </w:rPr>
        <w:t>Your generosity is transforming lives — one Maya child at a time.</w:t>
      </w:r>
    </w:p>
    <w:p w:rsidR="006B4BE8" w:rsidRPr="006B4BE8" w:rsidRDefault="006B4BE8" w:rsidP="006B4BE8">
      <w:pPr>
        <w:shd w:val="clear" w:color="auto" w:fill="FFFFFF"/>
        <w:spacing w:line="315" w:lineRule="atLeast"/>
        <w:jc w:val="center"/>
        <w:rPr>
          <w:rFonts w:asciiTheme="minorHAnsi" w:eastAsia="Times New Roman" w:hAnsiTheme="minorHAnsi"/>
          <w:szCs w:val="28"/>
        </w:rPr>
      </w:pPr>
      <w:r w:rsidRPr="006B4BE8">
        <w:rPr>
          <w:rFonts w:asciiTheme="minorHAnsi" w:eastAsia="Times New Roman" w:hAnsiTheme="minorHAnsi"/>
          <w:b/>
          <w:bCs/>
          <w:i/>
          <w:iCs/>
          <w:szCs w:val="28"/>
        </w:rPr>
        <w:t>Thank You!</w:t>
      </w:r>
    </w:p>
    <w:p w:rsidR="006B4BE8" w:rsidRDefault="006B4BE8" w:rsidP="006B4BE8">
      <w:pPr>
        <w:shd w:val="clear" w:color="auto" w:fill="FFFFFF"/>
        <w:spacing w:line="315" w:lineRule="atLeast"/>
        <w:rPr>
          <w:rFonts w:asciiTheme="minorHAnsi" w:eastAsia="Times New Roman" w:hAnsiTheme="minorHAnsi"/>
          <w:sz w:val="24"/>
          <w:szCs w:val="24"/>
        </w:rPr>
      </w:pPr>
      <w:r w:rsidRPr="006B4BE8">
        <w:rPr>
          <w:rFonts w:asciiTheme="minorHAnsi" w:eastAsia="Times New Roman" w:hAnsiTheme="minorHAnsi"/>
          <w:szCs w:val="28"/>
        </w:rPr>
        <w:t>Emily Francona</w:t>
      </w:r>
      <w:r w:rsidRPr="006B4BE8">
        <w:rPr>
          <w:rFonts w:asciiTheme="minorHAnsi" w:eastAsia="Times New Roman" w:hAnsiTheme="minorHAnsi"/>
          <w:szCs w:val="28"/>
        </w:rPr>
        <w:br/>
      </w:r>
      <w:r w:rsidRPr="006B4BE8">
        <w:rPr>
          <w:rFonts w:asciiTheme="minorHAnsi" w:eastAsia="Times New Roman" w:hAnsiTheme="minorHAnsi"/>
          <w:sz w:val="24"/>
          <w:szCs w:val="24"/>
        </w:rPr>
        <w:t>President, Adopt-a-Village in Guatemala</w:t>
      </w:r>
      <w:r w:rsidR="007B2742">
        <w:rPr>
          <w:rFonts w:asciiTheme="minorHAnsi" w:eastAsia="Times New Roman" w:hAnsiTheme="minorHAnsi"/>
          <w:sz w:val="24"/>
          <w:szCs w:val="24"/>
        </w:rPr>
        <w:br/>
      </w:r>
      <w:r w:rsidR="007B2742">
        <w:rPr>
          <w:rFonts w:asciiTheme="minorHAnsi" w:eastAsia="Times New Roman" w:hAnsiTheme="minorHAnsi"/>
          <w:sz w:val="24"/>
          <w:szCs w:val="24"/>
        </w:rPr>
        <w:br/>
      </w:r>
    </w:p>
    <w:p w:rsidR="007B2742" w:rsidRPr="007B2742" w:rsidRDefault="007B2742" w:rsidP="007B2742">
      <w:pPr>
        <w:shd w:val="clear" w:color="auto" w:fill="FFFFFF"/>
        <w:spacing w:line="315" w:lineRule="atLeast"/>
        <w:jc w:val="center"/>
        <w:rPr>
          <w:rFonts w:asciiTheme="minorHAnsi" w:hAnsiTheme="minorHAnsi"/>
          <w:sz w:val="24"/>
          <w:szCs w:val="24"/>
        </w:rPr>
      </w:pPr>
      <w:r w:rsidRPr="007B2742">
        <w:rPr>
          <w:rFonts w:asciiTheme="minorHAnsi" w:hAnsiTheme="minorHAnsi"/>
          <w:bCs/>
          <w:sz w:val="24"/>
          <w:szCs w:val="24"/>
        </w:rPr>
        <w:t>Adopt-a-Village in Guatemala - PO Box 698, Grants Pass, OR 97528</w:t>
      </w:r>
      <w:r w:rsidRPr="007B2742">
        <w:rPr>
          <w:rFonts w:asciiTheme="minorHAnsi" w:hAnsiTheme="minorHAnsi"/>
          <w:bCs/>
          <w:sz w:val="24"/>
          <w:szCs w:val="24"/>
        </w:rPr>
        <w:br/>
      </w:r>
      <w:hyperlink r:id="rId7" w:tgtFrame="_blank" w:history="1">
        <w:r w:rsidRPr="007B2742">
          <w:rPr>
            <w:rStyle w:val="Hyperlink"/>
            <w:rFonts w:asciiTheme="minorHAnsi" w:hAnsiTheme="minorHAnsi"/>
            <w:sz w:val="24"/>
            <w:szCs w:val="24"/>
          </w:rPr>
          <w:t>info@adoptavillage.com</w:t>
        </w:r>
      </w:hyperlink>
      <w:r w:rsidRPr="007B2742">
        <w:rPr>
          <w:rFonts w:asciiTheme="minorHAnsi" w:hAnsiTheme="minorHAnsi"/>
          <w:bCs/>
          <w:sz w:val="24"/>
          <w:szCs w:val="24"/>
        </w:rPr>
        <w:t> · 1-541-450-9375 · </w:t>
      </w:r>
      <w:hyperlink r:id="rId8" w:tgtFrame="_blank" w:history="1">
        <w:r w:rsidRPr="007B2742">
          <w:rPr>
            <w:rStyle w:val="Hyperlink"/>
            <w:rFonts w:asciiTheme="minorHAnsi" w:hAnsiTheme="minorHAnsi"/>
            <w:sz w:val="24"/>
            <w:szCs w:val="24"/>
          </w:rPr>
          <w:t>adoptavillage.com</w:t>
        </w:r>
      </w:hyperlink>
    </w:p>
    <w:sectPr w:rsidR="007B2742" w:rsidRPr="007B2742" w:rsidSect="007B2742">
      <w:pgSz w:w="12240" w:h="15840"/>
      <w:pgMar w:top="5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B4BE8"/>
    <w:rsid w:val="002371D6"/>
    <w:rsid w:val="00570D58"/>
    <w:rsid w:val="00583501"/>
    <w:rsid w:val="006B4BE8"/>
    <w:rsid w:val="007B2742"/>
    <w:rsid w:val="008E6C93"/>
    <w:rsid w:val="00A64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HAnsi"/>
        <w:color w:val="000000"/>
        <w:sz w:val="28"/>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50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BE8"/>
    <w:rPr>
      <w:rFonts w:ascii="Tahoma" w:hAnsi="Tahoma" w:cs="Tahoma"/>
      <w:sz w:val="16"/>
      <w:szCs w:val="16"/>
    </w:rPr>
  </w:style>
  <w:style w:type="character" w:styleId="Hyperlink">
    <w:name w:val="Hyperlink"/>
    <w:basedOn w:val="DefaultParagraphFont"/>
    <w:uiPriority w:val="99"/>
    <w:unhideWhenUsed/>
    <w:rsid w:val="007B274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5325738">
      <w:bodyDiv w:val="1"/>
      <w:marLeft w:val="0"/>
      <w:marRight w:val="0"/>
      <w:marTop w:val="0"/>
      <w:marBottom w:val="0"/>
      <w:divBdr>
        <w:top w:val="none" w:sz="0" w:space="0" w:color="auto"/>
        <w:left w:val="none" w:sz="0" w:space="0" w:color="auto"/>
        <w:bottom w:val="none" w:sz="0" w:space="0" w:color="auto"/>
        <w:right w:val="none" w:sz="0" w:space="0" w:color="auto"/>
      </w:divBdr>
    </w:div>
    <w:div w:id="12112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optavillage.us16.list-manage.com/track/click?u=79e7acacefb727142c9af0f4d&amp;id=00c91595a6&amp;e=fc504a895d" TargetMode="External"/><Relationship Id="rId3" Type="http://schemas.openxmlformats.org/officeDocument/2006/relationships/webSettings" Target="webSettings.xml"/><Relationship Id="rId7" Type="http://schemas.openxmlformats.org/officeDocument/2006/relationships/hyperlink" Target="mailto:info@adoptavillag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Francona</dc:creator>
  <cp:lastModifiedBy>Rick Francona</cp:lastModifiedBy>
  <cp:revision>1</cp:revision>
  <dcterms:created xsi:type="dcterms:W3CDTF">2025-12-17T18:52:00Z</dcterms:created>
  <dcterms:modified xsi:type="dcterms:W3CDTF">2025-12-17T19:06:00Z</dcterms:modified>
</cp:coreProperties>
</file>