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23" w:rsidRDefault="00922123" w:rsidP="00922123">
      <w:pPr>
        <w:rPr>
          <w:rFonts w:ascii="Arial Narrow" w:hAnsi="Arial Narrow"/>
          <w:b/>
          <w:sz w:val="28"/>
          <w:szCs w:val="28"/>
        </w:rPr>
      </w:pPr>
    </w:p>
    <w:p w:rsidR="00605B5D" w:rsidRDefault="00605B5D" w:rsidP="00605B5D">
      <w:pPr>
        <w:spacing w:after="0"/>
        <w:rPr>
          <w:rFonts w:ascii="Times New Roman" w:hAnsi="Times New Roman" w:cs="Times New Roman"/>
          <w:b/>
          <w:sz w:val="28"/>
          <w:szCs w:val="28"/>
        </w:rPr>
      </w:pPr>
    </w:p>
    <w:p w:rsidR="00605B5D" w:rsidRPr="00605B5D" w:rsidRDefault="00605B5D" w:rsidP="00605B5D">
      <w:pPr>
        <w:rPr>
          <w:rFonts w:ascii="Arial Narrow" w:hAnsi="Arial Narrow" w:cs="Times New Roman"/>
          <w:b/>
          <w:sz w:val="32"/>
          <w:szCs w:val="32"/>
        </w:rPr>
      </w:pPr>
      <w:r w:rsidRPr="007743A0">
        <w:rPr>
          <w:rFonts w:ascii="Bookman Old Style" w:hAnsi="Bookman Old Style" w:cs="Arial"/>
          <w:b/>
          <w:noProof/>
        </w:rPr>
        <w:drawing>
          <wp:anchor distT="0" distB="0" distL="114300" distR="114300" simplePos="0" relativeHeight="251659264" behindDoc="1" locked="0" layoutInCell="1" allowOverlap="1" wp14:anchorId="424DA66C" wp14:editId="37F65593">
            <wp:simplePos x="0" y="0"/>
            <wp:positionH relativeFrom="column">
              <wp:posOffset>428625</wp:posOffset>
            </wp:positionH>
            <wp:positionV relativeFrom="paragraph">
              <wp:posOffset>19050</wp:posOffset>
            </wp:positionV>
            <wp:extent cx="694690" cy="1026060"/>
            <wp:effectExtent l="0" t="0" r="0" b="3175"/>
            <wp:wrapNone/>
            <wp:docPr id="3" name="Picture 3" descr="F:\CBO\AUSSO\NEW\20211207_10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BO\AUSSO\NEW\20211207_1010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2316" cy="10373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43A0">
        <w:rPr>
          <w:rFonts w:ascii="Bookman Old Style" w:hAnsi="Bookman Old Style" w:cs="Arial"/>
          <w:b/>
        </w:rPr>
        <w:t xml:space="preserve">               </w:t>
      </w:r>
      <w:r w:rsidRPr="00605B5D">
        <w:rPr>
          <w:rFonts w:ascii="Arial Narrow" w:hAnsi="Arial Narrow" w:cs="Times New Roman"/>
          <w:b/>
          <w:sz w:val="32"/>
          <w:szCs w:val="32"/>
        </w:rPr>
        <w:t>AUSTIN SICKLECELL SUPPORT ORGANISATION (AUSSO)</w:t>
      </w:r>
    </w:p>
    <w:p w:rsidR="00605B5D" w:rsidRPr="00605B5D" w:rsidRDefault="00605B5D" w:rsidP="00605B5D">
      <w:pPr>
        <w:tabs>
          <w:tab w:val="left" w:pos="1995"/>
          <w:tab w:val="center" w:pos="4680"/>
        </w:tabs>
        <w:rPr>
          <w:rFonts w:ascii="Arial Narrow" w:hAnsi="Arial Narrow" w:cs="Times New Roman"/>
          <w:b/>
          <w:sz w:val="32"/>
          <w:szCs w:val="32"/>
        </w:rPr>
      </w:pPr>
      <w:r w:rsidRPr="00605B5D">
        <w:rPr>
          <w:rFonts w:ascii="Arial Narrow" w:hAnsi="Arial Narrow" w:cs="Times New Roman"/>
          <w:b/>
          <w:sz w:val="32"/>
          <w:szCs w:val="32"/>
        </w:rPr>
        <w:t xml:space="preserve">                            MASINDI- UGANDA</w:t>
      </w:r>
    </w:p>
    <w:p w:rsidR="00605B5D" w:rsidRPr="00605B5D" w:rsidRDefault="00605B5D" w:rsidP="00605B5D">
      <w:pPr>
        <w:tabs>
          <w:tab w:val="left" w:pos="1995"/>
          <w:tab w:val="center" w:pos="4680"/>
        </w:tabs>
        <w:rPr>
          <w:rFonts w:ascii="Arial Narrow" w:hAnsi="Arial Narrow" w:cs="Times New Roman"/>
          <w:b/>
          <w:sz w:val="32"/>
          <w:szCs w:val="32"/>
        </w:rPr>
      </w:pPr>
      <w:r w:rsidRPr="00605B5D">
        <w:rPr>
          <w:rFonts w:ascii="Arial Narrow" w:hAnsi="Arial Narrow" w:cs="Times New Roman"/>
          <w:b/>
          <w:sz w:val="32"/>
          <w:szCs w:val="32"/>
        </w:rPr>
        <w:t xml:space="preserve">                            Email:</w:t>
      </w:r>
      <w:r w:rsidRPr="00605B5D">
        <w:rPr>
          <w:rFonts w:ascii="Arial Narrow" w:hAnsi="Arial Narrow" w:cs="Times New Roman"/>
          <w:b/>
          <w:color w:val="4472C4" w:themeColor="accent1"/>
          <w:sz w:val="32"/>
          <w:szCs w:val="32"/>
        </w:rPr>
        <w:t xml:space="preserve">ausso.cbo@yahoo.com    </w:t>
      </w:r>
    </w:p>
    <w:p w:rsidR="00605B5D" w:rsidRPr="00605B5D" w:rsidRDefault="00605B5D" w:rsidP="00605B5D">
      <w:pPr>
        <w:tabs>
          <w:tab w:val="left" w:pos="1995"/>
          <w:tab w:val="center" w:pos="4680"/>
        </w:tabs>
        <w:rPr>
          <w:rFonts w:ascii="Arial Narrow" w:hAnsi="Arial Narrow" w:cs="Times New Roman"/>
          <w:b/>
          <w:sz w:val="32"/>
          <w:szCs w:val="32"/>
        </w:rPr>
      </w:pPr>
      <w:r w:rsidRPr="00605B5D">
        <w:rPr>
          <w:rFonts w:ascii="Arial Narrow" w:hAnsi="Arial Narrow" w:cs="Times New Roman"/>
          <w:b/>
          <w:sz w:val="32"/>
          <w:szCs w:val="32"/>
        </w:rPr>
        <w:t xml:space="preserve">                           TEL: +256709372393</w:t>
      </w:r>
    </w:p>
    <w:p w:rsidR="00605B5D" w:rsidRPr="00C21296" w:rsidRDefault="00605B5D" w:rsidP="00C21296">
      <w:pPr>
        <w:tabs>
          <w:tab w:val="left" w:pos="1995"/>
          <w:tab w:val="center" w:pos="4680"/>
        </w:tabs>
        <w:rPr>
          <w:rFonts w:cstheme="minorHAnsi"/>
          <w:b/>
          <w:sz w:val="36"/>
          <w:szCs w:val="36"/>
        </w:rPr>
      </w:pPr>
      <w:r>
        <w:rPr>
          <w:rFonts w:cstheme="minorHAnsi"/>
          <w:b/>
          <w:sz w:val="36"/>
          <w:szCs w:val="36"/>
        </w:rPr>
        <w:t>____________________________________________________</w:t>
      </w:r>
    </w:p>
    <w:p w:rsidR="00922123" w:rsidRPr="00D253E5" w:rsidRDefault="00922123" w:rsidP="00922123">
      <w:pPr>
        <w:rPr>
          <w:rFonts w:ascii="Arial Narrow" w:hAnsi="Arial Narrow"/>
          <w:b/>
          <w:sz w:val="28"/>
          <w:szCs w:val="28"/>
        </w:rPr>
      </w:pPr>
      <w:r w:rsidRPr="00D253E5">
        <w:rPr>
          <w:rFonts w:ascii="Arial Narrow" w:hAnsi="Arial Narrow"/>
          <w:b/>
          <w:sz w:val="28"/>
          <w:szCs w:val="28"/>
        </w:rPr>
        <w:t>WHO WE ARE</w:t>
      </w:r>
      <w:r>
        <w:rPr>
          <w:rFonts w:ascii="Arial Narrow" w:hAnsi="Arial Narrow"/>
          <w:b/>
          <w:sz w:val="28"/>
          <w:szCs w:val="28"/>
        </w:rPr>
        <w:t>:</w:t>
      </w:r>
    </w:p>
    <w:p w:rsidR="00CD73C1" w:rsidRPr="00D253E5" w:rsidRDefault="00CD73C1" w:rsidP="00CD73C1">
      <w:pPr>
        <w:jc w:val="both"/>
        <w:rPr>
          <w:rFonts w:ascii="Arial Narrow" w:hAnsi="Arial Narrow"/>
          <w:sz w:val="24"/>
          <w:szCs w:val="24"/>
        </w:rPr>
      </w:pPr>
      <w:r w:rsidRPr="00D253E5">
        <w:rPr>
          <w:rFonts w:ascii="Arial Narrow" w:hAnsi="Arial Narrow"/>
          <w:sz w:val="24"/>
          <w:szCs w:val="24"/>
        </w:rPr>
        <w:t xml:space="preserve">AUSTIN SICKLECELL SUPPORT ORGANISATION(AUSSO) is a Community Based </w:t>
      </w:r>
      <w:proofErr w:type="spellStart"/>
      <w:r w:rsidRPr="00D253E5">
        <w:rPr>
          <w:rFonts w:ascii="Arial Narrow" w:hAnsi="Arial Narrow"/>
          <w:sz w:val="24"/>
          <w:szCs w:val="24"/>
        </w:rPr>
        <w:t>Organisation</w:t>
      </w:r>
      <w:proofErr w:type="spellEnd"/>
      <w:r w:rsidRPr="00D253E5">
        <w:rPr>
          <w:rFonts w:ascii="Arial Narrow" w:hAnsi="Arial Narrow"/>
          <w:sz w:val="24"/>
          <w:szCs w:val="24"/>
        </w:rPr>
        <w:t xml:space="preserve"> (C.</w:t>
      </w:r>
      <w:proofErr w:type="gramStart"/>
      <w:r w:rsidRPr="00D253E5">
        <w:rPr>
          <w:rFonts w:ascii="Arial Narrow" w:hAnsi="Arial Narrow"/>
          <w:sz w:val="24"/>
          <w:szCs w:val="24"/>
        </w:rPr>
        <w:t>B.O</w:t>
      </w:r>
      <w:proofErr w:type="gramEnd"/>
      <w:r w:rsidRPr="00D253E5">
        <w:rPr>
          <w:rFonts w:ascii="Arial Narrow" w:hAnsi="Arial Narrow"/>
          <w:sz w:val="24"/>
          <w:szCs w:val="24"/>
        </w:rPr>
        <w:t xml:space="preserve">), which was formed by a group of a few born again community individuals that serve at </w:t>
      </w:r>
      <w:proofErr w:type="spellStart"/>
      <w:r w:rsidRPr="00D253E5">
        <w:rPr>
          <w:rFonts w:ascii="Arial Narrow" w:hAnsi="Arial Narrow"/>
          <w:sz w:val="24"/>
          <w:szCs w:val="24"/>
        </w:rPr>
        <w:t>St.Mathew’s</w:t>
      </w:r>
      <w:proofErr w:type="spellEnd"/>
      <w:r w:rsidRPr="00D253E5">
        <w:rPr>
          <w:rFonts w:ascii="Arial Narrow" w:hAnsi="Arial Narrow"/>
          <w:sz w:val="24"/>
          <w:szCs w:val="24"/>
        </w:rPr>
        <w:t xml:space="preserve"> cathedral Masindi in </w:t>
      </w:r>
      <w:proofErr w:type="spellStart"/>
      <w:r w:rsidRPr="00D253E5">
        <w:rPr>
          <w:rFonts w:ascii="Arial Narrow" w:hAnsi="Arial Narrow"/>
          <w:sz w:val="24"/>
          <w:szCs w:val="24"/>
        </w:rPr>
        <w:t>Bulyasojo</w:t>
      </w:r>
      <w:proofErr w:type="spellEnd"/>
      <w:r w:rsidRPr="00D253E5">
        <w:rPr>
          <w:rFonts w:ascii="Arial Narrow" w:hAnsi="Arial Narrow"/>
          <w:sz w:val="24"/>
          <w:szCs w:val="24"/>
        </w:rPr>
        <w:t xml:space="preserve"> Village, Central Division, Masindi Municipality in the year 2021, </w:t>
      </w:r>
      <w:proofErr w:type="spellStart"/>
      <w:r w:rsidRPr="00D253E5">
        <w:rPr>
          <w:rFonts w:ascii="Arial Narrow" w:hAnsi="Arial Narrow"/>
          <w:sz w:val="24"/>
          <w:szCs w:val="24"/>
        </w:rPr>
        <w:t>Ms.Nabukeera</w:t>
      </w:r>
      <w:proofErr w:type="spellEnd"/>
      <w:r w:rsidRPr="00D253E5">
        <w:rPr>
          <w:rFonts w:ascii="Arial Narrow" w:hAnsi="Arial Narrow"/>
          <w:sz w:val="24"/>
          <w:szCs w:val="24"/>
        </w:rPr>
        <w:t xml:space="preserve"> </w:t>
      </w:r>
      <w:proofErr w:type="spellStart"/>
      <w:r w:rsidRPr="00D253E5">
        <w:rPr>
          <w:rFonts w:ascii="Arial Narrow" w:hAnsi="Arial Narrow"/>
          <w:sz w:val="24"/>
          <w:szCs w:val="24"/>
        </w:rPr>
        <w:t>Annet</w:t>
      </w:r>
      <w:proofErr w:type="spellEnd"/>
      <w:r w:rsidRPr="00D253E5">
        <w:rPr>
          <w:rFonts w:ascii="Arial Narrow" w:hAnsi="Arial Narrow"/>
          <w:sz w:val="24"/>
          <w:szCs w:val="24"/>
        </w:rPr>
        <w:t xml:space="preserve"> </w:t>
      </w:r>
      <w:proofErr w:type="spellStart"/>
      <w:r w:rsidRPr="00D253E5">
        <w:rPr>
          <w:rFonts w:ascii="Arial Narrow" w:hAnsi="Arial Narrow"/>
          <w:sz w:val="24"/>
          <w:szCs w:val="24"/>
        </w:rPr>
        <w:t>Kagoro</w:t>
      </w:r>
      <w:proofErr w:type="spellEnd"/>
      <w:r w:rsidRPr="00D253E5">
        <w:rPr>
          <w:rFonts w:ascii="Arial Narrow" w:hAnsi="Arial Narrow"/>
          <w:sz w:val="24"/>
          <w:szCs w:val="24"/>
        </w:rPr>
        <w:t xml:space="preserve"> being the vision bearer.  </w:t>
      </w:r>
    </w:p>
    <w:p w:rsidR="00CD73C1" w:rsidRPr="00D253E5" w:rsidRDefault="00CD73C1" w:rsidP="00CD73C1">
      <w:pPr>
        <w:jc w:val="both"/>
        <w:rPr>
          <w:rFonts w:ascii="Arial Narrow" w:hAnsi="Arial Narrow"/>
          <w:sz w:val="24"/>
          <w:szCs w:val="24"/>
        </w:rPr>
      </w:pPr>
      <w:r w:rsidRPr="00D253E5">
        <w:rPr>
          <w:rFonts w:ascii="Arial Narrow" w:hAnsi="Arial Narrow"/>
          <w:sz w:val="24"/>
          <w:szCs w:val="24"/>
        </w:rPr>
        <w:t xml:space="preserve">It was founded on a basis of an inspiration story about a child by the names of Austin </w:t>
      </w:r>
      <w:proofErr w:type="spellStart"/>
      <w:r w:rsidRPr="00D253E5">
        <w:rPr>
          <w:rFonts w:ascii="Arial Narrow" w:hAnsi="Arial Narrow"/>
          <w:sz w:val="24"/>
          <w:szCs w:val="24"/>
        </w:rPr>
        <w:t>Lameck</w:t>
      </w:r>
      <w:proofErr w:type="spellEnd"/>
      <w:r w:rsidRPr="00D253E5">
        <w:rPr>
          <w:rFonts w:ascii="Arial Narrow" w:hAnsi="Arial Narrow"/>
          <w:sz w:val="24"/>
          <w:szCs w:val="24"/>
        </w:rPr>
        <w:t xml:space="preserve"> </w:t>
      </w:r>
      <w:proofErr w:type="spellStart"/>
      <w:r w:rsidRPr="00D253E5">
        <w:rPr>
          <w:rFonts w:ascii="Arial Narrow" w:hAnsi="Arial Narrow"/>
          <w:sz w:val="24"/>
          <w:szCs w:val="24"/>
        </w:rPr>
        <w:t>Laloyo</w:t>
      </w:r>
      <w:proofErr w:type="spellEnd"/>
      <w:r w:rsidRPr="00D253E5">
        <w:rPr>
          <w:rFonts w:ascii="Arial Narrow" w:hAnsi="Arial Narrow"/>
          <w:sz w:val="24"/>
          <w:szCs w:val="24"/>
        </w:rPr>
        <w:t xml:space="preserve"> who is a victim of the sickle cell anemia disease whose life was rescued and transformed through the kind contribution of an International friend from the USA. Through him, Austin was able to access the best doctors and medication at the National Referral Hospital in Mulago-Uganda. Today Austin is so healthy and no one can tell from his physical appearance that he is a Sickler.</w:t>
      </w:r>
    </w:p>
    <w:p w:rsidR="00CD73C1" w:rsidRPr="00D253E5" w:rsidRDefault="00CD73C1" w:rsidP="00CD73C1">
      <w:pPr>
        <w:jc w:val="both"/>
        <w:rPr>
          <w:rFonts w:ascii="Arial Narrow" w:hAnsi="Arial Narrow"/>
          <w:sz w:val="24"/>
          <w:szCs w:val="24"/>
        </w:rPr>
      </w:pPr>
      <w:r w:rsidRPr="00D253E5">
        <w:rPr>
          <w:rFonts w:ascii="Arial Narrow" w:hAnsi="Arial Narrow"/>
          <w:sz w:val="24"/>
          <w:szCs w:val="24"/>
        </w:rPr>
        <w:t xml:space="preserve">We exist to help the vulnerable </w:t>
      </w:r>
      <w:proofErr w:type="spellStart"/>
      <w:r w:rsidRPr="00D253E5">
        <w:rPr>
          <w:rFonts w:ascii="Arial Narrow" w:hAnsi="Arial Narrow"/>
          <w:sz w:val="24"/>
          <w:szCs w:val="24"/>
        </w:rPr>
        <w:t>sicklecell</w:t>
      </w:r>
      <w:proofErr w:type="spellEnd"/>
      <w:r w:rsidRPr="00D253E5">
        <w:rPr>
          <w:rFonts w:ascii="Arial Narrow" w:hAnsi="Arial Narrow"/>
          <w:sz w:val="24"/>
          <w:szCs w:val="24"/>
        </w:rPr>
        <w:t xml:space="preserve"> anemic children be able to access medical facilities, medical attention and enough information about the disease in order to overcome the hardships involving around the disease.</w:t>
      </w:r>
    </w:p>
    <w:p w:rsidR="00CD73C1" w:rsidRPr="00D253E5" w:rsidRDefault="00CD73C1" w:rsidP="00CD73C1">
      <w:pPr>
        <w:jc w:val="both"/>
        <w:rPr>
          <w:rFonts w:ascii="Arial Narrow" w:hAnsi="Arial Narrow"/>
          <w:sz w:val="24"/>
          <w:szCs w:val="24"/>
        </w:rPr>
      </w:pPr>
      <w:r w:rsidRPr="00D253E5">
        <w:rPr>
          <w:rFonts w:ascii="Arial Narrow" w:hAnsi="Arial Narrow"/>
          <w:sz w:val="24"/>
          <w:szCs w:val="24"/>
        </w:rPr>
        <w:t xml:space="preserve">We look towards changing vulnerable </w:t>
      </w:r>
      <w:proofErr w:type="spellStart"/>
      <w:r w:rsidRPr="00D253E5">
        <w:rPr>
          <w:rFonts w:ascii="Arial Narrow" w:hAnsi="Arial Narrow"/>
          <w:sz w:val="24"/>
          <w:szCs w:val="24"/>
        </w:rPr>
        <w:t>sicklecell</w:t>
      </w:r>
      <w:proofErr w:type="spellEnd"/>
      <w:r w:rsidRPr="00D253E5">
        <w:rPr>
          <w:rFonts w:ascii="Arial Narrow" w:hAnsi="Arial Narrow"/>
          <w:sz w:val="24"/>
          <w:szCs w:val="24"/>
        </w:rPr>
        <w:t xml:space="preserve"> anemic children’s lives in the same way through different individuals and </w:t>
      </w:r>
      <w:proofErr w:type="spellStart"/>
      <w:r w:rsidRPr="00D253E5">
        <w:rPr>
          <w:rFonts w:ascii="Arial Narrow" w:hAnsi="Arial Narrow"/>
          <w:sz w:val="24"/>
          <w:szCs w:val="24"/>
        </w:rPr>
        <w:t>organisations</w:t>
      </w:r>
      <w:proofErr w:type="spellEnd"/>
      <w:r w:rsidRPr="00D253E5">
        <w:rPr>
          <w:rFonts w:ascii="Arial Narrow" w:hAnsi="Arial Narrow"/>
          <w:sz w:val="24"/>
          <w:szCs w:val="24"/>
        </w:rPr>
        <w:t xml:space="preserve"> holistically.</w:t>
      </w:r>
    </w:p>
    <w:p w:rsidR="00EE7322" w:rsidRPr="00CD73C1" w:rsidRDefault="00CD73C1" w:rsidP="00CD73C1">
      <w:pPr>
        <w:jc w:val="both"/>
        <w:rPr>
          <w:rFonts w:ascii="Arial Narrow" w:hAnsi="Arial Narrow"/>
          <w:sz w:val="24"/>
          <w:szCs w:val="24"/>
        </w:rPr>
      </w:pPr>
      <w:r w:rsidRPr="00D253E5">
        <w:rPr>
          <w:rFonts w:ascii="Arial Narrow" w:hAnsi="Arial Narrow"/>
          <w:sz w:val="24"/>
          <w:szCs w:val="24"/>
        </w:rPr>
        <w:t xml:space="preserve">We are registered as a Community Based </w:t>
      </w:r>
      <w:proofErr w:type="spellStart"/>
      <w:r w:rsidRPr="00D253E5">
        <w:rPr>
          <w:rFonts w:ascii="Arial Narrow" w:hAnsi="Arial Narrow"/>
          <w:sz w:val="24"/>
          <w:szCs w:val="24"/>
        </w:rPr>
        <w:t>Organisation</w:t>
      </w:r>
      <w:proofErr w:type="spellEnd"/>
      <w:r w:rsidRPr="00D253E5">
        <w:rPr>
          <w:rFonts w:ascii="Arial Narrow" w:hAnsi="Arial Narrow"/>
          <w:sz w:val="24"/>
          <w:szCs w:val="24"/>
        </w:rPr>
        <w:t xml:space="preserve"> since November 2021 under Masindi Municipal Council, Masindi District in Uganda with </w:t>
      </w:r>
      <w:r w:rsidR="00FA342C" w:rsidRPr="00FA342C">
        <w:rPr>
          <w:rFonts w:ascii="Arial Narrow" w:hAnsi="Arial Narrow"/>
          <w:b/>
          <w:sz w:val="24"/>
          <w:szCs w:val="24"/>
        </w:rPr>
        <w:t>2021/</w:t>
      </w:r>
      <w:r w:rsidRPr="00D253E5">
        <w:rPr>
          <w:rFonts w:ascii="Arial Narrow" w:hAnsi="Arial Narrow"/>
          <w:b/>
          <w:sz w:val="24"/>
          <w:szCs w:val="24"/>
        </w:rPr>
        <w:t>20</w:t>
      </w:r>
      <w:r>
        <w:rPr>
          <w:rFonts w:ascii="Arial Narrow" w:hAnsi="Arial Narrow"/>
          <w:b/>
          <w:sz w:val="24"/>
          <w:szCs w:val="24"/>
        </w:rPr>
        <w:t>81</w:t>
      </w:r>
      <w:r w:rsidRPr="00D253E5">
        <w:rPr>
          <w:rFonts w:ascii="Arial Narrow" w:hAnsi="Arial Narrow"/>
          <w:sz w:val="24"/>
          <w:szCs w:val="24"/>
        </w:rPr>
        <w:t xml:space="preserve"> being our registration number. </w:t>
      </w:r>
    </w:p>
    <w:p w:rsidR="00584BA3" w:rsidRPr="009D7A4C" w:rsidRDefault="00584BA3" w:rsidP="00584BA3">
      <w:pPr>
        <w:rPr>
          <w:rFonts w:ascii="Arial Narrow" w:hAnsi="Arial Narrow"/>
          <w:b/>
          <w:sz w:val="28"/>
          <w:szCs w:val="28"/>
        </w:rPr>
      </w:pPr>
      <w:r w:rsidRPr="009D7A4C">
        <w:rPr>
          <w:rFonts w:ascii="Arial Narrow" w:hAnsi="Arial Narrow"/>
          <w:b/>
          <w:sz w:val="28"/>
          <w:szCs w:val="28"/>
        </w:rPr>
        <w:t>OUR MISSION:</w:t>
      </w:r>
    </w:p>
    <w:p w:rsidR="00EE7322" w:rsidRPr="00CD73C1" w:rsidRDefault="00584BA3" w:rsidP="00584BA3">
      <w:pPr>
        <w:rPr>
          <w:rFonts w:ascii="Arial Narrow" w:hAnsi="Arial Narrow"/>
          <w:sz w:val="24"/>
          <w:szCs w:val="24"/>
        </w:rPr>
      </w:pPr>
      <w:r w:rsidRPr="009D7A4C">
        <w:rPr>
          <w:rFonts w:ascii="Arial Narrow" w:hAnsi="Arial Narrow"/>
          <w:sz w:val="24"/>
          <w:szCs w:val="24"/>
        </w:rPr>
        <w:t>To create awareness, empower vulnerable sickle</w:t>
      </w:r>
      <w:r w:rsidR="001B2390">
        <w:rPr>
          <w:rFonts w:ascii="Arial Narrow" w:hAnsi="Arial Narrow"/>
          <w:sz w:val="24"/>
          <w:szCs w:val="24"/>
        </w:rPr>
        <w:t xml:space="preserve"> </w:t>
      </w:r>
      <w:r w:rsidRPr="009D7A4C">
        <w:rPr>
          <w:rFonts w:ascii="Arial Narrow" w:hAnsi="Arial Narrow"/>
          <w:sz w:val="24"/>
          <w:szCs w:val="24"/>
        </w:rPr>
        <w:t>cell anemic children</w:t>
      </w:r>
      <w:r w:rsidR="00D67CC5">
        <w:rPr>
          <w:rFonts w:ascii="Arial Narrow" w:hAnsi="Arial Narrow"/>
          <w:sz w:val="24"/>
          <w:szCs w:val="24"/>
        </w:rPr>
        <w:t>,</w:t>
      </w:r>
      <w:r w:rsidRPr="009D7A4C">
        <w:rPr>
          <w:rFonts w:ascii="Arial Narrow" w:hAnsi="Arial Narrow"/>
          <w:sz w:val="24"/>
          <w:szCs w:val="24"/>
        </w:rPr>
        <w:t xml:space="preserve"> inspire families and communities to rise and mitigate the causes and effects of sickle cell anemia for a positive living.</w:t>
      </w:r>
    </w:p>
    <w:p w:rsidR="00584BA3" w:rsidRPr="009D7A4C" w:rsidRDefault="00584BA3" w:rsidP="00584BA3">
      <w:pPr>
        <w:rPr>
          <w:rFonts w:ascii="Arial Narrow" w:hAnsi="Arial Narrow"/>
          <w:b/>
          <w:sz w:val="28"/>
          <w:szCs w:val="28"/>
        </w:rPr>
      </w:pPr>
      <w:r w:rsidRPr="009D7A4C">
        <w:rPr>
          <w:rFonts w:ascii="Arial Narrow" w:hAnsi="Arial Narrow"/>
          <w:b/>
          <w:sz w:val="28"/>
          <w:szCs w:val="28"/>
        </w:rPr>
        <w:t>OUR VISION:</w:t>
      </w:r>
    </w:p>
    <w:p w:rsidR="00EE7322" w:rsidRPr="00CD73C1" w:rsidRDefault="00584BA3" w:rsidP="00584BA3">
      <w:pPr>
        <w:rPr>
          <w:rFonts w:ascii="Arial Narrow" w:hAnsi="Arial Narrow"/>
          <w:sz w:val="24"/>
          <w:szCs w:val="24"/>
        </w:rPr>
      </w:pPr>
      <w:r w:rsidRPr="009D7A4C">
        <w:rPr>
          <w:rFonts w:ascii="Arial Narrow" w:hAnsi="Arial Narrow"/>
          <w:sz w:val="24"/>
          <w:szCs w:val="24"/>
        </w:rPr>
        <w:t>Sensitized informed children, families and communities for a tomorrow sickle</w:t>
      </w:r>
      <w:r w:rsidR="001B2390">
        <w:rPr>
          <w:rFonts w:ascii="Arial Narrow" w:hAnsi="Arial Narrow"/>
          <w:sz w:val="24"/>
          <w:szCs w:val="24"/>
        </w:rPr>
        <w:t xml:space="preserve"> </w:t>
      </w:r>
      <w:r w:rsidRPr="009D7A4C">
        <w:rPr>
          <w:rFonts w:ascii="Arial Narrow" w:hAnsi="Arial Narrow"/>
          <w:sz w:val="24"/>
          <w:szCs w:val="24"/>
        </w:rPr>
        <w:t>cell free environment.</w:t>
      </w:r>
    </w:p>
    <w:p w:rsidR="00584BA3" w:rsidRPr="009D7A4C" w:rsidRDefault="00584BA3" w:rsidP="00584BA3">
      <w:pPr>
        <w:rPr>
          <w:rFonts w:ascii="Arial Narrow" w:hAnsi="Arial Narrow"/>
          <w:b/>
          <w:sz w:val="28"/>
          <w:szCs w:val="28"/>
        </w:rPr>
      </w:pPr>
      <w:r w:rsidRPr="009D7A4C">
        <w:rPr>
          <w:rFonts w:ascii="Arial Narrow" w:hAnsi="Arial Narrow"/>
          <w:b/>
          <w:sz w:val="28"/>
          <w:szCs w:val="28"/>
        </w:rPr>
        <w:t>OBJECTIVES:</w:t>
      </w:r>
    </w:p>
    <w:p w:rsidR="00584BA3" w:rsidRPr="009D7A4C" w:rsidRDefault="00584BA3" w:rsidP="00584BA3">
      <w:pPr>
        <w:pStyle w:val="ListParagraph"/>
        <w:numPr>
          <w:ilvl w:val="0"/>
          <w:numId w:val="3"/>
        </w:numPr>
        <w:jc w:val="both"/>
        <w:rPr>
          <w:rFonts w:ascii="Arial Narrow" w:hAnsi="Arial Narrow"/>
          <w:sz w:val="24"/>
          <w:szCs w:val="24"/>
        </w:rPr>
      </w:pPr>
      <w:r w:rsidRPr="009D7A4C">
        <w:rPr>
          <w:rFonts w:ascii="Arial Narrow" w:hAnsi="Arial Narrow"/>
          <w:sz w:val="24"/>
          <w:szCs w:val="24"/>
        </w:rPr>
        <w:t>To contribute to the fight against the prevalence of the sickle cell causes and effects in Masindi District initially and Uganda at large in the foreseeable future.</w:t>
      </w:r>
    </w:p>
    <w:p w:rsidR="00584BA3" w:rsidRPr="009D7A4C" w:rsidRDefault="00584BA3" w:rsidP="00584BA3">
      <w:pPr>
        <w:pStyle w:val="ListParagraph"/>
        <w:numPr>
          <w:ilvl w:val="0"/>
          <w:numId w:val="3"/>
        </w:numPr>
        <w:jc w:val="both"/>
        <w:rPr>
          <w:rFonts w:ascii="Arial Narrow" w:hAnsi="Arial Narrow"/>
          <w:sz w:val="24"/>
          <w:szCs w:val="24"/>
        </w:rPr>
      </w:pPr>
      <w:r w:rsidRPr="009D7A4C">
        <w:rPr>
          <w:rFonts w:ascii="Arial Narrow" w:hAnsi="Arial Narrow"/>
          <w:sz w:val="24"/>
          <w:szCs w:val="24"/>
        </w:rPr>
        <w:t>To provide social, moral, spiritual, medical and educational assistance or rehabilitation to vulnerable children affected by the sickle cell.</w:t>
      </w:r>
    </w:p>
    <w:p w:rsidR="00584BA3" w:rsidRPr="009D7A4C" w:rsidRDefault="00584BA3" w:rsidP="00584BA3">
      <w:pPr>
        <w:pStyle w:val="ListParagraph"/>
        <w:numPr>
          <w:ilvl w:val="0"/>
          <w:numId w:val="3"/>
        </w:numPr>
        <w:jc w:val="both"/>
        <w:rPr>
          <w:rFonts w:ascii="Arial Narrow" w:hAnsi="Arial Narrow"/>
          <w:sz w:val="24"/>
          <w:szCs w:val="24"/>
        </w:rPr>
      </w:pPr>
      <w:r w:rsidRPr="009D7A4C">
        <w:rPr>
          <w:rFonts w:ascii="Arial Narrow" w:hAnsi="Arial Narrow"/>
          <w:sz w:val="24"/>
          <w:szCs w:val="24"/>
        </w:rPr>
        <w:t xml:space="preserve">To improve the health and nutritional status of the </w:t>
      </w:r>
      <w:r w:rsidR="00C25C53" w:rsidRPr="009D7A4C">
        <w:rPr>
          <w:rFonts w:ascii="Arial Narrow" w:hAnsi="Arial Narrow"/>
          <w:sz w:val="24"/>
          <w:szCs w:val="24"/>
        </w:rPr>
        <w:t xml:space="preserve">sickle cell </w:t>
      </w:r>
      <w:r w:rsidRPr="009D7A4C">
        <w:rPr>
          <w:rFonts w:ascii="Arial Narrow" w:hAnsi="Arial Narrow"/>
          <w:sz w:val="24"/>
          <w:szCs w:val="24"/>
        </w:rPr>
        <w:t>children.</w:t>
      </w:r>
    </w:p>
    <w:p w:rsidR="00584BA3" w:rsidRPr="009D7A4C" w:rsidRDefault="00584BA3" w:rsidP="00584BA3">
      <w:pPr>
        <w:pStyle w:val="ListParagraph"/>
        <w:numPr>
          <w:ilvl w:val="0"/>
          <w:numId w:val="3"/>
        </w:numPr>
        <w:jc w:val="both"/>
        <w:rPr>
          <w:rFonts w:ascii="Arial Narrow" w:hAnsi="Arial Narrow"/>
          <w:sz w:val="24"/>
          <w:szCs w:val="24"/>
        </w:rPr>
      </w:pPr>
      <w:r w:rsidRPr="009D7A4C">
        <w:rPr>
          <w:rFonts w:ascii="Arial Narrow" w:hAnsi="Arial Narrow"/>
          <w:sz w:val="24"/>
          <w:szCs w:val="24"/>
        </w:rPr>
        <w:lastRenderedPageBreak/>
        <w:t>To encourage the fear of God among all the children irrespective of everyone’s religion.</w:t>
      </w:r>
    </w:p>
    <w:p w:rsidR="00584BA3" w:rsidRPr="009D7A4C" w:rsidRDefault="00584BA3" w:rsidP="00584BA3">
      <w:pPr>
        <w:pStyle w:val="ListParagraph"/>
        <w:numPr>
          <w:ilvl w:val="0"/>
          <w:numId w:val="3"/>
        </w:numPr>
        <w:jc w:val="both"/>
        <w:rPr>
          <w:rFonts w:ascii="Arial Narrow" w:hAnsi="Arial Narrow"/>
          <w:sz w:val="24"/>
          <w:szCs w:val="24"/>
        </w:rPr>
      </w:pPr>
      <w:r w:rsidRPr="009D7A4C">
        <w:rPr>
          <w:rFonts w:ascii="Arial Narrow" w:hAnsi="Arial Narrow"/>
          <w:sz w:val="24"/>
          <w:szCs w:val="24"/>
        </w:rPr>
        <w:t>To build the esteem of the vulnerable sickle</w:t>
      </w:r>
      <w:r w:rsidR="00C25C53" w:rsidRPr="009D7A4C">
        <w:rPr>
          <w:rFonts w:ascii="Arial Narrow" w:hAnsi="Arial Narrow"/>
          <w:sz w:val="24"/>
          <w:szCs w:val="24"/>
        </w:rPr>
        <w:t xml:space="preserve"> </w:t>
      </w:r>
      <w:r w:rsidRPr="009D7A4C">
        <w:rPr>
          <w:rFonts w:ascii="Arial Narrow" w:hAnsi="Arial Narrow"/>
          <w:sz w:val="24"/>
          <w:szCs w:val="24"/>
        </w:rPr>
        <w:t>cell anemic children.</w:t>
      </w:r>
    </w:p>
    <w:p w:rsidR="00584BA3" w:rsidRPr="009D7A4C" w:rsidRDefault="00584BA3" w:rsidP="00584BA3">
      <w:pPr>
        <w:pStyle w:val="ListParagraph"/>
        <w:numPr>
          <w:ilvl w:val="0"/>
          <w:numId w:val="3"/>
        </w:numPr>
        <w:jc w:val="both"/>
        <w:rPr>
          <w:rFonts w:ascii="Arial Narrow" w:hAnsi="Arial Narrow"/>
          <w:sz w:val="24"/>
          <w:szCs w:val="24"/>
        </w:rPr>
      </w:pPr>
      <w:r w:rsidRPr="009D7A4C">
        <w:rPr>
          <w:rFonts w:ascii="Arial Narrow" w:hAnsi="Arial Narrow"/>
          <w:sz w:val="24"/>
          <w:szCs w:val="24"/>
        </w:rPr>
        <w:t xml:space="preserve">To sensitize the community about the </w:t>
      </w:r>
      <w:r w:rsidR="009900EE">
        <w:rPr>
          <w:rFonts w:ascii="Arial Narrow" w:hAnsi="Arial Narrow"/>
          <w:sz w:val="24"/>
          <w:szCs w:val="24"/>
        </w:rPr>
        <w:t>disease</w:t>
      </w:r>
      <w:r w:rsidRPr="009D7A4C">
        <w:rPr>
          <w:rFonts w:ascii="Arial Narrow" w:hAnsi="Arial Narrow"/>
          <w:sz w:val="24"/>
          <w:szCs w:val="24"/>
        </w:rPr>
        <w:t>.</w:t>
      </w:r>
    </w:p>
    <w:p w:rsidR="00584BA3" w:rsidRPr="009D7A4C" w:rsidRDefault="00584BA3" w:rsidP="00584BA3">
      <w:pPr>
        <w:pStyle w:val="ListParagraph"/>
        <w:numPr>
          <w:ilvl w:val="0"/>
          <w:numId w:val="3"/>
        </w:numPr>
        <w:jc w:val="both"/>
        <w:rPr>
          <w:rFonts w:ascii="Arial Narrow" w:hAnsi="Arial Narrow"/>
          <w:sz w:val="24"/>
          <w:szCs w:val="24"/>
        </w:rPr>
      </w:pPr>
      <w:r w:rsidRPr="009D7A4C">
        <w:rPr>
          <w:rFonts w:ascii="Arial Narrow" w:hAnsi="Arial Narrow"/>
          <w:sz w:val="24"/>
          <w:szCs w:val="24"/>
        </w:rPr>
        <w:t>To encourage voluntary testing of sickle cell.</w:t>
      </w:r>
    </w:p>
    <w:p w:rsidR="00584BA3" w:rsidRPr="001B2390" w:rsidRDefault="00584BA3" w:rsidP="00922123">
      <w:pPr>
        <w:pStyle w:val="ListParagraph"/>
        <w:numPr>
          <w:ilvl w:val="0"/>
          <w:numId w:val="3"/>
        </w:numPr>
        <w:jc w:val="both"/>
        <w:rPr>
          <w:rFonts w:ascii="Arial Narrow" w:hAnsi="Arial Narrow"/>
          <w:sz w:val="24"/>
          <w:szCs w:val="24"/>
        </w:rPr>
      </w:pPr>
      <w:r w:rsidRPr="001B2390">
        <w:rPr>
          <w:rFonts w:ascii="Arial Narrow" w:hAnsi="Arial Narrow"/>
          <w:sz w:val="24"/>
          <w:szCs w:val="24"/>
        </w:rPr>
        <w:t>To carry out any activity as may be incidental and conducive to the attainment of the above objectives.</w:t>
      </w:r>
    </w:p>
    <w:p w:rsidR="001B3403" w:rsidRPr="00323C06" w:rsidRDefault="001B3403" w:rsidP="001B3403">
      <w:pPr>
        <w:rPr>
          <w:rFonts w:ascii="Arial Narrow" w:hAnsi="Arial Narrow"/>
          <w:b/>
          <w:sz w:val="28"/>
          <w:szCs w:val="28"/>
        </w:rPr>
      </w:pPr>
      <w:r w:rsidRPr="00323C06">
        <w:rPr>
          <w:rFonts w:ascii="Arial Narrow" w:hAnsi="Arial Narrow"/>
          <w:b/>
          <w:sz w:val="28"/>
          <w:szCs w:val="28"/>
        </w:rPr>
        <w:t>WHAT WE DO</w:t>
      </w:r>
      <w:r>
        <w:rPr>
          <w:rFonts w:ascii="Arial Narrow" w:hAnsi="Arial Narrow"/>
          <w:b/>
          <w:sz w:val="28"/>
          <w:szCs w:val="28"/>
        </w:rPr>
        <w:t>:</w:t>
      </w:r>
    </w:p>
    <w:p w:rsidR="001B3403" w:rsidRPr="006E7979" w:rsidRDefault="001B3403" w:rsidP="001B3403">
      <w:pPr>
        <w:pStyle w:val="ListParagraph"/>
        <w:numPr>
          <w:ilvl w:val="0"/>
          <w:numId w:val="1"/>
        </w:numPr>
        <w:rPr>
          <w:rFonts w:ascii="Arial Narrow" w:hAnsi="Arial Narrow"/>
          <w:sz w:val="24"/>
          <w:szCs w:val="24"/>
        </w:rPr>
      </w:pPr>
      <w:r w:rsidRPr="00D253E5">
        <w:rPr>
          <w:rFonts w:ascii="Arial Narrow" w:hAnsi="Arial Narrow"/>
          <w:b/>
          <w:sz w:val="24"/>
          <w:szCs w:val="24"/>
        </w:rPr>
        <w:t xml:space="preserve">Health screening, counseling and guidance: </w:t>
      </w:r>
      <w:r w:rsidRPr="00D253E5">
        <w:rPr>
          <w:rFonts w:ascii="Arial Narrow" w:hAnsi="Arial Narrow"/>
          <w:sz w:val="24"/>
          <w:szCs w:val="24"/>
        </w:rPr>
        <w:t>This is being done by the medical personnel at the initial day of taking the beneficiary to hospital and other routine days of their hospital visits</w:t>
      </w:r>
      <w:r w:rsidR="00FA342C">
        <w:rPr>
          <w:rFonts w:ascii="Arial Narrow" w:hAnsi="Arial Narrow"/>
          <w:sz w:val="24"/>
          <w:szCs w:val="24"/>
        </w:rPr>
        <w:t xml:space="preserve"> as well the counseling department of our local church</w:t>
      </w:r>
      <w:r w:rsidR="009900EE">
        <w:rPr>
          <w:rFonts w:ascii="Arial Narrow" w:hAnsi="Arial Narrow"/>
          <w:sz w:val="24"/>
          <w:szCs w:val="24"/>
        </w:rPr>
        <w:t xml:space="preserve"> alongside the Hospital counsellors</w:t>
      </w:r>
      <w:r w:rsidR="00FA342C">
        <w:rPr>
          <w:rFonts w:ascii="Arial Narrow" w:hAnsi="Arial Narrow"/>
          <w:sz w:val="24"/>
          <w:szCs w:val="24"/>
        </w:rPr>
        <w:t>.</w:t>
      </w:r>
      <w:r w:rsidR="009900EE">
        <w:rPr>
          <w:rFonts w:ascii="Arial Narrow" w:hAnsi="Arial Narrow"/>
          <w:sz w:val="24"/>
          <w:szCs w:val="24"/>
        </w:rPr>
        <w:t xml:space="preserve"> </w:t>
      </w:r>
    </w:p>
    <w:p w:rsidR="001B3403" w:rsidRPr="006E7979" w:rsidRDefault="001B3403" w:rsidP="001B3403">
      <w:pPr>
        <w:pStyle w:val="ListParagraph"/>
        <w:numPr>
          <w:ilvl w:val="0"/>
          <w:numId w:val="1"/>
        </w:numPr>
        <w:jc w:val="both"/>
        <w:rPr>
          <w:rFonts w:ascii="Arial Narrow" w:hAnsi="Arial Narrow"/>
          <w:sz w:val="24"/>
          <w:szCs w:val="24"/>
        </w:rPr>
      </w:pPr>
      <w:r w:rsidRPr="00D253E5">
        <w:rPr>
          <w:rFonts w:ascii="Arial Narrow" w:hAnsi="Arial Narrow"/>
          <w:b/>
          <w:sz w:val="24"/>
          <w:szCs w:val="24"/>
        </w:rPr>
        <w:t>Treatment support:</w:t>
      </w:r>
      <w:r w:rsidRPr="00D253E5">
        <w:rPr>
          <w:rFonts w:ascii="Arial Narrow" w:hAnsi="Arial Narrow"/>
          <w:sz w:val="24"/>
          <w:szCs w:val="24"/>
        </w:rPr>
        <w:t xml:space="preserve"> This is done on a monthly basis by providing the</w:t>
      </w:r>
      <w:r>
        <w:rPr>
          <w:rFonts w:ascii="Arial Narrow" w:hAnsi="Arial Narrow"/>
          <w:sz w:val="24"/>
          <w:szCs w:val="24"/>
        </w:rPr>
        <w:t>m with medications like Fansida</w:t>
      </w:r>
      <w:r w:rsidRPr="00D253E5">
        <w:rPr>
          <w:rFonts w:ascii="Arial Narrow" w:hAnsi="Arial Narrow"/>
          <w:sz w:val="24"/>
          <w:szCs w:val="24"/>
        </w:rPr>
        <w:t>, Pen V, Folic Acid, Hydroxyurea capsules and pay for emergency medical bills as well when funds allow.</w:t>
      </w:r>
    </w:p>
    <w:p w:rsidR="001B3403" w:rsidRPr="00D253E5" w:rsidRDefault="001B3403" w:rsidP="001B3403">
      <w:pPr>
        <w:pStyle w:val="ListParagraph"/>
        <w:numPr>
          <w:ilvl w:val="0"/>
          <w:numId w:val="1"/>
        </w:numPr>
        <w:jc w:val="both"/>
        <w:rPr>
          <w:rFonts w:ascii="Arial Narrow" w:hAnsi="Arial Narrow"/>
          <w:sz w:val="24"/>
          <w:szCs w:val="24"/>
        </w:rPr>
      </w:pPr>
      <w:r w:rsidRPr="00D253E5">
        <w:rPr>
          <w:rFonts w:ascii="Arial Narrow" w:hAnsi="Arial Narrow"/>
          <w:b/>
          <w:sz w:val="24"/>
          <w:szCs w:val="24"/>
        </w:rPr>
        <w:t>Nutritional support:</w:t>
      </w:r>
      <w:r w:rsidRPr="00D253E5">
        <w:rPr>
          <w:rFonts w:ascii="Arial Narrow" w:hAnsi="Arial Narrow"/>
          <w:sz w:val="24"/>
          <w:szCs w:val="24"/>
        </w:rPr>
        <w:t xml:space="preserve"> We provide these children with nutritional supplements that are within our financial reach which help in the strengthening</w:t>
      </w:r>
      <w:r>
        <w:rPr>
          <w:rFonts w:ascii="Arial Narrow" w:hAnsi="Arial Narrow"/>
          <w:sz w:val="24"/>
          <w:szCs w:val="24"/>
        </w:rPr>
        <w:t xml:space="preserve"> and building of their immunity on a monthly basis</w:t>
      </w:r>
    </w:p>
    <w:p w:rsidR="001B3403" w:rsidRDefault="001B3403" w:rsidP="001B3403">
      <w:pPr>
        <w:pStyle w:val="ListParagraph"/>
        <w:numPr>
          <w:ilvl w:val="0"/>
          <w:numId w:val="1"/>
        </w:numPr>
        <w:jc w:val="both"/>
        <w:rPr>
          <w:rFonts w:ascii="Arial Narrow" w:hAnsi="Arial Narrow"/>
          <w:sz w:val="24"/>
          <w:szCs w:val="24"/>
        </w:rPr>
      </w:pPr>
      <w:r w:rsidRPr="00D253E5">
        <w:rPr>
          <w:rFonts w:ascii="Arial Narrow" w:hAnsi="Arial Narrow"/>
          <w:b/>
          <w:sz w:val="24"/>
          <w:szCs w:val="24"/>
        </w:rPr>
        <w:t>Transport to hospital:</w:t>
      </w:r>
      <w:r w:rsidRPr="00D253E5">
        <w:rPr>
          <w:rFonts w:ascii="Arial Narrow" w:hAnsi="Arial Narrow"/>
          <w:sz w:val="24"/>
          <w:szCs w:val="24"/>
        </w:rPr>
        <w:t xml:space="preserve"> This is provided at every hospital visit since the beneficiaries stay </w:t>
      </w:r>
      <w:r w:rsidR="0007227B">
        <w:rPr>
          <w:rFonts w:ascii="Arial Narrow" w:hAnsi="Arial Narrow"/>
          <w:sz w:val="24"/>
          <w:szCs w:val="24"/>
        </w:rPr>
        <w:t xml:space="preserve">long </w:t>
      </w:r>
      <w:r w:rsidRPr="00D253E5">
        <w:rPr>
          <w:rFonts w:ascii="Arial Narrow" w:hAnsi="Arial Narrow"/>
          <w:sz w:val="24"/>
          <w:szCs w:val="24"/>
        </w:rPr>
        <w:t>distances from the health facility and they can’t afford the transport fares.</w:t>
      </w:r>
    </w:p>
    <w:p w:rsidR="00FA342C" w:rsidRDefault="00FA342C" w:rsidP="001B3403">
      <w:pPr>
        <w:pStyle w:val="ListParagraph"/>
        <w:numPr>
          <w:ilvl w:val="0"/>
          <w:numId w:val="1"/>
        </w:numPr>
        <w:jc w:val="both"/>
        <w:rPr>
          <w:rFonts w:ascii="Arial Narrow" w:hAnsi="Arial Narrow"/>
          <w:sz w:val="24"/>
          <w:szCs w:val="24"/>
        </w:rPr>
      </w:pPr>
      <w:r>
        <w:rPr>
          <w:rFonts w:ascii="Arial Narrow" w:hAnsi="Arial Narrow"/>
          <w:b/>
          <w:sz w:val="24"/>
          <w:szCs w:val="24"/>
        </w:rPr>
        <w:t>Financial empowerment:</w:t>
      </w:r>
      <w:r>
        <w:rPr>
          <w:rFonts w:ascii="Arial Narrow" w:hAnsi="Arial Narrow"/>
          <w:sz w:val="24"/>
          <w:szCs w:val="24"/>
        </w:rPr>
        <w:t xml:space="preserve"> This is done occasionally when funds allow</w:t>
      </w:r>
      <w:r w:rsidR="009900EE">
        <w:rPr>
          <w:rFonts w:ascii="Arial Narrow" w:hAnsi="Arial Narrow"/>
          <w:sz w:val="24"/>
          <w:szCs w:val="24"/>
        </w:rPr>
        <w:t xml:space="preserve"> by giving caregivers some funds that can help them to start up an income generating activity</w:t>
      </w:r>
      <w:r>
        <w:rPr>
          <w:rFonts w:ascii="Arial Narrow" w:hAnsi="Arial Narrow"/>
          <w:sz w:val="24"/>
          <w:szCs w:val="24"/>
        </w:rPr>
        <w:t>.</w:t>
      </w:r>
    </w:p>
    <w:p w:rsidR="00FA342C" w:rsidRPr="00D253E5" w:rsidRDefault="00FA342C" w:rsidP="001B3403">
      <w:pPr>
        <w:pStyle w:val="ListParagraph"/>
        <w:numPr>
          <w:ilvl w:val="0"/>
          <w:numId w:val="1"/>
        </w:numPr>
        <w:jc w:val="both"/>
        <w:rPr>
          <w:rFonts w:ascii="Arial Narrow" w:hAnsi="Arial Narrow"/>
          <w:sz w:val="24"/>
          <w:szCs w:val="24"/>
        </w:rPr>
      </w:pPr>
      <w:r>
        <w:rPr>
          <w:rFonts w:ascii="Arial Narrow" w:hAnsi="Arial Narrow"/>
          <w:b/>
          <w:sz w:val="24"/>
          <w:szCs w:val="24"/>
        </w:rPr>
        <w:t>Improving standards of living:</w:t>
      </w:r>
      <w:r>
        <w:rPr>
          <w:rFonts w:ascii="Arial Narrow" w:hAnsi="Arial Narrow"/>
          <w:sz w:val="24"/>
          <w:szCs w:val="24"/>
        </w:rPr>
        <w:t xml:space="preserve"> </w:t>
      </w:r>
      <w:proofErr w:type="gramStart"/>
      <w:r>
        <w:rPr>
          <w:rFonts w:ascii="Arial Narrow" w:hAnsi="Arial Narrow"/>
          <w:sz w:val="24"/>
          <w:szCs w:val="24"/>
        </w:rPr>
        <w:t>Its</w:t>
      </w:r>
      <w:proofErr w:type="gramEnd"/>
      <w:r>
        <w:rPr>
          <w:rFonts w:ascii="Arial Narrow" w:hAnsi="Arial Narrow"/>
          <w:sz w:val="24"/>
          <w:szCs w:val="24"/>
        </w:rPr>
        <w:t xml:space="preserve"> done only when funds allow us to do so</w:t>
      </w:r>
      <w:r w:rsidR="009900EE">
        <w:rPr>
          <w:rFonts w:ascii="Arial Narrow" w:hAnsi="Arial Narrow"/>
          <w:sz w:val="24"/>
          <w:szCs w:val="24"/>
        </w:rPr>
        <w:t xml:space="preserve"> in different ways like providing household items</w:t>
      </w:r>
      <w:r>
        <w:rPr>
          <w:rFonts w:ascii="Arial Narrow" w:hAnsi="Arial Narrow"/>
          <w:sz w:val="24"/>
          <w:szCs w:val="24"/>
        </w:rPr>
        <w:t>.</w:t>
      </w:r>
    </w:p>
    <w:p w:rsidR="00EE7322" w:rsidRDefault="00EE7322" w:rsidP="001B3403">
      <w:pPr>
        <w:pStyle w:val="ListParagraph"/>
        <w:jc w:val="both"/>
        <w:rPr>
          <w:rFonts w:ascii="Arial Narrow" w:hAnsi="Arial Narrow"/>
          <w:b/>
          <w:sz w:val="24"/>
          <w:szCs w:val="24"/>
        </w:rPr>
      </w:pPr>
    </w:p>
    <w:p w:rsidR="001B3403" w:rsidRPr="00D253E5" w:rsidRDefault="001B3403" w:rsidP="001B3403">
      <w:pPr>
        <w:pStyle w:val="ListParagraph"/>
        <w:jc w:val="both"/>
        <w:rPr>
          <w:rFonts w:ascii="Arial Narrow" w:hAnsi="Arial Narrow"/>
          <w:b/>
          <w:sz w:val="24"/>
          <w:szCs w:val="24"/>
        </w:rPr>
      </w:pPr>
      <w:r w:rsidRPr="00D253E5">
        <w:rPr>
          <w:rFonts w:ascii="Arial Narrow" w:hAnsi="Arial Narrow"/>
          <w:b/>
          <w:sz w:val="24"/>
          <w:szCs w:val="24"/>
        </w:rPr>
        <w:t xml:space="preserve">However, we wish to do the following activities </w:t>
      </w:r>
      <w:r>
        <w:rPr>
          <w:rFonts w:ascii="Arial Narrow" w:hAnsi="Arial Narrow"/>
          <w:b/>
          <w:sz w:val="24"/>
          <w:szCs w:val="24"/>
        </w:rPr>
        <w:t xml:space="preserve">with the children </w:t>
      </w:r>
      <w:r w:rsidRPr="00D253E5">
        <w:rPr>
          <w:rFonts w:ascii="Arial Narrow" w:hAnsi="Arial Narrow"/>
          <w:b/>
          <w:sz w:val="24"/>
          <w:szCs w:val="24"/>
        </w:rPr>
        <w:t>as well if funds allow:</w:t>
      </w:r>
    </w:p>
    <w:p w:rsidR="001B3403" w:rsidRPr="00D253E5" w:rsidRDefault="001B3403" w:rsidP="001B3403">
      <w:pPr>
        <w:pStyle w:val="ListParagraph"/>
        <w:numPr>
          <w:ilvl w:val="0"/>
          <w:numId w:val="1"/>
        </w:numPr>
        <w:jc w:val="both"/>
        <w:rPr>
          <w:rFonts w:ascii="Arial Narrow" w:hAnsi="Arial Narrow"/>
          <w:sz w:val="24"/>
          <w:szCs w:val="24"/>
        </w:rPr>
      </w:pPr>
      <w:r w:rsidRPr="00D253E5">
        <w:rPr>
          <w:rFonts w:ascii="Arial Narrow" w:hAnsi="Arial Narrow"/>
          <w:sz w:val="24"/>
          <w:szCs w:val="24"/>
        </w:rPr>
        <w:t>Raising sensitization campaigns amongst the community and other neighboring communities.</w:t>
      </w:r>
    </w:p>
    <w:p w:rsidR="001B3403" w:rsidRDefault="001B3403" w:rsidP="001B3403">
      <w:pPr>
        <w:pStyle w:val="ListParagraph"/>
        <w:numPr>
          <w:ilvl w:val="0"/>
          <w:numId w:val="1"/>
        </w:numPr>
        <w:jc w:val="both"/>
        <w:rPr>
          <w:rFonts w:ascii="Arial Narrow" w:hAnsi="Arial Narrow"/>
          <w:sz w:val="24"/>
          <w:szCs w:val="24"/>
        </w:rPr>
      </w:pPr>
      <w:r w:rsidRPr="00D253E5">
        <w:rPr>
          <w:rFonts w:ascii="Arial Narrow" w:hAnsi="Arial Narrow"/>
          <w:sz w:val="24"/>
          <w:szCs w:val="24"/>
        </w:rPr>
        <w:t>Community voluntary counselling and testing.</w:t>
      </w:r>
    </w:p>
    <w:p w:rsidR="005F7445" w:rsidRPr="00D253E5" w:rsidRDefault="0007227B" w:rsidP="005F7445">
      <w:pPr>
        <w:pStyle w:val="ListParagraph"/>
        <w:numPr>
          <w:ilvl w:val="0"/>
          <w:numId w:val="1"/>
        </w:numPr>
        <w:jc w:val="both"/>
        <w:rPr>
          <w:rFonts w:ascii="Arial Narrow" w:hAnsi="Arial Narrow"/>
          <w:sz w:val="24"/>
          <w:szCs w:val="24"/>
        </w:rPr>
      </w:pPr>
      <w:r>
        <w:rPr>
          <w:rFonts w:ascii="Arial Narrow" w:hAnsi="Arial Narrow"/>
          <w:sz w:val="24"/>
          <w:szCs w:val="24"/>
        </w:rPr>
        <w:t>Bible studies for the children aimed at introducing them to a personal relationship with God.</w:t>
      </w:r>
    </w:p>
    <w:p w:rsidR="005F7445" w:rsidRPr="005F7445" w:rsidRDefault="005F7445" w:rsidP="005F7445">
      <w:pPr>
        <w:pStyle w:val="ListParagraph"/>
        <w:numPr>
          <w:ilvl w:val="0"/>
          <w:numId w:val="1"/>
        </w:numPr>
        <w:jc w:val="both"/>
        <w:rPr>
          <w:rFonts w:ascii="Arial Narrow" w:hAnsi="Arial Narrow"/>
          <w:sz w:val="24"/>
          <w:szCs w:val="24"/>
        </w:rPr>
      </w:pPr>
      <w:r w:rsidRPr="00D253E5">
        <w:rPr>
          <w:rFonts w:ascii="Arial Narrow" w:hAnsi="Arial Narrow"/>
          <w:sz w:val="24"/>
          <w:szCs w:val="24"/>
        </w:rPr>
        <w:t>Outdoor and indoor games and sports.</w:t>
      </w:r>
    </w:p>
    <w:p w:rsidR="001B3403" w:rsidRPr="00D253E5" w:rsidRDefault="001B3403" w:rsidP="001B3403">
      <w:pPr>
        <w:pStyle w:val="ListParagraph"/>
        <w:numPr>
          <w:ilvl w:val="0"/>
          <w:numId w:val="1"/>
        </w:numPr>
        <w:jc w:val="both"/>
        <w:rPr>
          <w:rFonts w:ascii="Arial Narrow" w:hAnsi="Arial Narrow"/>
          <w:sz w:val="24"/>
          <w:szCs w:val="24"/>
        </w:rPr>
      </w:pPr>
      <w:r w:rsidRPr="00D253E5">
        <w:rPr>
          <w:rFonts w:ascii="Arial Narrow" w:hAnsi="Arial Narrow"/>
          <w:sz w:val="24"/>
          <w:szCs w:val="24"/>
        </w:rPr>
        <w:t>Hand work.</w:t>
      </w:r>
    </w:p>
    <w:p w:rsidR="001B3403" w:rsidRPr="00D253E5" w:rsidRDefault="001B3403" w:rsidP="001B3403">
      <w:pPr>
        <w:pStyle w:val="ListParagraph"/>
        <w:numPr>
          <w:ilvl w:val="0"/>
          <w:numId w:val="1"/>
        </w:numPr>
        <w:jc w:val="both"/>
        <w:rPr>
          <w:rFonts w:ascii="Arial Narrow" w:hAnsi="Arial Narrow"/>
          <w:sz w:val="24"/>
          <w:szCs w:val="24"/>
        </w:rPr>
      </w:pPr>
      <w:r w:rsidRPr="00D253E5">
        <w:rPr>
          <w:rFonts w:ascii="Arial Narrow" w:hAnsi="Arial Narrow"/>
          <w:sz w:val="24"/>
          <w:szCs w:val="24"/>
        </w:rPr>
        <w:t>Livelihood support for the beneficiary’s family through income generating activities which will lead to a saving scheme for a better future of the children</w:t>
      </w:r>
      <w:r>
        <w:rPr>
          <w:rFonts w:ascii="Arial Narrow" w:hAnsi="Arial Narrow"/>
          <w:sz w:val="24"/>
          <w:szCs w:val="24"/>
        </w:rPr>
        <w:t xml:space="preserve"> and sustain</w:t>
      </w:r>
      <w:r w:rsidRPr="00D253E5">
        <w:rPr>
          <w:rFonts w:ascii="Arial Narrow" w:hAnsi="Arial Narrow"/>
          <w:sz w:val="24"/>
          <w:szCs w:val="24"/>
        </w:rPr>
        <w:t>able healthy lives</w:t>
      </w:r>
      <w:r w:rsidR="005F7445">
        <w:rPr>
          <w:rFonts w:ascii="Arial Narrow" w:hAnsi="Arial Narrow"/>
          <w:sz w:val="24"/>
          <w:szCs w:val="24"/>
        </w:rPr>
        <w:t xml:space="preserve"> since we cannot support them for their entire life time</w:t>
      </w:r>
      <w:r w:rsidRPr="00D253E5">
        <w:rPr>
          <w:rFonts w:ascii="Arial Narrow" w:hAnsi="Arial Narrow"/>
          <w:sz w:val="24"/>
          <w:szCs w:val="24"/>
        </w:rPr>
        <w:t>.</w:t>
      </w:r>
    </w:p>
    <w:p w:rsidR="00EE7322" w:rsidRDefault="001B3403" w:rsidP="000F0CE7">
      <w:pPr>
        <w:pStyle w:val="ListParagraph"/>
        <w:numPr>
          <w:ilvl w:val="0"/>
          <w:numId w:val="1"/>
        </w:numPr>
        <w:jc w:val="both"/>
        <w:rPr>
          <w:rFonts w:ascii="Arial Narrow" w:hAnsi="Arial Narrow"/>
          <w:sz w:val="24"/>
          <w:szCs w:val="24"/>
        </w:rPr>
      </w:pPr>
      <w:r w:rsidRPr="00D253E5">
        <w:rPr>
          <w:rFonts w:ascii="Arial Narrow" w:hAnsi="Arial Narrow"/>
          <w:sz w:val="24"/>
          <w:szCs w:val="24"/>
        </w:rPr>
        <w:t>Education support for the children.</w:t>
      </w:r>
    </w:p>
    <w:p w:rsidR="0072260F" w:rsidRDefault="0072260F" w:rsidP="000F0CE7">
      <w:pPr>
        <w:pStyle w:val="ListParagraph"/>
        <w:numPr>
          <w:ilvl w:val="0"/>
          <w:numId w:val="1"/>
        </w:numPr>
        <w:jc w:val="both"/>
        <w:rPr>
          <w:rFonts w:ascii="Arial Narrow" w:hAnsi="Arial Narrow"/>
          <w:sz w:val="24"/>
          <w:szCs w:val="24"/>
        </w:rPr>
      </w:pPr>
      <w:r>
        <w:rPr>
          <w:rFonts w:ascii="Arial Narrow" w:hAnsi="Arial Narrow"/>
          <w:sz w:val="24"/>
          <w:szCs w:val="24"/>
        </w:rPr>
        <w:t>Raise funds to build a sickle cell clinic/hospital in our area since the country only has one central one which can’t be accessed by everyone.</w:t>
      </w:r>
    </w:p>
    <w:p w:rsidR="006C2D2E" w:rsidRDefault="006C2D2E" w:rsidP="000F0CE7">
      <w:pPr>
        <w:pStyle w:val="ListParagraph"/>
        <w:numPr>
          <w:ilvl w:val="0"/>
          <w:numId w:val="1"/>
        </w:numPr>
        <w:jc w:val="both"/>
        <w:rPr>
          <w:rFonts w:ascii="Arial Narrow" w:hAnsi="Arial Narrow"/>
          <w:sz w:val="24"/>
          <w:szCs w:val="24"/>
        </w:rPr>
      </w:pPr>
      <w:r>
        <w:rPr>
          <w:rFonts w:ascii="Arial Narrow" w:hAnsi="Arial Narrow"/>
          <w:sz w:val="24"/>
          <w:szCs w:val="24"/>
        </w:rPr>
        <w:t xml:space="preserve">Have our own </w:t>
      </w:r>
      <w:r w:rsidR="00225F5E">
        <w:rPr>
          <w:rFonts w:ascii="Arial Narrow" w:hAnsi="Arial Narrow"/>
          <w:sz w:val="24"/>
          <w:szCs w:val="24"/>
        </w:rPr>
        <w:t>home/offices as an organisation</w:t>
      </w:r>
    </w:p>
    <w:p w:rsidR="0072260F" w:rsidRDefault="0072260F" w:rsidP="0072260F">
      <w:pPr>
        <w:jc w:val="both"/>
        <w:rPr>
          <w:rFonts w:ascii="Arial Narrow" w:hAnsi="Arial Narrow"/>
          <w:sz w:val="24"/>
          <w:szCs w:val="24"/>
        </w:rPr>
      </w:pPr>
    </w:p>
    <w:p w:rsidR="0072260F" w:rsidRDefault="0072260F" w:rsidP="0072260F">
      <w:pPr>
        <w:jc w:val="both"/>
        <w:rPr>
          <w:rFonts w:ascii="Arial Narrow" w:hAnsi="Arial Narrow"/>
          <w:sz w:val="24"/>
          <w:szCs w:val="24"/>
        </w:rPr>
      </w:pPr>
    </w:p>
    <w:p w:rsidR="0072260F" w:rsidRDefault="0072260F" w:rsidP="0072260F">
      <w:pPr>
        <w:jc w:val="both"/>
        <w:rPr>
          <w:rFonts w:ascii="Arial Narrow" w:hAnsi="Arial Narrow"/>
          <w:sz w:val="24"/>
          <w:szCs w:val="24"/>
        </w:rPr>
      </w:pPr>
    </w:p>
    <w:p w:rsidR="0072260F" w:rsidRDefault="0072260F" w:rsidP="0072260F">
      <w:pPr>
        <w:jc w:val="both"/>
        <w:rPr>
          <w:rFonts w:ascii="Arial Narrow" w:hAnsi="Arial Narrow"/>
          <w:sz w:val="24"/>
          <w:szCs w:val="24"/>
        </w:rPr>
      </w:pPr>
    </w:p>
    <w:p w:rsidR="0072260F" w:rsidRDefault="0072260F" w:rsidP="0072260F">
      <w:pPr>
        <w:jc w:val="both"/>
        <w:rPr>
          <w:rFonts w:ascii="Arial Narrow" w:hAnsi="Arial Narrow"/>
          <w:sz w:val="24"/>
          <w:szCs w:val="24"/>
        </w:rPr>
      </w:pPr>
    </w:p>
    <w:p w:rsidR="0072260F" w:rsidRDefault="0072260F" w:rsidP="0072260F">
      <w:pPr>
        <w:jc w:val="both"/>
        <w:rPr>
          <w:rFonts w:ascii="Arial Narrow" w:hAnsi="Arial Narrow"/>
          <w:sz w:val="24"/>
          <w:szCs w:val="24"/>
        </w:rPr>
      </w:pPr>
    </w:p>
    <w:p w:rsidR="0072260F" w:rsidRPr="0072260F" w:rsidRDefault="0072260F" w:rsidP="0072260F">
      <w:pPr>
        <w:jc w:val="both"/>
        <w:rPr>
          <w:rFonts w:ascii="Arial Narrow" w:hAnsi="Arial Narrow"/>
          <w:sz w:val="24"/>
          <w:szCs w:val="24"/>
        </w:rPr>
      </w:pPr>
    </w:p>
    <w:p w:rsidR="000F0CE7" w:rsidRDefault="000F0CE7" w:rsidP="000F0CE7">
      <w:pPr>
        <w:jc w:val="both"/>
        <w:rPr>
          <w:rFonts w:ascii="Arial Narrow" w:hAnsi="Arial Narrow"/>
          <w:b/>
          <w:sz w:val="24"/>
          <w:szCs w:val="24"/>
        </w:rPr>
      </w:pPr>
      <w:r w:rsidRPr="000F0CE7">
        <w:rPr>
          <w:rFonts w:ascii="Arial Narrow" w:hAnsi="Arial Narrow"/>
          <w:b/>
          <w:sz w:val="24"/>
          <w:szCs w:val="24"/>
        </w:rPr>
        <w:t>Below are some of the field photos</w:t>
      </w:r>
      <w:r>
        <w:rPr>
          <w:rFonts w:ascii="Arial Narrow" w:hAnsi="Arial Narrow"/>
          <w:b/>
          <w:sz w:val="24"/>
          <w:szCs w:val="24"/>
        </w:rPr>
        <w:t xml:space="preserve"> of the </w:t>
      </w:r>
      <w:r w:rsidRPr="000F0CE7">
        <w:rPr>
          <w:rFonts w:ascii="Arial Narrow" w:hAnsi="Arial Narrow"/>
          <w:b/>
          <w:sz w:val="24"/>
          <w:szCs w:val="24"/>
        </w:rPr>
        <w:t>children</w:t>
      </w:r>
      <w:r w:rsidR="009B4A69">
        <w:rPr>
          <w:rFonts w:ascii="Arial Narrow" w:hAnsi="Arial Narrow"/>
          <w:b/>
          <w:sz w:val="24"/>
          <w:szCs w:val="24"/>
        </w:rPr>
        <w:t xml:space="preserve"> we reach out to</w:t>
      </w:r>
      <w:r w:rsidR="005F7445">
        <w:rPr>
          <w:rFonts w:ascii="Arial Narrow" w:hAnsi="Arial Narrow"/>
          <w:b/>
          <w:sz w:val="24"/>
          <w:szCs w:val="24"/>
        </w:rPr>
        <w:t>:</w:t>
      </w:r>
    </w:p>
    <w:p w:rsidR="00F43EA6" w:rsidRDefault="00F43EA6" w:rsidP="00F43EA6">
      <w:pPr>
        <w:pStyle w:val="ListParagraph"/>
        <w:numPr>
          <w:ilvl w:val="0"/>
          <w:numId w:val="2"/>
        </w:numPr>
        <w:jc w:val="both"/>
        <w:rPr>
          <w:rFonts w:ascii="Arial Narrow" w:hAnsi="Arial Narrow"/>
          <w:b/>
          <w:sz w:val="24"/>
          <w:szCs w:val="24"/>
        </w:rPr>
      </w:pPr>
      <w:r>
        <w:rPr>
          <w:rFonts w:ascii="Arial Narrow" w:hAnsi="Arial Narrow"/>
          <w:b/>
          <w:sz w:val="24"/>
          <w:szCs w:val="24"/>
        </w:rPr>
        <w:t>MURUNGI NICKSON (AUSSO/20</w:t>
      </w:r>
      <w:r w:rsidR="00D67CC5">
        <w:rPr>
          <w:rFonts w:ascii="Arial Narrow" w:hAnsi="Arial Narrow"/>
          <w:b/>
          <w:sz w:val="24"/>
          <w:szCs w:val="24"/>
        </w:rPr>
        <w:t>81</w:t>
      </w:r>
      <w:r>
        <w:rPr>
          <w:rFonts w:ascii="Arial Narrow" w:hAnsi="Arial Narrow"/>
          <w:b/>
          <w:sz w:val="24"/>
          <w:szCs w:val="24"/>
        </w:rPr>
        <w:t>/001)</w:t>
      </w:r>
    </w:p>
    <w:p w:rsidR="00F43EA6" w:rsidRDefault="00F43EA6" w:rsidP="00F43EA6">
      <w:pPr>
        <w:tabs>
          <w:tab w:val="left" w:pos="2127"/>
        </w:tabs>
        <w:jc w:val="both"/>
        <w:rPr>
          <w:rFonts w:ascii="Arial Narrow" w:hAnsi="Arial Narrow"/>
          <w:b/>
          <w:sz w:val="24"/>
          <w:szCs w:val="24"/>
        </w:rPr>
      </w:pPr>
      <w:r w:rsidRPr="00F43EA6">
        <w:rPr>
          <w:rFonts w:ascii="Arial Narrow" w:hAnsi="Arial Narrow"/>
          <w:b/>
          <w:noProof/>
          <w:sz w:val="24"/>
          <w:szCs w:val="24"/>
        </w:rPr>
        <w:drawing>
          <wp:inline distT="0" distB="0" distL="0" distR="0">
            <wp:extent cx="1619731" cy="2105968"/>
            <wp:effectExtent l="4445" t="0" r="4445" b="4445"/>
            <wp:docPr id="1" name="Picture 1" descr="F:\CBO\AUSSO\NEW\PHOTOS\INITIAL PHOTOS 2022\AUSSO 2028 001 MURUNGI NICK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BO\AUSSO\NEW\PHOTOS\INITIAL PHOTOS 2022\AUSSO 2028 001 MURUNGI NICKS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0921" cy="2133520"/>
                    </a:xfrm>
                    <a:prstGeom prst="rect">
                      <a:avLst/>
                    </a:prstGeom>
                    <a:noFill/>
                    <a:ln>
                      <a:noFill/>
                    </a:ln>
                  </pic:spPr>
                </pic:pic>
              </a:graphicData>
            </a:graphic>
          </wp:inline>
        </w:drawing>
      </w:r>
      <w:r>
        <w:rPr>
          <w:rFonts w:ascii="Arial Narrow" w:hAnsi="Arial Narrow"/>
          <w:b/>
          <w:sz w:val="24"/>
          <w:szCs w:val="24"/>
        </w:rPr>
        <w:t xml:space="preserve">                                  </w:t>
      </w:r>
      <w:r w:rsidRPr="00F43EA6">
        <w:rPr>
          <w:rFonts w:ascii="Arial Narrow" w:hAnsi="Arial Narrow"/>
          <w:b/>
          <w:noProof/>
          <w:sz w:val="24"/>
          <w:szCs w:val="24"/>
        </w:rPr>
        <w:drawing>
          <wp:inline distT="0" distB="0" distL="0" distR="0" wp14:anchorId="6160390B" wp14:editId="43793B5B">
            <wp:extent cx="1543761" cy="2132818"/>
            <wp:effectExtent l="0" t="8572" r="0" b="0"/>
            <wp:docPr id="2" name="Picture 2" descr="F:\CBO\AUSSO\NEW\PHOTOS\INITIAL PHOTOS 2022\20220907_142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BO\AUSSO\NEW\PHOTOS\INITIAL PHOTOS 2022\20220907_1428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596986" cy="2206352"/>
                    </a:xfrm>
                    <a:prstGeom prst="rect">
                      <a:avLst/>
                    </a:prstGeom>
                    <a:noFill/>
                    <a:ln>
                      <a:noFill/>
                    </a:ln>
                  </pic:spPr>
                </pic:pic>
              </a:graphicData>
            </a:graphic>
          </wp:inline>
        </w:drawing>
      </w:r>
    </w:p>
    <w:p w:rsidR="00F43EA6" w:rsidRDefault="00F43EA6" w:rsidP="00F43EA6">
      <w:pPr>
        <w:tabs>
          <w:tab w:val="left" w:pos="2127"/>
        </w:tabs>
        <w:jc w:val="both"/>
        <w:rPr>
          <w:rFonts w:ascii="Arial Narrow" w:hAnsi="Arial Narrow"/>
          <w:b/>
          <w:i/>
          <w:sz w:val="24"/>
          <w:szCs w:val="24"/>
        </w:rPr>
      </w:pPr>
      <w:r w:rsidRPr="00F43EA6">
        <w:rPr>
          <w:rFonts w:ascii="Arial Narrow" w:hAnsi="Arial Narrow"/>
          <w:b/>
          <w:i/>
          <w:sz w:val="24"/>
          <w:szCs w:val="24"/>
        </w:rPr>
        <w:t xml:space="preserve">Before   </w:t>
      </w:r>
      <w:r>
        <w:rPr>
          <w:rFonts w:ascii="Arial Narrow" w:hAnsi="Arial Narrow"/>
          <w:i/>
          <w:sz w:val="24"/>
          <w:szCs w:val="24"/>
        </w:rPr>
        <w:t xml:space="preserve">                                                                                                 </w:t>
      </w:r>
      <w:r w:rsidRPr="00F43EA6">
        <w:rPr>
          <w:rFonts w:ascii="Arial Narrow" w:hAnsi="Arial Narrow"/>
          <w:b/>
          <w:i/>
          <w:sz w:val="24"/>
          <w:szCs w:val="24"/>
        </w:rPr>
        <w:t xml:space="preserve">After </w:t>
      </w:r>
    </w:p>
    <w:p w:rsidR="00956B54" w:rsidRDefault="002978D6" w:rsidP="00922123">
      <w:pPr>
        <w:jc w:val="both"/>
        <w:rPr>
          <w:rFonts w:ascii="Arial Narrow" w:hAnsi="Arial Narrow"/>
          <w:b/>
          <w:sz w:val="24"/>
          <w:szCs w:val="24"/>
        </w:rPr>
      </w:pPr>
      <w:r w:rsidRPr="00F43EA6">
        <w:rPr>
          <w:rFonts w:ascii="Arial Narrow" w:hAnsi="Arial Narrow"/>
          <w:sz w:val="24"/>
          <w:szCs w:val="24"/>
        </w:rPr>
        <w:t>He was our very first child to be brought on board. The only medication his family knew was Folic Acid of which it wasn’t being given</w:t>
      </w:r>
      <w:r>
        <w:rPr>
          <w:rFonts w:ascii="Arial Narrow" w:hAnsi="Arial Narrow"/>
          <w:sz w:val="24"/>
          <w:szCs w:val="24"/>
        </w:rPr>
        <w:t xml:space="preserve"> to him on a</w:t>
      </w:r>
      <w:r w:rsidRPr="00F43EA6">
        <w:rPr>
          <w:rFonts w:ascii="Arial Narrow" w:hAnsi="Arial Narrow"/>
          <w:sz w:val="24"/>
          <w:szCs w:val="24"/>
        </w:rPr>
        <w:t xml:space="preserve"> daily</w:t>
      </w:r>
      <w:r>
        <w:rPr>
          <w:rFonts w:ascii="Arial Narrow" w:hAnsi="Arial Narrow"/>
          <w:sz w:val="24"/>
          <w:szCs w:val="24"/>
        </w:rPr>
        <w:t xml:space="preserve"> basis</w:t>
      </w:r>
      <w:r w:rsidRPr="00F43EA6">
        <w:rPr>
          <w:rFonts w:ascii="Arial Narrow" w:hAnsi="Arial Narrow"/>
          <w:sz w:val="24"/>
          <w:szCs w:val="24"/>
        </w:rPr>
        <w:t xml:space="preserve"> as well so we took him to the hospital for screening and he was introduced to other medications</w:t>
      </w:r>
      <w:r w:rsidR="0072260F">
        <w:rPr>
          <w:rFonts w:ascii="Arial Narrow" w:hAnsi="Arial Narrow"/>
          <w:sz w:val="24"/>
          <w:szCs w:val="24"/>
        </w:rPr>
        <w:t xml:space="preserve"> like</w:t>
      </w:r>
      <w:r w:rsidRPr="00F43EA6">
        <w:rPr>
          <w:rFonts w:ascii="Arial Narrow" w:hAnsi="Arial Narrow"/>
          <w:sz w:val="24"/>
          <w:szCs w:val="24"/>
        </w:rPr>
        <w:t xml:space="preserve"> hydroxyurea </w:t>
      </w:r>
      <w:proofErr w:type="gramStart"/>
      <w:r w:rsidRPr="00F43EA6">
        <w:rPr>
          <w:rFonts w:ascii="Arial Narrow" w:hAnsi="Arial Narrow"/>
          <w:sz w:val="24"/>
          <w:szCs w:val="24"/>
        </w:rPr>
        <w:t xml:space="preserve">capsules </w:t>
      </w:r>
      <w:r>
        <w:rPr>
          <w:rFonts w:ascii="Arial Narrow" w:hAnsi="Arial Narrow"/>
          <w:sz w:val="24"/>
          <w:szCs w:val="24"/>
        </w:rPr>
        <w:t xml:space="preserve"> </w:t>
      </w:r>
      <w:r w:rsidR="0072260F">
        <w:rPr>
          <w:rFonts w:ascii="Arial Narrow" w:hAnsi="Arial Narrow"/>
          <w:sz w:val="24"/>
          <w:szCs w:val="24"/>
        </w:rPr>
        <w:t>and</w:t>
      </w:r>
      <w:proofErr w:type="gramEnd"/>
      <w:r>
        <w:rPr>
          <w:rFonts w:ascii="Arial Narrow" w:hAnsi="Arial Narrow"/>
          <w:sz w:val="24"/>
          <w:szCs w:val="24"/>
        </w:rPr>
        <w:t xml:space="preserve"> some nutritional supplements</w:t>
      </w:r>
      <w:r w:rsidRPr="00F43EA6">
        <w:rPr>
          <w:rFonts w:ascii="Arial Narrow" w:hAnsi="Arial Narrow"/>
          <w:sz w:val="24"/>
          <w:szCs w:val="24"/>
        </w:rPr>
        <w:t>.</w:t>
      </w:r>
      <w:r>
        <w:rPr>
          <w:rFonts w:ascii="Arial Narrow" w:hAnsi="Arial Narrow"/>
          <w:sz w:val="24"/>
          <w:szCs w:val="24"/>
        </w:rPr>
        <w:t xml:space="preserve"> Since then his hemoglobin level increased and he has never been transfused again.</w:t>
      </w:r>
      <w:r w:rsidRPr="00F43EA6">
        <w:rPr>
          <w:rFonts w:ascii="Arial Narrow" w:hAnsi="Arial Narrow"/>
          <w:sz w:val="24"/>
          <w:szCs w:val="24"/>
        </w:rPr>
        <w:t xml:space="preserve"> His grandmother says he no</w:t>
      </w:r>
      <w:r w:rsidR="0072260F">
        <w:rPr>
          <w:rFonts w:ascii="Arial Narrow" w:hAnsi="Arial Narrow"/>
          <w:sz w:val="24"/>
          <w:szCs w:val="24"/>
        </w:rPr>
        <w:t xml:space="preserve"> </w:t>
      </w:r>
      <w:r w:rsidRPr="00F43EA6">
        <w:rPr>
          <w:rFonts w:ascii="Arial Narrow" w:hAnsi="Arial Narrow"/>
          <w:sz w:val="24"/>
          <w:szCs w:val="24"/>
        </w:rPr>
        <w:t xml:space="preserve">longer falls sick like he used to on a weekly basis and he attends school </w:t>
      </w:r>
      <w:r w:rsidR="00FA342C" w:rsidRPr="00F43EA6">
        <w:rPr>
          <w:rFonts w:ascii="Arial Narrow" w:hAnsi="Arial Narrow"/>
          <w:sz w:val="24"/>
          <w:szCs w:val="24"/>
        </w:rPr>
        <w:t>every day</w:t>
      </w:r>
      <w:r w:rsidRPr="00F43EA6">
        <w:rPr>
          <w:rFonts w:ascii="Arial Narrow" w:hAnsi="Arial Narrow"/>
          <w:sz w:val="24"/>
          <w:szCs w:val="24"/>
        </w:rPr>
        <w:t xml:space="preserve"> yet he had dropped out of school because of over falling sick</w:t>
      </w:r>
      <w:r>
        <w:rPr>
          <w:rFonts w:ascii="Arial Narrow" w:hAnsi="Arial Narrow"/>
          <w:sz w:val="24"/>
          <w:szCs w:val="24"/>
        </w:rPr>
        <w:t xml:space="preserve">. The grandmother says she never imagined </w:t>
      </w:r>
      <w:proofErr w:type="spellStart"/>
      <w:r>
        <w:rPr>
          <w:rFonts w:ascii="Arial Narrow" w:hAnsi="Arial Narrow"/>
          <w:sz w:val="24"/>
          <w:szCs w:val="24"/>
        </w:rPr>
        <w:t>Murungi</w:t>
      </w:r>
      <w:proofErr w:type="spellEnd"/>
      <w:r>
        <w:rPr>
          <w:rFonts w:ascii="Arial Narrow" w:hAnsi="Arial Narrow"/>
          <w:sz w:val="24"/>
          <w:szCs w:val="24"/>
        </w:rPr>
        <w:t xml:space="preserve"> ever living a normal life like he is today and he smiles like never before because all the time was sorrow for him. She is so grateful to God for the work we are doing.</w:t>
      </w:r>
    </w:p>
    <w:p w:rsidR="00F43EA6" w:rsidRPr="00EE7322" w:rsidRDefault="00EE7322" w:rsidP="00EE7322">
      <w:pPr>
        <w:jc w:val="both"/>
        <w:rPr>
          <w:rFonts w:ascii="Arial Narrow" w:hAnsi="Arial Narrow"/>
          <w:b/>
          <w:sz w:val="24"/>
          <w:szCs w:val="24"/>
        </w:rPr>
      </w:pPr>
      <w:r>
        <w:rPr>
          <w:rFonts w:ascii="Arial Narrow" w:hAnsi="Arial Narrow"/>
          <w:b/>
          <w:sz w:val="24"/>
          <w:szCs w:val="24"/>
        </w:rPr>
        <w:t>2.</w:t>
      </w:r>
      <w:r w:rsidR="00F43EA6" w:rsidRPr="00EE7322">
        <w:rPr>
          <w:rFonts w:ascii="Arial Narrow" w:hAnsi="Arial Narrow"/>
          <w:b/>
          <w:sz w:val="24"/>
          <w:szCs w:val="24"/>
        </w:rPr>
        <w:t>MUTEGEKI DUNCAN WARREN (AUSSO/20</w:t>
      </w:r>
      <w:r w:rsidR="00A26BB6">
        <w:rPr>
          <w:rFonts w:ascii="Arial Narrow" w:hAnsi="Arial Narrow"/>
          <w:b/>
          <w:sz w:val="24"/>
          <w:szCs w:val="24"/>
        </w:rPr>
        <w:t>81</w:t>
      </w:r>
      <w:r w:rsidR="00F43EA6" w:rsidRPr="00EE7322">
        <w:rPr>
          <w:rFonts w:ascii="Arial Narrow" w:hAnsi="Arial Narrow"/>
          <w:b/>
          <w:sz w:val="24"/>
          <w:szCs w:val="24"/>
        </w:rPr>
        <w:t>/002)</w:t>
      </w:r>
    </w:p>
    <w:p w:rsidR="00F43EA6" w:rsidRDefault="00F43EA6" w:rsidP="00F43EA6">
      <w:pPr>
        <w:jc w:val="both"/>
        <w:rPr>
          <w:rFonts w:ascii="Arial Narrow" w:hAnsi="Arial Narrow"/>
          <w:b/>
          <w:sz w:val="24"/>
          <w:szCs w:val="24"/>
        </w:rPr>
      </w:pPr>
      <w:r w:rsidRPr="00F43EA6">
        <w:rPr>
          <w:rFonts w:ascii="Arial Narrow" w:hAnsi="Arial Narrow"/>
          <w:b/>
          <w:noProof/>
          <w:sz w:val="24"/>
          <w:szCs w:val="24"/>
        </w:rPr>
        <w:drawing>
          <wp:inline distT="0" distB="0" distL="0" distR="0">
            <wp:extent cx="1810154" cy="1999615"/>
            <wp:effectExtent l="317" t="0" r="318" b="317"/>
            <wp:docPr id="5" name="Picture 5" descr="F:\CBO\AUSSO\NEW\PHOTOS\INITIAL PHOTOS 2022\AUSSO 2028 002 MUTEGEKI DUN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BO\AUSSO\NEW\PHOTOS\INITIAL PHOTOS 2022\AUSSO 2028 002 MUTEGEKI DUNC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839741" cy="2032298"/>
                    </a:xfrm>
                    <a:prstGeom prst="rect">
                      <a:avLst/>
                    </a:prstGeom>
                    <a:noFill/>
                    <a:ln>
                      <a:noFill/>
                    </a:ln>
                  </pic:spPr>
                </pic:pic>
              </a:graphicData>
            </a:graphic>
          </wp:inline>
        </w:drawing>
      </w:r>
      <w:r>
        <w:rPr>
          <w:rFonts w:ascii="Arial Narrow" w:hAnsi="Arial Narrow"/>
          <w:b/>
          <w:sz w:val="24"/>
          <w:szCs w:val="24"/>
        </w:rPr>
        <w:t xml:space="preserve">                              </w:t>
      </w:r>
      <w:r w:rsidRPr="00F43EA6">
        <w:rPr>
          <w:rFonts w:ascii="Arial Narrow" w:hAnsi="Arial Narrow"/>
          <w:b/>
          <w:noProof/>
          <w:sz w:val="24"/>
          <w:szCs w:val="24"/>
        </w:rPr>
        <w:drawing>
          <wp:inline distT="0" distB="0" distL="0" distR="0">
            <wp:extent cx="1844335" cy="1901780"/>
            <wp:effectExtent l="9525" t="0" r="0" b="0"/>
            <wp:docPr id="6" name="Picture 6" descr="F:\CBO\AUSSO\NEW\PHOTOS\INITIAL PHOTOS 2022\20220907_133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BO\AUSSO\NEW\PHOTOS\INITIAL PHOTOS 2022\20220907_13335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923342" cy="1983248"/>
                    </a:xfrm>
                    <a:prstGeom prst="rect">
                      <a:avLst/>
                    </a:prstGeom>
                    <a:noFill/>
                    <a:ln>
                      <a:noFill/>
                    </a:ln>
                  </pic:spPr>
                </pic:pic>
              </a:graphicData>
            </a:graphic>
          </wp:inline>
        </w:drawing>
      </w:r>
    </w:p>
    <w:p w:rsidR="00F43EA6" w:rsidRPr="00F43EA6" w:rsidRDefault="00F43EA6" w:rsidP="00F43EA6">
      <w:pPr>
        <w:jc w:val="both"/>
        <w:rPr>
          <w:rFonts w:ascii="Arial Narrow" w:hAnsi="Arial Narrow"/>
          <w:b/>
          <w:i/>
          <w:sz w:val="24"/>
          <w:szCs w:val="24"/>
        </w:rPr>
      </w:pPr>
      <w:r>
        <w:rPr>
          <w:rFonts w:ascii="Arial Narrow" w:hAnsi="Arial Narrow"/>
          <w:b/>
          <w:i/>
          <w:sz w:val="24"/>
          <w:szCs w:val="24"/>
        </w:rPr>
        <w:t>Before                                                                                      after</w:t>
      </w:r>
    </w:p>
    <w:p w:rsidR="00956B54" w:rsidRDefault="00F43EA6">
      <w:pPr>
        <w:rPr>
          <w:rFonts w:ascii="Arial Narrow" w:hAnsi="Arial Narrow"/>
        </w:rPr>
      </w:pPr>
      <w:r w:rsidRPr="00F43EA6">
        <w:rPr>
          <w:rFonts w:ascii="Arial Narrow" w:hAnsi="Arial Narrow"/>
        </w:rPr>
        <w:t>He</w:t>
      </w:r>
      <w:r>
        <w:rPr>
          <w:rFonts w:ascii="Arial Narrow" w:hAnsi="Arial Narrow"/>
        </w:rPr>
        <w:t xml:space="preserve"> was our second child on board.</w:t>
      </w:r>
      <w:r w:rsidR="00016FC5">
        <w:rPr>
          <w:rFonts w:ascii="Arial Narrow" w:hAnsi="Arial Narrow"/>
        </w:rPr>
        <w:t xml:space="preserve"> He is going to complete</w:t>
      </w:r>
      <w:r w:rsidR="0072260F">
        <w:rPr>
          <w:rFonts w:ascii="Arial Narrow" w:hAnsi="Arial Narrow"/>
        </w:rPr>
        <w:t>d</w:t>
      </w:r>
      <w:r w:rsidR="00016FC5">
        <w:rPr>
          <w:rFonts w:ascii="Arial Narrow" w:hAnsi="Arial Narrow"/>
        </w:rPr>
        <w:t xml:space="preserve"> his Primary education year</w:t>
      </w:r>
      <w:r w:rsidR="0072260F">
        <w:rPr>
          <w:rFonts w:ascii="Arial Narrow" w:hAnsi="Arial Narrow"/>
        </w:rPr>
        <w:t xml:space="preserve"> 202</w:t>
      </w:r>
      <w:r w:rsidR="00B26CA6">
        <w:rPr>
          <w:rFonts w:ascii="Arial Narrow" w:hAnsi="Arial Narrow"/>
        </w:rPr>
        <w:t>2 and now in Secondary school</w:t>
      </w:r>
      <w:r w:rsidR="00016FC5">
        <w:rPr>
          <w:rFonts w:ascii="Arial Narrow" w:hAnsi="Arial Narrow"/>
        </w:rPr>
        <w:t>.</w:t>
      </w:r>
      <w:r>
        <w:rPr>
          <w:rFonts w:ascii="Arial Narrow" w:hAnsi="Arial Narrow"/>
        </w:rPr>
        <w:t xml:space="preserve"> Duncan used to experience joint pains</w:t>
      </w:r>
      <w:r w:rsidR="00016FC5">
        <w:rPr>
          <w:rFonts w:ascii="Arial Narrow" w:hAnsi="Arial Narrow"/>
        </w:rPr>
        <w:t xml:space="preserve"> and headaches</w:t>
      </w:r>
      <w:r>
        <w:rPr>
          <w:rFonts w:ascii="Arial Narrow" w:hAnsi="Arial Narrow"/>
        </w:rPr>
        <w:t xml:space="preserve"> </w:t>
      </w:r>
      <w:r w:rsidR="00016FC5">
        <w:rPr>
          <w:rFonts w:ascii="Arial Narrow" w:hAnsi="Arial Narrow"/>
        </w:rPr>
        <w:t xml:space="preserve">and every month would be admitted to hospital for some good days but since he started using hydroxyurea capsules he has only been admitted twice in </w:t>
      </w:r>
      <w:r w:rsidR="00B26CA6">
        <w:rPr>
          <w:rFonts w:ascii="Arial Narrow" w:hAnsi="Arial Narrow"/>
        </w:rPr>
        <w:t>2years</w:t>
      </w:r>
      <w:r w:rsidR="00016FC5">
        <w:rPr>
          <w:rFonts w:ascii="Arial Narrow" w:hAnsi="Arial Narrow"/>
        </w:rPr>
        <w:t>. His mother thanks God for the transformation in his life. The nutritional supplements have been of great importance to him as well because he hasn’t been transfused too again. He now lives a normal life with the daily medication.</w:t>
      </w:r>
      <w:r w:rsidR="00962CA7">
        <w:rPr>
          <w:rFonts w:ascii="Arial Narrow" w:hAnsi="Arial Narrow"/>
        </w:rPr>
        <w:t xml:space="preserve"> He told his mother of recent that he feels fat now.</w:t>
      </w:r>
      <w:r w:rsidR="002060DE">
        <w:rPr>
          <w:rFonts w:ascii="Arial Narrow" w:hAnsi="Arial Narrow"/>
        </w:rPr>
        <w:t xml:space="preserve"> In the photo with him is the teacher who helps us to remind them to take their medication</w:t>
      </w:r>
      <w:r w:rsidR="00962CA7">
        <w:rPr>
          <w:rFonts w:ascii="Arial Narrow" w:hAnsi="Arial Narrow"/>
        </w:rPr>
        <w:t xml:space="preserve"> while at school</w:t>
      </w:r>
      <w:r w:rsidR="002060DE">
        <w:rPr>
          <w:rFonts w:ascii="Arial Narrow" w:hAnsi="Arial Narrow"/>
        </w:rPr>
        <w:t>.</w:t>
      </w:r>
    </w:p>
    <w:p w:rsidR="0072260F" w:rsidRDefault="0072260F">
      <w:pPr>
        <w:rPr>
          <w:rFonts w:ascii="Arial Narrow" w:hAnsi="Arial Narrow"/>
        </w:rPr>
      </w:pPr>
    </w:p>
    <w:p w:rsidR="0072260F" w:rsidRDefault="0072260F">
      <w:pPr>
        <w:rPr>
          <w:rFonts w:ascii="Arial Narrow" w:hAnsi="Arial Narrow"/>
        </w:rPr>
      </w:pPr>
    </w:p>
    <w:p w:rsidR="0072260F" w:rsidRDefault="0072260F">
      <w:pPr>
        <w:rPr>
          <w:rFonts w:ascii="Arial Narrow" w:hAnsi="Arial Narrow"/>
        </w:rPr>
      </w:pPr>
    </w:p>
    <w:p w:rsidR="00C07245" w:rsidRPr="00AF524A" w:rsidRDefault="00C07245" w:rsidP="00AF524A">
      <w:pPr>
        <w:pStyle w:val="ListParagraph"/>
        <w:numPr>
          <w:ilvl w:val="0"/>
          <w:numId w:val="4"/>
        </w:numPr>
        <w:rPr>
          <w:rFonts w:ascii="Arial Narrow" w:hAnsi="Arial Narrow"/>
          <w:b/>
        </w:rPr>
      </w:pPr>
      <w:r w:rsidRPr="00AF524A">
        <w:rPr>
          <w:rFonts w:ascii="Arial Narrow" w:hAnsi="Arial Narrow"/>
          <w:b/>
        </w:rPr>
        <w:t>AHUURA MAHAD MUHAMMAD</w:t>
      </w:r>
      <w:r w:rsidR="00962CA7" w:rsidRPr="00AF524A">
        <w:rPr>
          <w:rFonts w:ascii="Arial Narrow" w:hAnsi="Arial Narrow"/>
          <w:b/>
        </w:rPr>
        <w:t>(AUSSO/20</w:t>
      </w:r>
      <w:r w:rsidR="00A26BB6">
        <w:rPr>
          <w:rFonts w:ascii="Arial Narrow" w:hAnsi="Arial Narrow"/>
          <w:b/>
        </w:rPr>
        <w:t>81</w:t>
      </w:r>
      <w:r w:rsidR="00962CA7" w:rsidRPr="00AF524A">
        <w:rPr>
          <w:rFonts w:ascii="Arial Narrow" w:hAnsi="Arial Narrow"/>
          <w:b/>
        </w:rPr>
        <w:t>/003)</w:t>
      </w:r>
    </w:p>
    <w:p w:rsidR="00C07245" w:rsidRPr="00C07245" w:rsidRDefault="00C07245" w:rsidP="00C07245">
      <w:pPr>
        <w:pStyle w:val="ListParagraph"/>
        <w:rPr>
          <w:rFonts w:ascii="Arial Narrow" w:hAnsi="Arial Narrow"/>
          <w:b/>
        </w:rPr>
      </w:pPr>
    </w:p>
    <w:p w:rsidR="00C07245" w:rsidRDefault="00C07245" w:rsidP="0063755F">
      <w:pPr>
        <w:pStyle w:val="ListParagraph"/>
        <w:spacing w:after="0" w:line="240" w:lineRule="auto"/>
        <w:rPr>
          <w:rFonts w:ascii="Arial Narrow" w:hAnsi="Arial Narrow"/>
        </w:rPr>
      </w:pPr>
      <w:r w:rsidRPr="00C07245">
        <w:rPr>
          <w:rFonts w:ascii="Arial Narrow" w:hAnsi="Arial Narrow"/>
          <w:noProof/>
        </w:rPr>
        <w:drawing>
          <wp:inline distT="0" distB="0" distL="0" distR="0">
            <wp:extent cx="1986204" cy="2123440"/>
            <wp:effectExtent l="7303" t="0" r="2857" b="2858"/>
            <wp:docPr id="7" name="Picture 7" descr="F:\CBO\AUSSO\NEW\PHOTOS\INITIAL PHOTOS 2022\AUSSO 2028 003 AHUURA MAH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BO\AUSSO\NEW\PHOTOS\INITIAL PHOTOS 2022\AUSSO 2028 003 AHUURA MAHA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006762" cy="2145418"/>
                    </a:xfrm>
                    <a:prstGeom prst="rect">
                      <a:avLst/>
                    </a:prstGeom>
                    <a:noFill/>
                    <a:ln>
                      <a:noFill/>
                    </a:ln>
                  </pic:spPr>
                </pic:pic>
              </a:graphicData>
            </a:graphic>
          </wp:inline>
        </w:drawing>
      </w:r>
      <w:r>
        <w:rPr>
          <w:rFonts w:ascii="Arial Narrow" w:hAnsi="Arial Narrow"/>
        </w:rPr>
        <w:t xml:space="preserve">                  </w:t>
      </w:r>
      <w:r w:rsidRPr="00C07245">
        <w:rPr>
          <w:rFonts w:ascii="Arial Narrow" w:hAnsi="Arial Narrow"/>
          <w:noProof/>
        </w:rPr>
        <w:drawing>
          <wp:inline distT="0" distB="0" distL="0" distR="0">
            <wp:extent cx="2007445" cy="2152230"/>
            <wp:effectExtent l="3810" t="0" r="0" b="0"/>
            <wp:docPr id="8" name="Picture 8" descr="F:\CBO\AUSSO\NEW\PHOTOS\NUTRITIONAL SUPP PHOTOS 2022\MAY 22\20220508_124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CBO\AUSSO\NEW\PHOTOS\NUTRITIONAL SUPP PHOTOS 2022\MAY 22\20220508_1246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027406" cy="2173631"/>
                    </a:xfrm>
                    <a:prstGeom prst="rect">
                      <a:avLst/>
                    </a:prstGeom>
                    <a:noFill/>
                    <a:ln>
                      <a:noFill/>
                    </a:ln>
                  </pic:spPr>
                </pic:pic>
              </a:graphicData>
            </a:graphic>
          </wp:inline>
        </w:drawing>
      </w:r>
    </w:p>
    <w:p w:rsidR="00C07245" w:rsidRDefault="00C07245" w:rsidP="00C07245">
      <w:pPr>
        <w:pStyle w:val="ListParagraph"/>
        <w:rPr>
          <w:rFonts w:ascii="Arial Narrow" w:hAnsi="Arial Narrow"/>
        </w:rPr>
      </w:pPr>
    </w:p>
    <w:p w:rsidR="00C07245" w:rsidRDefault="00573B37" w:rsidP="00C07245">
      <w:pPr>
        <w:pStyle w:val="ListParagraph"/>
        <w:rPr>
          <w:rFonts w:ascii="Arial Narrow" w:hAnsi="Arial Narrow"/>
          <w:b/>
          <w:i/>
        </w:rPr>
      </w:pPr>
      <w:r>
        <w:rPr>
          <w:rFonts w:ascii="Arial Narrow" w:hAnsi="Arial Narrow"/>
          <w:b/>
          <w:i/>
        </w:rPr>
        <w:t xml:space="preserve">        </w:t>
      </w:r>
      <w:r w:rsidR="00C07245">
        <w:rPr>
          <w:rFonts w:ascii="Arial Narrow" w:hAnsi="Arial Narrow"/>
          <w:b/>
          <w:i/>
        </w:rPr>
        <w:t>Before                                                                                           Afte</w:t>
      </w:r>
      <w:r w:rsidR="00FB1BB8">
        <w:rPr>
          <w:rFonts w:ascii="Arial Narrow" w:hAnsi="Arial Narrow"/>
          <w:b/>
          <w:i/>
        </w:rPr>
        <w:t>r</w:t>
      </w:r>
    </w:p>
    <w:p w:rsidR="00573B37" w:rsidRPr="00F60731" w:rsidRDefault="00573B37" w:rsidP="00F60731">
      <w:pPr>
        <w:rPr>
          <w:rFonts w:ascii="Arial Narrow" w:hAnsi="Arial Narrow"/>
        </w:rPr>
      </w:pPr>
      <w:r w:rsidRPr="00F60731">
        <w:rPr>
          <w:rFonts w:ascii="Arial Narrow" w:hAnsi="Arial Narrow"/>
        </w:rPr>
        <w:t>Mahad ca</w:t>
      </w:r>
      <w:r w:rsidR="005D5FBA" w:rsidRPr="00F60731">
        <w:rPr>
          <w:rFonts w:ascii="Arial Narrow" w:hAnsi="Arial Narrow"/>
        </w:rPr>
        <w:t>me on board at the same time wi</w:t>
      </w:r>
      <w:r w:rsidRPr="00F60731">
        <w:rPr>
          <w:rFonts w:ascii="Arial Narrow" w:hAnsi="Arial Narrow"/>
        </w:rPr>
        <w:t xml:space="preserve">th Duncan. </w:t>
      </w:r>
      <w:r w:rsidR="004B4597" w:rsidRPr="00F60731">
        <w:rPr>
          <w:rFonts w:ascii="Arial Narrow" w:hAnsi="Arial Narrow"/>
        </w:rPr>
        <w:t>We found him with a paralyzed hand that had come as a result of a crisis he had experienced. His mother said they had heard about hydroxyurea capsules but they weren’t using it because it was expensive and they couldn’t afford it. Before starting hydroxyurea Mahad always experienced strong headaches, joint pains and would fall sick often but after starting hydroxyurea his health has greatly improved and his hand is back to normal. Recently he went to Mulago National Referral hospital an</w:t>
      </w:r>
      <w:r w:rsidR="002060DE" w:rsidRPr="00F60731">
        <w:rPr>
          <w:rFonts w:ascii="Arial Narrow" w:hAnsi="Arial Narrow"/>
        </w:rPr>
        <w:t>d the doctors commended the good care that was being rendered to him because they found him healthier. Mahad too will be complet</w:t>
      </w:r>
      <w:r w:rsidR="0095140D">
        <w:rPr>
          <w:rFonts w:ascii="Arial Narrow" w:hAnsi="Arial Narrow"/>
        </w:rPr>
        <w:t xml:space="preserve">ed </w:t>
      </w:r>
      <w:r w:rsidR="002060DE" w:rsidRPr="00F60731">
        <w:rPr>
          <w:rFonts w:ascii="Arial Narrow" w:hAnsi="Arial Narrow"/>
        </w:rPr>
        <w:t xml:space="preserve">his Primary Education </w:t>
      </w:r>
      <w:r w:rsidR="0095140D">
        <w:rPr>
          <w:rFonts w:ascii="Arial Narrow" w:hAnsi="Arial Narrow"/>
        </w:rPr>
        <w:t>and joined</w:t>
      </w:r>
      <w:r w:rsidR="002060DE" w:rsidRPr="00F60731">
        <w:rPr>
          <w:rFonts w:ascii="Arial Narrow" w:hAnsi="Arial Narrow"/>
        </w:rPr>
        <w:t>. We thank God for the good health he has given to him.</w:t>
      </w:r>
    </w:p>
    <w:p w:rsidR="00BA6723" w:rsidRDefault="0006474B" w:rsidP="00F60731">
      <w:pPr>
        <w:rPr>
          <w:rFonts w:ascii="Arial Narrow" w:hAnsi="Arial Narrow"/>
          <w:b/>
        </w:rPr>
      </w:pPr>
      <w:r>
        <w:rPr>
          <w:rFonts w:ascii="Arial Narrow" w:hAnsi="Arial Narrow"/>
          <w:b/>
        </w:rPr>
        <w:t xml:space="preserve">             </w:t>
      </w:r>
      <w:r>
        <w:rPr>
          <w:noProof/>
        </w:rPr>
        <w:drawing>
          <wp:inline distT="0" distB="0" distL="0" distR="0" wp14:anchorId="0DFA309C" wp14:editId="52278C3D">
            <wp:extent cx="4857750" cy="2067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2067560"/>
                    </a:xfrm>
                    <a:prstGeom prst="rect">
                      <a:avLst/>
                    </a:prstGeom>
                    <a:noFill/>
                    <a:ln>
                      <a:noFill/>
                    </a:ln>
                  </pic:spPr>
                </pic:pic>
              </a:graphicData>
            </a:graphic>
          </wp:inline>
        </w:drawing>
      </w:r>
    </w:p>
    <w:p w:rsidR="0006474B" w:rsidRPr="0006474B" w:rsidRDefault="0006474B" w:rsidP="0006474B">
      <w:pPr>
        <w:pStyle w:val="ListParagraph"/>
        <w:rPr>
          <w:rFonts w:ascii="Arial Narrow" w:hAnsi="Arial Narrow"/>
          <w:b/>
          <w:i/>
        </w:rPr>
      </w:pPr>
      <w:r>
        <w:rPr>
          <w:rFonts w:ascii="Arial Narrow" w:hAnsi="Arial Narrow"/>
          <w:b/>
        </w:rPr>
        <w:t xml:space="preserve">              </w:t>
      </w:r>
      <w:proofErr w:type="gramStart"/>
      <w:r>
        <w:rPr>
          <w:rFonts w:ascii="Arial Narrow" w:hAnsi="Arial Narrow"/>
          <w:b/>
          <w:i/>
        </w:rPr>
        <w:t>These  fifteen</w:t>
      </w:r>
      <w:proofErr w:type="gramEnd"/>
      <w:r>
        <w:rPr>
          <w:rFonts w:ascii="Arial Narrow" w:hAnsi="Arial Narrow"/>
          <w:b/>
          <w:i/>
        </w:rPr>
        <w:t xml:space="preserve"> children in a group photo</w:t>
      </w:r>
      <w:r w:rsidR="0095140D">
        <w:rPr>
          <w:rFonts w:ascii="Arial Narrow" w:hAnsi="Arial Narrow"/>
          <w:b/>
          <w:i/>
        </w:rPr>
        <w:t xml:space="preserve"> after a meeting with their caregivers</w:t>
      </w:r>
    </w:p>
    <w:p w:rsidR="009D18A3" w:rsidRPr="00F60731" w:rsidRDefault="009D18A3" w:rsidP="00F60731">
      <w:pPr>
        <w:rPr>
          <w:rFonts w:ascii="Arial Narrow" w:hAnsi="Arial Narrow"/>
          <w:b/>
        </w:rPr>
      </w:pPr>
      <w:r w:rsidRPr="00F60731">
        <w:rPr>
          <w:rFonts w:ascii="Arial Narrow" w:hAnsi="Arial Narrow"/>
          <w:b/>
        </w:rPr>
        <w:t>HOW WE RAISE FUNDS</w:t>
      </w:r>
      <w:r w:rsidR="00E25658" w:rsidRPr="00F60731">
        <w:rPr>
          <w:rFonts w:ascii="Arial Narrow" w:hAnsi="Arial Narrow"/>
          <w:b/>
        </w:rPr>
        <w:t>:</w:t>
      </w:r>
    </w:p>
    <w:p w:rsidR="00E25658" w:rsidRPr="00F60731" w:rsidRDefault="00962CA7" w:rsidP="00F60731">
      <w:pPr>
        <w:rPr>
          <w:rFonts w:ascii="Arial Narrow" w:hAnsi="Arial Narrow"/>
        </w:rPr>
      </w:pPr>
      <w:r w:rsidRPr="00F60731">
        <w:rPr>
          <w:rFonts w:ascii="Arial Narrow" w:hAnsi="Arial Narrow"/>
        </w:rPr>
        <w:t>This is</w:t>
      </w:r>
      <w:r w:rsidR="00E25658" w:rsidRPr="00F60731">
        <w:rPr>
          <w:rFonts w:ascii="Arial Narrow" w:hAnsi="Arial Narrow"/>
        </w:rPr>
        <w:t xml:space="preserve"> done locally by contacting our local community both individuals and </w:t>
      </w:r>
      <w:proofErr w:type="spellStart"/>
      <w:r w:rsidR="00E25658" w:rsidRPr="00F60731">
        <w:rPr>
          <w:rFonts w:ascii="Arial Narrow" w:hAnsi="Arial Narrow"/>
        </w:rPr>
        <w:t>Organisations</w:t>
      </w:r>
      <w:proofErr w:type="spellEnd"/>
      <w:r w:rsidR="00E25658" w:rsidRPr="00F60731">
        <w:rPr>
          <w:rFonts w:ascii="Arial Narrow" w:hAnsi="Arial Narrow"/>
        </w:rPr>
        <w:t xml:space="preserve">. Initially we were given an opportunity in our local church to speak about our organization and we raised a little </w:t>
      </w:r>
      <w:proofErr w:type="gramStart"/>
      <w:r w:rsidR="00E25658" w:rsidRPr="00F60731">
        <w:rPr>
          <w:rFonts w:ascii="Arial Narrow" w:hAnsi="Arial Narrow"/>
        </w:rPr>
        <w:t>amount  which</w:t>
      </w:r>
      <w:proofErr w:type="gramEnd"/>
      <w:r w:rsidR="00E25658" w:rsidRPr="00F60731">
        <w:rPr>
          <w:rFonts w:ascii="Arial Narrow" w:hAnsi="Arial Narrow"/>
        </w:rPr>
        <w:t xml:space="preserve"> gave us a starting point. Today </w:t>
      </w:r>
      <w:r w:rsidR="003A57FC" w:rsidRPr="00F60731">
        <w:rPr>
          <w:rFonts w:ascii="Arial Narrow" w:hAnsi="Arial Narrow"/>
        </w:rPr>
        <w:t>it’s more of individual donors th</w:t>
      </w:r>
      <w:r w:rsidR="00E25658" w:rsidRPr="00F60731">
        <w:rPr>
          <w:rFonts w:ascii="Arial Narrow" w:hAnsi="Arial Narrow"/>
        </w:rPr>
        <w:t xml:space="preserve">at we depend on because </w:t>
      </w:r>
      <w:proofErr w:type="spellStart"/>
      <w:r w:rsidR="00E25658" w:rsidRPr="00F60731">
        <w:rPr>
          <w:rFonts w:ascii="Arial Narrow" w:hAnsi="Arial Narrow"/>
        </w:rPr>
        <w:t>organisations</w:t>
      </w:r>
      <w:proofErr w:type="spellEnd"/>
      <w:r w:rsidR="00E25658" w:rsidRPr="00F60731">
        <w:rPr>
          <w:rFonts w:ascii="Arial Narrow" w:hAnsi="Arial Narrow"/>
        </w:rPr>
        <w:t xml:space="preserve"> want to fund </w:t>
      </w:r>
      <w:proofErr w:type="spellStart"/>
      <w:r w:rsidR="00E25658" w:rsidRPr="00F60731">
        <w:rPr>
          <w:rFonts w:ascii="Arial Narrow" w:hAnsi="Arial Narrow"/>
        </w:rPr>
        <w:t>Organisations</w:t>
      </w:r>
      <w:proofErr w:type="spellEnd"/>
      <w:r w:rsidR="00E25658" w:rsidRPr="00F60731">
        <w:rPr>
          <w:rFonts w:ascii="Arial Narrow" w:hAnsi="Arial Narrow"/>
        </w:rPr>
        <w:t xml:space="preserve"> with a big number of already impacted beneficiaries yet we are still at the start up level. </w:t>
      </w:r>
    </w:p>
    <w:p w:rsidR="00E25658" w:rsidRPr="00F60731" w:rsidRDefault="00E25658" w:rsidP="00F60731">
      <w:pPr>
        <w:rPr>
          <w:rFonts w:ascii="Arial Narrow" w:hAnsi="Arial Narrow"/>
        </w:rPr>
      </w:pPr>
      <w:r w:rsidRPr="00F60731">
        <w:rPr>
          <w:rFonts w:ascii="Arial Narrow" w:hAnsi="Arial Narrow"/>
        </w:rPr>
        <w:t>Some different individuals committed themselves to be donating to us monthly and others donate when they have. It is a chall</w:t>
      </w:r>
      <w:r w:rsidR="003A57FC" w:rsidRPr="00F60731">
        <w:rPr>
          <w:rFonts w:ascii="Arial Narrow" w:hAnsi="Arial Narrow"/>
        </w:rPr>
        <w:t xml:space="preserve">enge because even those </w:t>
      </w:r>
      <w:r w:rsidRPr="00F60731">
        <w:rPr>
          <w:rFonts w:ascii="Arial Narrow" w:hAnsi="Arial Narrow"/>
        </w:rPr>
        <w:t>that committed to monthly donations sometimes fail</w:t>
      </w:r>
      <w:r w:rsidR="00F60731" w:rsidRPr="00F60731">
        <w:rPr>
          <w:rFonts w:ascii="Arial Narrow" w:hAnsi="Arial Narrow"/>
        </w:rPr>
        <w:t xml:space="preserve"> where in such a</w:t>
      </w:r>
      <w:r w:rsidRPr="00F60731">
        <w:rPr>
          <w:rFonts w:ascii="Arial Narrow" w:hAnsi="Arial Narrow"/>
        </w:rPr>
        <w:t xml:space="preserve"> case I have to table it up with my husband and we use some of our family savings.</w:t>
      </w:r>
    </w:p>
    <w:p w:rsidR="00E25658" w:rsidRPr="00F60731" w:rsidRDefault="00E25658" w:rsidP="00F60731">
      <w:pPr>
        <w:rPr>
          <w:rFonts w:ascii="Arial Narrow" w:hAnsi="Arial Narrow"/>
        </w:rPr>
      </w:pPr>
      <w:r w:rsidRPr="00F60731">
        <w:rPr>
          <w:rFonts w:ascii="Arial Narrow" w:hAnsi="Arial Narrow"/>
        </w:rPr>
        <w:t xml:space="preserve">I as well tried an online fundraiser with M-CHANGA </w:t>
      </w:r>
      <w:r w:rsidR="00093CE4" w:rsidRPr="00F60731">
        <w:rPr>
          <w:rFonts w:ascii="Arial Narrow" w:hAnsi="Arial Narrow"/>
        </w:rPr>
        <w:t>and it di</w:t>
      </w:r>
      <w:r w:rsidR="00F60731" w:rsidRPr="00F60731">
        <w:rPr>
          <w:rFonts w:ascii="Arial Narrow" w:hAnsi="Arial Narrow"/>
        </w:rPr>
        <w:t>d</w:t>
      </w:r>
      <w:r w:rsidR="00093CE4" w:rsidRPr="00F60731">
        <w:rPr>
          <w:rFonts w:ascii="Arial Narrow" w:hAnsi="Arial Narrow"/>
        </w:rPr>
        <w:t>n</w:t>
      </w:r>
      <w:r w:rsidR="00F60731" w:rsidRPr="00F60731">
        <w:rPr>
          <w:rFonts w:ascii="Arial Narrow" w:hAnsi="Arial Narrow"/>
        </w:rPr>
        <w:t>’</w:t>
      </w:r>
      <w:r w:rsidR="00093CE4" w:rsidRPr="00F60731">
        <w:rPr>
          <w:rFonts w:ascii="Arial Narrow" w:hAnsi="Arial Narrow"/>
        </w:rPr>
        <w:t xml:space="preserve">t yield that </w:t>
      </w:r>
      <w:r w:rsidR="00C57236" w:rsidRPr="00F60731">
        <w:rPr>
          <w:rFonts w:ascii="Arial Narrow" w:hAnsi="Arial Narrow"/>
        </w:rPr>
        <w:t>much for</w:t>
      </w:r>
      <w:r w:rsidR="00093CE4" w:rsidRPr="00F60731">
        <w:rPr>
          <w:rFonts w:ascii="Arial Narrow" w:hAnsi="Arial Narrow"/>
        </w:rPr>
        <w:t xml:space="preserve"> we got only two donations though I was thankful to God for it for it pushed us for a month.</w:t>
      </w:r>
    </w:p>
    <w:p w:rsidR="00093CE4" w:rsidRDefault="003A57FC" w:rsidP="00F60731">
      <w:pPr>
        <w:rPr>
          <w:rFonts w:ascii="Arial Narrow" w:hAnsi="Arial Narrow"/>
        </w:rPr>
      </w:pPr>
      <w:r w:rsidRPr="00F60731">
        <w:rPr>
          <w:rFonts w:ascii="Arial Narrow" w:hAnsi="Arial Narrow"/>
        </w:rPr>
        <w:lastRenderedPageBreak/>
        <w:t xml:space="preserve">Most of the </w:t>
      </w:r>
      <w:proofErr w:type="spellStart"/>
      <w:r w:rsidRPr="00F60731">
        <w:rPr>
          <w:rFonts w:ascii="Arial Narrow" w:hAnsi="Arial Narrow"/>
        </w:rPr>
        <w:t>organisations</w:t>
      </w:r>
      <w:proofErr w:type="spellEnd"/>
      <w:r w:rsidRPr="00F60731">
        <w:rPr>
          <w:rFonts w:ascii="Arial Narrow" w:hAnsi="Arial Narrow"/>
        </w:rPr>
        <w:t xml:space="preserve"> I have written to haven’t responded or have given a sorry </w:t>
      </w:r>
      <w:r w:rsidR="00C57236" w:rsidRPr="00F60731">
        <w:rPr>
          <w:rFonts w:ascii="Arial Narrow" w:hAnsi="Arial Narrow"/>
        </w:rPr>
        <w:t>s</w:t>
      </w:r>
      <w:r w:rsidR="00093CE4" w:rsidRPr="00F60731">
        <w:rPr>
          <w:rFonts w:ascii="Arial Narrow" w:hAnsi="Arial Narrow"/>
        </w:rPr>
        <w:t xml:space="preserve">o </w:t>
      </w:r>
      <w:r w:rsidRPr="00F60731">
        <w:rPr>
          <w:rFonts w:ascii="Arial Narrow" w:hAnsi="Arial Narrow"/>
        </w:rPr>
        <w:t>it’s</w:t>
      </w:r>
      <w:r w:rsidR="00093CE4" w:rsidRPr="00F60731">
        <w:rPr>
          <w:rFonts w:ascii="Arial Narrow" w:hAnsi="Arial Narrow"/>
        </w:rPr>
        <w:t xml:space="preserve"> generally more of individual donations dependency.</w:t>
      </w:r>
      <w:r w:rsidR="00C57236" w:rsidRPr="00F60731">
        <w:rPr>
          <w:rFonts w:ascii="Arial Narrow" w:hAnsi="Arial Narrow"/>
        </w:rPr>
        <w:t xml:space="preserve"> Our highest donor gives us UGX</w:t>
      </w:r>
      <w:r w:rsidR="0075528E">
        <w:rPr>
          <w:rFonts w:ascii="Arial Narrow" w:hAnsi="Arial Narrow"/>
        </w:rPr>
        <w:t>10</w:t>
      </w:r>
      <w:r w:rsidR="00C57236" w:rsidRPr="00F60731">
        <w:rPr>
          <w:rFonts w:ascii="Arial Narrow" w:hAnsi="Arial Narrow"/>
        </w:rPr>
        <w:t>0</w:t>
      </w:r>
      <w:r w:rsidR="000466FA">
        <w:rPr>
          <w:rFonts w:ascii="Arial Narrow" w:hAnsi="Arial Narrow"/>
        </w:rPr>
        <w:t>,</w:t>
      </w:r>
      <w:r w:rsidR="000466FA" w:rsidRPr="00F60731">
        <w:rPr>
          <w:rFonts w:ascii="Arial Narrow" w:hAnsi="Arial Narrow"/>
        </w:rPr>
        <w:t>000</w:t>
      </w:r>
      <w:r w:rsidR="00C57236" w:rsidRPr="00F60731">
        <w:rPr>
          <w:rFonts w:ascii="Arial Narrow" w:hAnsi="Arial Narrow"/>
        </w:rPr>
        <w:t>=</w:t>
      </w:r>
      <w:r w:rsidR="00F60731">
        <w:rPr>
          <w:rFonts w:ascii="Arial Narrow" w:hAnsi="Arial Narrow"/>
        </w:rPr>
        <w:t xml:space="preserve"> </w:t>
      </w:r>
      <w:r w:rsidR="00C57236" w:rsidRPr="00F60731">
        <w:rPr>
          <w:rFonts w:ascii="Arial Narrow" w:hAnsi="Arial Narrow"/>
        </w:rPr>
        <w:t>USD</w:t>
      </w:r>
      <w:r w:rsidR="0075528E">
        <w:rPr>
          <w:rFonts w:ascii="Arial Narrow" w:hAnsi="Arial Narrow"/>
        </w:rPr>
        <w:t>30</w:t>
      </w:r>
      <w:r w:rsidR="00C57236" w:rsidRPr="00F60731">
        <w:rPr>
          <w:rFonts w:ascii="Arial Narrow" w:hAnsi="Arial Narrow"/>
        </w:rPr>
        <w:t xml:space="preserve"> and our lowest donor gives us UGX1,000=USD</w:t>
      </w:r>
      <w:r w:rsidR="00F60731" w:rsidRPr="00F60731">
        <w:rPr>
          <w:rFonts w:ascii="Arial Narrow" w:hAnsi="Arial Narrow"/>
        </w:rPr>
        <w:t xml:space="preserve"> </w:t>
      </w:r>
      <w:r w:rsidR="00C57236" w:rsidRPr="00F60731">
        <w:rPr>
          <w:rFonts w:ascii="Arial Narrow" w:hAnsi="Arial Narrow"/>
        </w:rPr>
        <w:t>0.3</w:t>
      </w:r>
    </w:p>
    <w:p w:rsidR="00FB1BB8" w:rsidRPr="00323C06" w:rsidRDefault="00FB1BB8" w:rsidP="00FB1BB8">
      <w:pPr>
        <w:rPr>
          <w:rFonts w:ascii="Arial Narrow" w:hAnsi="Arial Narrow"/>
          <w:b/>
          <w:sz w:val="28"/>
          <w:szCs w:val="28"/>
        </w:rPr>
      </w:pPr>
      <w:r w:rsidRPr="00323C06">
        <w:rPr>
          <w:rFonts w:ascii="Arial Narrow" w:hAnsi="Arial Narrow"/>
          <w:b/>
          <w:sz w:val="28"/>
          <w:szCs w:val="28"/>
        </w:rPr>
        <w:t>WHAT WE NEED</w:t>
      </w:r>
      <w:r>
        <w:rPr>
          <w:rFonts w:ascii="Arial Narrow" w:hAnsi="Arial Narrow"/>
          <w:b/>
          <w:sz w:val="28"/>
          <w:szCs w:val="28"/>
        </w:rPr>
        <w:t>:</w:t>
      </w:r>
    </w:p>
    <w:p w:rsidR="00FB1BB8" w:rsidRPr="00D253E5" w:rsidRDefault="00FB1BB8" w:rsidP="00FB1BB8">
      <w:pPr>
        <w:rPr>
          <w:rFonts w:ascii="Arial Narrow" w:hAnsi="Arial Narrow"/>
          <w:b/>
          <w:sz w:val="24"/>
          <w:szCs w:val="24"/>
        </w:rPr>
      </w:pPr>
      <w:r w:rsidRPr="00D253E5">
        <w:rPr>
          <w:rFonts w:ascii="Arial Narrow" w:hAnsi="Arial Narrow"/>
          <w:b/>
          <w:sz w:val="24"/>
          <w:szCs w:val="24"/>
        </w:rPr>
        <w:t>Currently</w:t>
      </w:r>
    </w:p>
    <w:p w:rsidR="00FB1BB8" w:rsidRPr="00D253E5" w:rsidRDefault="00FB1BB8" w:rsidP="00FB1BB8">
      <w:pPr>
        <w:rPr>
          <w:rFonts w:ascii="Arial Narrow" w:hAnsi="Arial Narrow"/>
          <w:b/>
          <w:sz w:val="24"/>
          <w:szCs w:val="24"/>
        </w:rPr>
      </w:pPr>
      <w:r w:rsidRPr="00D253E5">
        <w:rPr>
          <w:rFonts w:ascii="Arial Narrow" w:hAnsi="Arial Narrow"/>
          <w:sz w:val="24"/>
          <w:szCs w:val="24"/>
        </w:rPr>
        <w:t xml:space="preserve">We have </w:t>
      </w:r>
      <w:r w:rsidR="0095140D">
        <w:rPr>
          <w:rFonts w:ascii="Arial Narrow" w:hAnsi="Arial Narrow"/>
          <w:sz w:val="24"/>
          <w:szCs w:val="24"/>
        </w:rPr>
        <w:t>5</w:t>
      </w:r>
      <w:r>
        <w:rPr>
          <w:rFonts w:ascii="Arial Narrow" w:hAnsi="Arial Narrow"/>
          <w:sz w:val="24"/>
          <w:szCs w:val="24"/>
        </w:rPr>
        <w:t>0</w:t>
      </w:r>
      <w:r w:rsidRPr="00D253E5">
        <w:rPr>
          <w:rFonts w:ascii="Arial Narrow" w:hAnsi="Arial Narrow"/>
          <w:sz w:val="24"/>
          <w:szCs w:val="24"/>
        </w:rPr>
        <w:t xml:space="preserve"> registered children but due to financial constraints we only take care of </w:t>
      </w:r>
      <w:r w:rsidR="0095140D">
        <w:rPr>
          <w:rFonts w:ascii="Arial Narrow" w:hAnsi="Arial Narrow"/>
          <w:sz w:val="24"/>
          <w:szCs w:val="24"/>
        </w:rPr>
        <w:t>20</w:t>
      </w:r>
      <w:r w:rsidRPr="00D253E5">
        <w:rPr>
          <w:rFonts w:ascii="Arial Narrow" w:hAnsi="Arial Narrow"/>
          <w:sz w:val="24"/>
          <w:szCs w:val="24"/>
        </w:rPr>
        <w:t>children and this has happened since February 2022. Below is a summarized expenditure.</w:t>
      </w:r>
    </w:p>
    <w:p w:rsidR="00FB1BB8" w:rsidRPr="00D253E5" w:rsidRDefault="00FB1BB8" w:rsidP="00FB1BB8">
      <w:pPr>
        <w:pStyle w:val="ListParagraph"/>
        <w:numPr>
          <w:ilvl w:val="0"/>
          <w:numId w:val="5"/>
        </w:numPr>
        <w:rPr>
          <w:rFonts w:ascii="Arial Narrow" w:hAnsi="Arial Narrow"/>
          <w:b/>
          <w:sz w:val="24"/>
          <w:szCs w:val="24"/>
        </w:rPr>
      </w:pPr>
      <w:r w:rsidRPr="00D253E5">
        <w:rPr>
          <w:rFonts w:ascii="Arial Narrow" w:hAnsi="Arial Narrow"/>
          <w:b/>
          <w:sz w:val="24"/>
          <w:szCs w:val="24"/>
        </w:rPr>
        <w:t xml:space="preserve">Each child is budgeted for </w:t>
      </w:r>
      <w:r w:rsidR="0095140D">
        <w:rPr>
          <w:rFonts w:ascii="Arial Narrow" w:hAnsi="Arial Narrow"/>
          <w:b/>
          <w:sz w:val="24"/>
          <w:szCs w:val="24"/>
        </w:rPr>
        <w:t>2</w:t>
      </w:r>
      <w:r w:rsidRPr="00D253E5">
        <w:rPr>
          <w:rFonts w:ascii="Arial Narrow" w:hAnsi="Arial Narrow"/>
          <w:b/>
          <w:sz w:val="24"/>
          <w:szCs w:val="24"/>
        </w:rPr>
        <w:t>00,000</w:t>
      </w:r>
      <w:proofErr w:type="gramStart"/>
      <w:r w:rsidRPr="00D253E5">
        <w:rPr>
          <w:rFonts w:ascii="Arial Narrow" w:hAnsi="Arial Narrow"/>
          <w:b/>
          <w:sz w:val="24"/>
          <w:szCs w:val="24"/>
        </w:rPr>
        <w:t>ugx(</w:t>
      </w:r>
      <w:proofErr w:type="gramEnd"/>
      <w:r w:rsidRPr="00D253E5">
        <w:rPr>
          <w:rFonts w:ascii="Arial Narrow" w:hAnsi="Arial Narrow"/>
          <w:b/>
          <w:sz w:val="24"/>
          <w:szCs w:val="24"/>
        </w:rPr>
        <w:t>USD$</w:t>
      </w:r>
      <w:r w:rsidR="009F2E54">
        <w:rPr>
          <w:rFonts w:ascii="Arial Narrow" w:hAnsi="Arial Narrow"/>
          <w:b/>
          <w:sz w:val="24"/>
          <w:szCs w:val="24"/>
        </w:rPr>
        <w:t>59</w:t>
      </w:r>
      <w:r w:rsidRPr="00D253E5">
        <w:rPr>
          <w:rFonts w:ascii="Arial Narrow" w:hAnsi="Arial Narrow"/>
          <w:b/>
          <w:sz w:val="24"/>
          <w:szCs w:val="24"/>
        </w:rPr>
        <w:t>) monthly</w:t>
      </w:r>
      <w:r>
        <w:rPr>
          <w:rFonts w:ascii="Arial Narrow" w:hAnsi="Arial Narrow"/>
          <w:b/>
          <w:sz w:val="24"/>
          <w:szCs w:val="24"/>
        </w:rPr>
        <w:t xml:space="preserve"> as broken down below</w:t>
      </w:r>
    </w:p>
    <w:tbl>
      <w:tblPr>
        <w:tblStyle w:val="TableGrid"/>
        <w:tblW w:w="0" w:type="auto"/>
        <w:tblLook w:val="04A0" w:firstRow="1" w:lastRow="0" w:firstColumn="1" w:lastColumn="0" w:noHBand="0" w:noVBand="1"/>
      </w:tblPr>
      <w:tblGrid>
        <w:gridCol w:w="3116"/>
        <w:gridCol w:w="3117"/>
        <w:gridCol w:w="3117"/>
      </w:tblGrid>
      <w:tr w:rsidR="00FB1BB8" w:rsidRPr="00D253E5" w:rsidTr="00FB416B">
        <w:tc>
          <w:tcPr>
            <w:tcW w:w="3116"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ITEM</w:t>
            </w:r>
          </w:p>
        </w:tc>
        <w:tc>
          <w:tcPr>
            <w:tcW w:w="3117"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AMOUNT(UGX)</w:t>
            </w:r>
          </w:p>
        </w:tc>
        <w:tc>
          <w:tcPr>
            <w:tcW w:w="3117"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USD($1=3400UGX)</w:t>
            </w:r>
          </w:p>
        </w:tc>
      </w:tr>
      <w:tr w:rsidR="00FB1BB8" w:rsidRPr="00D253E5" w:rsidTr="00FB416B">
        <w:tc>
          <w:tcPr>
            <w:tcW w:w="3116" w:type="dxa"/>
          </w:tcPr>
          <w:p w:rsidR="00FB1BB8" w:rsidRPr="00D253E5" w:rsidRDefault="00FB1BB8" w:rsidP="00FB416B">
            <w:pPr>
              <w:rPr>
                <w:rFonts w:ascii="Arial Narrow" w:hAnsi="Arial Narrow"/>
                <w:sz w:val="24"/>
                <w:szCs w:val="24"/>
              </w:rPr>
            </w:pPr>
            <w:r>
              <w:rPr>
                <w:rFonts w:ascii="Arial Narrow" w:hAnsi="Arial Narrow"/>
                <w:sz w:val="24"/>
                <w:szCs w:val="24"/>
              </w:rPr>
              <w:t>MEDICAL BILLS</w:t>
            </w:r>
          </w:p>
        </w:tc>
        <w:tc>
          <w:tcPr>
            <w:tcW w:w="3117" w:type="dxa"/>
          </w:tcPr>
          <w:p w:rsidR="00FB1BB8" w:rsidRPr="00D253E5" w:rsidRDefault="009F2E54" w:rsidP="00FB416B">
            <w:pPr>
              <w:rPr>
                <w:rFonts w:ascii="Arial Narrow" w:hAnsi="Arial Narrow"/>
                <w:sz w:val="24"/>
                <w:szCs w:val="24"/>
              </w:rPr>
            </w:pPr>
            <w:r>
              <w:rPr>
                <w:rFonts w:ascii="Arial Narrow" w:hAnsi="Arial Narrow"/>
                <w:sz w:val="24"/>
                <w:szCs w:val="24"/>
              </w:rPr>
              <w:t>14</w:t>
            </w:r>
            <w:r w:rsidR="00FB1BB8" w:rsidRPr="00D253E5">
              <w:rPr>
                <w:rFonts w:ascii="Arial Narrow" w:hAnsi="Arial Narrow"/>
                <w:sz w:val="24"/>
                <w:szCs w:val="24"/>
              </w:rPr>
              <w:t>0,000</w:t>
            </w:r>
          </w:p>
        </w:tc>
        <w:tc>
          <w:tcPr>
            <w:tcW w:w="3117" w:type="dxa"/>
          </w:tcPr>
          <w:p w:rsidR="00FB1BB8" w:rsidRPr="00D253E5" w:rsidRDefault="009F2E54" w:rsidP="00FB416B">
            <w:pPr>
              <w:rPr>
                <w:rFonts w:ascii="Arial Narrow" w:hAnsi="Arial Narrow"/>
                <w:sz w:val="24"/>
                <w:szCs w:val="24"/>
              </w:rPr>
            </w:pPr>
            <w:r>
              <w:rPr>
                <w:rFonts w:ascii="Arial Narrow" w:hAnsi="Arial Narrow"/>
                <w:sz w:val="24"/>
                <w:szCs w:val="24"/>
              </w:rPr>
              <w:t>41</w:t>
            </w:r>
          </w:p>
        </w:tc>
      </w:tr>
      <w:tr w:rsidR="00FB1BB8" w:rsidRPr="00D253E5" w:rsidTr="00FB416B">
        <w:tc>
          <w:tcPr>
            <w:tcW w:w="3116" w:type="dxa"/>
          </w:tcPr>
          <w:p w:rsidR="00FB1BB8" w:rsidRPr="00D253E5" w:rsidRDefault="00FB1BB8" w:rsidP="00FB416B">
            <w:pPr>
              <w:rPr>
                <w:rFonts w:ascii="Arial Narrow" w:hAnsi="Arial Narrow"/>
                <w:sz w:val="24"/>
                <w:szCs w:val="24"/>
              </w:rPr>
            </w:pPr>
            <w:r>
              <w:rPr>
                <w:rFonts w:ascii="Arial Narrow" w:hAnsi="Arial Narrow"/>
                <w:sz w:val="24"/>
                <w:szCs w:val="24"/>
              </w:rPr>
              <w:t>NUTRITIONAL SUPPLEMENTS</w:t>
            </w:r>
          </w:p>
        </w:tc>
        <w:tc>
          <w:tcPr>
            <w:tcW w:w="3117" w:type="dxa"/>
          </w:tcPr>
          <w:p w:rsidR="00FB1BB8" w:rsidRPr="00D253E5" w:rsidRDefault="009F2E54" w:rsidP="00FB416B">
            <w:pPr>
              <w:rPr>
                <w:rFonts w:ascii="Arial Narrow" w:hAnsi="Arial Narrow"/>
                <w:sz w:val="24"/>
                <w:szCs w:val="24"/>
              </w:rPr>
            </w:pPr>
            <w:r>
              <w:rPr>
                <w:rFonts w:ascii="Arial Narrow" w:hAnsi="Arial Narrow"/>
                <w:sz w:val="24"/>
                <w:szCs w:val="24"/>
              </w:rPr>
              <w:t>5</w:t>
            </w:r>
            <w:r w:rsidR="00FB1BB8" w:rsidRPr="00D253E5">
              <w:rPr>
                <w:rFonts w:ascii="Arial Narrow" w:hAnsi="Arial Narrow"/>
                <w:sz w:val="24"/>
                <w:szCs w:val="24"/>
              </w:rPr>
              <w:t>0,000</w:t>
            </w:r>
          </w:p>
        </w:tc>
        <w:tc>
          <w:tcPr>
            <w:tcW w:w="3117" w:type="dxa"/>
          </w:tcPr>
          <w:p w:rsidR="00FB1BB8" w:rsidRPr="00D253E5" w:rsidRDefault="009F2E54" w:rsidP="00FB416B">
            <w:pPr>
              <w:rPr>
                <w:rFonts w:ascii="Arial Narrow" w:hAnsi="Arial Narrow"/>
                <w:sz w:val="24"/>
                <w:szCs w:val="24"/>
              </w:rPr>
            </w:pPr>
            <w:r>
              <w:rPr>
                <w:rFonts w:ascii="Arial Narrow" w:hAnsi="Arial Narrow"/>
                <w:sz w:val="24"/>
                <w:szCs w:val="24"/>
              </w:rPr>
              <w:t>15</w:t>
            </w:r>
          </w:p>
        </w:tc>
      </w:tr>
      <w:tr w:rsidR="00FB1BB8" w:rsidRPr="00D253E5" w:rsidTr="00FB416B">
        <w:tc>
          <w:tcPr>
            <w:tcW w:w="3116"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TRANSPORT TO HOSPITAL</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10,000</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3</w:t>
            </w:r>
          </w:p>
        </w:tc>
      </w:tr>
      <w:tr w:rsidR="00FB1BB8" w:rsidRPr="00D253E5" w:rsidTr="00FB416B">
        <w:tc>
          <w:tcPr>
            <w:tcW w:w="3116"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TOTAL</w:t>
            </w:r>
          </w:p>
        </w:tc>
        <w:tc>
          <w:tcPr>
            <w:tcW w:w="3117" w:type="dxa"/>
          </w:tcPr>
          <w:p w:rsidR="00FB1BB8" w:rsidRPr="00D253E5" w:rsidRDefault="009F2E54" w:rsidP="00FB416B">
            <w:pPr>
              <w:rPr>
                <w:rFonts w:ascii="Arial Narrow" w:hAnsi="Arial Narrow"/>
                <w:b/>
                <w:sz w:val="24"/>
                <w:szCs w:val="24"/>
              </w:rPr>
            </w:pPr>
            <w:r>
              <w:rPr>
                <w:rFonts w:ascii="Arial Narrow" w:hAnsi="Arial Narrow"/>
                <w:b/>
                <w:sz w:val="24"/>
                <w:szCs w:val="24"/>
              </w:rPr>
              <w:t>2</w:t>
            </w:r>
            <w:r w:rsidR="00FB1BB8" w:rsidRPr="00D253E5">
              <w:rPr>
                <w:rFonts w:ascii="Arial Narrow" w:hAnsi="Arial Narrow"/>
                <w:b/>
                <w:sz w:val="24"/>
                <w:szCs w:val="24"/>
              </w:rPr>
              <w:t>00,000</w:t>
            </w:r>
          </w:p>
        </w:tc>
        <w:tc>
          <w:tcPr>
            <w:tcW w:w="3117" w:type="dxa"/>
          </w:tcPr>
          <w:p w:rsidR="00FB1BB8" w:rsidRPr="00D253E5" w:rsidRDefault="00627C3D" w:rsidP="00FB416B">
            <w:pPr>
              <w:rPr>
                <w:rFonts w:ascii="Arial Narrow" w:hAnsi="Arial Narrow"/>
                <w:b/>
                <w:sz w:val="24"/>
                <w:szCs w:val="24"/>
              </w:rPr>
            </w:pPr>
            <w:r>
              <w:rPr>
                <w:rFonts w:ascii="Arial Narrow" w:hAnsi="Arial Narrow"/>
                <w:b/>
                <w:sz w:val="24"/>
                <w:szCs w:val="24"/>
              </w:rPr>
              <w:t>59</w:t>
            </w:r>
          </w:p>
        </w:tc>
      </w:tr>
    </w:tbl>
    <w:p w:rsidR="00FB1BB8" w:rsidRDefault="00FB1BB8" w:rsidP="00FB1BB8">
      <w:pPr>
        <w:rPr>
          <w:rFonts w:ascii="Arial Narrow" w:hAnsi="Arial Narrow"/>
          <w:sz w:val="24"/>
          <w:szCs w:val="24"/>
        </w:rPr>
      </w:pPr>
    </w:p>
    <w:p w:rsidR="00CD73C1" w:rsidRDefault="00CD73C1" w:rsidP="00FB1BB8">
      <w:pPr>
        <w:rPr>
          <w:rFonts w:ascii="Arial Narrow" w:hAnsi="Arial Narrow"/>
          <w:sz w:val="24"/>
          <w:szCs w:val="24"/>
        </w:rPr>
      </w:pPr>
    </w:p>
    <w:p w:rsidR="00CD73C1" w:rsidRPr="00D253E5" w:rsidRDefault="00CD73C1" w:rsidP="00FB1BB8">
      <w:pPr>
        <w:rPr>
          <w:rFonts w:ascii="Arial Narrow" w:hAnsi="Arial Narrow"/>
          <w:sz w:val="24"/>
          <w:szCs w:val="24"/>
        </w:rPr>
      </w:pPr>
    </w:p>
    <w:p w:rsidR="00FB1BB8" w:rsidRPr="00D253E5" w:rsidRDefault="00FB1BB8" w:rsidP="00FB1BB8">
      <w:pPr>
        <w:pStyle w:val="ListParagraph"/>
        <w:numPr>
          <w:ilvl w:val="0"/>
          <w:numId w:val="5"/>
        </w:numPr>
        <w:rPr>
          <w:rFonts w:ascii="Arial Narrow" w:hAnsi="Arial Narrow"/>
          <w:b/>
          <w:sz w:val="24"/>
          <w:szCs w:val="24"/>
        </w:rPr>
      </w:pPr>
      <w:r w:rsidRPr="00D253E5">
        <w:rPr>
          <w:rFonts w:ascii="Arial Narrow" w:hAnsi="Arial Narrow"/>
          <w:b/>
          <w:sz w:val="24"/>
          <w:szCs w:val="24"/>
        </w:rPr>
        <w:t>Operational costs monthly:</w:t>
      </w:r>
    </w:p>
    <w:tbl>
      <w:tblPr>
        <w:tblStyle w:val="TableGrid"/>
        <w:tblW w:w="0" w:type="auto"/>
        <w:tblLook w:val="04A0" w:firstRow="1" w:lastRow="0" w:firstColumn="1" w:lastColumn="0" w:noHBand="0" w:noVBand="1"/>
      </w:tblPr>
      <w:tblGrid>
        <w:gridCol w:w="3116"/>
        <w:gridCol w:w="3117"/>
        <w:gridCol w:w="3117"/>
      </w:tblGrid>
      <w:tr w:rsidR="00FB1BB8" w:rsidRPr="00D253E5" w:rsidTr="00FB416B">
        <w:tc>
          <w:tcPr>
            <w:tcW w:w="3116"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ITEM</w:t>
            </w:r>
          </w:p>
        </w:tc>
        <w:tc>
          <w:tcPr>
            <w:tcW w:w="3117"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AMOUNT(UGX)</w:t>
            </w:r>
          </w:p>
        </w:tc>
        <w:tc>
          <w:tcPr>
            <w:tcW w:w="3117"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USD($1=3400UGX)</w:t>
            </w:r>
          </w:p>
        </w:tc>
      </w:tr>
      <w:tr w:rsidR="00FB1BB8" w:rsidRPr="00D253E5" w:rsidTr="00FB416B">
        <w:tc>
          <w:tcPr>
            <w:tcW w:w="3116"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OFFICE RENT</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200,000</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59</w:t>
            </w:r>
          </w:p>
        </w:tc>
      </w:tr>
      <w:tr w:rsidR="00FB1BB8" w:rsidRPr="00D253E5" w:rsidTr="00FB416B">
        <w:tc>
          <w:tcPr>
            <w:tcW w:w="3116"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STATIONERY,</w:t>
            </w:r>
            <w:r w:rsidR="0075528E">
              <w:rPr>
                <w:rFonts w:ascii="Arial Narrow" w:hAnsi="Arial Narrow"/>
                <w:sz w:val="24"/>
                <w:szCs w:val="24"/>
              </w:rPr>
              <w:t xml:space="preserve"> </w:t>
            </w:r>
            <w:r w:rsidRPr="00D253E5">
              <w:rPr>
                <w:rFonts w:ascii="Arial Narrow" w:hAnsi="Arial Narrow"/>
                <w:sz w:val="24"/>
                <w:szCs w:val="24"/>
              </w:rPr>
              <w:t>OFFICE MAINTANENCE AND OTHER CHARGES</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200,000</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59</w:t>
            </w:r>
          </w:p>
        </w:tc>
      </w:tr>
      <w:tr w:rsidR="00FB1BB8" w:rsidRPr="00D253E5" w:rsidTr="00FB416B">
        <w:tc>
          <w:tcPr>
            <w:tcW w:w="3116"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AIRTIME</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20,000</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6</w:t>
            </w:r>
          </w:p>
        </w:tc>
      </w:tr>
      <w:tr w:rsidR="00FB1BB8" w:rsidRPr="00D253E5" w:rsidTr="00FB416B">
        <w:tc>
          <w:tcPr>
            <w:tcW w:w="3116"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TRANSPORT ASSOCIATED</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80,000</w:t>
            </w:r>
          </w:p>
        </w:tc>
        <w:tc>
          <w:tcPr>
            <w:tcW w:w="3117" w:type="dxa"/>
          </w:tcPr>
          <w:p w:rsidR="00FB1BB8" w:rsidRPr="00D253E5" w:rsidRDefault="00FB1BB8" w:rsidP="00FB416B">
            <w:pPr>
              <w:rPr>
                <w:rFonts w:ascii="Arial Narrow" w:hAnsi="Arial Narrow"/>
                <w:sz w:val="24"/>
                <w:szCs w:val="24"/>
              </w:rPr>
            </w:pPr>
            <w:r w:rsidRPr="00D253E5">
              <w:rPr>
                <w:rFonts w:ascii="Arial Narrow" w:hAnsi="Arial Narrow"/>
                <w:sz w:val="24"/>
                <w:szCs w:val="24"/>
              </w:rPr>
              <w:t>24</w:t>
            </w:r>
          </w:p>
        </w:tc>
      </w:tr>
      <w:tr w:rsidR="00FB1BB8" w:rsidRPr="00D253E5" w:rsidTr="00FB416B">
        <w:tc>
          <w:tcPr>
            <w:tcW w:w="3116"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TOTAL</w:t>
            </w:r>
          </w:p>
        </w:tc>
        <w:tc>
          <w:tcPr>
            <w:tcW w:w="3117"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500,000</w:t>
            </w:r>
          </w:p>
        </w:tc>
        <w:tc>
          <w:tcPr>
            <w:tcW w:w="3117" w:type="dxa"/>
          </w:tcPr>
          <w:p w:rsidR="00FB1BB8" w:rsidRPr="00D253E5" w:rsidRDefault="00FB1BB8" w:rsidP="00FB416B">
            <w:pPr>
              <w:rPr>
                <w:rFonts w:ascii="Arial Narrow" w:hAnsi="Arial Narrow"/>
                <w:b/>
                <w:sz w:val="24"/>
                <w:szCs w:val="24"/>
              </w:rPr>
            </w:pPr>
            <w:r w:rsidRPr="00D253E5">
              <w:rPr>
                <w:rFonts w:ascii="Arial Narrow" w:hAnsi="Arial Narrow"/>
                <w:b/>
                <w:sz w:val="24"/>
                <w:szCs w:val="24"/>
              </w:rPr>
              <w:t>148</w:t>
            </w:r>
          </w:p>
        </w:tc>
      </w:tr>
    </w:tbl>
    <w:p w:rsidR="00FB1BB8" w:rsidRPr="00D253E5" w:rsidRDefault="00FB1BB8" w:rsidP="00FB1BB8">
      <w:pPr>
        <w:rPr>
          <w:rFonts w:ascii="Arial Narrow" w:hAnsi="Arial Narrow"/>
          <w:sz w:val="24"/>
          <w:szCs w:val="24"/>
        </w:rPr>
      </w:pPr>
    </w:p>
    <w:p w:rsidR="00FB1BB8" w:rsidRPr="00FB1BB8" w:rsidRDefault="00FB1BB8" w:rsidP="00FB1BB8">
      <w:pPr>
        <w:rPr>
          <w:rFonts w:ascii="Arial Narrow" w:hAnsi="Arial Narrow"/>
          <w:b/>
          <w:sz w:val="24"/>
          <w:szCs w:val="24"/>
        </w:rPr>
      </w:pPr>
      <w:r w:rsidRPr="00D253E5">
        <w:rPr>
          <w:rFonts w:ascii="Arial Narrow" w:hAnsi="Arial Narrow"/>
          <w:b/>
          <w:sz w:val="24"/>
          <w:szCs w:val="24"/>
        </w:rPr>
        <w:t xml:space="preserve">NB: </w:t>
      </w:r>
      <w:r w:rsidRPr="00D253E5">
        <w:rPr>
          <w:rFonts w:ascii="Arial Narrow" w:hAnsi="Arial Narrow"/>
          <w:sz w:val="24"/>
          <w:szCs w:val="24"/>
        </w:rPr>
        <w:t>However most of the operational costs have always been met in kind by some individuals</w:t>
      </w:r>
      <w:r>
        <w:rPr>
          <w:rFonts w:ascii="Arial Narrow" w:hAnsi="Arial Narrow"/>
          <w:sz w:val="24"/>
          <w:szCs w:val="24"/>
        </w:rPr>
        <w:t xml:space="preserve"> because our monthly financial support couldn’t handle them</w:t>
      </w:r>
      <w:r w:rsidRPr="00D253E5">
        <w:rPr>
          <w:rFonts w:ascii="Arial Narrow" w:hAnsi="Arial Narrow"/>
          <w:sz w:val="24"/>
          <w:szCs w:val="24"/>
        </w:rPr>
        <w:t>.</w:t>
      </w:r>
    </w:p>
    <w:p w:rsidR="00FB1BB8" w:rsidRDefault="00FB1BB8" w:rsidP="00FB1BB8">
      <w:pPr>
        <w:rPr>
          <w:rFonts w:ascii="Arial Narrow" w:hAnsi="Arial Narrow"/>
          <w:sz w:val="24"/>
          <w:szCs w:val="24"/>
        </w:rPr>
      </w:pPr>
      <w:r w:rsidRPr="00D253E5">
        <w:rPr>
          <w:rFonts w:ascii="Arial Narrow" w:hAnsi="Arial Narrow"/>
          <w:sz w:val="24"/>
          <w:szCs w:val="24"/>
        </w:rPr>
        <w:t xml:space="preserve">If we are to support the </w:t>
      </w:r>
      <w:r>
        <w:rPr>
          <w:rFonts w:ascii="Arial Narrow" w:hAnsi="Arial Narrow"/>
          <w:sz w:val="24"/>
          <w:szCs w:val="24"/>
        </w:rPr>
        <w:t xml:space="preserve">other </w:t>
      </w:r>
      <w:r w:rsidR="009F2E54">
        <w:rPr>
          <w:rFonts w:ascii="Arial Narrow" w:hAnsi="Arial Narrow"/>
          <w:sz w:val="24"/>
          <w:szCs w:val="24"/>
        </w:rPr>
        <w:t>30</w:t>
      </w:r>
      <w:r w:rsidRPr="00D253E5">
        <w:rPr>
          <w:rFonts w:ascii="Arial Narrow" w:hAnsi="Arial Narrow"/>
          <w:sz w:val="24"/>
          <w:szCs w:val="24"/>
        </w:rPr>
        <w:t>children</w:t>
      </w:r>
      <w:r>
        <w:rPr>
          <w:rFonts w:ascii="Arial Narrow" w:hAnsi="Arial Narrow"/>
          <w:sz w:val="24"/>
          <w:szCs w:val="24"/>
        </w:rPr>
        <w:t xml:space="preserve"> too</w:t>
      </w:r>
      <w:r w:rsidRPr="00D253E5">
        <w:rPr>
          <w:rFonts w:ascii="Arial Narrow" w:hAnsi="Arial Narrow"/>
          <w:sz w:val="24"/>
          <w:szCs w:val="24"/>
        </w:rPr>
        <w:t>, we need $</w:t>
      </w:r>
      <w:r w:rsidR="00D12B5E">
        <w:rPr>
          <w:rFonts w:ascii="Arial Narrow" w:hAnsi="Arial Narrow"/>
          <w:sz w:val="24"/>
          <w:szCs w:val="24"/>
        </w:rPr>
        <w:t>1770</w:t>
      </w:r>
      <w:r w:rsidR="00CD73C1">
        <w:rPr>
          <w:rFonts w:ascii="Arial Narrow" w:hAnsi="Arial Narrow"/>
          <w:sz w:val="24"/>
          <w:szCs w:val="24"/>
        </w:rPr>
        <w:t xml:space="preserve"> monthly</w:t>
      </w:r>
      <w:r w:rsidR="00FA416C">
        <w:rPr>
          <w:rFonts w:ascii="Arial Narrow" w:hAnsi="Arial Narrow"/>
          <w:sz w:val="24"/>
          <w:szCs w:val="24"/>
        </w:rPr>
        <w:t xml:space="preserve"> and $148 for operational costs.</w:t>
      </w:r>
      <w:bookmarkStart w:id="0" w:name="_GoBack"/>
      <w:bookmarkEnd w:id="0"/>
    </w:p>
    <w:p w:rsidR="00FB1BB8" w:rsidRDefault="00FB1BB8" w:rsidP="00FB1BB8">
      <w:pPr>
        <w:rPr>
          <w:rFonts w:ascii="Arial Narrow" w:hAnsi="Arial Narrow"/>
          <w:sz w:val="24"/>
          <w:szCs w:val="24"/>
        </w:rPr>
      </w:pPr>
      <w:r>
        <w:rPr>
          <w:rFonts w:ascii="Arial Narrow" w:hAnsi="Arial Narrow"/>
          <w:sz w:val="24"/>
          <w:szCs w:val="24"/>
        </w:rPr>
        <w:t xml:space="preserve">We need to increase on the number of the beneficiaries because the number of suffering vulnerable </w:t>
      </w:r>
      <w:proofErr w:type="spellStart"/>
      <w:r>
        <w:rPr>
          <w:rFonts w:ascii="Arial Narrow" w:hAnsi="Arial Narrow"/>
          <w:sz w:val="24"/>
          <w:szCs w:val="24"/>
        </w:rPr>
        <w:t>sicklecell</w:t>
      </w:r>
      <w:proofErr w:type="spellEnd"/>
      <w:r>
        <w:rPr>
          <w:rFonts w:ascii="Arial Narrow" w:hAnsi="Arial Narrow"/>
          <w:sz w:val="24"/>
          <w:szCs w:val="24"/>
        </w:rPr>
        <w:t xml:space="preserve"> anemic children in the area is overwhelming.</w:t>
      </w:r>
    </w:p>
    <w:p w:rsidR="0075528E" w:rsidRPr="00D253E5" w:rsidRDefault="0075528E" w:rsidP="00FB1BB8">
      <w:pPr>
        <w:rPr>
          <w:rFonts w:ascii="Arial Narrow" w:hAnsi="Arial Narrow"/>
          <w:sz w:val="24"/>
          <w:szCs w:val="24"/>
        </w:rPr>
      </w:pPr>
      <w:r>
        <w:rPr>
          <w:rFonts w:ascii="Arial Narrow" w:hAnsi="Arial Narrow"/>
          <w:sz w:val="24"/>
          <w:szCs w:val="24"/>
        </w:rPr>
        <w:t>We need an office from which we can carry on our operations.</w:t>
      </w:r>
    </w:p>
    <w:p w:rsidR="00FB1BB8" w:rsidRDefault="00FB1BB8" w:rsidP="00FB1BB8">
      <w:pPr>
        <w:rPr>
          <w:rFonts w:ascii="Arial Narrow" w:hAnsi="Arial Narrow"/>
          <w:b/>
          <w:sz w:val="28"/>
          <w:szCs w:val="28"/>
        </w:rPr>
      </w:pPr>
    </w:p>
    <w:p w:rsidR="00627C3D" w:rsidRDefault="00627C3D" w:rsidP="00FB1BB8">
      <w:pPr>
        <w:rPr>
          <w:rFonts w:ascii="Arial Narrow" w:hAnsi="Arial Narrow"/>
          <w:b/>
          <w:sz w:val="28"/>
          <w:szCs w:val="28"/>
        </w:rPr>
      </w:pPr>
    </w:p>
    <w:p w:rsidR="00627C3D" w:rsidRDefault="00627C3D" w:rsidP="00FB1BB8">
      <w:pPr>
        <w:rPr>
          <w:rFonts w:ascii="Arial Narrow" w:hAnsi="Arial Narrow"/>
          <w:b/>
          <w:sz w:val="28"/>
          <w:szCs w:val="28"/>
        </w:rPr>
      </w:pPr>
    </w:p>
    <w:p w:rsidR="00627C3D" w:rsidRDefault="00627C3D" w:rsidP="00FB1BB8">
      <w:pPr>
        <w:rPr>
          <w:rFonts w:ascii="Arial Narrow" w:hAnsi="Arial Narrow"/>
          <w:b/>
          <w:sz w:val="28"/>
          <w:szCs w:val="28"/>
        </w:rPr>
      </w:pPr>
    </w:p>
    <w:p w:rsidR="00627C3D" w:rsidRDefault="00627C3D" w:rsidP="00FB1BB8">
      <w:pPr>
        <w:rPr>
          <w:rFonts w:ascii="Arial Narrow" w:hAnsi="Arial Narrow"/>
          <w:b/>
          <w:sz w:val="28"/>
          <w:szCs w:val="28"/>
        </w:rPr>
      </w:pPr>
    </w:p>
    <w:p w:rsidR="00FB1BB8" w:rsidRPr="00323C06" w:rsidRDefault="00FB1BB8" w:rsidP="00FB1BB8">
      <w:pPr>
        <w:rPr>
          <w:rFonts w:ascii="Arial Narrow" w:hAnsi="Arial Narrow"/>
          <w:b/>
          <w:sz w:val="28"/>
          <w:szCs w:val="28"/>
        </w:rPr>
      </w:pPr>
      <w:r w:rsidRPr="00323C06">
        <w:rPr>
          <w:rFonts w:ascii="Arial Narrow" w:hAnsi="Arial Narrow"/>
          <w:b/>
          <w:sz w:val="28"/>
          <w:szCs w:val="28"/>
        </w:rPr>
        <w:lastRenderedPageBreak/>
        <w:t>BANK DETAILS</w:t>
      </w:r>
      <w:r>
        <w:rPr>
          <w:rFonts w:ascii="Arial Narrow" w:hAnsi="Arial Narrow"/>
          <w:b/>
          <w:sz w:val="28"/>
          <w:szCs w:val="28"/>
        </w:rPr>
        <w:t>:</w:t>
      </w:r>
    </w:p>
    <w:p w:rsidR="00FB1BB8" w:rsidRPr="00D253E5" w:rsidRDefault="00FB1BB8" w:rsidP="00FB1BB8">
      <w:pPr>
        <w:rPr>
          <w:rFonts w:ascii="Arial Narrow" w:hAnsi="Arial Narrow"/>
          <w:sz w:val="24"/>
          <w:szCs w:val="24"/>
        </w:rPr>
      </w:pPr>
      <w:r w:rsidRPr="00D253E5">
        <w:rPr>
          <w:rFonts w:ascii="Arial Narrow" w:hAnsi="Arial Narrow"/>
          <w:b/>
          <w:sz w:val="24"/>
          <w:szCs w:val="24"/>
        </w:rPr>
        <w:t>ACCOUNT NAME:</w:t>
      </w:r>
      <w:r w:rsidRPr="00D253E5">
        <w:rPr>
          <w:rFonts w:ascii="Arial Narrow" w:hAnsi="Arial Narrow"/>
          <w:sz w:val="24"/>
          <w:szCs w:val="24"/>
        </w:rPr>
        <w:t xml:space="preserve"> AUSTIN SICKLECELL SUPPORT ORGANISATION (AUSSO)</w:t>
      </w:r>
    </w:p>
    <w:p w:rsidR="00FB1BB8" w:rsidRPr="00D253E5" w:rsidRDefault="00FB1BB8" w:rsidP="00FB1BB8">
      <w:pPr>
        <w:rPr>
          <w:rFonts w:ascii="Arial Narrow" w:hAnsi="Arial Narrow"/>
          <w:sz w:val="24"/>
          <w:szCs w:val="24"/>
        </w:rPr>
      </w:pPr>
      <w:r w:rsidRPr="00D253E5">
        <w:rPr>
          <w:rFonts w:ascii="Arial Narrow" w:hAnsi="Arial Narrow"/>
          <w:b/>
          <w:sz w:val="24"/>
          <w:szCs w:val="24"/>
        </w:rPr>
        <w:t>ACCOUNT NUMBER:</w:t>
      </w:r>
      <w:r w:rsidRPr="00D253E5">
        <w:rPr>
          <w:rFonts w:ascii="Arial Narrow" w:hAnsi="Arial Narrow"/>
          <w:sz w:val="24"/>
          <w:szCs w:val="24"/>
        </w:rPr>
        <w:t xml:space="preserve"> 1028202019168</w:t>
      </w:r>
    </w:p>
    <w:p w:rsidR="00FB1BB8" w:rsidRPr="00D253E5" w:rsidRDefault="00FB1BB8" w:rsidP="00FB1BB8">
      <w:pPr>
        <w:rPr>
          <w:rFonts w:ascii="Arial Narrow" w:hAnsi="Arial Narrow"/>
          <w:sz w:val="24"/>
          <w:szCs w:val="24"/>
        </w:rPr>
      </w:pPr>
      <w:r w:rsidRPr="00D253E5">
        <w:rPr>
          <w:rFonts w:ascii="Arial Narrow" w:hAnsi="Arial Narrow"/>
          <w:b/>
          <w:sz w:val="24"/>
          <w:szCs w:val="24"/>
        </w:rPr>
        <w:t>BANK BRANCH:</w:t>
      </w:r>
      <w:r w:rsidRPr="00D253E5">
        <w:rPr>
          <w:rFonts w:ascii="Arial Narrow" w:hAnsi="Arial Narrow"/>
          <w:sz w:val="24"/>
          <w:szCs w:val="24"/>
        </w:rPr>
        <w:t xml:space="preserve"> MASINDI</w:t>
      </w:r>
    </w:p>
    <w:p w:rsidR="00FB1BB8" w:rsidRPr="00D253E5" w:rsidRDefault="00FB1BB8" w:rsidP="00FB1BB8">
      <w:pPr>
        <w:rPr>
          <w:rFonts w:ascii="Arial Narrow" w:hAnsi="Arial Narrow"/>
          <w:sz w:val="24"/>
          <w:szCs w:val="24"/>
        </w:rPr>
      </w:pPr>
      <w:r w:rsidRPr="00D253E5">
        <w:rPr>
          <w:rFonts w:ascii="Arial Narrow" w:hAnsi="Arial Narrow"/>
          <w:b/>
          <w:sz w:val="24"/>
          <w:szCs w:val="24"/>
        </w:rPr>
        <w:t>BANK NAME:</w:t>
      </w:r>
      <w:r w:rsidRPr="00D253E5">
        <w:rPr>
          <w:rFonts w:ascii="Arial Narrow" w:hAnsi="Arial Narrow"/>
          <w:sz w:val="24"/>
          <w:szCs w:val="24"/>
        </w:rPr>
        <w:t xml:space="preserve"> EQUITY BANK</w:t>
      </w:r>
    </w:p>
    <w:p w:rsidR="00FB1BB8" w:rsidRDefault="00FB1BB8" w:rsidP="00FB1BB8">
      <w:pPr>
        <w:rPr>
          <w:rFonts w:ascii="Arial Narrow" w:hAnsi="Arial Narrow"/>
          <w:sz w:val="24"/>
          <w:szCs w:val="24"/>
        </w:rPr>
      </w:pPr>
      <w:r w:rsidRPr="00D253E5">
        <w:rPr>
          <w:rFonts w:ascii="Arial Narrow" w:hAnsi="Arial Narrow"/>
          <w:b/>
          <w:sz w:val="24"/>
          <w:szCs w:val="24"/>
        </w:rPr>
        <w:t>SWIFT CODE:</w:t>
      </w:r>
      <w:r w:rsidRPr="00D253E5">
        <w:rPr>
          <w:rFonts w:ascii="Arial Narrow" w:hAnsi="Arial Narrow"/>
          <w:sz w:val="24"/>
          <w:szCs w:val="24"/>
        </w:rPr>
        <w:t xml:space="preserve"> EQBLUGKA</w:t>
      </w:r>
    </w:p>
    <w:p w:rsidR="00627C3D" w:rsidRDefault="00627C3D" w:rsidP="00FB1BB8">
      <w:pPr>
        <w:rPr>
          <w:rFonts w:ascii="Arial Narrow" w:hAnsi="Arial Narrow"/>
          <w:sz w:val="24"/>
          <w:szCs w:val="24"/>
        </w:rPr>
      </w:pPr>
      <w:r w:rsidRPr="00627C3D">
        <w:rPr>
          <w:rFonts w:ascii="Arial Narrow" w:hAnsi="Arial Narrow"/>
          <w:b/>
          <w:sz w:val="24"/>
          <w:szCs w:val="24"/>
        </w:rPr>
        <w:t>WESTERN UNION:</w:t>
      </w:r>
      <w:r>
        <w:rPr>
          <w:rFonts w:ascii="Arial Narrow" w:hAnsi="Arial Narrow"/>
          <w:sz w:val="24"/>
          <w:szCs w:val="24"/>
        </w:rPr>
        <w:t xml:space="preserve"> NABUKEERA ANNET</w:t>
      </w:r>
    </w:p>
    <w:p w:rsidR="00627C3D" w:rsidRDefault="00627C3D" w:rsidP="00FB1BB8">
      <w:pPr>
        <w:rPr>
          <w:rFonts w:ascii="Arial Narrow" w:hAnsi="Arial Narrow"/>
          <w:sz w:val="24"/>
          <w:szCs w:val="24"/>
        </w:rPr>
      </w:pPr>
      <w:r w:rsidRPr="00627C3D">
        <w:rPr>
          <w:rFonts w:ascii="Arial Narrow" w:hAnsi="Arial Narrow"/>
          <w:b/>
          <w:sz w:val="24"/>
          <w:szCs w:val="24"/>
        </w:rPr>
        <w:t>WHATSAPP NUMBER:</w:t>
      </w:r>
      <w:r>
        <w:rPr>
          <w:rFonts w:ascii="Arial Narrow" w:hAnsi="Arial Narrow"/>
          <w:sz w:val="24"/>
          <w:szCs w:val="24"/>
        </w:rPr>
        <w:t xml:space="preserve"> +256709372393</w:t>
      </w:r>
    </w:p>
    <w:p w:rsidR="00F34D33" w:rsidRPr="00D253E5" w:rsidRDefault="00F34D33" w:rsidP="00FB1BB8">
      <w:pPr>
        <w:rPr>
          <w:rFonts w:ascii="Arial Narrow" w:hAnsi="Arial Narrow"/>
          <w:sz w:val="24"/>
          <w:szCs w:val="24"/>
        </w:rPr>
      </w:pPr>
      <w:r w:rsidRPr="00F34D33">
        <w:rPr>
          <w:rFonts w:ascii="Arial Narrow" w:hAnsi="Arial Narrow"/>
          <w:b/>
          <w:sz w:val="24"/>
          <w:szCs w:val="24"/>
        </w:rPr>
        <w:t>MOBILE MONEY NUMBERS</w:t>
      </w:r>
      <w:r>
        <w:rPr>
          <w:rFonts w:ascii="Arial Narrow" w:hAnsi="Arial Narrow"/>
          <w:sz w:val="24"/>
          <w:szCs w:val="24"/>
        </w:rPr>
        <w:t xml:space="preserve">: </w:t>
      </w:r>
      <w:r w:rsidR="00627C3D">
        <w:rPr>
          <w:rFonts w:ascii="Arial Narrow" w:hAnsi="Arial Narrow"/>
          <w:sz w:val="24"/>
          <w:szCs w:val="24"/>
        </w:rPr>
        <w:t>+256</w:t>
      </w:r>
      <w:r>
        <w:rPr>
          <w:rFonts w:ascii="Arial Narrow" w:hAnsi="Arial Narrow"/>
          <w:sz w:val="24"/>
          <w:szCs w:val="24"/>
        </w:rPr>
        <w:t xml:space="preserve">787295579, </w:t>
      </w:r>
      <w:r w:rsidR="00627C3D">
        <w:rPr>
          <w:rFonts w:ascii="Arial Narrow" w:hAnsi="Arial Narrow"/>
          <w:sz w:val="24"/>
          <w:szCs w:val="24"/>
        </w:rPr>
        <w:t>+256</w:t>
      </w:r>
      <w:r>
        <w:rPr>
          <w:rFonts w:ascii="Arial Narrow" w:hAnsi="Arial Narrow"/>
          <w:sz w:val="24"/>
          <w:szCs w:val="24"/>
        </w:rPr>
        <w:t>709372393(NABUKEERA ANNET)</w:t>
      </w:r>
    </w:p>
    <w:p w:rsidR="00FB1BB8" w:rsidRDefault="00FB1BB8" w:rsidP="00F60731">
      <w:pPr>
        <w:rPr>
          <w:rFonts w:ascii="Arial Narrow" w:hAnsi="Arial Narrow"/>
        </w:rPr>
      </w:pPr>
    </w:p>
    <w:p w:rsidR="00D0100B" w:rsidRDefault="00D0100B" w:rsidP="00F60731">
      <w:pPr>
        <w:rPr>
          <w:rFonts w:ascii="Arial Narrow" w:hAnsi="Arial Narrow"/>
          <w:b/>
        </w:rPr>
      </w:pPr>
      <w:r w:rsidRPr="00D0100B">
        <w:rPr>
          <w:rFonts w:ascii="Arial Narrow" w:hAnsi="Arial Narrow"/>
          <w:b/>
        </w:rPr>
        <w:t>COMPILED BY</w:t>
      </w:r>
      <w:r>
        <w:rPr>
          <w:rFonts w:ascii="Arial Narrow" w:hAnsi="Arial Narrow"/>
          <w:b/>
        </w:rPr>
        <w:t>:</w:t>
      </w:r>
    </w:p>
    <w:p w:rsidR="00D0100B" w:rsidRDefault="00D0100B" w:rsidP="00F60731">
      <w:pPr>
        <w:rPr>
          <w:rFonts w:ascii="Arial Narrow" w:hAnsi="Arial Narrow"/>
          <w:b/>
        </w:rPr>
      </w:pPr>
      <w:r>
        <w:rPr>
          <w:rFonts w:ascii="Arial Narrow" w:hAnsi="Arial Narrow"/>
          <w:b/>
        </w:rPr>
        <w:t>NABUKEERA ANNET KAGORO</w:t>
      </w:r>
    </w:p>
    <w:p w:rsidR="00D0100B" w:rsidRDefault="00F34D33" w:rsidP="00F60731">
      <w:pPr>
        <w:rPr>
          <w:rFonts w:ascii="Arial Narrow" w:hAnsi="Arial Narrow"/>
          <w:b/>
        </w:rPr>
      </w:pPr>
      <w:r>
        <w:rPr>
          <w:rFonts w:ascii="Arial Narrow" w:hAnsi="Arial Narrow"/>
          <w:b/>
        </w:rPr>
        <w:t>CHIEF EXECUTIVE OFFICER</w:t>
      </w:r>
    </w:p>
    <w:p w:rsidR="00D0100B" w:rsidRDefault="00D0100B" w:rsidP="00F60731">
      <w:pPr>
        <w:rPr>
          <w:rFonts w:ascii="Arial Narrow" w:hAnsi="Arial Narrow"/>
          <w:b/>
        </w:rPr>
      </w:pPr>
      <w:r>
        <w:rPr>
          <w:rFonts w:ascii="Arial Narrow" w:hAnsi="Arial Narrow"/>
          <w:b/>
        </w:rPr>
        <w:t>AUSTIN SICKLECELL SUPPORT ORGANISATION (AUSSO)</w:t>
      </w:r>
    </w:p>
    <w:p w:rsidR="00D0100B" w:rsidRPr="00D0100B" w:rsidRDefault="00D0100B" w:rsidP="00F60731">
      <w:pPr>
        <w:rPr>
          <w:rFonts w:ascii="Arial Narrow" w:hAnsi="Arial Narrow"/>
          <w:b/>
          <w:color w:val="4472C4" w:themeColor="accent1"/>
        </w:rPr>
      </w:pPr>
      <w:r w:rsidRPr="00D0100B">
        <w:rPr>
          <w:rFonts w:ascii="Arial Narrow" w:hAnsi="Arial Narrow"/>
          <w:b/>
        </w:rPr>
        <w:t>Email:</w:t>
      </w:r>
      <w:r w:rsidRPr="00D0100B">
        <w:rPr>
          <w:rFonts w:ascii="Arial Narrow" w:hAnsi="Arial Narrow"/>
          <w:b/>
          <w:color w:val="4472C4" w:themeColor="accent1"/>
        </w:rPr>
        <w:t>annnabu@ymail.com</w:t>
      </w:r>
    </w:p>
    <w:sectPr w:rsidR="00D0100B" w:rsidRPr="00D0100B" w:rsidSect="0063755F">
      <w:pgSz w:w="12240" w:h="15840"/>
      <w:pgMar w:top="567"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C5B75"/>
    <w:multiLevelType w:val="hybridMultilevel"/>
    <w:tmpl w:val="E3B2AE3E"/>
    <w:lvl w:ilvl="0" w:tplc="0409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EAA17B6"/>
    <w:multiLevelType w:val="hybridMultilevel"/>
    <w:tmpl w:val="304E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04209"/>
    <w:multiLevelType w:val="hybridMultilevel"/>
    <w:tmpl w:val="401C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34AB9"/>
    <w:multiLevelType w:val="hybridMultilevel"/>
    <w:tmpl w:val="0652ED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94892"/>
    <w:multiLevelType w:val="hybridMultilevel"/>
    <w:tmpl w:val="8B5E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78"/>
    <w:rsid w:val="00016FC5"/>
    <w:rsid w:val="000452CC"/>
    <w:rsid w:val="000466FA"/>
    <w:rsid w:val="0006474B"/>
    <w:rsid w:val="0007227B"/>
    <w:rsid w:val="00093CE4"/>
    <w:rsid w:val="000F0CE7"/>
    <w:rsid w:val="001B2390"/>
    <w:rsid w:val="001B3403"/>
    <w:rsid w:val="001D2E34"/>
    <w:rsid w:val="001F480D"/>
    <w:rsid w:val="002060DE"/>
    <w:rsid w:val="00225F5E"/>
    <w:rsid w:val="002978D6"/>
    <w:rsid w:val="002D4A04"/>
    <w:rsid w:val="003A57FC"/>
    <w:rsid w:val="003C1B31"/>
    <w:rsid w:val="003E2E4E"/>
    <w:rsid w:val="004B4597"/>
    <w:rsid w:val="00573B37"/>
    <w:rsid w:val="00584BA3"/>
    <w:rsid w:val="00593CBE"/>
    <w:rsid w:val="005D5FBA"/>
    <w:rsid w:val="005E2092"/>
    <w:rsid w:val="005F7445"/>
    <w:rsid w:val="00605B5D"/>
    <w:rsid w:val="00627C3D"/>
    <w:rsid w:val="0063755F"/>
    <w:rsid w:val="00660E8B"/>
    <w:rsid w:val="006C2D2E"/>
    <w:rsid w:val="0072260F"/>
    <w:rsid w:val="0075204D"/>
    <w:rsid w:val="0075528E"/>
    <w:rsid w:val="00922123"/>
    <w:rsid w:val="0094722E"/>
    <w:rsid w:val="0095140D"/>
    <w:rsid w:val="00952D7D"/>
    <w:rsid w:val="00956B54"/>
    <w:rsid w:val="00962CA7"/>
    <w:rsid w:val="009900EE"/>
    <w:rsid w:val="009B4A69"/>
    <w:rsid w:val="009D18A3"/>
    <w:rsid w:val="009D7A4C"/>
    <w:rsid w:val="009F2E54"/>
    <w:rsid w:val="00A26BB6"/>
    <w:rsid w:val="00AF524A"/>
    <w:rsid w:val="00B26CA6"/>
    <w:rsid w:val="00B42F85"/>
    <w:rsid w:val="00BA6723"/>
    <w:rsid w:val="00BB2AC4"/>
    <w:rsid w:val="00C07245"/>
    <w:rsid w:val="00C21296"/>
    <w:rsid w:val="00C25C53"/>
    <w:rsid w:val="00C57236"/>
    <w:rsid w:val="00CA3678"/>
    <w:rsid w:val="00CC3828"/>
    <w:rsid w:val="00CD1043"/>
    <w:rsid w:val="00CD73C1"/>
    <w:rsid w:val="00D0100B"/>
    <w:rsid w:val="00D12B5E"/>
    <w:rsid w:val="00D67CC5"/>
    <w:rsid w:val="00DE2641"/>
    <w:rsid w:val="00E0232F"/>
    <w:rsid w:val="00E07F57"/>
    <w:rsid w:val="00E25658"/>
    <w:rsid w:val="00E47FAF"/>
    <w:rsid w:val="00EE7322"/>
    <w:rsid w:val="00EF1D4F"/>
    <w:rsid w:val="00F34D33"/>
    <w:rsid w:val="00F43EA6"/>
    <w:rsid w:val="00F60731"/>
    <w:rsid w:val="00FA342C"/>
    <w:rsid w:val="00FA416C"/>
    <w:rsid w:val="00FB1BB8"/>
    <w:rsid w:val="00FB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77EF"/>
  <w15:chartTrackingRefBased/>
  <w15:docId w15:val="{44D5A521-1A53-4B8D-B4F7-BEE506BD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123"/>
    <w:rPr>
      <w:color w:val="0563C1" w:themeColor="hyperlink"/>
      <w:u w:val="single"/>
    </w:rPr>
  </w:style>
  <w:style w:type="paragraph" w:styleId="ListParagraph">
    <w:name w:val="List Paragraph"/>
    <w:basedOn w:val="Normal"/>
    <w:uiPriority w:val="34"/>
    <w:qFormat/>
    <w:rsid w:val="001B3403"/>
    <w:pPr>
      <w:ind w:left="720"/>
      <w:contextualSpacing/>
    </w:pPr>
  </w:style>
  <w:style w:type="table" w:styleId="TableGrid">
    <w:name w:val="Table Grid"/>
    <w:basedOn w:val="TableNormal"/>
    <w:uiPriority w:val="39"/>
    <w:rsid w:val="00FB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cp:revision>
  <dcterms:created xsi:type="dcterms:W3CDTF">2023-03-31T17:56:00Z</dcterms:created>
  <dcterms:modified xsi:type="dcterms:W3CDTF">2024-03-14T06:06:00Z</dcterms:modified>
</cp:coreProperties>
</file>