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930" w:rsidRDefault="00516930">
      <w:pPr>
        <w:rPr>
          <w:b/>
        </w:rPr>
      </w:pPr>
    </w:p>
    <w:p w:rsidR="00516930" w:rsidRDefault="00DA1C2B">
      <w:pPr>
        <w:pStyle w:val="Heading1"/>
        <w:widowControl w:val="0"/>
        <w:spacing w:before="160" w:line="240" w:lineRule="auto"/>
      </w:pPr>
      <w:bookmarkStart w:id="0" w:name="_g9pxeu6fsaud" w:colFirst="0" w:colLast="0"/>
      <w:bookmarkEnd w:id="0"/>
      <w:r>
        <w:rPr>
          <w:noProof/>
          <w:color w:val="6AA84F"/>
          <w:lang w:val="en-US"/>
        </w:rPr>
        <w:drawing>
          <wp:inline distT="114300" distB="114300" distL="114300" distR="114300">
            <wp:extent cx="461963" cy="4619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61963" cy="461963"/>
                    </a:xfrm>
                    <a:prstGeom prst="rect">
                      <a:avLst/>
                    </a:prstGeom>
                    <a:ln/>
                  </pic:spPr>
                </pic:pic>
              </a:graphicData>
            </a:graphic>
          </wp:inline>
        </w:drawing>
      </w:r>
      <w:r>
        <w:rPr>
          <w:color w:val="6AA84F"/>
        </w:rPr>
        <w:t xml:space="preserve">   </w:t>
      </w:r>
      <w:r>
        <w:rPr>
          <w:color w:val="9FA617"/>
        </w:rPr>
        <w:t>Tell Our Story</w:t>
      </w:r>
    </w:p>
    <w:p w:rsidR="00516930" w:rsidRDefault="00516930">
      <w:pPr>
        <w:widowControl w:val="0"/>
        <w:spacing w:before="160" w:line="240" w:lineRule="auto"/>
        <w:rPr>
          <w:color w:val="726C61"/>
        </w:rPr>
      </w:pPr>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16930">
        <w:trPr>
          <w:trHeight w:val="597"/>
          <w:jc w:val="center"/>
        </w:trPr>
        <w:tc>
          <w:tcPr>
            <w:tcW w:w="9360" w:type="dxa"/>
            <w:gridSpan w:val="3"/>
            <w:tcBorders>
              <w:top w:val="single" w:sz="8" w:space="0" w:color="9FA617"/>
              <w:left w:val="single" w:sz="8" w:space="0" w:color="9FA617"/>
              <w:bottom w:val="single" w:sz="8" w:space="0" w:color="9FA617"/>
              <w:right w:val="single" w:sz="8" w:space="0" w:color="9FA617"/>
            </w:tcBorders>
            <w:shd w:val="clear" w:color="auto" w:fill="9FA617"/>
            <w:tcMar>
              <w:top w:w="100" w:type="dxa"/>
              <w:left w:w="100" w:type="dxa"/>
              <w:bottom w:w="100" w:type="dxa"/>
              <w:right w:w="100" w:type="dxa"/>
            </w:tcMar>
          </w:tcPr>
          <w:p w:rsidR="00516930" w:rsidRDefault="00DA1C2B" w:rsidP="007A24E3">
            <w:pPr>
              <w:widowControl w:val="0"/>
              <w:spacing w:line="240" w:lineRule="auto"/>
              <w:rPr>
                <w:rFonts w:ascii="Aleo" w:eastAsia="Aleo" w:hAnsi="Aleo" w:cs="Aleo"/>
                <w:b/>
                <w:color w:val="FFFFFF"/>
                <w:sz w:val="36"/>
                <w:szCs w:val="36"/>
              </w:rPr>
            </w:pPr>
            <w:r>
              <w:rPr>
                <w:rFonts w:ascii="Aleo" w:eastAsia="Aleo" w:hAnsi="Aleo" w:cs="Aleo"/>
                <w:b/>
                <w:color w:val="FFFFFF"/>
                <w:sz w:val="36"/>
                <w:szCs w:val="36"/>
              </w:rPr>
              <w:t xml:space="preserve">Project Title: </w:t>
            </w:r>
            <w:r w:rsidR="007A24E3">
              <w:rPr>
                <w:rFonts w:ascii="Aleo" w:eastAsia="Aleo" w:hAnsi="Aleo" w:cs="Aleo"/>
                <w:b/>
                <w:color w:val="FFFFFF"/>
                <w:sz w:val="36"/>
                <w:szCs w:val="36"/>
              </w:rPr>
              <w:t xml:space="preserve">Empowering Pedals; One Girl, One Cycle </w:t>
            </w:r>
          </w:p>
          <w:p w:rsidR="00516930" w:rsidRDefault="00516930">
            <w:pPr>
              <w:widowControl w:val="0"/>
              <w:spacing w:line="240" w:lineRule="auto"/>
              <w:rPr>
                <w:i/>
                <w:color w:val="FFFFFF"/>
                <w:sz w:val="18"/>
                <w:szCs w:val="18"/>
              </w:rPr>
            </w:pPr>
          </w:p>
        </w:tc>
      </w:tr>
      <w:tr w:rsidR="00516930">
        <w:trPr>
          <w:trHeight w:val="420"/>
          <w:jc w:val="center"/>
        </w:trPr>
        <w:tc>
          <w:tcPr>
            <w:tcW w:w="9360" w:type="dxa"/>
            <w:gridSpan w:val="3"/>
            <w:tcBorders>
              <w:top w:val="single" w:sz="8" w:space="0" w:color="9FA617"/>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rsidR="00516930" w:rsidRDefault="00DA1C2B">
            <w:pPr>
              <w:widowControl w:val="0"/>
              <w:spacing w:line="240" w:lineRule="auto"/>
              <w:rPr>
                <w:i/>
                <w:color w:val="27313E"/>
                <w:sz w:val="24"/>
                <w:szCs w:val="24"/>
              </w:rPr>
            </w:pPr>
            <w:r>
              <w:rPr>
                <w:b/>
                <w:color w:val="27313E"/>
                <w:sz w:val="28"/>
                <w:szCs w:val="28"/>
              </w:rPr>
              <w:t xml:space="preserve">Summary: </w:t>
            </w:r>
            <w:r>
              <w:rPr>
                <w:i/>
                <w:color w:val="27313E"/>
                <w:sz w:val="24"/>
                <w:szCs w:val="24"/>
              </w:rPr>
              <w:t>What will this project do?</w:t>
            </w:r>
          </w:p>
          <w:p w:rsidR="00516930" w:rsidRDefault="00516930">
            <w:pPr>
              <w:widowControl w:val="0"/>
              <w:spacing w:line="240" w:lineRule="auto"/>
              <w:rPr>
                <w:color w:val="27313E"/>
                <w:sz w:val="28"/>
                <w:szCs w:val="28"/>
              </w:rPr>
            </w:pPr>
          </w:p>
          <w:p w:rsidR="00F37CC2" w:rsidRDefault="001035F2" w:rsidP="00D34FCD">
            <w:pPr>
              <w:widowControl w:val="0"/>
              <w:spacing w:line="240" w:lineRule="auto"/>
              <w:rPr>
                <w:bCs/>
                <w:color w:val="27313E"/>
                <w:sz w:val="24"/>
                <w:szCs w:val="24"/>
              </w:rPr>
            </w:pPr>
            <w:r>
              <w:rPr>
                <w:bCs/>
                <w:color w:val="27313E"/>
                <w:sz w:val="24"/>
                <w:szCs w:val="24"/>
              </w:rPr>
              <w:t xml:space="preserve">Al Mehran Research and Development Foundation (AMRDF) is providing free and quality education to the </w:t>
            </w:r>
            <w:r w:rsidR="00D34FCD">
              <w:rPr>
                <w:bCs/>
                <w:color w:val="27313E"/>
                <w:sz w:val="24"/>
                <w:szCs w:val="24"/>
              </w:rPr>
              <w:t xml:space="preserve">children belonging to </w:t>
            </w:r>
            <w:r>
              <w:rPr>
                <w:bCs/>
                <w:color w:val="27313E"/>
                <w:sz w:val="24"/>
                <w:szCs w:val="24"/>
              </w:rPr>
              <w:t>poor</w:t>
            </w:r>
            <w:r w:rsidR="00D34FCD">
              <w:rPr>
                <w:bCs/>
                <w:color w:val="27313E"/>
                <w:sz w:val="24"/>
                <w:szCs w:val="24"/>
              </w:rPr>
              <w:t xml:space="preserve"> families</w:t>
            </w:r>
            <w:r>
              <w:rPr>
                <w:bCs/>
                <w:color w:val="27313E"/>
                <w:sz w:val="24"/>
                <w:szCs w:val="24"/>
              </w:rPr>
              <w:t xml:space="preserve"> </w:t>
            </w:r>
            <w:r w:rsidR="004140FC">
              <w:rPr>
                <w:bCs/>
                <w:color w:val="27313E"/>
                <w:sz w:val="24"/>
                <w:szCs w:val="24"/>
              </w:rPr>
              <w:t xml:space="preserve">in its 10 schools </w:t>
            </w:r>
            <w:r w:rsidR="007A24E3">
              <w:rPr>
                <w:bCs/>
                <w:color w:val="27313E"/>
                <w:sz w:val="24"/>
                <w:szCs w:val="24"/>
              </w:rPr>
              <w:t xml:space="preserve">where </w:t>
            </w:r>
            <w:r w:rsidR="004140FC">
              <w:rPr>
                <w:bCs/>
                <w:color w:val="27313E"/>
                <w:sz w:val="24"/>
                <w:szCs w:val="24"/>
              </w:rPr>
              <w:t xml:space="preserve">1200 </w:t>
            </w:r>
            <w:r w:rsidR="007A24E3">
              <w:rPr>
                <w:bCs/>
                <w:color w:val="27313E"/>
                <w:sz w:val="24"/>
                <w:szCs w:val="24"/>
              </w:rPr>
              <w:t>girls</w:t>
            </w:r>
            <w:r>
              <w:rPr>
                <w:bCs/>
                <w:color w:val="27313E"/>
                <w:sz w:val="24"/>
                <w:szCs w:val="24"/>
              </w:rPr>
              <w:t xml:space="preserve"> students are getting free and quality education but due to long distance to the schools</w:t>
            </w:r>
            <w:r w:rsidR="00626AF5">
              <w:rPr>
                <w:bCs/>
                <w:color w:val="27313E"/>
                <w:sz w:val="24"/>
                <w:szCs w:val="24"/>
              </w:rPr>
              <w:t>, most</w:t>
            </w:r>
            <w:r>
              <w:rPr>
                <w:bCs/>
                <w:color w:val="27313E"/>
                <w:sz w:val="24"/>
                <w:szCs w:val="24"/>
              </w:rPr>
              <w:t xml:space="preserve"> of the girls have to walk miles to reach </w:t>
            </w:r>
            <w:r w:rsidR="007A24E3">
              <w:rPr>
                <w:bCs/>
                <w:color w:val="27313E"/>
                <w:sz w:val="24"/>
                <w:szCs w:val="24"/>
              </w:rPr>
              <w:t xml:space="preserve">school </w:t>
            </w:r>
            <w:r>
              <w:rPr>
                <w:bCs/>
                <w:color w:val="27313E"/>
                <w:sz w:val="24"/>
                <w:szCs w:val="24"/>
              </w:rPr>
              <w:t>which cau</w:t>
            </w:r>
            <w:r w:rsidR="004140FC">
              <w:rPr>
                <w:bCs/>
                <w:color w:val="27313E"/>
                <w:sz w:val="24"/>
                <w:szCs w:val="24"/>
              </w:rPr>
              <w:t>se long absenteeism and dropout which ultimately result in early marriages.</w:t>
            </w:r>
            <w:r>
              <w:rPr>
                <w:bCs/>
                <w:color w:val="27313E"/>
                <w:sz w:val="24"/>
                <w:szCs w:val="24"/>
              </w:rPr>
              <w:t xml:space="preserve"> Your donation to the </w:t>
            </w:r>
            <w:r w:rsidR="007A24E3">
              <w:rPr>
                <w:bCs/>
                <w:color w:val="27313E"/>
                <w:sz w:val="24"/>
                <w:szCs w:val="24"/>
              </w:rPr>
              <w:t xml:space="preserve">empowering pedals will help provide cycles </w:t>
            </w:r>
            <w:r w:rsidR="00D34FCD">
              <w:rPr>
                <w:bCs/>
                <w:color w:val="27313E"/>
                <w:sz w:val="24"/>
                <w:szCs w:val="24"/>
              </w:rPr>
              <w:t xml:space="preserve">and bags </w:t>
            </w:r>
            <w:r w:rsidR="007A24E3">
              <w:rPr>
                <w:bCs/>
                <w:color w:val="27313E"/>
                <w:sz w:val="24"/>
                <w:szCs w:val="24"/>
              </w:rPr>
              <w:t xml:space="preserve">to the girls </w:t>
            </w:r>
            <w:r w:rsidR="00D34FCD">
              <w:rPr>
                <w:bCs/>
                <w:color w:val="27313E"/>
                <w:sz w:val="24"/>
                <w:szCs w:val="24"/>
              </w:rPr>
              <w:t>for redressing their issue</w:t>
            </w:r>
            <w:r w:rsidR="00626AF5">
              <w:rPr>
                <w:bCs/>
                <w:color w:val="27313E"/>
                <w:sz w:val="24"/>
                <w:szCs w:val="24"/>
              </w:rPr>
              <w:t>.</w:t>
            </w:r>
          </w:p>
          <w:p w:rsidR="00F37CC2" w:rsidRDefault="00F37CC2">
            <w:pPr>
              <w:widowControl w:val="0"/>
              <w:spacing w:line="240" w:lineRule="auto"/>
              <w:rPr>
                <w:bCs/>
                <w:color w:val="27313E"/>
                <w:sz w:val="24"/>
                <w:szCs w:val="24"/>
              </w:rPr>
            </w:pPr>
          </w:p>
          <w:p w:rsidR="00516930" w:rsidRDefault="00DA1C2B">
            <w:pPr>
              <w:widowControl w:val="0"/>
              <w:spacing w:line="240" w:lineRule="auto"/>
              <w:rPr>
                <w:i/>
                <w:color w:val="27313E"/>
                <w:sz w:val="14"/>
                <w:szCs w:val="14"/>
              </w:rPr>
            </w:pPr>
            <w:r>
              <w:rPr>
                <w:i/>
                <w:color w:val="27313E"/>
                <w:sz w:val="14"/>
                <w:szCs w:val="14"/>
              </w:rPr>
              <w:t>Recommended 500 character maximum</w:t>
            </w:r>
          </w:p>
        </w:tc>
      </w:tr>
      <w:tr w:rsidR="00516930">
        <w:trPr>
          <w:trHeight w:val="420"/>
          <w:jc w:val="center"/>
        </w:trPr>
        <w:tc>
          <w:tcPr>
            <w:tcW w:w="9360" w:type="dxa"/>
            <w:gridSpan w:val="3"/>
            <w:tcBorders>
              <w:top w:val="single" w:sz="8" w:space="0" w:color="9FA617"/>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rsidR="00516930" w:rsidRDefault="00DA1C2B">
            <w:pPr>
              <w:widowControl w:val="0"/>
              <w:spacing w:line="240" w:lineRule="auto"/>
              <w:rPr>
                <w:i/>
                <w:color w:val="27313E"/>
                <w:sz w:val="24"/>
                <w:szCs w:val="24"/>
              </w:rPr>
            </w:pPr>
            <w:r>
              <w:rPr>
                <w:b/>
                <w:color w:val="27313E"/>
                <w:sz w:val="28"/>
                <w:szCs w:val="28"/>
              </w:rPr>
              <w:t xml:space="preserve">Funding Amount/Goal: </w:t>
            </w:r>
            <w:r>
              <w:rPr>
                <w:i/>
                <w:color w:val="27313E"/>
                <w:sz w:val="24"/>
                <w:szCs w:val="24"/>
              </w:rPr>
              <w:t xml:space="preserve">How much money do you hope to raise (in USD)? </w:t>
            </w:r>
          </w:p>
          <w:p w:rsidR="00516930" w:rsidRDefault="00580C40">
            <w:pPr>
              <w:widowControl w:val="0"/>
              <w:spacing w:line="240" w:lineRule="auto"/>
              <w:rPr>
                <w:i/>
                <w:color w:val="27313E"/>
                <w:sz w:val="24"/>
                <w:szCs w:val="24"/>
              </w:rPr>
            </w:pPr>
            <w:r>
              <w:rPr>
                <w:i/>
                <w:color w:val="27313E"/>
                <w:sz w:val="24"/>
                <w:szCs w:val="24"/>
              </w:rPr>
              <w:t>5000</w:t>
            </w:r>
          </w:p>
          <w:p w:rsidR="00516930" w:rsidRDefault="00516930">
            <w:pPr>
              <w:widowControl w:val="0"/>
              <w:spacing w:line="240" w:lineRule="auto"/>
              <w:rPr>
                <w:i/>
                <w:color w:val="27313E"/>
                <w:sz w:val="24"/>
                <w:szCs w:val="24"/>
              </w:rPr>
            </w:pPr>
          </w:p>
        </w:tc>
      </w:tr>
      <w:tr w:rsidR="00516930" w:rsidTr="0042756A">
        <w:trPr>
          <w:trHeight w:val="5883"/>
          <w:jc w:val="center"/>
        </w:trPr>
        <w:tc>
          <w:tcPr>
            <w:tcW w:w="3120" w:type="dxa"/>
            <w:tcBorders>
              <w:top w:val="single" w:sz="8" w:space="0" w:color="6AA84F"/>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rsidR="00516930" w:rsidRDefault="00DA1C2B">
            <w:pPr>
              <w:widowControl w:val="0"/>
              <w:pBdr>
                <w:top w:val="nil"/>
                <w:left w:val="nil"/>
                <w:bottom w:val="nil"/>
                <w:right w:val="nil"/>
                <w:between w:val="nil"/>
              </w:pBdr>
              <w:spacing w:line="240" w:lineRule="auto"/>
              <w:jc w:val="center"/>
              <w:rPr>
                <w:b/>
                <w:color w:val="726C61"/>
                <w:sz w:val="28"/>
                <w:szCs w:val="28"/>
              </w:rPr>
            </w:pPr>
            <w:r>
              <w:rPr>
                <w:b/>
                <w:color w:val="726C61"/>
                <w:sz w:val="28"/>
                <w:szCs w:val="28"/>
              </w:rPr>
              <w:t>Challenge</w:t>
            </w:r>
          </w:p>
          <w:p w:rsidR="00516930" w:rsidRDefault="00DA1C2B">
            <w:pPr>
              <w:widowControl w:val="0"/>
              <w:pBdr>
                <w:top w:val="nil"/>
                <w:left w:val="nil"/>
                <w:bottom w:val="nil"/>
                <w:right w:val="nil"/>
                <w:between w:val="nil"/>
              </w:pBdr>
              <w:spacing w:line="240" w:lineRule="auto"/>
              <w:jc w:val="center"/>
              <w:rPr>
                <w:i/>
                <w:color w:val="434343"/>
              </w:rPr>
            </w:pPr>
            <w:r>
              <w:rPr>
                <w:i/>
                <w:color w:val="434343"/>
              </w:rPr>
              <w:t>What is the problem or need?</w:t>
            </w:r>
          </w:p>
          <w:p w:rsidR="00E54E56" w:rsidRDefault="00E54E56" w:rsidP="00E54E56">
            <w:pPr>
              <w:widowControl w:val="0"/>
              <w:pBdr>
                <w:top w:val="nil"/>
                <w:left w:val="nil"/>
                <w:bottom w:val="nil"/>
                <w:right w:val="nil"/>
                <w:between w:val="nil"/>
              </w:pBdr>
              <w:spacing w:line="240" w:lineRule="auto"/>
              <w:rPr>
                <w:iCs/>
                <w:color w:val="434343"/>
              </w:rPr>
            </w:pPr>
          </w:p>
          <w:p w:rsidR="00516930" w:rsidRPr="00E54E56" w:rsidRDefault="00E54E56" w:rsidP="00DA17FA">
            <w:pPr>
              <w:widowControl w:val="0"/>
              <w:pBdr>
                <w:top w:val="nil"/>
                <w:left w:val="nil"/>
                <w:bottom w:val="nil"/>
                <w:right w:val="nil"/>
                <w:between w:val="nil"/>
              </w:pBdr>
              <w:spacing w:line="240" w:lineRule="auto"/>
              <w:rPr>
                <w:iCs/>
                <w:color w:val="434343"/>
              </w:rPr>
            </w:pPr>
            <w:r w:rsidRPr="00E54E56">
              <w:rPr>
                <w:iCs/>
                <w:color w:val="434343"/>
              </w:rPr>
              <w:t xml:space="preserve">Girls in </w:t>
            </w:r>
            <w:r w:rsidR="00DA17FA">
              <w:rPr>
                <w:iCs/>
                <w:color w:val="434343"/>
              </w:rPr>
              <w:t xml:space="preserve">District Sanghar </w:t>
            </w:r>
            <w:r w:rsidRPr="00E54E56">
              <w:rPr>
                <w:iCs/>
                <w:color w:val="434343"/>
              </w:rPr>
              <w:t>face more challenges in accessing quality education. Most population lives in the rural settings, where girls face significant transportation barriers and lack of safe and reliable transportation options forces them to walk long distances, often in harsh weather conditions, making them vulnerable to safety risks and fatigue. This leads to high absenteeism and dropout rates, hindering their educational and socio-economic empowerment</w:t>
            </w:r>
            <w:r w:rsidR="0042756A">
              <w:rPr>
                <w:iCs/>
                <w:color w:val="434343"/>
              </w:rPr>
              <w:t>.</w:t>
            </w:r>
          </w:p>
          <w:p w:rsidR="00516930" w:rsidRDefault="00516930">
            <w:pPr>
              <w:widowControl w:val="0"/>
              <w:spacing w:line="240" w:lineRule="auto"/>
              <w:rPr>
                <w:i/>
                <w:color w:val="27313E"/>
                <w:sz w:val="14"/>
                <w:szCs w:val="14"/>
              </w:rPr>
            </w:pPr>
          </w:p>
          <w:p w:rsidR="00516930" w:rsidRDefault="00516930">
            <w:pPr>
              <w:widowControl w:val="0"/>
              <w:spacing w:line="240" w:lineRule="auto"/>
              <w:rPr>
                <w:i/>
                <w:color w:val="27313E"/>
                <w:sz w:val="14"/>
                <w:szCs w:val="14"/>
              </w:rPr>
            </w:pPr>
          </w:p>
          <w:p w:rsidR="00516930" w:rsidRDefault="00516930">
            <w:pPr>
              <w:widowControl w:val="0"/>
              <w:spacing w:line="240" w:lineRule="auto"/>
              <w:rPr>
                <w:i/>
                <w:color w:val="27313E"/>
                <w:sz w:val="14"/>
                <w:szCs w:val="14"/>
              </w:rPr>
            </w:pPr>
          </w:p>
          <w:p w:rsidR="00516930" w:rsidRDefault="00516930">
            <w:pPr>
              <w:widowControl w:val="0"/>
              <w:spacing w:line="240" w:lineRule="auto"/>
              <w:rPr>
                <w:i/>
                <w:color w:val="27313E"/>
                <w:sz w:val="14"/>
                <w:szCs w:val="14"/>
              </w:rPr>
            </w:pPr>
          </w:p>
          <w:p w:rsidR="0042756A" w:rsidRDefault="0042756A">
            <w:pPr>
              <w:widowControl w:val="0"/>
              <w:spacing w:line="240" w:lineRule="auto"/>
              <w:rPr>
                <w:i/>
                <w:color w:val="27313E"/>
                <w:sz w:val="14"/>
                <w:szCs w:val="14"/>
              </w:rPr>
            </w:pPr>
          </w:p>
          <w:p w:rsidR="00516930" w:rsidRDefault="00DA1C2B">
            <w:pPr>
              <w:widowControl w:val="0"/>
              <w:spacing w:line="240" w:lineRule="auto"/>
              <w:rPr>
                <w:color w:val="726C61"/>
              </w:rPr>
            </w:pPr>
            <w:r>
              <w:rPr>
                <w:i/>
                <w:color w:val="27313E"/>
                <w:sz w:val="14"/>
                <w:szCs w:val="14"/>
              </w:rPr>
              <w:t>Recommended 500 character maximum</w:t>
            </w:r>
          </w:p>
        </w:tc>
        <w:tc>
          <w:tcPr>
            <w:tcW w:w="3120" w:type="dxa"/>
            <w:tcBorders>
              <w:top w:val="single" w:sz="8" w:space="0" w:color="6AA84F"/>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rsidR="00516930" w:rsidRDefault="00DA1C2B">
            <w:pPr>
              <w:widowControl w:val="0"/>
              <w:pBdr>
                <w:top w:val="nil"/>
                <w:left w:val="nil"/>
                <w:bottom w:val="nil"/>
                <w:right w:val="nil"/>
                <w:between w:val="nil"/>
              </w:pBdr>
              <w:spacing w:line="240" w:lineRule="auto"/>
              <w:jc w:val="center"/>
              <w:rPr>
                <w:b/>
                <w:color w:val="726C61"/>
                <w:sz w:val="28"/>
                <w:szCs w:val="28"/>
              </w:rPr>
            </w:pPr>
            <w:r>
              <w:rPr>
                <w:b/>
                <w:color w:val="726C61"/>
                <w:sz w:val="28"/>
                <w:szCs w:val="28"/>
              </w:rPr>
              <w:t>Solution</w:t>
            </w:r>
          </w:p>
          <w:p w:rsidR="00516930" w:rsidRDefault="00DA1C2B">
            <w:pPr>
              <w:widowControl w:val="0"/>
              <w:spacing w:line="240" w:lineRule="auto"/>
              <w:jc w:val="center"/>
              <w:rPr>
                <w:i/>
                <w:color w:val="3E4B59"/>
              </w:rPr>
            </w:pPr>
            <w:r>
              <w:rPr>
                <w:i/>
                <w:color w:val="3E4B59"/>
              </w:rPr>
              <w:t>How will this project solve the problem?</w:t>
            </w:r>
          </w:p>
          <w:p w:rsidR="00516930" w:rsidRPr="00DA17FA" w:rsidRDefault="00F97B14" w:rsidP="00DA17FA">
            <w:pPr>
              <w:widowControl w:val="0"/>
              <w:spacing w:line="240" w:lineRule="auto"/>
              <w:rPr>
                <w:iCs/>
                <w:color w:val="27313E"/>
              </w:rPr>
            </w:pPr>
            <w:r w:rsidRPr="00F97B14">
              <w:rPr>
                <w:iCs/>
                <w:color w:val="27313E"/>
              </w:rPr>
              <w:t>Providing one cycle to one girl who travels long distances to reach school can significantly reduce absenteeism and dropout rates. This simple intervention can transform her daily commute, saving time and energy, and ensuring she reaches school safely and consistently. By bridging the distance barrier, we can empower girls to pursue their education, unlock their potential, and break the cycle of poverty. Let's pedal towards a brighter future, one cycle at a time</w:t>
            </w:r>
            <w:r w:rsidR="0042756A">
              <w:rPr>
                <w:iCs/>
                <w:color w:val="27313E"/>
              </w:rPr>
              <w:t>.</w:t>
            </w:r>
          </w:p>
          <w:p w:rsidR="0042756A" w:rsidRDefault="0042756A">
            <w:pPr>
              <w:widowControl w:val="0"/>
              <w:spacing w:line="240" w:lineRule="auto"/>
              <w:rPr>
                <w:i/>
                <w:color w:val="27313E"/>
                <w:sz w:val="14"/>
                <w:szCs w:val="14"/>
              </w:rPr>
            </w:pPr>
          </w:p>
          <w:p w:rsidR="0042756A" w:rsidRDefault="0042756A">
            <w:pPr>
              <w:widowControl w:val="0"/>
              <w:spacing w:line="240" w:lineRule="auto"/>
              <w:rPr>
                <w:i/>
                <w:color w:val="27313E"/>
                <w:sz w:val="14"/>
                <w:szCs w:val="14"/>
              </w:rPr>
            </w:pPr>
          </w:p>
          <w:p w:rsidR="0042756A" w:rsidRDefault="0042756A">
            <w:pPr>
              <w:widowControl w:val="0"/>
              <w:spacing w:line="240" w:lineRule="auto"/>
              <w:rPr>
                <w:i/>
                <w:color w:val="27313E"/>
                <w:sz w:val="14"/>
                <w:szCs w:val="14"/>
              </w:rPr>
            </w:pPr>
          </w:p>
          <w:p w:rsidR="00516930" w:rsidRDefault="00DA1C2B">
            <w:pPr>
              <w:widowControl w:val="0"/>
              <w:spacing w:line="240" w:lineRule="auto"/>
              <w:rPr>
                <w:rFonts w:ascii="Open Sans SemiBold" w:eastAsia="Open Sans SemiBold" w:hAnsi="Open Sans SemiBold" w:cs="Open Sans SemiBold"/>
                <w:color w:val="3E4B59"/>
                <w:sz w:val="24"/>
                <w:szCs w:val="24"/>
              </w:rPr>
            </w:pPr>
            <w:r>
              <w:rPr>
                <w:i/>
                <w:color w:val="27313E"/>
                <w:sz w:val="14"/>
                <w:szCs w:val="14"/>
              </w:rPr>
              <w:t>Recommended 500 character maximum</w:t>
            </w:r>
          </w:p>
        </w:tc>
        <w:tc>
          <w:tcPr>
            <w:tcW w:w="3120" w:type="dxa"/>
            <w:tcBorders>
              <w:top w:val="single" w:sz="8" w:space="0" w:color="6AA84F"/>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rsidR="00516930" w:rsidRDefault="00DA1C2B">
            <w:pPr>
              <w:widowControl w:val="0"/>
              <w:pBdr>
                <w:top w:val="nil"/>
                <w:left w:val="nil"/>
                <w:bottom w:val="nil"/>
                <w:right w:val="nil"/>
                <w:between w:val="nil"/>
              </w:pBdr>
              <w:spacing w:line="240" w:lineRule="auto"/>
              <w:jc w:val="center"/>
              <w:rPr>
                <w:b/>
                <w:color w:val="726C61"/>
                <w:sz w:val="28"/>
                <w:szCs w:val="28"/>
              </w:rPr>
            </w:pPr>
            <w:r>
              <w:rPr>
                <w:b/>
                <w:color w:val="726C61"/>
                <w:sz w:val="28"/>
                <w:szCs w:val="28"/>
              </w:rPr>
              <w:t>Long-Term Impact</w:t>
            </w:r>
          </w:p>
          <w:p w:rsidR="00516930" w:rsidRDefault="00DA1C2B">
            <w:pPr>
              <w:widowControl w:val="0"/>
              <w:pBdr>
                <w:top w:val="nil"/>
                <w:left w:val="nil"/>
                <w:bottom w:val="nil"/>
                <w:right w:val="nil"/>
                <w:between w:val="nil"/>
              </w:pBdr>
              <w:spacing w:line="240" w:lineRule="auto"/>
              <w:jc w:val="center"/>
              <w:rPr>
                <w:i/>
                <w:color w:val="3E4B59"/>
              </w:rPr>
            </w:pPr>
            <w:r>
              <w:rPr>
                <w:i/>
                <w:color w:val="3E4B59"/>
              </w:rPr>
              <w:t>How will this make a lasting impact in your community?</w:t>
            </w:r>
          </w:p>
          <w:p w:rsidR="00516930" w:rsidRDefault="00516930">
            <w:pPr>
              <w:widowControl w:val="0"/>
              <w:spacing w:line="240" w:lineRule="auto"/>
              <w:rPr>
                <w:rFonts w:ascii="Open Sans SemiBold" w:eastAsia="Open Sans SemiBold" w:hAnsi="Open Sans SemiBold" w:cs="Open Sans SemiBold"/>
                <w:i/>
                <w:color w:val="3E4B59"/>
                <w:sz w:val="24"/>
                <w:szCs w:val="24"/>
              </w:rPr>
            </w:pPr>
          </w:p>
          <w:p w:rsidR="00516930" w:rsidRPr="006C0506" w:rsidRDefault="00F97B14" w:rsidP="006C0506">
            <w:pPr>
              <w:widowControl w:val="0"/>
              <w:spacing w:line="240" w:lineRule="auto"/>
              <w:rPr>
                <w:iCs/>
                <w:color w:val="27313E"/>
              </w:rPr>
            </w:pPr>
            <w:r w:rsidRPr="006C0506">
              <w:rPr>
                <w:iCs/>
                <w:color w:val="27313E"/>
              </w:rPr>
              <w:t>Empowering girls with cycles creates a ripple effect, transforming their lives, families, and communities. Education unlocks their potential, leading to better healthcare, economic independence, and informed decision-making. As they become change-makers, they'll break gender stereotypes, challenge social norms, and inspire future generations. This small act of providing cycles sparks a chain reaction, contributing to a more equitable, pros</w:t>
            </w:r>
            <w:r w:rsidR="006C0506">
              <w:rPr>
                <w:iCs/>
                <w:color w:val="27313E"/>
              </w:rPr>
              <w:t>perous, and enlightened society</w:t>
            </w:r>
            <w:r w:rsidRPr="006C0506">
              <w:rPr>
                <w:iCs/>
                <w:color w:val="27313E"/>
              </w:rPr>
              <w:t>.</w:t>
            </w:r>
          </w:p>
          <w:p w:rsidR="00516930" w:rsidRDefault="00516930">
            <w:pPr>
              <w:widowControl w:val="0"/>
              <w:spacing w:line="240" w:lineRule="auto"/>
              <w:rPr>
                <w:rFonts w:ascii="Open Sans SemiBold" w:eastAsia="Open Sans SemiBold" w:hAnsi="Open Sans SemiBold" w:cs="Open Sans SemiBold"/>
                <w:i/>
                <w:color w:val="3E4B59"/>
                <w:sz w:val="24"/>
                <w:szCs w:val="24"/>
              </w:rPr>
            </w:pPr>
          </w:p>
          <w:p w:rsidR="00516930" w:rsidRDefault="00DA1C2B">
            <w:pPr>
              <w:widowControl w:val="0"/>
              <w:spacing w:line="240" w:lineRule="auto"/>
              <w:rPr>
                <w:rFonts w:ascii="Open Sans SemiBold" w:eastAsia="Open Sans SemiBold" w:hAnsi="Open Sans SemiBold" w:cs="Open Sans SemiBold"/>
                <w:i/>
                <w:color w:val="3E4B59"/>
                <w:sz w:val="24"/>
                <w:szCs w:val="24"/>
              </w:rPr>
            </w:pPr>
            <w:r>
              <w:rPr>
                <w:i/>
                <w:color w:val="27313E"/>
                <w:sz w:val="14"/>
                <w:szCs w:val="14"/>
              </w:rPr>
              <w:t>Recommended 500 character maximum</w:t>
            </w:r>
          </w:p>
        </w:tc>
      </w:tr>
    </w:tbl>
    <w:p w:rsidR="00516930" w:rsidRDefault="00516930">
      <w:pPr>
        <w:widowControl w:val="0"/>
        <w:spacing w:before="160" w:line="240" w:lineRule="auto"/>
        <w:jc w:val="center"/>
        <w:rPr>
          <w:color w:val="726C61"/>
        </w:rPr>
      </w:pPr>
    </w:p>
    <w:p w:rsidR="00516930" w:rsidRDefault="00DA1C2B">
      <w:pPr>
        <w:widowControl w:val="0"/>
        <w:spacing w:line="240" w:lineRule="auto"/>
        <w:rPr>
          <w:color w:val="726C61"/>
        </w:rPr>
      </w:pPr>
      <w:r>
        <w:br w:type="page"/>
      </w:r>
    </w:p>
    <w:tbl>
      <w:tblPr>
        <w:tblStyle w:val="a0"/>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40"/>
        <w:gridCol w:w="6210"/>
        <w:gridCol w:w="10"/>
      </w:tblGrid>
      <w:tr w:rsidR="00516930">
        <w:trPr>
          <w:trHeight w:val="480"/>
          <w:jc w:val="center"/>
        </w:trPr>
        <w:tc>
          <w:tcPr>
            <w:tcW w:w="9360" w:type="dxa"/>
            <w:gridSpan w:val="3"/>
            <w:tcBorders>
              <w:top w:val="single" w:sz="8" w:space="0" w:color="9FA617"/>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rsidR="00516930" w:rsidRDefault="00DA1C2B" w:rsidP="00B110B6">
            <w:pPr>
              <w:widowControl w:val="0"/>
              <w:spacing w:line="240" w:lineRule="auto"/>
              <w:rPr>
                <w:i/>
                <w:color w:val="27313E"/>
                <w:sz w:val="24"/>
                <w:szCs w:val="24"/>
              </w:rPr>
            </w:pPr>
            <w:r>
              <w:rPr>
                <w:b/>
                <w:color w:val="27313E"/>
                <w:sz w:val="28"/>
                <w:szCs w:val="28"/>
              </w:rPr>
              <w:lastRenderedPageBreak/>
              <w:t xml:space="preserve">Donation Options: </w:t>
            </w:r>
            <w:r>
              <w:rPr>
                <w:i/>
                <w:color w:val="27313E"/>
                <w:sz w:val="24"/>
                <w:szCs w:val="24"/>
              </w:rPr>
              <w:t xml:space="preserve">How can you illustrate the impact of a person’s donation? For the purpose of this exercise, we recommend outlining three donation options under $100. </w:t>
            </w:r>
          </w:p>
          <w:p w:rsidR="00516930" w:rsidRDefault="00516930" w:rsidP="00B110B6">
            <w:pPr>
              <w:widowControl w:val="0"/>
              <w:spacing w:line="240" w:lineRule="auto"/>
              <w:rPr>
                <w:i/>
                <w:color w:val="27313E"/>
                <w:sz w:val="14"/>
                <w:szCs w:val="14"/>
              </w:rPr>
            </w:pPr>
          </w:p>
        </w:tc>
      </w:tr>
      <w:tr w:rsidR="00516930" w:rsidTr="00B110B6">
        <w:trPr>
          <w:gridAfter w:val="1"/>
          <w:wAfter w:w="10" w:type="dxa"/>
          <w:trHeight w:val="231"/>
          <w:jc w:val="center"/>
        </w:trPr>
        <w:tc>
          <w:tcPr>
            <w:tcW w:w="3140" w:type="dxa"/>
            <w:tcBorders>
              <w:top w:val="single" w:sz="8" w:space="0" w:color="9FA617"/>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rsidR="00516930" w:rsidRDefault="00DA1C2B" w:rsidP="00B110B6">
            <w:pPr>
              <w:widowControl w:val="0"/>
              <w:spacing w:line="240" w:lineRule="auto"/>
              <w:jc w:val="center"/>
              <w:rPr>
                <w:b/>
                <w:i/>
                <w:sz w:val="24"/>
                <w:szCs w:val="24"/>
              </w:rPr>
            </w:pPr>
            <w:r>
              <w:rPr>
                <w:b/>
                <w:i/>
                <w:sz w:val="24"/>
                <w:szCs w:val="24"/>
              </w:rPr>
              <w:t xml:space="preserve">Amount </w:t>
            </w:r>
          </w:p>
          <w:p w:rsidR="00516930" w:rsidRDefault="00516930" w:rsidP="00B110B6">
            <w:pPr>
              <w:widowControl w:val="0"/>
              <w:spacing w:line="240" w:lineRule="auto"/>
              <w:jc w:val="center"/>
              <w:rPr>
                <w:b/>
                <w:i/>
                <w:sz w:val="24"/>
                <w:szCs w:val="24"/>
              </w:rPr>
            </w:pPr>
          </w:p>
        </w:tc>
        <w:tc>
          <w:tcPr>
            <w:tcW w:w="6210" w:type="dxa"/>
            <w:tcBorders>
              <w:top w:val="single" w:sz="8" w:space="0" w:color="9FA617"/>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rsidR="00516930" w:rsidRDefault="00DA1C2B" w:rsidP="00B110B6">
            <w:pPr>
              <w:widowControl w:val="0"/>
              <w:spacing w:line="240" w:lineRule="auto"/>
              <w:jc w:val="center"/>
              <w:rPr>
                <w:b/>
                <w:i/>
                <w:sz w:val="24"/>
                <w:szCs w:val="24"/>
              </w:rPr>
            </w:pPr>
            <w:r>
              <w:rPr>
                <w:b/>
                <w:i/>
                <w:sz w:val="24"/>
                <w:szCs w:val="24"/>
              </w:rPr>
              <w:t xml:space="preserve">Description </w:t>
            </w:r>
          </w:p>
        </w:tc>
      </w:tr>
      <w:tr w:rsidR="00516930" w:rsidTr="00B110B6">
        <w:trPr>
          <w:trHeight w:val="627"/>
          <w:jc w:val="center"/>
        </w:trPr>
        <w:tc>
          <w:tcPr>
            <w:tcW w:w="3140" w:type="dxa"/>
            <w:tcBorders>
              <w:top w:val="single" w:sz="8" w:space="0" w:color="9FA617"/>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rsidR="00516930" w:rsidRDefault="0042756A" w:rsidP="00B110B6">
            <w:pPr>
              <w:widowControl w:val="0"/>
              <w:spacing w:line="240" w:lineRule="auto"/>
              <w:rPr>
                <w:i/>
                <w:color w:val="27313E"/>
                <w:sz w:val="24"/>
                <w:szCs w:val="24"/>
              </w:rPr>
            </w:pPr>
            <w:r>
              <w:rPr>
                <w:sz w:val="24"/>
                <w:szCs w:val="24"/>
              </w:rPr>
              <w:t xml:space="preserve">$ </w:t>
            </w:r>
            <w:r>
              <w:rPr>
                <w:i/>
                <w:color w:val="27313E"/>
                <w:sz w:val="24"/>
                <w:szCs w:val="24"/>
              </w:rPr>
              <w:t>90</w:t>
            </w:r>
          </w:p>
        </w:tc>
        <w:tc>
          <w:tcPr>
            <w:tcW w:w="6220" w:type="dxa"/>
            <w:gridSpan w:val="2"/>
            <w:tcBorders>
              <w:top w:val="single" w:sz="8" w:space="0" w:color="9FA617"/>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rsidR="00516930" w:rsidRDefault="00662605" w:rsidP="00B110B6">
            <w:pPr>
              <w:widowControl w:val="0"/>
              <w:spacing w:line="240" w:lineRule="auto"/>
              <w:jc w:val="center"/>
              <w:rPr>
                <w:i/>
                <w:color w:val="27313E"/>
                <w:sz w:val="24"/>
                <w:szCs w:val="24"/>
              </w:rPr>
            </w:pPr>
            <w:r>
              <w:rPr>
                <w:i/>
                <w:color w:val="27313E"/>
                <w:sz w:val="24"/>
                <w:szCs w:val="24"/>
              </w:rPr>
              <w:t>Speed Bicycle 26 inch Alloy Rim Adjustable Seat for girls students coming from long distance</w:t>
            </w:r>
          </w:p>
        </w:tc>
      </w:tr>
      <w:tr w:rsidR="00516930" w:rsidTr="00B110B6">
        <w:trPr>
          <w:trHeight w:val="440"/>
          <w:jc w:val="center"/>
        </w:trPr>
        <w:tc>
          <w:tcPr>
            <w:tcW w:w="3140" w:type="dxa"/>
            <w:tcBorders>
              <w:top w:val="single" w:sz="8" w:space="0" w:color="9FA617"/>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rsidR="00516930" w:rsidRDefault="00DA1C2B" w:rsidP="00B110B6">
            <w:pPr>
              <w:widowControl w:val="0"/>
              <w:spacing w:line="240" w:lineRule="auto"/>
              <w:rPr>
                <w:sz w:val="24"/>
                <w:szCs w:val="24"/>
              </w:rPr>
            </w:pPr>
            <w:r>
              <w:rPr>
                <w:sz w:val="24"/>
                <w:szCs w:val="24"/>
              </w:rPr>
              <w:t>$</w:t>
            </w:r>
            <w:r w:rsidR="00662605">
              <w:rPr>
                <w:sz w:val="24"/>
                <w:szCs w:val="24"/>
              </w:rPr>
              <w:t xml:space="preserve"> 20</w:t>
            </w:r>
          </w:p>
        </w:tc>
        <w:tc>
          <w:tcPr>
            <w:tcW w:w="6220" w:type="dxa"/>
            <w:gridSpan w:val="2"/>
            <w:tcBorders>
              <w:top w:val="single" w:sz="8" w:space="0" w:color="9FA617"/>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rsidR="00516930" w:rsidRPr="00662605" w:rsidRDefault="00662605" w:rsidP="00B110B6">
            <w:pPr>
              <w:widowControl w:val="0"/>
              <w:spacing w:line="240" w:lineRule="auto"/>
              <w:jc w:val="center"/>
              <w:rPr>
                <w:bCs/>
                <w:i/>
                <w:sz w:val="24"/>
                <w:szCs w:val="24"/>
              </w:rPr>
            </w:pPr>
            <w:r w:rsidRPr="00662605">
              <w:rPr>
                <w:bCs/>
                <w:i/>
                <w:sz w:val="24"/>
                <w:szCs w:val="24"/>
              </w:rPr>
              <w:t>School bag</w:t>
            </w:r>
            <w:r>
              <w:rPr>
                <w:bCs/>
                <w:i/>
                <w:sz w:val="24"/>
                <w:szCs w:val="24"/>
              </w:rPr>
              <w:t>,</w:t>
            </w:r>
            <w:r w:rsidRPr="00662605">
              <w:rPr>
                <w:bCs/>
                <w:i/>
                <w:sz w:val="24"/>
                <w:szCs w:val="24"/>
              </w:rPr>
              <w:t xml:space="preserve"> uniform</w:t>
            </w:r>
            <w:r>
              <w:rPr>
                <w:bCs/>
                <w:i/>
                <w:sz w:val="24"/>
                <w:szCs w:val="24"/>
              </w:rPr>
              <w:t xml:space="preserve">  </w:t>
            </w:r>
            <w:r w:rsidRPr="00662605">
              <w:rPr>
                <w:bCs/>
                <w:i/>
                <w:sz w:val="24"/>
                <w:szCs w:val="24"/>
              </w:rPr>
              <w:t xml:space="preserve">and </w:t>
            </w:r>
            <w:r>
              <w:rPr>
                <w:bCs/>
                <w:i/>
                <w:sz w:val="24"/>
                <w:szCs w:val="24"/>
              </w:rPr>
              <w:t xml:space="preserve"> shoes for poor and needy students who are regular and deserving</w:t>
            </w:r>
          </w:p>
        </w:tc>
      </w:tr>
      <w:tr w:rsidR="00516930" w:rsidTr="00B110B6">
        <w:trPr>
          <w:trHeight w:val="440"/>
          <w:jc w:val="center"/>
        </w:trPr>
        <w:tc>
          <w:tcPr>
            <w:tcW w:w="3140" w:type="dxa"/>
            <w:tcBorders>
              <w:top w:val="single" w:sz="8" w:space="0" w:color="9FA617"/>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rsidR="00516930" w:rsidRDefault="00DA1C2B" w:rsidP="00B110B6">
            <w:pPr>
              <w:widowControl w:val="0"/>
              <w:spacing w:line="240" w:lineRule="auto"/>
              <w:rPr>
                <w:i/>
                <w:sz w:val="24"/>
                <w:szCs w:val="24"/>
              </w:rPr>
            </w:pPr>
            <w:r>
              <w:rPr>
                <w:i/>
                <w:sz w:val="24"/>
                <w:szCs w:val="24"/>
              </w:rPr>
              <w:t>$</w:t>
            </w:r>
            <w:r w:rsidR="00662605">
              <w:rPr>
                <w:i/>
                <w:sz w:val="24"/>
                <w:szCs w:val="24"/>
              </w:rPr>
              <w:t xml:space="preserve"> 30</w:t>
            </w:r>
          </w:p>
        </w:tc>
        <w:tc>
          <w:tcPr>
            <w:tcW w:w="6220" w:type="dxa"/>
            <w:gridSpan w:val="2"/>
            <w:tcBorders>
              <w:top w:val="single" w:sz="8" w:space="0" w:color="9FA617"/>
              <w:left w:val="single" w:sz="8" w:space="0" w:color="6AA84F"/>
              <w:bottom w:val="single" w:sz="8" w:space="0" w:color="6AA84F"/>
              <w:right w:val="single" w:sz="8" w:space="0" w:color="6AA84F"/>
            </w:tcBorders>
            <w:shd w:val="clear" w:color="auto" w:fill="auto"/>
            <w:tcMar>
              <w:top w:w="100" w:type="dxa"/>
              <w:left w:w="100" w:type="dxa"/>
              <w:bottom w:w="100" w:type="dxa"/>
              <w:right w:w="100" w:type="dxa"/>
            </w:tcMar>
          </w:tcPr>
          <w:p w:rsidR="00516930" w:rsidRPr="00662605" w:rsidRDefault="00662605" w:rsidP="00B110B6">
            <w:pPr>
              <w:widowControl w:val="0"/>
              <w:spacing w:line="240" w:lineRule="auto"/>
              <w:jc w:val="center"/>
              <w:rPr>
                <w:bCs/>
                <w:i/>
                <w:sz w:val="24"/>
                <w:szCs w:val="24"/>
              </w:rPr>
            </w:pPr>
            <w:r>
              <w:rPr>
                <w:bCs/>
                <w:i/>
                <w:sz w:val="24"/>
                <w:szCs w:val="24"/>
              </w:rPr>
              <w:t xml:space="preserve">snacks from students for 3 days </w:t>
            </w:r>
          </w:p>
        </w:tc>
      </w:tr>
    </w:tbl>
    <w:p w:rsidR="00516930" w:rsidRDefault="00DA1C2B">
      <w:pPr>
        <w:widowControl w:val="0"/>
        <w:spacing w:line="240" w:lineRule="auto"/>
        <w:rPr>
          <w:b/>
          <w:color w:val="434343"/>
          <w:sz w:val="28"/>
          <w:szCs w:val="28"/>
        </w:rPr>
      </w:pPr>
      <w:r>
        <w:rPr>
          <w:b/>
          <w:color w:val="434343"/>
          <w:sz w:val="28"/>
          <w:szCs w:val="28"/>
        </w:rPr>
        <w:t>Photo Gallery</w:t>
      </w:r>
    </w:p>
    <w:p w:rsidR="00516930" w:rsidRDefault="00DA1C2B">
      <w:pPr>
        <w:widowControl w:val="0"/>
        <w:spacing w:line="240" w:lineRule="auto"/>
        <w:rPr>
          <w:i/>
          <w:color w:val="19283A"/>
          <w:sz w:val="20"/>
          <w:szCs w:val="20"/>
          <w:highlight w:val="white"/>
        </w:rPr>
      </w:pPr>
      <w:r>
        <w:rPr>
          <w:i/>
          <w:color w:val="19283A"/>
          <w:sz w:val="20"/>
          <w:szCs w:val="20"/>
          <w:highlight w:val="white"/>
        </w:rPr>
        <w:t>Choose four images that show the impact of your work and draft clear captions. Choose</w:t>
      </w:r>
      <w:r>
        <w:rPr>
          <w:b/>
          <w:i/>
          <w:color w:val="19283A"/>
          <w:sz w:val="20"/>
          <w:szCs w:val="20"/>
          <w:highlight w:val="white"/>
        </w:rPr>
        <w:t xml:space="preserve"> high-resolution</w:t>
      </w:r>
      <w:r>
        <w:rPr>
          <w:i/>
          <w:color w:val="19283A"/>
          <w:sz w:val="20"/>
          <w:szCs w:val="20"/>
          <w:highlight w:val="white"/>
        </w:rPr>
        <w:t xml:space="preserve"> photos that are positive and empowering and show the community you serve with </w:t>
      </w:r>
      <w:r>
        <w:rPr>
          <w:b/>
          <w:i/>
          <w:color w:val="19283A"/>
          <w:sz w:val="20"/>
          <w:szCs w:val="20"/>
          <w:highlight w:val="white"/>
        </w:rPr>
        <w:t>respect and dignity</w:t>
      </w:r>
      <w:r>
        <w:rPr>
          <w:i/>
          <w:color w:val="19283A"/>
          <w:sz w:val="20"/>
          <w:szCs w:val="20"/>
          <w:highlight w:val="white"/>
        </w:rPr>
        <w:t>. Before sharing a photo, ask yourself this question: Would I want to be portrayed this way? Does this image instill hope? Upload photos to worksheet however makes the most sense - photos don’t have to fit perfectly in box!</w:t>
      </w:r>
    </w:p>
    <w:tbl>
      <w:tblPr>
        <w:tblStyle w:val="a1"/>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516930" w:rsidTr="00684603">
        <w:trPr>
          <w:trHeight w:val="3390"/>
          <w:jc w:val="center"/>
        </w:trPr>
        <w:tc>
          <w:tcPr>
            <w:tcW w:w="4680" w:type="dxa"/>
            <w:tcBorders>
              <w:top w:val="single" w:sz="8" w:space="0" w:color="6AA84F"/>
              <w:left w:val="single" w:sz="8" w:space="0" w:color="6AA84F"/>
              <w:bottom w:val="single" w:sz="8" w:space="0" w:color="6AA84F"/>
              <w:right w:val="single" w:sz="8" w:space="0" w:color="9FA617"/>
            </w:tcBorders>
            <w:shd w:val="clear" w:color="auto" w:fill="auto"/>
            <w:tcMar>
              <w:top w:w="100" w:type="dxa"/>
              <w:left w:w="100" w:type="dxa"/>
              <w:bottom w:w="100" w:type="dxa"/>
              <w:right w:w="100" w:type="dxa"/>
            </w:tcMar>
          </w:tcPr>
          <w:p w:rsidR="00B110B6" w:rsidRDefault="00684603">
            <w:pPr>
              <w:widowControl w:val="0"/>
              <w:spacing w:line="240" w:lineRule="auto"/>
              <w:rPr>
                <w:b/>
                <w:color w:val="434343"/>
                <w:sz w:val="28"/>
                <w:szCs w:val="28"/>
              </w:rPr>
            </w:pPr>
            <w:r>
              <w:rPr>
                <w:noProof/>
                <w:sz w:val="28"/>
                <w:szCs w:val="28"/>
                <w:lang w:val="en-US"/>
              </w:rPr>
              <w:drawing>
                <wp:anchor distT="0" distB="0" distL="114300" distR="114300" simplePos="0" relativeHeight="251659264" behindDoc="1" locked="0" layoutInCell="1" allowOverlap="1" wp14:anchorId="52BEEE11" wp14:editId="01BFEA08">
                  <wp:simplePos x="0" y="0"/>
                  <wp:positionH relativeFrom="column">
                    <wp:posOffset>-2540</wp:posOffset>
                  </wp:positionH>
                  <wp:positionV relativeFrom="paragraph">
                    <wp:posOffset>142875</wp:posOffset>
                  </wp:positionV>
                  <wp:extent cx="2844800" cy="19735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0230530_104417.jpg"/>
                          <pic:cNvPicPr/>
                        </pic:nvPicPr>
                        <pic:blipFill rotWithShape="1">
                          <a:blip r:embed="rId8" cstate="print">
                            <a:extLst>
                              <a:ext uri="{28A0092B-C50C-407E-A947-70E740481C1C}">
                                <a14:useLocalDpi xmlns:a14="http://schemas.microsoft.com/office/drawing/2010/main" val="0"/>
                              </a:ext>
                            </a:extLst>
                          </a:blip>
                          <a:srcRect t="7500"/>
                          <a:stretch/>
                        </pic:blipFill>
                        <pic:spPr bwMode="auto">
                          <a:xfrm>
                            <a:off x="0" y="0"/>
                            <a:ext cx="2844800" cy="1973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1C2B">
              <w:rPr>
                <w:b/>
                <w:color w:val="434343"/>
                <w:sz w:val="28"/>
                <w:szCs w:val="28"/>
              </w:rPr>
              <w:t>PHOTO</w:t>
            </w:r>
          </w:p>
          <w:p w:rsidR="00516930" w:rsidRPr="00B110B6" w:rsidRDefault="00516930" w:rsidP="00B110B6">
            <w:pPr>
              <w:rPr>
                <w:sz w:val="28"/>
                <w:szCs w:val="28"/>
              </w:rPr>
            </w:pPr>
          </w:p>
        </w:tc>
        <w:tc>
          <w:tcPr>
            <w:tcW w:w="4680" w:type="dxa"/>
            <w:tcBorders>
              <w:top w:val="single" w:sz="8" w:space="0" w:color="9FA617"/>
              <w:left w:val="single" w:sz="8" w:space="0" w:color="9FA617"/>
              <w:bottom w:val="single" w:sz="8" w:space="0" w:color="9FA617"/>
              <w:right w:val="single" w:sz="8" w:space="0" w:color="9FA617"/>
            </w:tcBorders>
            <w:shd w:val="clear" w:color="auto" w:fill="auto"/>
            <w:tcMar>
              <w:top w:w="100" w:type="dxa"/>
              <w:left w:w="100" w:type="dxa"/>
              <w:bottom w:w="100" w:type="dxa"/>
              <w:right w:w="100" w:type="dxa"/>
            </w:tcMar>
          </w:tcPr>
          <w:p w:rsidR="00516930" w:rsidRDefault="00684603">
            <w:pPr>
              <w:widowControl w:val="0"/>
              <w:spacing w:line="240" w:lineRule="auto"/>
              <w:rPr>
                <w:b/>
                <w:color w:val="434343"/>
                <w:sz w:val="28"/>
                <w:szCs w:val="28"/>
              </w:rPr>
            </w:pPr>
            <w:r>
              <w:rPr>
                <w:noProof/>
                <w:color w:val="434343"/>
                <w:sz w:val="28"/>
                <w:szCs w:val="28"/>
                <w:lang w:val="en-US"/>
              </w:rPr>
              <w:drawing>
                <wp:anchor distT="0" distB="0" distL="114300" distR="114300" simplePos="0" relativeHeight="251658240" behindDoc="0" locked="0" layoutInCell="1" allowOverlap="1" wp14:anchorId="5AF258F2" wp14:editId="1E4B1588">
                  <wp:simplePos x="0" y="0"/>
                  <wp:positionH relativeFrom="column">
                    <wp:posOffset>12700</wp:posOffset>
                  </wp:positionH>
                  <wp:positionV relativeFrom="paragraph">
                    <wp:posOffset>203835</wp:posOffset>
                  </wp:positionV>
                  <wp:extent cx="2844800" cy="19126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20221005_110454.jpg"/>
                          <pic:cNvPicPr/>
                        </pic:nvPicPr>
                        <pic:blipFill rotWithShape="1">
                          <a:blip r:embed="rId9" cstate="print">
                            <a:extLst>
                              <a:ext uri="{28A0092B-C50C-407E-A947-70E740481C1C}">
                                <a14:useLocalDpi xmlns:a14="http://schemas.microsoft.com/office/drawing/2010/main" val="0"/>
                              </a:ext>
                            </a:extLst>
                          </a:blip>
                          <a:srcRect t="10357"/>
                          <a:stretch/>
                        </pic:blipFill>
                        <pic:spPr bwMode="auto">
                          <a:xfrm>
                            <a:off x="0" y="0"/>
                            <a:ext cx="2844800" cy="1912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1C2B">
              <w:rPr>
                <w:b/>
                <w:color w:val="434343"/>
                <w:sz w:val="28"/>
                <w:szCs w:val="28"/>
              </w:rPr>
              <w:t>PHOTO</w:t>
            </w:r>
          </w:p>
          <w:p w:rsidR="00516930" w:rsidRDefault="00516930">
            <w:pPr>
              <w:widowControl w:val="0"/>
              <w:spacing w:line="240" w:lineRule="auto"/>
              <w:ind w:left="2160"/>
              <w:rPr>
                <w:color w:val="434343"/>
                <w:sz w:val="28"/>
                <w:szCs w:val="28"/>
              </w:rPr>
            </w:pPr>
          </w:p>
        </w:tc>
      </w:tr>
      <w:tr w:rsidR="00516930">
        <w:trPr>
          <w:jc w:val="center"/>
        </w:trPr>
        <w:tc>
          <w:tcPr>
            <w:tcW w:w="4680" w:type="dxa"/>
            <w:tcBorders>
              <w:top w:val="single" w:sz="8" w:space="0" w:color="6AA84F"/>
              <w:left w:val="single" w:sz="8" w:space="0" w:color="6AA84F"/>
              <w:bottom w:val="single" w:sz="8" w:space="0" w:color="6AA84F"/>
              <w:right w:val="single" w:sz="8" w:space="0" w:color="6AA84F"/>
            </w:tcBorders>
            <w:shd w:val="clear" w:color="auto" w:fill="9FA617"/>
            <w:tcMar>
              <w:top w:w="100" w:type="dxa"/>
              <w:left w:w="100" w:type="dxa"/>
              <w:bottom w:w="100" w:type="dxa"/>
              <w:right w:w="100" w:type="dxa"/>
            </w:tcMar>
          </w:tcPr>
          <w:p w:rsidR="00516930" w:rsidRDefault="00B110B6">
            <w:pPr>
              <w:widowControl w:val="0"/>
              <w:spacing w:line="240" w:lineRule="auto"/>
              <w:rPr>
                <w:i/>
                <w:color w:val="FFFFFF"/>
              </w:rPr>
            </w:pPr>
            <w:r>
              <w:rPr>
                <w:i/>
                <w:color w:val="FFFFFF"/>
              </w:rPr>
              <w:t>Students attending result declaration ceremony</w:t>
            </w:r>
          </w:p>
        </w:tc>
        <w:tc>
          <w:tcPr>
            <w:tcW w:w="4680" w:type="dxa"/>
            <w:tcBorders>
              <w:top w:val="single" w:sz="8" w:space="0" w:color="9FA617"/>
              <w:left w:val="single" w:sz="8" w:space="0" w:color="6AA84F"/>
              <w:bottom w:val="single" w:sz="8" w:space="0" w:color="6AA84F"/>
              <w:right w:val="single" w:sz="8" w:space="0" w:color="6AA84F"/>
            </w:tcBorders>
            <w:shd w:val="clear" w:color="auto" w:fill="9FA617"/>
            <w:tcMar>
              <w:top w:w="100" w:type="dxa"/>
              <w:left w:w="100" w:type="dxa"/>
              <w:bottom w:w="100" w:type="dxa"/>
              <w:right w:w="100" w:type="dxa"/>
            </w:tcMar>
          </w:tcPr>
          <w:p w:rsidR="00516930" w:rsidRDefault="00B110B6">
            <w:pPr>
              <w:widowControl w:val="0"/>
              <w:spacing w:line="240" w:lineRule="auto"/>
              <w:rPr>
                <w:i/>
                <w:color w:val="FFFFFF"/>
              </w:rPr>
            </w:pPr>
            <w:r>
              <w:rPr>
                <w:i/>
                <w:color w:val="FFFFFF"/>
              </w:rPr>
              <w:t>Bags are distributed to students</w:t>
            </w:r>
          </w:p>
        </w:tc>
      </w:tr>
      <w:tr w:rsidR="00516930">
        <w:trPr>
          <w:trHeight w:val="2436"/>
          <w:jc w:val="center"/>
        </w:trPr>
        <w:tc>
          <w:tcPr>
            <w:tcW w:w="4680" w:type="dxa"/>
            <w:tcBorders>
              <w:top w:val="single" w:sz="8" w:space="0" w:color="6AA84F"/>
              <w:left w:val="single" w:sz="8" w:space="0" w:color="6AA84F"/>
              <w:bottom w:val="single" w:sz="8" w:space="0" w:color="9FA617"/>
              <w:right w:val="single" w:sz="8" w:space="0" w:color="6AA84F"/>
            </w:tcBorders>
            <w:shd w:val="clear" w:color="auto" w:fill="auto"/>
            <w:tcMar>
              <w:top w:w="100" w:type="dxa"/>
              <w:left w:w="100" w:type="dxa"/>
              <w:bottom w:w="100" w:type="dxa"/>
              <w:right w:w="100" w:type="dxa"/>
            </w:tcMar>
          </w:tcPr>
          <w:p w:rsidR="00516930" w:rsidRDefault="00DA1C2B">
            <w:pPr>
              <w:widowControl w:val="0"/>
              <w:spacing w:line="240" w:lineRule="auto"/>
              <w:rPr>
                <w:b/>
                <w:color w:val="434343"/>
                <w:sz w:val="28"/>
                <w:szCs w:val="28"/>
              </w:rPr>
            </w:pPr>
            <w:r>
              <w:rPr>
                <w:b/>
                <w:color w:val="434343"/>
                <w:sz w:val="28"/>
                <w:szCs w:val="28"/>
              </w:rPr>
              <w:t>PHOTO</w:t>
            </w:r>
          </w:p>
          <w:p w:rsidR="00516930" w:rsidRDefault="00B110B6">
            <w:pPr>
              <w:widowControl w:val="0"/>
              <w:spacing w:line="240" w:lineRule="auto"/>
              <w:rPr>
                <w:b/>
                <w:color w:val="434343"/>
                <w:sz w:val="28"/>
                <w:szCs w:val="28"/>
              </w:rPr>
            </w:pPr>
            <w:bookmarkStart w:id="1" w:name="_GoBack"/>
            <w:r>
              <w:rPr>
                <w:b/>
                <w:noProof/>
                <w:color w:val="434343"/>
                <w:sz w:val="28"/>
                <w:szCs w:val="28"/>
                <w:lang w:val="en-US"/>
              </w:rPr>
              <w:drawing>
                <wp:inline distT="0" distB="0" distL="0" distR="0">
                  <wp:extent cx="2844800" cy="20345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20220803_102510.jpg"/>
                          <pic:cNvPicPr/>
                        </pic:nvPicPr>
                        <pic:blipFill rotWithShape="1">
                          <a:blip r:embed="rId10" cstate="print">
                            <a:extLst>
                              <a:ext uri="{28A0092B-C50C-407E-A947-70E740481C1C}">
                                <a14:useLocalDpi xmlns:a14="http://schemas.microsoft.com/office/drawing/2010/main" val="0"/>
                              </a:ext>
                            </a:extLst>
                          </a:blip>
                          <a:srcRect t="4642"/>
                          <a:stretch/>
                        </pic:blipFill>
                        <pic:spPr bwMode="auto">
                          <a:xfrm>
                            <a:off x="0" y="0"/>
                            <a:ext cx="2844800" cy="2034540"/>
                          </a:xfrm>
                          <a:prstGeom prst="rect">
                            <a:avLst/>
                          </a:prstGeom>
                          <a:ln>
                            <a:noFill/>
                          </a:ln>
                          <a:extLst>
                            <a:ext uri="{53640926-AAD7-44D8-BBD7-CCE9431645EC}">
                              <a14:shadowObscured xmlns:a14="http://schemas.microsoft.com/office/drawing/2010/main"/>
                            </a:ext>
                          </a:extLst>
                        </pic:spPr>
                      </pic:pic>
                    </a:graphicData>
                  </a:graphic>
                </wp:inline>
              </w:drawing>
            </w:r>
            <w:bookmarkEnd w:id="1"/>
          </w:p>
        </w:tc>
        <w:tc>
          <w:tcPr>
            <w:tcW w:w="4680" w:type="dxa"/>
            <w:tcBorders>
              <w:top w:val="single" w:sz="8" w:space="0" w:color="6AA84F"/>
              <w:left w:val="single" w:sz="8" w:space="0" w:color="6AA84F"/>
              <w:bottom w:val="single" w:sz="8" w:space="0" w:color="9FA617"/>
              <w:right w:val="single" w:sz="8" w:space="0" w:color="6AA84F"/>
            </w:tcBorders>
            <w:shd w:val="clear" w:color="auto" w:fill="auto"/>
            <w:tcMar>
              <w:top w:w="100" w:type="dxa"/>
              <w:left w:w="100" w:type="dxa"/>
              <w:bottom w:w="100" w:type="dxa"/>
              <w:right w:w="100" w:type="dxa"/>
            </w:tcMar>
          </w:tcPr>
          <w:p w:rsidR="00516930" w:rsidRDefault="00DA1C2B">
            <w:pPr>
              <w:widowControl w:val="0"/>
              <w:spacing w:line="240" w:lineRule="auto"/>
              <w:rPr>
                <w:b/>
                <w:color w:val="434343"/>
                <w:sz w:val="28"/>
                <w:szCs w:val="28"/>
              </w:rPr>
            </w:pPr>
            <w:r>
              <w:rPr>
                <w:b/>
                <w:color w:val="434343"/>
                <w:sz w:val="28"/>
                <w:szCs w:val="28"/>
              </w:rPr>
              <w:t>PHOTO</w:t>
            </w:r>
            <w:r w:rsidR="00B110B6">
              <w:rPr>
                <w:b/>
                <w:noProof/>
                <w:color w:val="434343"/>
                <w:sz w:val="28"/>
                <w:szCs w:val="28"/>
                <w:lang w:val="en-US"/>
              </w:rPr>
              <w:drawing>
                <wp:inline distT="0" distB="0" distL="0" distR="0">
                  <wp:extent cx="2844800" cy="2042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20230530_113935.jpg"/>
                          <pic:cNvPicPr/>
                        </pic:nvPicPr>
                        <pic:blipFill rotWithShape="1">
                          <a:blip r:embed="rId11" cstate="print">
                            <a:extLst>
                              <a:ext uri="{28A0092B-C50C-407E-A947-70E740481C1C}">
                                <a14:useLocalDpi xmlns:a14="http://schemas.microsoft.com/office/drawing/2010/main" val="0"/>
                              </a:ext>
                            </a:extLst>
                          </a:blip>
                          <a:srcRect t="4286"/>
                          <a:stretch/>
                        </pic:blipFill>
                        <pic:spPr bwMode="auto">
                          <a:xfrm>
                            <a:off x="0" y="0"/>
                            <a:ext cx="2844800" cy="2042160"/>
                          </a:xfrm>
                          <a:prstGeom prst="rect">
                            <a:avLst/>
                          </a:prstGeom>
                          <a:ln>
                            <a:noFill/>
                          </a:ln>
                          <a:extLst>
                            <a:ext uri="{53640926-AAD7-44D8-BBD7-CCE9431645EC}">
                              <a14:shadowObscured xmlns:a14="http://schemas.microsoft.com/office/drawing/2010/main"/>
                            </a:ext>
                          </a:extLst>
                        </pic:spPr>
                      </pic:pic>
                    </a:graphicData>
                  </a:graphic>
                </wp:inline>
              </w:drawing>
            </w:r>
          </w:p>
        </w:tc>
      </w:tr>
      <w:tr w:rsidR="00516930" w:rsidTr="00684603">
        <w:trPr>
          <w:trHeight w:val="20"/>
          <w:jc w:val="center"/>
        </w:trPr>
        <w:tc>
          <w:tcPr>
            <w:tcW w:w="4680" w:type="dxa"/>
            <w:tcBorders>
              <w:top w:val="single" w:sz="8" w:space="0" w:color="9FA617"/>
              <w:left w:val="single" w:sz="8" w:space="0" w:color="9FA617"/>
              <w:bottom w:val="single" w:sz="8" w:space="0" w:color="9FA617"/>
              <w:right w:val="single" w:sz="8" w:space="0" w:color="9FA617"/>
            </w:tcBorders>
            <w:shd w:val="clear" w:color="auto" w:fill="9FA617"/>
            <w:tcMar>
              <w:top w:w="100" w:type="dxa"/>
              <w:left w:w="100" w:type="dxa"/>
              <w:bottom w:w="100" w:type="dxa"/>
              <w:right w:w="100" w:type="dxa"/>
            </w:tcMar>
          </w:tcPr>
          <w:p w:rsidR="00516930" w:rsidRDefault="00B110B6">
            <w:pPr>
              <w:widowControl w:val="0"/>
              <w:spacing w:line="240" w:lineRule="auto"/>
              <w:rPr>
                <w:i/>
                <w:color w:val="FFFFFF"/>
              </w:rPr>
            </w:pPr>
            <w:r>
              <w:rPr>
                <w:i/>
                <w:color w:val="FFFFFF"/>
              </w:rPr>
              <w:t>Students are taking classes</w:t>
            </w:r>
          </w:p>
        </w:tc>
        <w:tc>
          <w:tcPr>
            <w:tcW w:w="4680" w:type="dxa"/>
            <w:tcBorders>
              <w:top w:val="single" w:sz="8" w:space="0" w:color="9FA617"/>
              <w:left w:val="single" w:sz="8" w:space="0" w:color="9FA617"/>
              <w:bottom w:val="single" w:sz="8" w:space="0" w:color="9FA617"/>
              <w:right w:val="single" w:sz="8" w:space="0" w:color="9FA617"/>
            </w:tcBorders>
            <w:shd w:val="clear" w:color="auto" w:fill="9FA617"/>
            <w:tcMar>
              <w:top w:w="100" w:type="dxa"/>
              <w:left w:w="100" w:type="dxa"/>
              <w:bottom w:w="100" w:type="dxa"/>
              <w:right w:w="100" w:type="dxa"/>
            </w:tcMar>
          </w:tcPr>
          <w:p w:rsidR="00516930" w:rsidRDefault="00B110B6">
            <w:pPr>
              <w:widowControl w:val="0"/>
              <w:spacing w:line="240" w:lineRule="auto"/>
              <w:rPr>
                <w:i/>
                <w:color w:val="FFFFFF"/>
              </w:rPr>
            </w:pPr>
            <w:r>
              <w:rPr>
                <w:i/>
                <w:color w:val="FFFFFF"/>
              </w:rPr>
              <w:t xml:space="preserve">High achievers are awarded </w:t>
            </w:r>
          </w:p>
        </w:tc>
      </w:tr>
    </w:tbl>
    <w:p w:rsidR="00516930" w:rsidRDefault="00516930">
      <w:bookmarkStart w:id="2" w:name="_3xig16l75xn1" w:colFirst="0" w:colLast="0"/>
      <w:bookmarkEnd w:id="2"/>
    </w:p>
    <w:sectPr w:rsidR="00516930" w:rsidSect="00684603">
      <w:headerReference w:type="default" r:id="rId12"/>
      <w:footerReference w:type="default" r:id="rId13"/>
      <w:pgSz w:w="12240" w:h="15840"/>
      <w:pgMar w:top="540" w:right="1440" w:bottom="900" w:left="1440" w:header="432" w:footer="14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AAE" w:rsidRDefault="00494AAE">
      <w:pPr>
        <w:spacing w:line="240" w:lineRule="auto"/>
      </w:pPr>
      <w:r>
        <w:separator/>
      </w:r>
    </w:p>
  </w:endnote>
  <w:endnote w:type="continuationSeparator" w:id="0">
    <w:p w:rsidR="00494AAE" w:rsidRDefault="00494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Aleo">
    <w:altName w:val="Times New Roman"/>
    <w:charset w:val="00"/>
    <w:family w:val="auto"/>
    <w:pitch w:val="default"/>
  </w:font>
  <w:font w:name="Open Sans SemiBold">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930" w:rsidRDefault="00684603" w:rsidP="00684603">
    <w:pPr>
      <w:spacing w:line="240" w:lineRule="auto"/>
      <w:jc w:val="center"/>
      <w:rPr>
        <w:rFonts w:ascii="Aleo" w:eastAsia="Aleo" w:hAnsi="Aleo" w:cs="Aleo"/>
        <w:color w:val="293541"/>
        <w:sz w:val="60"/>
        <w:szCs w:val="60"/>
      </w:rPr>
    </w:pPr>
    <w:r>
      <w:rPr>
        <w:noProof/>
        <w:lang w:val="en-US"/>
      </w:rPr>
      <w:drawing>
        <wp:anchor distT="114300" distB="114300" distL="114300" distR="114300" simplePos="0" relativeHeight="251658240" behindDoc="0" locked="0" layoutInCell="1" hidden="0" allowOverlap="1" wp14:anchorId="4B501C3B" wp14:editId="5B57E823">
          <wp:simplePos x="0" y="0"/>
          <wp:positionH relativeFrom="column">
            <wp:posOffset>-304165</wp:posOffset>
          </wp:positionH>
          <wp:positionV relativeFrom="paragraph">
            <wp:posOffset>38100</wp:posOffset>
          </wp:positionV>
          <wp:extent cx="1671638" cy="230571"/>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5328" b="15431"/>
                  <a:stretch>
                    <a:fillRect/>
                  </a:stretch>
                </pic:blipFill>
                <pic:spPr>
                  <a:xfrm>
                    <a:off x="0" y="0"/>
                    <a:ext cx="1671638" cy="230571"/>
                  </a:xfrm>
                  <a:prstGeom prst="rect">
                    <a:avLst/>
                  </a:prstGeom>
                  <a:ln/>
                </pic:spPr>
              </pic:pic>
            </a:graphicData>
          </a:graphic>
        </wp:anchor>
      </w:drawing>
    </w:r>
  </w:p>
  <w:p w:rsidR="00516930" w:rsidRDefault="00DA1C2B">
    <w:pPr>
      <w:jc w:val="right"/>
    </w:pPr>
    <w:r>
      <w:fldChar w:fldCharType="begin"/>
    </w:r>
    <w:r>
      <w:instrText>PAGE</w:instrText>
    </w:r>
    <w:r>
      <w:fldChar w:fldCharType="separate"/>
    </w:r>
    <w:r w:rsidR="0068460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AAE" w:rsidRDefault="00494AAE">
      <w:pPr>
        <w:spacing w:line="240" w:lineRule="auto"/>
      </w:pPr>
      <w:r>
        <w:separator/>
      </w:r>
    </w:p>
  </w:footnote>
  <w:footnote w:type="continuationSeparator" w:id="0">
    <w:p w:rsidR="00494AAE" w:rsidRDefault="00494AA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930" w:rsidRDefault="00516930">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801747"/>
    <w:multiLevelType w:val="multilevel"/>
    <w:tmpl w:val="8D8E19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109341D"/>
    <w:multiLevelType w:val="multilevel"/>
    <w:tmpl w:val="E8747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89675E4"/>
    <w:multiLevelType w:val="multilevel"/>
    <w:tmpl w:val="E8D48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E5A40AA"/>
    <w:multiLevelType w:val="multilevel"/>
    <w:tmpl w:val="06683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930"/>
    <w:rsid w:val="001035F2"/>
    <w:rsid w:val="004140FC"/>
    <w:rsid w:val="0042756A"/>
    <w:rsid w:val="00494AAE"/>
    <w:rsid w:val="00516930"/>
    <w:rsid w:val="00580C40"/>
    <w:rsid w:val="00626AF5"/>
    <w:rsid w:val="00662605"/>
    <w:rsid w:val="00684603"/>
    <w:rsid w:val="006C0506"/>
    <w:rsid w:val="00761509"/>
    <w:rsid w:val="007A24E3"/>
    <w:rsid w:val="009B513F"/>
    <w:rsid w:val="00B110B6"/>
    <w:rsid w:val="00B3136B"/>
    <w:rsid w:val="00C50221"/>
    <w:rsid w:val="00D34FCD"/>
    <w:rsid w:val="00DA17FA"/>
    <w:rsid w:val="00DA1C2B"/>
    <w:rsid w:val="00E54E56"/>
    <w:rsid w:val="00F37CC2"/>
    <w:rsid w:val="00F837B4"/>
    <w:rsid w:val="00F97B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202F9A-13F5-4100-99B9-23E0A932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Open Sans" w:hAnsi="Open Sans" w:cs="Open Sans"/>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rFonts w:ascii="Aleo" w:eastAsia="Aleo" w:hAnsi="Aleo" w:cs="Aleo"/>
      <w:color w:val="F08B1D"/>
      <w:sz w:val="48"/>
      <w:szCs w:val="48"/>
    </w:rPr>
  </w:style>
  <w:style w:type="paragraph" w:styleId="Heading2">
    <w:name w:val="heading 2"/>
    <w:basedOn w:val="Normal"/>
    <w:next w:val="Normal"/>
    <w:pPr>
      <w:keepNext/>
      <w:keepLines/>
      <w:spacing w:before="360" w:after="120"/>
      <w:outlineLvl w:val="1"/>
    </w:pPr>
    <w:rPr>
      <w:b/>
      <w:color w:val="293541"/>
      <w:sz w:val="40"/>
      <w:szCs w:val="40"/>
    </w:rPr>
  </w:style>
  <w:style w:type="paragraph" w:styleId="Heading3">
    <w:name w:val="heading 3"/>
    <w:basedOn w:val="Normal"/>
    <w:next w:val="Normal"/>
    <w:pPr>
      <w:keepNext/>
      <w:keepLines/>
      <w:spacing w:before="320" w:after="80"/>
      <w:outlineLvl w:val="2"/>
    </w:pPr>
    <w:rPr>
      <w:b/>
      <w:color w:val="434343"/>
      <w:sz w:val="28"/>
      <w:szCs w:val="28"/>
    </w:rPr>
  </w:style>
  <w:style w:type="paragraph" w:styleId="Heading4">
    <w:name w:val="heading 4"/>
    <w:basedOn w:val="Normal"/>
    <w:next w:val="Normal"/>
    <w:pPr>
      <w:keepNext/>
      <w:keepLines/>
      <w:spacing w:before="280" w:after="80"/>
      <w:outlineLvl w:val="3"/>
    </w:pPr>
    <w:rPr>
      <w:color w:val="666666"/>
      <w:sz w:val="28"/>
      <w:szCs w:val="28"/>
    </w:rPr>
  </w:style>
  <w:style w:type="paragraph" w:styleId="Heading5">
    <w:name w:val="heading 5"/>
    <w:basedOn w:val="Normal"/>
    <w:next w:val="Normal"/>
    <w:pPr>
      <w:keepNext/>
      <w:keepLines/>
      <w:spacing w:before="240" w:after="80"/>
      <w:outlineLvl w:val="4"/>
    </w:pPr>
    <w:rPr>
      <w:color w:val="666666"/>
      <w:sz w:val="24"/>
      <w:szCs w:val="24"/>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Aleo" w:eastAsia="Aleo" w:hAnsi="Aleo" w:cs="Aleo"/>
      <w:color w:val="293541"/>
      <w:sz w:val="84"/>
      <w:szCs w:val="84"/>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B3136B"/>
    <w:pPr>
      <w:tabs>
        <w:tab w:val="center" w:pos="4680"/>
        <w:tab w:val="right" w:pos="9360"/>
      </w:tabs>
      <w:spacing w:line="240" w:lineRule="auto"/>
    </w:pPr>
  </w:style>
  <w:style w:type="character" w:customStyle="1" w:styleId="HeaderChar">
    <w:name w:val="Header Char"/>
    <w:basedOn w:val="DefaultParagraphFont"/>
    <w:link w:val="Header"/>
    <w:uiPriority w:val="99"/>
    <w:rsid w:val="00B3136B"/>
  </w:style>
  <w:style w:type="paragraph" w:styleId="Footer">
    <w:name w:val="footer"/>
    <w:basedOn w:val="Normal"/>
    <w:link w:val="FooterChar"/>
    <w:uiPriority w:val="99"/>
    <w:unhideWhenUsed/>
    <w:rsid w:val="00B3136B"/>
    <w:pPr>
      <w:tabs>
        <w:tab w:val="center" w:pos="4680"/>
        <w:tab w:val="right" w:pos="9360"/>
      </w:tabs>
      <w:spacing w:line="240" w:lineRule="auto"/>
    </w:pPr>
  </w:style>
  <w:style w:type="character" w:customStyle="1" w:styleId="FooterChar">
    <w:name w:val="Footer Char"/>
    <w:basedOn w:val="DefaultParagraphFont"/>
    <w:link w:val="Footer"/>
    <w:uiPriority w:val="99"/>
    <w:rsid w:val="00B31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11</cp:revision>
  <dcterms:created xsi:type="dcterms:W3CDTF">2024-06-07T10:31:00Z</dcterms:created>
  <dcterms:modified xsi:type="dcterms:W3CDTF">2024-06-15T07:33:00Z</dcterms:modified>
</cp:coreProperties>
</file>