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360" w:firstLine="0"/>
        <w:rPr/>
      </w:pPr>
      <w:r w:rsidDel="00000000" w:rsidR="00000000" w:rsidRPr="00000000">
        <w:rPr>
          <w:rtl w:val="0"/>
        </w:rPr>
        <w:t xml:space="preserve">  Te 0742345665        </w:t>
      </w:r>
      <w:r w:rsidDel="00000000" w:rsidR="00000000" w:rsidRPr="00000000">
        <w:rPr/>
        <w:drawing>
          <wp:inline distB="0" distT="0" distL="0" distR="0">
            <wp:extent cx="6705600" cy="1685925"/>
            <wp:effectExtent b="0" l="0" r="0" t="0"/>
            <wp:docPr descr="\\SERVERLAPTOP\scan\S28C-120062307450.jpg" id="2" name="image1.jpg"/>
            <a:graphic>
              <a:graphicData uri="http://schemas.openxmlformats.org/drawingml/2006/picture">
                <pic:pic>
                  <pic:nvPicPr>
                    <pic:cNvPr descr="\\SERVERLAPTOP\scan\S28C-120062307450.jpg" id="0" name="image1.jpg"/>
                    <pic:cNvPicPr preferRelativeResize="0"/>
                  </pic:nvPicPr>
                  <pic:blipFill>
                    <a:blip r:embed="rId7"/>
                    <a:srcRect b="71416" l="11134" r="3229" t="4978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685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360" w:firstLine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Email: </w:t>
      </w:r>
      <w:hyperlink r:id="rId8">
        <w:r w:rsidDel="00000000" w:rsidR="00000000" w:rsidRPr="00000000">
          <w:rPr>
            <w:color w:val="0563c1"/>
            <w:sz w:val="36"/>
            <w:szCs w:val="36"/>
            <w:u w:val="single"/>
            <w:rtl w:val="0"/>
          </w:rPr>
          <w:t xml:space="preserve">povertyeradication.scholarship@gmail</w:t>
        </w:r>
      </w:hyperlink>
      <w:r w:rsidDel="00000000" w:rsidR="00000000" w:rsidRPr="00000000">
        <w:rPr>
          <w:sz w:val="36"/>
          <w:szCs w:val="36"/>
          <w:rtl w:val="0"/>
        </w:rPr>
        <w:t xml:space="preserve">.</w:t>
      </w:r>
    </w:p>
    <w:p w:rsidR="00000000" w:rsidDel="00000000" w:rsidP="00000000" w:rsidRDefault="00000000" w:rsidRPr="00000000" w14:paraId="00000003">
      <w:pPr>
        <w:ind w:left="-360" w:firstLine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J H edana primary shool uniform fundraising badgert</w:t>
      </w:r>
      <w:r w:rsidDel="00000000" w:rsidR="00000000" w:rsidRPr="00000000">
        <w:rPr>
          <w:rtl w:val="0"/>
        </w:rPr>
      </w:r>
    </w:p>
    <w:tbl>
      <w:tblPr>
        <w:tblStyle w:val="Table1"/>
        <w:tblW w:w="10406.000000000002" w:type="dxa"/>
        <w:jc w:val="left"/>
        <w:tblInd w:w="10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493"/>
        <w:gridCol w:w="6301"/>
        <w:gridCol w:w="2612"/>
        <w:tblGridChange w:id="0">
          <w:tblGrid>
            <w:gridCol w:w="1493"/>
            <w:gridCol w:w="6301"/>
            <w:gridCol w:w="2612"/>
          </w:tblGrid>
        </w:tblGridChange>
      </w:tblGrid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DESCRIPTION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AMOUNT</w:t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0" w:right="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GRANT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</w:t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0" w:right="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 INCOME DONATIONS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0" w:right="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 DONATIONS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8334 USD</w:t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0" w:right="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BANK INTEREST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0</w:t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0" w:right="29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INCOME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0" w:right="302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8334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EXPENDITURE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DESCRIPTION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9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AMOUNT</w:t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0" w:right="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SALARIES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20000.3</w:t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0" w:right="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RENT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0" w:right="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MAINTENANCE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0</w:t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0" w:right="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EQUIPMENT AND SUPPLIES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</w:t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0" w:right="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MEDIA AND COMMUNICATION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0" w:right="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OFFICE EXPENSES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0" w:right="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PROJECT COSTS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50000 USD</w:t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0" w:right="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PROJECT RELATED COSTS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0" w:right="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TRAVEL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10333.0</w:t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0" w:right="27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MISC EXPENSES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3000.3</w:t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0" w:right="27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COMMUNITY RELATED EXPENSES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0" w:right="29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</w:t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EXPENSES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0" w:right="302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833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INCOME/EXPENSE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0" w:right="302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ind w:left="-360"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360" w:firstLine="360"/>
        <w:rPr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0" w:top="90" w:left="45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Pr>
      <w:color w:val="0563c1" w:themeColor="hyperlink"/>
      <w:u w:val="single"/>
    </w:rPr>
  </w:style>
  <w:style w:type="paragraph" w:styleId="TableParagraph" w:customStyle="1">
    <w:name w:val="Table Paragraph"/>
    <w:basedOn w:val="Normal"/>
    <w:uiPriority w:val="1"/>
    <w:qFormat w:val="1"/>
    <w:rsid w:val="001C4AF2"/>
    <w:pPr>
      <w:widowControl w:val="0"/>
      <w:autoSpaceDE w:val="0"/>
      <w:autoSpaceDN w:val="0"/>
      <w:spacing w:after="0" w:line="236" w:lineRule="exact"/>
      <w:ind w:left="28"/>
    </w:pPr>
    <w:rPr>
      <w:rFonts w:ascii="Calibri" w:cs="Calibri" w:eastAsia="Calibri" w:hAnsi="Calibri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dEu4SryFoatrFB1AHQf30DHa0A==">CgMxLjA4AHIhMU55SzFOWHRZTzZ2aDlWaFduUVpYSVQ2MVFNaFRSbnRO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2024-04-15T10:42:00Z</dcterms:created>
  <dc:creator>peter githaiga</dc:creator>
</cp:coreProperties>
</file>