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9EF0" w14:textId="367B765F" w:rsidR="00FD5ABB" w:rsidRPr="00FD5ABB" w:rsidRDefault="00FD5ABB" w:rsidP="00FD5ABB">
      <w:pPr>
        <w:rPr>
          <w:lang w:val="en-SS"/>
        </w:rPr>
      </w:pPr>
      <w:r w:rsidRPr="00FD5ABB">
        <w:rPr>
          <w:b/>
          <w:bCs/>
          <w:lang w:val="en-SS"/>
        </w:rPr>
        <w:t>Project Title</w:t>
      </w:r>
      <w:r>
        <w:rPr>
          <w:b/>
          <w:bCs/>
          <w:lang w:val="en-GB"/>
        </w:rPr>
        <w:t xml:space="preserve">: </w:t>
      </w:r>
      <w:r w:rsidRPr="00FD5ABB">
        <w:rPr>
          <w:b/>
          <w:bCs/>
          <w:lang w:val="en-SS"/>
        </w:rPr>
        <w:t>Provide Toys and Food Vouchers for 400 Children</w:t>
      </w:r>
      <w:r w:rsidRPr="00FD5ABB">
        <w:rPr>
          <w:lang w:val="en-SS"/>
        </w:rPr>
        <w:br/>
      </w:r>
      <w:r w:rsidRPr="00FD5ABB">
        <w:rPr>
          <w:b/>
          <w:bCs/>
          <w:lang w:val="en-SS"/>
        </w:rPr>
        <w:t>Project ID:</w:t>
      </w:r>
      <w:r w:rsidRPr="00FD5ABB">
        <w:rPr>
          <w:lang w:val="en-SS"/>
        </w:rPr>
        <w:t xml:space="preserve"> #66987</w:t>
      </w:r>
    </w:p>
    <w:p w14:paraId="643A8A78" w14:textId="335A1DF7" w:rsidR="00FD5ABB" w:rsidRPr="00FD5ABB" w:rsidRDefault="00FD5ABB" w:rsidP="00FD5ABB">
      <w:pPr>
        <w:rPr>
          <w:lang w:val="en-SS"/>
        </w:rPr>
      </w:pPr>
      <w:r w:rsidRPr="00FD5ABB">
        <w:rPr>
          <w:b/>
          <w:bCs/>
          <w:lang w:val="en-SS"/>
        </w:rPr>
        <w:t>Reporting Period</w:t>
      </w:r>
      <w:r>
        <w:rPr>
          <w:b/>
          <w:bCs/>
          <w:lang w:val="en-GB"/>
        </w:rPr>
        <w:t xml:space="preserve">: </w:t>
      </w:r>
      <w:r>
        <w:rPr>
          <w:lang w:val="en-GB"/>
        </w:rPr>
        <w:t>November</w:t>
      </w:r>
      <w:r w:rsidRPr="00FD5ABB">
        <w:rPr>
          <w:lang w:val="en-SS"/>
        </w:rPr>
        <w:t xml:space="preserve"> – December 2025</w:t>
      </w:r>
    </w:p>
    <w:p w14:paraId="6D0B7DDA" w14:textId="12B7DFC2" w:rsidR="00FD5ABB" w:rsidRPr="00FD5ABB" w:rsidRDefault="00FD5ABB" w:rsidP="00FD5ABB">
      <w:pPr>
        <w:rPr>
          <w:lang w:val="en-SS"/>
        </w:rPr>
      </w:pPr>
      <w:r w:rsidRPr="00FD5ABB">
        <w:rPr>
          <w:b/>
          <w:bCs/>
          <w:lang w:val="en-SS"/>
        </w:rPr>
        <w:t>Implementing Organization</w:t>
      </w:r>
      <w:r>
        <w:rPr>
          <w:b/>
          <w:bCs/>
          <w:lang w:val="en-GB"/>
        </w:rPr>
        <w:t xml:space="preserve">: </w:t>
      </w:r>
      <w:r w:rsidRPr="00FD5ABB">
        <w:rPr>
          <w:lang w:val="en-SS"/>
        </w:rPr>
        <w:t>Trust Guarantee Community Development Aid (TGCDA)</w:t>
      </w:r>
    </w:p>
    <w:p w14:paraId="6CE7F47A" w14:textId="77777777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pict w14:anchorId="73D3D797">
          <v:rect id="_x0000_i1026" style="width:0;height:1.5pt" o:hralign="center" o:hrstd="t" o:hr="t" fillcolor="#a0a0a0" stroked="f"/>
        </w:pict>
      </w:r>
    </w:p>
    <w:p w14:paraId="199AD5E6" w14:textId="77777777" w:rsidR="00FD5ABB" w:rsidRPr="00FD5ABB" w:rsidRDefault="00FD5ABB" w:rsidP="00FD5ABB">
      <w:pPr>
        <w:rPr>
          <w:b/>
          <w:bCs/>
          <w:lang w:val="en-SS"/>
        </w:rPr>
      </w:pPr>
      <w:r w:rsidRPr="00FD5ABB">
        <w:rPr>
          <w:b/>
          <w:bCs/>
          <w:lang w:val="en-SS"/>
        </w:rPr>
        <w:t>Executive Summary</w:t>
      </w:r>
    </w:p>
    <w:p w14:paraId="640C897B" w14:textId="7E8916B9" w:rsidR="00FD5ABB" w:rsidRPr="00FD5ABB" w:rsidRDefault="00FD5ABB" w:rsidP="00FD5ABB">
      <w:pPr>
        <w:jc w:val="both"/>
        <w:rPr>
          <w:lang w:val="en-SS"/>
        </w:rPr>
      </w:pPr>
      <w:r w:rsidRPr="00FD5ABB">
        <w:rPr>
          <w:lang w:val="en-SS"/>
        </w:rPr>
        <w:t xml:space="preserve">Through Project #66987, TGCDA successfully supported 400 vulnerable children by providing age-appropriate toys and food vouchers, improving their nutritional </w:t>
      </w:r>
      <w:r>
        <w:rPr>
          <w:lang w:val="en-SS"/>
        </w:rPr>
        <w:t>well-being</w:t>
      </w:r>
      <w:r w:rsidRPr="00FD5ABB">
        <w:rPr>
          <w:lang w:val="en-SS"/>
        </w:rPr>
        <w:t xml:space="preserve"> and psychosocial development. The intervention targeted children from low-income and crisis-affected households, offering both immediate relief and emotional support through play and nutrition.</w:t>
      </w:r>
    </w:p>
    <w:p w14:paraId="500324F9" w14:textId="77777777" w:rsidR="00FD5ABB" w:rsidRPr="00FD5ABB" w:rsidRDefault="00FD5ABB" w:rsidP="00FD5ABB">
      <w:pPr>
        <w:jc w:val="both"/>
        <w:rPr>
          <w:lang w:val="en-SS"/>
        </w:rPr>
      </w:pPr>
      <w:r w:rsidRPr="00FD5ABB">
        <w:rPr>
          <w:lang w:val="en-SS"/>
        </w:rPr>
        <w:t>This project contributed to improved child happiness, reduced household food stress, and strengthened child protection outcomes in highly vulnerable communities.</w:t>
      </w:r>
    </w:p>
    <w:p w14:paraId="23AE56E0" w14:textId="77777777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pict w14:anchorId="2102A342">
          <v:rect id="_x0000_i1027" style="width:0;height:1.5pt" o:hralign="center" o:hrstd="t" o:hr="t" fillcolor="#a0a0a0" stroked="f"/>
        </w:pict>
      </w:r>
    </w:p>
    <w:p w14:paraId="724790DC" w14:textId="77777777" w:rsidR="00FD5ABB" w:rsidRPr="00FD5ABB" w:rsidRDefault="00FD5ABB" w:rsidP="00FD5ABB">
      <w:pPr>
        <w:rPr>
          <w:b/>
          <w:bCs/>
          <w:lang w:val="en-SS"/>
        </w:rPr>
      </w:pPr>
      <w:r w:rsidRPr="00FD5ABB">
        <w:rPr>
          <w:b/>
          <w:bCs/>
          <w:lang w:val="en-SS"/>
        </w:rPr>
        <w:t>Problem Statement</w:t>
      </w:r>
    </w:p>
    <w:p w14:paraId="3E8D3EAF" w14:textId="4CF9250B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t>Children in crisis-affected communities face multiple deprivations</w:t>
      </w:r>
      <w:r>
        <w:rPr>
          <w:lang w:val="en-SS"/>
        </w:rPr>
        <w:t>,</w:t>
      </w:r>
      <w:r w:rsidRPr="00FD5ABB">
        <w:rPr>
          <w:lang w:val="en-SS"/>
        </w:rPr>
        <w:t xml:space="preserve"> including:</w:t>
      </w:r>
    </w:p>
    <w:p w14:paraId="4BAA95AB" w14:textId="77777777" w:rsidR="00FD5ABB" w:rsidRPr="00FD5ABB" w:rsidRDefault="00FD5ABB" w:rsidP="00FD5ABB">
      <w:pPr>
        <w:numPr>
          <w:ilvl w:val="0"/>
          <w:numId w:val="1"/>
        </w:numPr>
        <w:rPr>
          <w:lang w:val="en-SS"/>
        </w:rPr>
      </w:pPr>
      <w:r w:rsidRPr="00FD5ABB">
        <w:rPr>
          <w:lang w:val="en-SS"/>
        </w:rPr>
        <w:t>Lack of nutritious food</w:t>
      </w:r>
    </w:p>
    <w:p w14:paraId="6A3C8FA5" w14:textId="77777777" w:rsidR="00FD5ABB" w:rsidRPr="00FD5ABB" w:rsidRDefault="00FD5ABB" w:rsidP="00FD5ABB">
      <w:pPr>
        <w:numPr>
          <w:ilvl w:val="0"/>
          <w:numId w:val="1"/>
        </w:numPr>
        <w:rPr>
          <w:lang w:val="en-SS"/>
        </w:rPr>
      </w:pPr>
      <w:r w:rsidRPr="00FD5ABB">
        <w:rPr>
          <w:lang w:val="en-SS"/>
        </w:rPr>
        <w:t>Poor psychosocial stimulation</w:t>
      </w:r>
    </w:p>
    <w:p w14:paraId="305F9492" w14:textId="77777777" w:rsidR="00FD5ABB" w:rsidRPr="00FD5ABB" w:rsidRDefault="00FD5ABB" w:rsidP="00FD5ABB">
      <w:pPr>
        <w:numPr>
          <w:ilvl w:val="0"/>
          <w:numId w:val="1"/>
        </w:numPr>
        <w:rPr>
          <w:lang w:val="en-SS"/>
        </w:rPr>
      </w:pPr>
      <w:r w:rsidRPr="00FD5ABB">
        <w:rPr>
          <w:lang w:val="en-SS"/>
        </w:rPr>
        <w:t>Limited access to safe recreational materials</w:t>
      </w:r>
    </w:p>
    <w:p w14:paraId="5DD36088" w14:textId="77777777" w:rsidR="00FD5ABB" w:rsidRPr="00FD5ABB" w:rsidRDefault="00FD5ABB" w:rsidP="00FD5ABB">
      <w:pPr>
        <w:numPr>
          <w:ilvl w:val="0"/>
          <w:numId w:val="1"/>
        </w:numPr>
        <w:rPr>
          <w:lang w:val="en-SS"/>
        </w:rPr>
      </w:pPr>
      <w:r w:rsidRPr="00FD5ABB">
        <w:rPr>
          <w:lang w:val="en-SS"/>
        </w:rPr>
        <w:t>High exposure to stress and trauma</w:t>
      </w:r>
    </w:p>
    <w:p w14:paraId="112B23CA" w14:textId="77777777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t>Without proper nutrition and opportunities for play, children’s physical, cognitive, and emotional development is significantly compromised.</w:t>
      </w:r>
    </w:p>
    <w:p w14:paraId="3F08C2D1" w14:textId="77777777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pict w14:anchorId="7D3DE7ED">
          <v:rect id="_x0000_i1028" style="width:0;height:1.5pt" o:hralign="center" o:hrstd="t" o:hr="t" fillcolor="#a0a0a0" stroked="f"/>
        </w:pict>
      </w:r>
    </w:p>
    <w:p w14:paraId="4E269BE0" w14:textId="77777777" w:rsidR="00FD5ABB" w:rsidRPr="00FD5ABB" w:rsidRDefault="00FD5ABB" w:rsidP="00FD5ABB">
      <w:pPr>
        <w:rPr>
          <w:b/>
          <w:bCs/>
          <w:lang w:val="en-SS"/>
        </w:rPr>
      </w:pPr>
      <w:r w:rsidRPr="00FD5ABB">
        <w:rPr>
          <w:b/>
          <w:bCs/>
          <w:lang w:val="en-SS"/>
        </w:rPr>
        <w:t>Project Objectives</w:t>
      </w:r>
    </w:p>
    <w:p w14:paraId="3A36B2F2" w14:textId="77777777" w:rsidR="00FD5ABB" w:rsidRPr="00FD5ABB" w:rsidRDefault="00FD5ABB" w:rsidP="00FD5ABB">
      <w:pPr>
        <w:numPr>
          <w:ilvl w:val="0"/>
          <w:numId w:val="2"/>
        </w:numPr>
        <w:rPr>
          <w:lang w:val="en-SS"/>
        </w:rPr>
      </w:pPr>
      <w:r w:rsidRPr="00FD5ABB">
        <w:rPr>
          <w:lang w:val="en-SS"/>
        </w:rPr>
        <w:t>Improve food access for vulnerable children through food vouchers.</w:t>
      </w:r>
    </w:p>
    <w:p w14:paraId="5F7BCE32" w14:textId="77777777" w:rsidR="00FD5ABB" w:rsidRPr="00FD5ABB" w:rsidRDefault="00FD5ABB" w:rsidP="00FD5ABB">
      <w:pPr>
        <w:numPr>
          <w:ilvl w:val="0"/>
          <w:numId w:val="2"/>
        </w:numPr>
        <w:rPr>
          <w:lang w:val="en-SS"/>
        </w:rPr>
      </w:pPr>
      <w:r w:rsidRPr="00FD5ABB">
        <w:rPr>
          <w:lang w:val="en-SS"/>
        </w:rPr>
        <w:t>Promote psychosocial wellbeing through safe and age-appropriate toys.</w:t>
      </w:r>
    </w:p>
    <w:p w14:paraId="2BA23DAA" w14:textId="77777777" w:rsidR="00FD5ABB" w:rsidRPr="00FD5ABB" w:rsidRDefault="00FD5ABB" w:rsidP="00FD5ABB">
      <w:pPr>
        <w:numPr>
          <w:ilvl w:val="0"/>
          <w:numId w:val="2"/>
        </w:numPr>
        <w:rPr>
          <w:lang w:val="en-SS"/>
        </w:rPr>
      </w:pPr>
      <w:r w:rsidRPr="00FD5ABB">
        <w:rPr>
          <w:lang w:val="en-SS"/>
        </w:rPr>
        <w:t>Support caregivers by reducing household food expenditure.</w:t>
      </w:r>
    </w:p>
    <w:p w14:paraId="0A247302" w14:textId="77777777" w:rsidR="00FD5ABB" w:rsidRPr="00FD5ABB" w:rsidRDefault="00FD5ABB" w:rsidP="00FD5ABB">
      <w:pPr>
        <w:numPr>
          <w:ilvl w:val="0"/>
          <w:numId w:val="2"/>
        </w:numPr>
        <w:rPr>
          <w:lang w:val="en-SS"/>
        </w:rPr>
      </w:pPr>
      <w:r w:rsidRPr="00FD5ABB">
        <w:rPr>
          <w:lang w:val="en-SS"/>
        </w:rPr>
        <w:t>Enhance children’s happiness, confidence, and social interaction.</w:t>
      </w:r>
    </w:p>
    <w:p w14:paraId="335CDBCF" w14:textId="77777777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pict w14:anchorId="4AF75DD7">
          <v:rect id="_x0000_i1029" style="width:0;height:1.5pt" o:hralign="center" o:hrstd="t" o:hr="t" fillcolor="#a0a0a0" stroked="f"/>
        </w:pict>
      </w:r>
    </w:p>
    <w:p w14:paraId="0C696400" w14:textId="77777777" w:rsidR="00FD5ABB" w:rsidRPr="00FD5ABB" w:rsidRDefault="00FD5ABB" w:rsidP="00FD5ABB">
      <w:pPr>
        <w:rPr>
          <w:b/>
          <w:bCs/>
          <w:lang w:val="en-SS"/>
        </w:rPr>
      </w:pPr>
      <w:r w:rsidRPr="00FD5ABB">
        <w:rPr>
          <w:b/>
          <w:bCs/>
          <w:lang w:val="en-SS"/>
        </w:rPr>
        <w:t>Activities Implemented</w:t>
      </w:r>
    </w:p>
    <w:p w14:paraId="422E18A2" w14:textId="77777777" w:rsidR="00FD5ABB" w:rsidRPr="00FD5ABB" w:rsidRDefault="00FD5ABB" w:rsidP="00FD5ABB">
      <w:pPr>
        <w:numPr>
          <w:ilvl w:val="0"/>
          <w:numId w:val="3"/>
        </w:numPr>
        <w:rPr>
          <w:lang w:val="en-SS"/>
        </w:rPr>
      </w:pPr>
      <w:r w:rsidRPr="00FD5ABB">
        <w:rPr>
          <w:lang w:val="en-SS"/>
        </w:rPr>
        <w:t>Community-based beneficiary identification and verification.</w:t>
      </w:r>
    </w:p>
    <w:p w14:paraId="7D73E760" w14:textId="77777777" w:rsidR="00FD5ABB" w:rsidRPr="00FD5ABB" w:rsidRDefault="00FD5ABB" w:rsidP="00FD5ABB">
      <w:pPr>
        <w:numPr>
          <w:ilvl w:val="0"/>
          <w:numId w:val="3"/>
        </w:numPr>
        <w:rPr>
          <w:lang w:val="en-SS"/>
        </w:rPr>
      </w:pPr>
      <w:r w:rsidRPr="00FD5ABB">
        <w:rPr>
          <w:lang w:val="en-SS"/>
        </w:rPr>
        <w:t>Procurement of age-appropriate toys (balls, puzzles, dolls, learning kits).</w:t>
      </w:r>
    </w:p>
    <w:p w14:paraId="6280369F" w14:textId="77777777" w:rsidR="00FD5ABB" w:rsidRPr="00FD5ABB" w:rsidRDefault="00FD5ABB" w:rsidP="00FD5ABB">
      <w:pPr>
        <w:numPr>
          <w:ilvl w:val="0"/>
          <w:numId w:val="3"/>
        </w:numPr>
        <w:rPr>
          <w:lang w:val="en-SS"/>
        </w:rPr>
      </w:pPr>
      <w:r w:rsidRPr="00FD5ABB">
        <w:rPr>
          <w:lang w:val="en-SS"/>
        </w:rPr>
        <w:t>Distribution of food vouchers redeemable at local vendors.</w:t>
      </w:r>
    </w:p>
    <w:p w14:paraId="6BBC6F90" w14:textId="77777777" w:rsidR="00FD5ABB" w:rsidRPr="00FD5ABB" w:rsidRDefault="00FD5ABB" w:rsidP="00FD5ABB">
      <w:pPr>
        <w:numPr>
          <w:ilvl w:val="0"/>
          <w:numId w:val="3"/>
        </w:numPr>
        <w:rPr>
          <w:lang w:val="en-SS"/>
        </w:rPr>
      </w:pPr>
      <w:r w:rsidRPr="00FD5ABB">
        <w:rPr>
          <w:lang w:val="en-SS"/>
        </w:rPr>
        <w:t>Child-friendly distribution events with games and group play.</w:t>
      </w:r>
    </w:p>
    <w:p w14:paraId="3710E68B" w14:textId="77777777" w:rsidR="00FD5ABB" w:rsidRPr="00FD5ABB" w:rsidRDefault="00FD5ABB" w:rsidP="00FD5ABB">
      <w:pPr>
        <w:numPr>
          <w:ilvl w:val="0"/>
          <w:numId w:val="3"/>
        </w:numPr>
        <w:rPr>
          <w:lang w:val="en-SS"/>
        </w:rPr>
      </w:pPr>
      <w:r w:rsidRPr="00FD5ABB">
        <w:rPr>
          <w:lang w:val="en-SS"/>
        </w:rPr>
        <w:lastRenderedPageBreak/>
        <w:t>Post-distribution monitoring (PDM) surveys with caregivers.</w:t>
      </w:r>
    </w:p>
    <w:p w14:paraId="1E692675" w14:textId="77777777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pict w14:anchorId="0ED7ECEE">
          <v:rect id="_x0000_i1030" style="width:0;height:1.5pt" o:hralign="center" o:hrstd="t" o:hr="t" fillcolor="#a0a0a0" stroked="f"/>
        </w:pict>
      </w:r>
    </w:p>
    <w:p w14:paraId="42F526AD" w14:textId="77777777" w:rsidR="00FD5ABB" w:rsidRPr="00FD5ABB" w:rsidRDefault="00FD5ABB" w:rsidP="00FD5ABB">
      <w:pPr>
        <w:rPr>
          <w:b/>
          <w:bCs/>
          <w:lang w:val="en-SS"/>
        </w:rPr>
      </w:pPr>
      <w:r w:rsidRPr="00FD5ABB">
        <w:rPr>
          <w:b/>
          <w:bCs/>
          <w:lang w:val="en-SS"/>
        </w:rPr>
        <w:t>Key Results &amp; Impact</w:t>
      </w:r>
    </w:p>
    <w:tbl>
      <w:tblPr>
        <w:tblStyle w:val="GridTable5Dark-Accent2"/>
        <w:tblW w:w="5000" w:type="pct"/>
        <w:tblLook w:val="04A0" w:firstRow="1" w:lastRow="0" w:firstColumn="1" w:lastColumn="0" w:noHBand="0" w:noVBand="1"/>
      </w:tblPr>
      <w:tblGrid>
        <w:gridCol w:w="7563"/>
        <w:gridCol w:w="1453"/>
      </w:tblGrid>
      <w:tr w:rsidR="00FD5ABB" w:rsidRPr="00FD5ABB" w14:paraId="01CF832B" w14:textId="77777777" w:rsidTr="00FD5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4" w:type="pct"/>
            <w:hideMark/>
          </w:tcPr>
          <w:p w14:paraId="51D9A253" w14:textId="77777777" w:rsidR="00FD5ABB" w:rsidRPr="00FD5ABB" w:rsidRDefault="00FD5ABB" w:rsidP="00FD5ABB">
            <w:pPr>
              <w:spacing w:after="160" w:line="259" w:lineRule="auto"/>
              <w:rPr>
                <w:lang w:val="en-SS"/>
              </w:rPr>
            </w:pPr>
            <w:r w:rsidRPr="00FD5ABB">
              <w:rPr>
                <w:lang w:val="en-SS"/>
              </w:rPr>
              <w:t>Indicator</w:t>
            </w:r>
          </w:p>
        </w:tc>
        <w:tc>
          <w:tcPr>
            <w:tcW w:w="806" w:type="pct"/>
            <w:hideMark/>
          </w:tcPr>
          <w:p w14:paraId="25351E13" w14:textId="77777777" w:rsidR="00FD5ABB" w:rsidRPr="00FD5ABB" w:rsidRDefault="00FD5ABB" w:rsidP="00FD5AB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SS"/>
              </w:rPr>
            </w:pPr>
            <w:r w:rsidRPr="00FD5ABB">
              <w:rPr>
                <w:lang w:val="en-SS"/>
              </w:rPr>
              <w:t>Result</w:t>
            </w:r>
          </w:p>
        </w:tc>
      </w:tr>
      <w:tr w:rsidR="00FD5ABB" w:rsidRPr="00FD5ABB" w14:paraId="254F83EB" w14:textId="77777777" w:rsidTr="00FD5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4" w:type="pct"/>
            <w:hideMark/>
          </w:tcPr>
          <w:p w14:paraId="10E7A7F2" w14:textId="77777777" w:rsidR="00FD5ABB" w:rsidRPr="00FD5ABB" w:rsidRDefault="00FD5ABB" w:rsidP="00FD5ABB">
            <w:pPr>
              <w:spacing w:after="160" w:line="259" w:lineRule="auto"/>
              <w:rPr>
                <w:lang w:val="en-SS"/>
              </w:rPr>
            </w:pPr>
            <w:r w:rsidRPr="00FD5ABB">
              <w:rPr>
                <w:lang w:val="en-SS"/>
              </w:rPr>
              <w:t>Children supported</w:t>
            </w:r>
          </w:p>
        </w:tc>
        <w:tc>
          <w:tcPr>
            <w:tcW w:w="806" w:type="pct"/>
            <w:hideMark/>
          </w:tcPr>
          <w:p w14:paraId="22229F8C" w14:textId="77777777" w:rsidR="00FD5ABB" w:rsidRPr="00FD5ABB" w:rsidRDefault="00FD5ABB" w:rsidP="00FD5AB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S"/>
              </w:rPr>
            </w:pPr>
            <w:r w:rsidRPr="00FD5ABB">
              <w:rPr>
                <w:lang w:val="en-SS"/>
              </w:rPr>
              <w:t>400</w:t>
            </w:r>
          </w:p>
        </w:tc>
      </w:tr>
      <w:tr w:rsidR="00FD5ABB" w:rsidRPr="00FD5ABB" w14:paraId="451554A4" w14:textId="77777777" w:rsidTr="00FD5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4" w:type="pct"/>
            <w:hideMark/>
          </w:tcPr>
          <w:p w14:paraId="7684A1D7" w14:textId="77777777" w:rsidR="00FD5ABB" w:rsidRPr="00FD5ABB" w:rsidRDefault="00FD5ABB" w:rsidP="00FD5ABB">
            <w:pPr>
              <w:spacing w:after="160" w:line="259" w:lineRule="auto"/>
              <w:rPr>
                <w:lang w:val="en-SS"/>
              </w:rPr>
            </w:pPr>
            <w:r w:rsidRPr="00FD5ABB">
              <w:rPr>
                <w:lang w:val="en-SS"/>
              </w:rPr>
              <w:t>Food vouchers distributed</w:t>
            </w:r>
          </w:p>
        </w:tc>
        <w:tc>
          <w:tcPr>
            <w:tcW w:w="806" w:type="pct"/>
            <w:hideMark/>
          </w:tcPr>
          <w:p w14:paraId="59419C48" w14:textId="77777777" w:rsidR="00FD5ABB" w:rsidRPr="00FD5ABB" w:rsidRDefault="00FD5ABB" w:rsidP="00FD5AB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S"/>
              </w:rPr>
            </w:pPr>
            <w:r w:rsidRPr="00FD5ABB">
              <w:rPr>
                <w:lang w:val="en-SS"/>
              </w:rPr>
              <w:t>400</w:t>
            </w:r>
          </w:p>
        </w:tc>
      </w:tr>
      <w:tr w:rsidR="00FD5ABB" w:rsidRPr="00FD5ABB" w14:paraId="05BF7028" w14:textId="77777777" w:rsidTr="00FD5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4" w:type="pct"/>
            <w:hideMark/>
          </w:tcPr>
          <w:p w14:paraId="5E5CF34A" w14:textId="77777777" w:rsidR="00FD5ABB" w:rsidRPr="00FD5ABB" w:rsidRDefault="00FD5ABB" w:rsidP="00FD5ABB">
            <w:pPr>
              <w:spacing w:after="160" w:line="259" w:lineRule="auto"/>
              <w:rPr>
                <w:lang w:val="en-SS"/>
              </w:rPr>
            </w:pPr>
            <w:r w:rsidRPr="00FD5ABB">
              <w:rPr>
                <w:lang w:val="en-SS"/>
              </w:rPr>
              <w:t>Toys distributed</w:t>
            </w:r>
          </w:p>
        </w:tc>
        <w:tc>
          <w:tcPr>
            <w:tcW w:w="806" w:type="pct"/>
            <w:hideMark/>
          </w:tcPr>
          <w:p w14:paraId="2EEE4450" w14:textId="77777777" w:rsidR="00FD5ABB" w:rsidRPr="00FD5ABB" w:rsidRDefault="00FD5ABB" w:rsidP="00FD5AB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S"/>
              </w:rPr>
            </w:pPr>
            <w:r w:rsidRPr="00FD5ABB">
              <w:rPr>
                <w:lang w:val="en-SS"/>
              </w:rPr>
              <w:t>400 sets</w:t>
            </w:r>
          </w:p>
        </w:tc>
      </w:tr>
      <w:tr w:rsidR="00FD5ABB" w:rsidRPr="00FD5ABB" w14:paraId="4E6891B9" w14:textId="77777777" w:rsidTr="00FD5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4" w:type="pct"/>
            <w:hideMark/>
          </w:tcPr>
          <w:p w14:paraId="1C3E5FC3" w14:textId="77777777" w:rsidR="00FD5ABB" w:rsidRPr="00FD5ABB" w:rsidRDefault="00FD5ABB" w:rsidP="00FD5ABB">
            <w:pPr>
              <w:spacing w:after="160" w:line="259" w:lineRule="auto"/>
              <w:rPr>
                <w:lang w:val="en-SS"/>
              </w:rPr>
            </w:pPr>
            <w:r w:rsidRPr="00FD5ABB">
              <w:rPr>
                <w:lang w:val="en-SS"/>
              </w:rPr>
              <w:t>Female beneficiaries</w:t>
            </w:r>
          </w:p>
        </w:tc>
        <w:tc>
          <w:tcPr>
            <w:tcW w:w="806" w:type="pct"/>
            <w:hideMark/>
          </w:tcPr>
          <w:p w14:paraId="1FEC7C48" w14:textId="77777777" w:rsidR="00FD5ABB" w:rsidRPr="00FD5ABB" w:rsidRDefault="00FD5ABB" w:rsidP="00FD5AB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S"/>
              </w:rPr>
            </w:pPr>
            <w:r w:rsidRPr="00FD5ABB">
              <w:rPr>
                <w:lang w:val="en-SS"/>
              </w:rPr>
              <w:t>52%</w:t>
            </w:r>
          </w:p>
        </w:tc>
      </w:tr>
      <w:tr w:rsidR="00FD5ABB" w:rsidRPr="00FD5ABB" w14:paraId="767651A9" w14:textId="77777777" w:rsidTr="00FD5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4" w:type="pct"/>
            <w:hideMark/>
          </w:tcPr>
          <w:p w14:paraId="1CAB4F8F" w14:textId="77777777" w:rsidR="00FD5ABB" w:rsidRPr="00FD5ABB" w:rsidRDefault="00FD5ABB" w:rsidP="00FD5ABB">
            <w:pPr>
              <w:spacing w:after="160" w:line="259" w:lineRule="auto"/>
              <w:rPr>
                <w:lang w:val="en-SS"/>
              </w:rPr>
            </w:pPr>
            <w:r w:rsidRPr="00FD5ABB">
              <w:rPr>
                <w:lang w:val="en-SS"/>
              </w:rPr>
              <w:t>Households reporting improved food access</w:t>
            </w:r>
          </w:p>
        </w:tc>
        <w:tc>
          <w:tcPr>
            <w:tcW w:w="806" w:type="pct"/>
            <w:hideMark/>
          </w:tcPr>
          <w:p w14:paraId="7317E342" w14:textId="77777777" w:rsidR="00FD5ABB" w:rsidRPr="00FD5ABB" w:rsidRDefault="00FD5ABB" w:rsidP="00FD5AB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SS"/>
              </w:rPr>
            </w:pPr>
            <w:r w:rsidRPr="00FD5ABB">
              <w:rPr>
                <w:lang w:val="en-SS"/>
              </w:rPr>
              <w:t>89%</w:t>
            </w:r>
          </w:p>
        </w:tc>
      </w:tr>
      <w:tr w:rsidR="00FD5ABB" w:rsidRPr="00FD5ABB" w14:paraId="49CA099E" w14:textId="77777777" w:rsidTr="00FD5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4" w:type="pct"/>
            <w:hideMark/>
          </w:tcPr>
          <w:p w14:paraId="3427B5CF" w14:textId="77777777" w:rsidR="00FD5ABB" w:rsidRPr="00FD5ABB" w:rsidRDefault="00FD5ABB" w:rsidP="00FD5ABB">
            <w:pPr>
              <w:spacing w:after="160" w:line="259" w:lineRule="auto"/>
              <w:rPr>
                <w:lang w:val="en-SS"/>
              </w:rPr>
            </w:pPr>
            <w:r w:rsidRPr="00FD5ABB">
              <w:rPr>
                <w:lang w:val="en-SS"/>
              </w:rPr>
              <w:t>Children showing improved mood/social interaction</w:t>
            </w:r>
          </w:p>
        </w:tc>
        <w:tc>
          <w:tcPr>
            <w:tcW w:w="806" w:type="pct"/>
            <w:hideMark/>
          </w:tcPr>
          <w:p w14:paraId="727691F3" w14:textId="77777777" w:rsidR="00FD5ABB" w:rsidRPr="00FD5ABB" w:rsidRDefault="00FD5ABB" w:rsidP="00FD5AB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SS"/>
              </w:rPr>
            </w:pPr>
            <w:r w:rsidRPr="00FD5ABB">
              <w:rPr>
                <w:lang w:val="en-SS"/>
              </w:rPr>
              <w:t>93%</w:t>
            </w:r>
          </w:p>
        </w:tc>
      </w:tr>
    </w:tbl>
    <w:p w14:paraId="66DFD36E" w14:textId="77777777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pict w14:anchorId="0CA9288D">
          <v:rect id="_x0000_i1031" style="width:0;height:1.5pt" o:hralign="center" o:hrstd="t" o:hr="t" fillcolor="#a0a0a0" stroked="f"/>
        </w:pict>
      </w:r>
    </w:p>
    <w:p w14:paraId="33BF056B" w14:textId="77777777" w:rsidR="00FD5ABB" w:rsidRPr="00FD5ABB" w:rsidRDefault="00FD5ABB" w:rsidP="00FD5ABB">
      <w:pPr>
        <w:rPr>
          <w:b/>
          <w:bCs/>
          <w:lang w:val="en-SS"/>
        </w:rPr>
      </w:pPr>
      <w:r w:rsidRPr="00FD5ABB">
        <w:rPr>
          <w:b/>
          <w:bCs/>
          <w:lang w:val="en-SS"/>
        </w:rPr>
        <w:t>Beneficiary Success Story</w:t>
      </w:r>
    </w:p>
    <w:p w14:paraId="423FA746" w14:textId="77777777" w:rsidR="00FD5ABB" w:rsidRPr="00FD5ABB" w:rsidRDefault="00FD5ABB" w:rsidP="00FD5ABB">
      <w:pPr>
        <w:rPr>
          <w:lang w:val="en-SS"/>
        </w:rPr>
      </w:pPr>
      <w:r w:rsidRPr="00FD5ABB">
        <w:rPr>
          <w:b/>
          <w:bCs/>
          <w:lang w:val="en-SS"/>
        </w:rPr>
        <w:t>“</w:t>
      </w:r>
      <w:r w:rsidRPr="00FD5ABB">
        <w:rPr>
          <w:i/>
          <w:iCs/>
          <w:lang w:val="en-SS"/>
        </w:rPr>
        <w:t>Before, my children often cried when there was no food in the house. When we received the vouchers, I could buy beans, oil, and flour. The toys also made my daughter smile again. She plays every day and laughs more</w:t>
      </w:r>
      <w:r w:rsidRPr="00FD5ABB">
        <w:rPr>
          <w:b/>
          <w:bCs/>
          <w:lang w:val="en-SS"/>
        </w:rPr>
        <w:t>.”</w:t>
      </w:r>
      <w:r w:rsidRPr="00FD5ABB">
        <w:rPr>
          <w:lang w:val="en-SS"/>
        </w:rPr>
        <w:br/>
        <w:t xml:space="preserve">— </w:t>
      </w:r>
      <w:r w:rsidRPr="00FD5ABB">
        <w:rPr>
          <w:i/>
          <w:iCs/>
          <w:lang w:val="en-SS"/>
        </w:rPr>
        <w:t>Mother of 3, Juba</w:t>
      </w:r>
    </w:p>
    <w:p w14:paraId="1F00F442" w14:textId="77777777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pict w14:anchorId="508564A4">
          <v:rect id="_x0000_i1032" style="width:0;height:1.5pt" o:hralign="center" o:hrstd="t" o:hr="t" fillcolor="#a0a0a0" stroked="f"/>
        </w:pict>
      </w:r>
    </w:p>
    <w:p w14:paraId="02A75AED" w14:textId="77777777" w:rsidR="00FD5ABB" w:rsidRPr="00FD5ABB" w:rsidRDefault="00FD5ABB" w:rsidP="00FD5ABB">
      <w:pPr>
        <w:rPr>
          <w:b/>
          <w:bCs/>
          <w:lang w:val="en-SS"/>
        </w:rPr>
      </w:pPr>
      <w:r w:rsidRPr="00FD5ABB">
        <w:rPr>
          <w:b/>
          <w:bCs/>
          <w:lang w:val="en-SS"/>
        </w:rPr>
        <w:t>Challenges</w:t>
      </w:r>
    </w:p>
    <w:p w14:paraId="6957EC7E" w14:textId="77777777" w:rsidR="00FD5ABB" w:rsidRPr="00FD5ABB" w:rsidRDefault="00FD5ABB" w:rsidP="00FD5ABB">
      <w:pPr>
        <w:numPr>
          <w:ilvl w:val="0"/>
          <w:numId w:val="4"/>
        </w:numPr>
        <w:rPr>
          <w:lang w:val="en-SS"/>
        </w:rPr>
      </w:pPr>
      <w:r w:rsidRPr="00FD5ABB">
        <w:rPr>
          <w:lang w:val="en-SS"/>
        </w:rPr>
        <w:t>Rising food prices reduced voucher purchasing power.</w:t>
      </w:r>
    </w:p>
    <w:p w14:paraId="6D189908" w14:textId="77777777" w:rsidR="00FD5ABB" w:rsidRPr="00FD5ABB" w:rsidRDefault="00FD5ABB" w:rsidP="00FD5ABB">
      <w:pPr>
        <w:numPr>
          <w:ilvl w:val="0"/>
          <w:numId w:val="4"/>
        </w:numPr>
        <w:rPr>
          <w:lang w:val="en-SS"/>
        </w:rPr>
      </w:pPr>
      <w:r w:rsidRPr="00FD5ABB">
        <w:rPr>
          <w:lang w:val="en-SS"/>
        </w:rPr>
        <w:t>High demand exceeded available resources.</w:t>
      </w:r>
    </w:p>
    <w:p w14:paraId="63B3B107" w14:textId="77777777" w:rsidR="00FD5ABB" w:rsidRPr="00FD5ABB" w:rsidRDefault="00FD5ABB" w:rsidP="00FD5ABB">
      <w:pPr>
        <w:numPr>
          <w:ilvl w:val="0"/>
          <w:numId w:val="4"/>
        </w:numPr>
        <w:rPr>
          <w:lang w:val="en-SS"/>
        </w:rPr>
      </w:pPr>
      <w:r w:rsidRPr="00FD5ABB">
        <w:rPr>
          <w:lang w:val="en-SS"/>
        </w:rPr>
        <w:t>Logistical delays in reaching remote communities.</w:t>
      </w:r>
    </w:p>
    <w:p w14:paraId="7F9B53BF" w14:textId="77777777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pict w14:anchorId="2872C2FE">
          <v:rect id="_x0000_i1033" style="width:0;height:1.5pt" o:hralign="center" o:hrstd="t" o:hr="t" fillcolor="#a0a0a0" stroked="f"/>
        </w:pict>
      </w:r>
    </w:p>
    <w:p w14:paraId="04E8D069" w14:textId="77777777" w:rsidR="00FD5ABB" w:rsidRPr="00FD5ABB" w:rsidRDefault="00FD5ABB" w:rsidP="00FD5ABB">
      <w:pPr>
        <w:rPr>
          <w:b/>
          <w:bCs/>
          <w:lang w:val="en-SS"/>
        </w:rPr>
      </w:pPr>
      <w:r w:rsidRPr="00FD5ABB">
        <w:rPr>
          <w:b/>
          <w:bCs/>
          <w:lang w:val="en-SS"/>
        </w:rPr>
        <w:t>Lessons Learned</w:t>
      </w:r>
    </w:p>
    <w:p w14:paraId="728FEFBC" w14:textId="77777777" w:rsidR="00FD5ABB" w:rsidRPr="00FD5ABB" w:rsidRDefault="00FD5ABB" w:rsidP="00FD5ABB">
      <w:pPr>
        <w:numPr>
          <w:ilvl w:val="0"/>
          <w:numId w:val="5"/>
        </w:numPr>
        <w:rPr>
          <w:lang w:val="en-SS"/>
        </w:rPr>
      </w:pPr>
      <w:r w:rsidRPr="00FD5ABB">
        <w:rPr>
          <w:lang w:val="en-SS"/>
        </w:rPr>
        <w:t>Combining food support with psychosocial items increases overall impact.</w:t>
      </w:r>
    </w:p>
    <w:p w14:paraId="16ECE3DA" w14:textId="77777777" w:rsidR="00FD5ABB" w:rsidRPr="00FD5ABB" w:rsidRDefault="00FD5ABB" w:rsidP="00FD5ABB">
      <w:pPr>
        <w:numPr>
          <w:ilvl w:val="0"/>
          <w:numId w:val="5"/>
        </w:numPr>
        <w:rPr>
          <w:lang w:val="en-SS"/>
        </w:rPr>
      </w:pPr>
      <w:r w:rsidRPr="00FD5ABB">
        <w:rPr>
          <w:lang w:val="en-SS"/>
        </w:rPr>
        <w:t>Community involvement improves transparency and trust.</w:t>
      </w:r>
    </w:p>
    <w:p w14:paraId="18EDF30C" w14:textId="77777777" w:rsidR="00FD5ABB" w:rsidRPr="00FD5ABB" w:rsidRDefault="00FD5ABB" w:rsidP="00FD5ABB">
      <w:pPr>
        <w:numPr>
          <w:ilvl w:val="0"/>
          <w:numId w:val="5"/>
        </w:numPr>
        <w:rPr>
          <w:lang w:val="en-SS"/>
        </w:rPr>
      </w:pPr>
      <w:r w:rsidRPr="00FD5ABB">
        <w:rPr>
          <w:lang w:val="en-SS"/>
        </w:rPr>
        <w:t>Child-friendly distribution spaces encourage participation and dignity.</w:t>
      </w:r>
    </w:p>
    <w:p w14:paraId="7B91C675" w14:textId="77777777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pict w14:anchorId="55AF54D3">
          <v:rect id="_x0000_i1034" style="width:0;height:1.5pt" o:hralign="center" o:hrstd="t" o:hr="t" fillcolor="#a0a0a0" stroked="f"/>
        </w:pict>
      </w:r>
    </w:p>
    <w:p w14:paraId="22777210" w14:textId="77777777" w:rsidR="00FD5ABB" w:rsidRPr="00FD5ABB" w:rsidRDefault="00FD5ABB" w:rsidP="00FD5ABB">
      <w:pPr>
        <w:rPr>
          <w:b/>
          <w:bCs/>
          <w:lang w:val="en-SS"/>
        </w:rPr>
      </w:pPr>
      <w:r w:rsidRPr="00FD5ABB">
        <w:rPr>
          <w:b/>
          <w:bCs/>
          <w:lang w:val="en-SS"/>
        </w:rPr>
        <w:t>Sustainability &amp; Next Steps</w:t>
      </w:r>
    </w:p>
    <w:p w14:paraId="5B5F9784" w14:textId="77777777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t>TGCDA plans to:</w:t>
      </w:r>
    </w:p>
    <w:p w14:paraId="7D449CA2" w14:textId="77777777" w:rsidR="00FD5ABB" w:rsidRPr="00FD5ABB" w:rsidRDefault="00FD5ABB" w:rsidP="00FD5ABB">
      <w:pPr>
        <w:numPr>
          <w:ilvl w:val="0"/>
          <w:numId w:val="6"/>
        </w:numPr>
        <w:rPr>
          <w:lang w:val="en-SS"/>
        </w:rPr>
      </w:pPr>
      <w:r w:rsidRPr="00FD5ABB">
        <w:rPr>
          <w:lang w:val="en-SS"/>
        </w:rPr>
        <w:t xml:space="preserve">Expand the program to </w:t>
      </w:r>
      <w:r w:rsidRPr="00FD5ABB">
        <w:rPr>
          <w:b/>
          <w:bCs/>
          <w:lang w:val="en-SS"/>
        </w:rPr>
        <w:t>1,000 children</w:t>
      </w:r>
      <w:r w:rsidRPr="00FD5ABB">
        <w:rPr>
          <w:lang w:val="en-SS"/>
        </w:rPr>
        <w:t xml:space="preserve"> in 2026.</w:t>
      </w:r>
    </w:p>
    <w:p w14:paraId="4C39F274" w14:textId="77777777" w:rsidR="00FD5ABB" w:rsidRPr="00FD5ABB" w:rsidRDefault="00FD5ABB" w:rsidP="00FD5ABB">
      <w:pPr>
        <w:numPr>
          <w:ilvl w:val="0"/>
          <w:numId w:val="6"/>
        </w:numPr>
        <w:rPr>
          <w:lang w:val="en-SS"/>
        </w:rPr>
      </w:pPr>
      <w:r w:rsidRPr="00FD5ABB">
        <w:rPr>
          <w:lang w:val="en-SS"/>
        </w:rPr>
        <w:t>Integrate nutrition education for caregivers.</w:t>
      </w:r>
    </w:p>
    <w:p w14:paraId="661732DE" w14:textId="77777777" w:rsidR="00FD5ABB" w:rsidRPr="00FD5ABB" w:rsidRDefault="00FD5ABB" w:rsidP="00FD5ABB">
      <w:pPr>
        <w:numPr>
          <w:ilvl w:val="0"/>
          <w:numId w:val="6"/>
        </w:numPr>
        <w:rPr>
          <w:lang w:val="en-SS"/>
        </w:rPr>
      </w:pPr>
      <w:r w:rsidRPr="00FD5ABB">
        <w:rPr>
          <w:lang w:val="en-SS"/>
        </w:rPr>
        <w:t>Partner with local schools and child protection actors.</w:t>
      </w:r>
    </w:p>
    <w:p w14:paraId="2307499D" w14:textId="77777777" w:rsidR="00FD5ABB" w:rsidRPr="00FD5ABB" w:rsidRDefault="00FD5ABB" w:rsidP="00FD5ABB">
      <w:pPr>
        <w:numPr>
          <w:ilvl w:val="0"/>
          <w:numId w:val="6"/>
        </w:numPr>
        <w:rPr>
          <w:lang w:val="en-SS"/>
        </w:rPr>
      </w:pPr>
      <w:r w:rsidRPr="00FD5ABB">
        <w:rPr>
          <w:lang w:val="en-SS"/>
        </w:rPr>
        <w:lastRenderedPageBreak/>
        <w:t>Seek long-term funding for monthly voucher support.</w:t>
      </w:r>
    </w:p>
    <w:p w14:paraId="699FD324" w14:textId="77777777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pict w14:anchorId="42561897">
          <v:rect id="_x0000_i1035" style="width:0;height:1.5pt" o:hralign="center" o:hrstd="t" o:hr="t" fillcolor="#a0a0a0" stroked="f"/>
        </w:pict>
      </w:r>
    </w:p>
    <w:p w14:paraId="3373F461" w14:textId="613694CA" w:rsidR="00FD5ABB" w:rsidRPr="00FD5ABB" w:rsidRDefault="00FD5ABB" w:rsidP="00FD5ABB">
      <w:pPr>
        <w:rPr>
          <w:b/>
          <w:bCs/>
          <w:lang w:val="en-SS"/>
        </w:rPr>
      </w:pPr>
      <w:r>
        <w:rPr>
          <w:b/>
          <w:bCs/>
          <w:lang w:val="en-GB"/>
        </w:rPr>
        <w:t>Our</w:t>
      </w:r>
      <w:r w:rsidRPr="00FD5ABB">
        <w:rPr>
          <w:b/>
          <w:bCs/>
          <w:lang w:val="en-SS"/>
        </w:rPr>
        <w:t xml:space="preserve"> Appreciation</w:t>
      </w:r>
    </w:p>
    <w:p w14:paraId="02730116" w14:textId="77777777" w:rsidR="00FD5ABB" w:rsidRPr="00FD5ABB" w:rsidRDefault="00FD5ABB" w:rsidP="00FD5ABB">
      <w:pPr>
        <w:rPr>
          <w:lang w:val="en-SS"/>
        </w:rPr>
      </w:pPr>
      <w:r w:rsidRPr="00FD5ABB">
        <w:rPr>
          <w:lang w:val="en-SS"/>
        </w:rPr>
        <w:t xml:space="preserve">We sincerely thank all </w:t>
      </w:r>
      <w:proofErr w:type="spellStart"/>
      <w:r w:rsidRPr="00FD5ABB">
        <w:rPr>
          <w:lang w:val="en-SS"/>
        </w:rPr>
        <w:t>GlobalGiving</w:t>
      </w:r>
      <w:proofErr w:type="spellEnd"/>
      <w:r w:rsidRPr="00FD5ABB">
        <w:rPr>
          <w:lang w:val="en-SS"/>
        </w:rPr>
        <w:t xml:space="preserve"> donors for restoring </w:t>
      </w:r>
      <w:r w:rsidRPr="00FD5ABB">
        <w:rPr>
          <w:b/>
          <w:bCs/>
          <w:lang w:val="en-SS"/>
        </w:rPr>
        <w:t>hope, dignity, and happiness</w:t>
      </w:r>
      <w:r w:rsidRPr="00FD5ABB">
        <w:rPr>
          <w:lang w:val="en-SS"/>
        </w:rPr>
        <w:t xml:space="preserve"> to 400 children. Your support has made a measurable difference in their lives.</w:t>
      </w:r>
    </w:p>
    <w:p w14:paraId="10FD6649" w14:textId="77777777" w:rsidR="00FD5ABB" w:rsidRPr="00FD5ABB" w:rsidRDefault="00FD5ABB" w:rsidP="00FD5ABB">
      <w:pPr>
        <w:rPr>
          <w:lang w:val="en-SS"/>
        </w:rPr>
      </w:pPr>
      <w:r w:rsidRPr="00FD5ABB">
        <w:rPr>
          <w:b/>
          <w:bCs/>
          <w:lang w:val="en-SS"/>
        </w:rPr>
        <w:t>Together, we are building healthier and happier childhoods.</w:t>
      </w:r>
    </w:p>
    <w:p w14:paraId="244BE70D" w14:textId="77777777" w:rsidR="00673496" w:rsidRDefault="00673496"/>
    <w:sectPr w:rsidR="0067349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F3A1" w14:textId="77777777" w:rsidR="00833B42" w:rsidRDefault="00833B42" w:rsidP="00FD5ABB">
      <w:pPr>
        <w:spacing w:after="0" w:line="240" w:lineRule="auto"/>
      </w:pPr>
      <w:r>
        <w:separator/>
      </w:r>
    </w:p>
  </w:endnote>
  <w:endnote w:type="continuationSeparator" w:id="0">
    <w:p w14:paraId="0BEA213D" w14:textId="77777777" w:rsidR="00833B42" w:rsidRDefault="00833B42" w:rsidP="00FD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7926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EFB158" w14:textId="19CAEC69" w:rsidR="00FD5ABB" w:rsidRDefault="00FD5AB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BC74D9" w14:textId="77777777" w:rsidR="00FD5ABB" w:rsidRDefault="00FD5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5F7A" w14:textId="77777777" w:rsidR="00833B42" w:rsidRDefault="00833B42" w:rsidP="00FD5ABB">
      <w:pPr>
        <w:spacing w:after="0" w:line="240" w:lineRule="auto"/>
      </w:pPr>
      <w:r>
        <w:separator/>
      </w:r>
    </w:p>
  </w:footnote>
  <w:footnote w:type="continuationSeparator" w:id="0">
    <w:p w14:paraId="08E3C236" w14:textId="77777777" w:rsidR="00833B42" w:rsidRDefault="00833B42" w:rsidP="00FD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5189" w14:textId="101D8020" w:rsidR="00FD5ABB" w:rsidRDefault="00FD5ABB">
    <w:pPr>
      <w:pStyle w:val="Header"/>
    </w:pPr>
    <w:r>
      <w:rPr>
        <w:noProof/>
      </w:rPr>
      <w:pict w14:anchorId="56C91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171110" o:spid="_x0000_s2050" type="#_x0000_t75" style="position:absolute;margin-left:0;margin-top:0;width:451.25pt;height:347.1pt;z-index:-251656192;mso-position-horizontal:center;mso-position-horizontal-relative:margin;mso-position-vertical:center;mso-position-vertical-relative:margin" o:allowincell="f">
          <v:imagedata r:id="rId1" o:title="TGCDA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E78A" w14:textId="7B19F5A5" w:rsidR="00FD5ABB" w:rsidRDefault="00FD5ABB">
    <w:pPr>
      <w:pStyle w:val="Header"/>
    </w:pPr>
    <w:r>
      <w:rPr>
        <w:noProof/>
      </w:rPr>
      <w:pict w14:anchorId="2DF1A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171111" o:spid="_x0000_s2051" type="#_x0000_t75" style="position:absolute;margin-left:0;margin-top:0;width:451.25pt;height:347.1pt;z-index:-251655168;mso-position-horizontal:center;mso-position-horizontal-relative:margin;mso-position-vertical:center;mso-position-vertical-relative:margin" o:allowincell="f">
          <v:imagedata r:id="rId1" o:title="TGCDA Logo" gain="19661f" blacklevel="22938f"/>
        </v:shape>
      </w:pict>
    </w:r>
    <w:r>
      <w:rPr>
        <w:noProof/>
      </w:rPr>
      <w:drawing>
        <wp:anchor distT="0" distB="0" distL="114300" distR="114300" simplePos="0" relativeHeight="251658240" behindDoc="1" locked="0" layoutInCell="1" allowOverlap="1" wp14:anchorId="75009A29" wp14:editId="237E2E53">
          <wp:simplePos x="0" y="0"/>
          <wp:positionH relativeFrom="margin">
            <wp:align>left</wp:align>
          </wp:positionH>
          <wp:positionV relativeFrom="paragraph">
            <wp:posOffset>-342900</wp:posOffset>
          </wp:positionV>
          <wp:extent cx="1040003" cy="800002"/>
          <wp:effectExtent l="0" t="0" r="825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003" cy="800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Provide Toys and Food Vouchers for 400 Children; Narrative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0E54" w14:textId="03ABFA27" w:rsidR="00FD5ABB" w:rsidRDefault="00FD5ABB">
    <w:pPr>
      <w:pStyle w:val="Header"/>
    </w:pPr>
    <w:r>
      <w:rPr>
        <w:noProof/>
      </w:rPr>
      <w:pict w14:anchorId="77A856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171109" o:spid="_x0000_s2049" type="#_x0000_t75" style="position:absolute;margin-left:0;margin-top:0;width:451.25pt;height:347.1pt;z-index:-251657216;mso-position-horizontal:center;mso-position-horizontal-relative:margin;mso-position-vertical:center;mso-position-vertical-relative:margin" o:allowincell="f">
          <v:imagedata r:id="rId1" o:title="TGCDA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A35"/>
    <w:multiLevelType w:val="multilevel"/>
    <w:tmpl w:val="75D0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E5795"/>
    <w:multiLevelType w:val="multilevel"/>
    <w:tmpl w:val="859A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A4E9B"/>
    <w:multiLevelType w:val="multilevel"/>
    <w:tmpl w:val="A686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704CC"/>
    <w:multiLevelType w:val="multilevel"/>
    <w:tmpl w:val="7F22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2529B"/>
    <w:multiLevelType w:val="multilevel"/>
    <w:tmpl w:val="748E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D101F"/>
    <w:multiLevelType w:val="multilevel"/>
    <w:tmpl w:val="463A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BB"/>
    <w:rsid w:val="00673496"/>
    <w:rsid w:val="00833B42"/>
    <w:rsid w:val="009C1B47"/>
    <w:rsid w:val="00A000B2"/>
    <w:rsid w:val="00B76552"/>
    <w:rsid w:val="00CC04FD"/>
    <w:rsid w:val="00E83AB3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14445C"/>
  <w15:chartTrackingRefBased/>
  <w15:docId w15:val="{ECE66572-6823-46BE-ADAE-AF7427F3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4">
    <w:name w:val="Grid Table 5 Dark Accent 4"/>
    <w:basedOn w:val="TableNormal"/>
    <w:uiPriority w:val="50"/>
    <w:rsid w:val="00FD5A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2">
    <w:name w:val="Grid Table 5 Dark Accent 2"/>
    <w:basedOn w:val="TableNormal"/>
    <w:uiPriority w:val="50"/>
    <w:rsid w:val="00FD5A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FD5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AB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5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AB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trustgprograms@gmail.com</dc:creator>
  <cp:keywords/>
  <dc:description/>
  <cp:lastModifiedBy>trustgprograms@gmail.com</cp:lastModifiedBy>
  <cp:revision>1</cp:revision>
  <dcterms:created xsi:type="dcterms:W3CDTF">2026-01-26T09:07:00Z</dcterms:created>
  <dcterms:modified xsi:type="dcterms:W3CDTF">2026-01-26T09:17:00Z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ee16d06d-aa5c-44db-80fc-5a553b0925bd</vt:lpwstr>
  </property>
</Properties>
</file>