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209" w:rsidRDefault="00445209" w:rsidP="00445209">
      <w:pPr>
        <w:pStyle w:val="Heading3"/>
      </w:pPr>
      <w:r>
        <w:t>Progress Report</w:t>
      </w:r>
    </w:p>
    <w:p w:rsidR="00445209" w:rsidRDefault="00445209" w:rsidP="00445209">
      <w:pPr>
        <w:pStyle w:val="NormalWeb"/>
      </w:pPr>
      <w:r>
        <w:rPr>
          <w:rStyle w:val="Strong"/>
        </w:rPr>
        <w:t>Nourishing Minds, Feeding the Future</w:t>
      </w:r>
      <w:r>
        <w:br/>
      </w:r>
      <w:r>
        <w:rPr>
          <w:rStyle w:val="Strong"/>
        </w:rPr>
        <w:t>School Feeding Project in Rural Liberia</w:t>
      </w:r>
      <w:r>
        <w:br/>
      </w:r>
      <w:r>
        <w:rPr>
          <w:rStyle w:val="Strong"/>
        </w:rPr>
        <w:t>Date:</w:t>
      </w:r>
      <w:r>
        <w:t xml:space="preserve"> March 15, 2025</w:t>
      </w:r>
      <w:bookmarkStart w:id="0" w:name="_GoBack"/>
      <w:bookmarkEnd w:id="0"/>
      <w:r>
        <w:br/>
      </w:r>
      <w:r>
        <w:rPr>
          <w:rStyle w:val="Strong"/>
        </w:rPr>
        <w:t>Prepared by:</w:t>
      </w:r>
      <w:r>
        <w:t xml:space="preserve"> Elton Dunn Yoko</w:t>
      </w:r>
    </w:p>
    <w:p w:rsidR="00445209" w:rsidRDefault="00445209" w:rsidP="00445209">
      <w:r>
        <w:pict>
          <v:rect id="_x0000_i1025" style="width:0;height:1.5pt" o:hralign="center" o:hrstd="t" o:hr="t" fillcolor="#a0a0a0" stroked="f"/>
        </w:pict>
      </w:r>
    </w:p>
    <w:p w:rsidR="00445209" w:rsidRDefault="00445209" w:rsidP="00445209">
      <w:pPr>
        <w:pStyle w:val="Heading3"/>
      </w:pPr>
      <w:r>
        <w:rPr>
          <w:rStyle w:val="Strong"/>
          <w:b/>
          <w:bCs/>
        </w:rPr>
        <w:t>Project Overview:</w:t>
      </w:r>
    </w:p>
    <w:p w:rsidR="00445209" w:rsidRDefault="00445209" w:rsidP="00445209">
      <w:pPr>
        <w:pStyle w:val="NormalWeb"/>
      </w:pPr>
      <w:r>
        <w:t xml:space="preserve">The </w:t>
      </w:r>
      <w:r>
        <w:rPr>
          <w:rStyle w:val="Emphasis"/>
        </w:rPr>
        <w:t>Nourishing Minds, Feeding the Future</w:t>
      </w:r>
      <w:r>
        <w:t xml:space="preserve"> initiative seeks to eradicate hunger among schoolchildren in rural Liberia by providing consistent, nutritious meals. This project aims to reduce malnutrition, improve academic performance, and enhance children's motivation to attend and remain in school.</w:t>
      </w:r>
    </w:p>
    <w:p w:rsidR="00445209" w:rsidRDefault="00445209" w:rsidP="00445209">
      <w:r>
        <w:pict>
          <v:rect id="_x0000_i1026" style="width:0;height:1.5pt" o:hralign="center" o:hrstd="t" o:hr="t" fillcolor="#a0a0a0" stroked="f"/>
        </w:pict>
      </w:r>
    </w:p>
    <w:p w:rsidR="00445209" w:rsidRDefault="00445209" w:rsidP="00445209">
      <w:pPr>
        <w:pStyle w:val="Heading3"/>
      </w:pPr>
      <w:r>
        <w:rPr>
          <w:rStyle w:val="Strong"/>
          <w:b/>
          <w:bCs/>
        </w:rPr>
        <w:t>Chronological Progress Update:</w:t>
      </w:r>
    </w:p>
    <w:p w:rsidR="00445209" w:rsidRDefault="00445209" w:rsidP="00445209">
      <w:pPr>
        <w:pStyle w:val="Heading4"/>
      </w:pPr>
      <w:r>
        <w:rPr>
          <w:rStyle w:val="Strong"/>
          <w:b/>
          <w:bCs/>
        </w:rPr>
        <w:t>Implementation Phase</w:t>
      </w:r>
    </w:p>
    <w:p w:rsidR="00445209" w:rsidRDefault="00445209" w:rsidP="00445209">
      <w:pPr>
        <w:pStyle w:val="NormalWeb"/>
        <w:numPr>
          <w:ilvl w:val="0"/>
          <w:numId w:val="1"/>
        </w:numPr>
      </w:pPr>
      <w:r>
        <w:rPr>
          <w:rStyle w:val="Strong"/>
        </w:rPr>
        <w:t>Feeding Program Execution (November 2024 – March 2025):</w:t>
      </w:r>
    </w:p>
    <w:p w:rsidR="00445209" w:rsidRDefault="00445209" w:rsidP="00445209">
      <w:pPr>
        <w:numPr>
          <w:ilvl w:val="1"/>
          <w:numId w:val="1"/>
        </w:numPr>
        <w:spacing w:before="100" w:beforeAutospacing="1" w:after="100" w:afterAutospacing="1"/>
      </w:pPr>
      <w:r>
        <w:t xml:space="preserve">The program successfully provided hot, nourishing meals to </w:t>
      </w:r>
      <w:r>
        <w:rPr>
          <w:rStyle w:val="Strong"/>
        </w:rPr>
        <w:t>14 schools</w:t>
      </w:r>
      <w:r>
        <w:t xml:space="preserve">, reaching approximately </w:t>
      </w:r>
      <w:r>
        <w:rPr>
          <w:rStyle w:val="Strong"/>
        </w:rPr>
        <w:t>3,000 children</w:t>
      </w:r>
      <w:r>
        <w:t xml:space="preserve"> weekly.</w:t>
      </w:r>
    </w:p>
    <w:p w:rsidR="00445209" w:rsidRDefault="00445209" w:rsidP="00445209">
      <w:pPr>
        <w:numPr>
          <w:ilvl w:val="1"/>
          <w:numId w:val="1"/>
        </w:numPr>
        <w:spacing w:before="100" w:beforeAutospacing="1" w:after="100" w:afterAutospacing="1"/>
      </w:pPr>
      <w:r>
        <w:t>Meals were ser</w:t>
      </w:r>
      <w:r>
        <w:t>ved from Monday through Friday</w:t>
      </w:r>
      <w:r>
        <w:t>, ensuring consistent support across all schools in the program.</w:t>
      </w:r>
    </w:p>
    <w:p w:rsidR="00445209" w:rsidRDefault="00445209" w:rsidP="00445209">
      <w:pPr>
        <w:pStyle w:val="NormalWeb"/>
        <w:numPr>
          <w:ilvl w:val="0"/>
          <w:numId w:val="1"/>
        </w:numPr>
      </w:pPr>
      <w:r>
        <w:rPr>
          <w:rStyle w:val="Strong"/>
        </w:rPr>
        <w:t>Community Involvement and Feedback:</w:t>
      </w:r>
    </w:p>
    <w:p w:rsidR="00445209" w:rsidRDefault="00445209" w:rsidP="00445209">
      <w:pPr>
        <w:numPr>
          <w:ilvl w:val="1"/>
          <w:numId w:val="1"/>
        </w:numPr>
        <w:spacing w:before="100" w:beforeAutospacing="1" w:after="100" w:afterAutospacing="1"/>
      </w:pPr>
      <w:r>
        <w:t>Active collaboration with parents, teachers, and local leaders ensured strong community engagement and ownership.</w:t>
      </w:r>
    </w:p>
    <w:p w:rsidR="00445209" w:rsidRDefault="00445209" w:rsidP="00445209">
      <w:pPr>
        <w:numPr>
          <w:ilvl w:val="1"/>
          <w:numId w:val="1"/>
        </w:numPr>
        <w:spacing w:before="100" w:beforeAutospacing="1" w:after="100" w:afterAutospacing="1"/>
      </w:pPr>
      <w:r>
        <w:t>Regular consultations facilitated real-time feedback, which improved meal planning and delivery logistics.</w:t>
      </w:r>
    </w:p>
    <w:p w:rsidR="00445209" w:rsidRDefault="00445209" w:rsidP="00445209">
      <w:pPr>
        <w:pStyle w:val="NormalWeb"/>
        <w:numPr>
          <w:ilvl w:val="0"/>
          <w:numId w:val="1"/>
        </w:numPr>
      </w:pPr>
      <w:r>
        <w:rPr>
          <w:rStyle w:val="Strong"/>
        </w:rPr>
        <w:t>Monitoring and Quality Control:</w:t>
      </w:r>
    </w:p>
    <w:p w:rsidR="00445209" w:rsidRDefault="00445209" w:rsidP="00445209">
      <w:pPr>
        <w:numPr>
          <w:ilvl w:val="1"/>
          <w:numId w:val="1"/>
        </w:numPr>
        <w:spacing w:before="100" w:beforeAutospacing="1" w:after="100" w:afterAutospacing="1"/>
      </w:pPr>
      <w:r>
        <w:t>The program incorporated systematic monitoring and evaluation, which included site visits and stakeholder interviews to ensure food quality and program effectiveness.</w:t>
      </w:r>
    </w:p>
    <w:p w:rsidR="00445209" w:rsidRDefault="00445209" w:rsidP="00445209">
      <w:pPr>
        <w:numPr>
          <w:ilvl w:val="1"/>
          <w:numId w:val="1"/>
        </w:numPr>
        <w:spacing w:before="100" w:beforeAutospacing="1" w:after="100" w:afterAutospacing="1"/>
      </w:pPr>
      <w:r>
        <w:t>Initial findings indicate improved student attendance and increased attentiveness during classes, validating the program's impact.</w:t>
      </w:r>
    </w:p>
    <w:p w:rsidR="00445209" w:rsidRDefault="00445209" w:rsidP="00445209">
      <w:r>
        <w:pict>
          <v:rect id="_x0000_i1027" style="width:0;height:1.5pt" o:hralign="center" o:hrstd="t" o:hr="t" fillcolor="#a0a0a0" stroked="f"/>
        </w:pict>
      </w:r>
    </w:p>
    <w:p w:rsidR="00445209" w:rsidRDefault="00445209" w:rsidP="00445209">
      <w:pPr>
        <w:pStyle w:val="Heading3"/>
      </w:pPr>
      <w:r>
        <w:rPr>
          <w:rStyle w:val="Strong"/>
          <w:b/>
          <w:bCs/>
        </w:rPr>
        <w:t>Current Status:</w:t>
      </w:r>
    </w:p>
    <w:p w:rsidR="00445209" w:rsidRDefault="00445209" w:rsidP="00445209">
      <w:pPr>
        <w:numPr>
          <w:ilvl w:val="0"/>
          <w:numId w:val="2"/>
        </w:numPr>
        <w:spacing w:before="100" w:beforeAutospacing="1" w:after="100" w:afterAutospacing="1"/>
      </w:pPr>
      <w:r>
        <w:t xml:space="preserve">The </w:t>
      </w:r>
      <w:r>
        <w:rPr>
          <w:rStyle w:val="Strong"/>
        </w:rPr>
        <w:t>first phase</w:t>
      </w:r>
      <w:r>
        <w:t xml:space="preserve"> of the project is now at its </w:t>
      </w:r>
      <w:r>
        <w:rPr>
          <w:rStyle w:val="Strong"/>
        </w:rPr>
        <w:t>close-out stage</w:t>
      </w:r>
      <w:r>
        <w:t xml:space="preserve"> as of May</w:t>
      </w:r>
      <w:r>
        <w:t xml:space="preserve"> 2025.</w:t>
      </w:r>
    </w:p>
    <w:p w:rsidR="00445209" w:rsidRDefault="00445209" w:rsidP="00445209">
      <w:pPr>
        <w:numPr>
          <w:ilvl w:val="0"/>
          <w:numId w:val="2"/>
        </w:numPr>
        <w:spacing w:before="100" w:beforeAutospacing="1" w:after="100" w:afterAutospacing="1"/>
      </w:pPr>
      <w:r>
        <w:t xml:space="preserve">Preparations are underway for the </w:t>
      </w:r>
      <w:r>
        <w:rPr>
          <w:rStyle w:val="Strong"/>
        </w:rPr>
        <w:t>second phase</w:t>
      </w:r>
      <w:r>
        <w:t xml:space="preserve">, which is scheduled to resume in </w:t>
      </w:r>
      <w:r>
        <w:rPr>
          <w:rStyle w:val="Strong"/>
        </w:rPr>
        <w:t>September 2025</w:t>
      </w:r>
      <w:r>
        <w:t>, following a review period to optimize the program's approach based on lessons learned.</w:t>
      </w:r>
    </w:p>
    <w:p w:rsidR="00445209" w:rsidRDefault="00445209" w:rsidP="00445209">
      <w:r>
        <w:lastRenderedPageBreak/>
        <w:pict>
          <v:rect id="_x0000_i1028" style="width:0;height:1.5pt" o:hralign="center" o:hrstd="t" o:hr="t" fillcolor="#a0a0a0" stroked="f"/>
        </w:pict>
      </w:r>
    </w:p>
    <w:p w:rsidR="00445209" w:rsidRDefault="00445209" w:rsidP="00445209">
      <w:pPr>
        <w:pStyle w:val="Heading3"/>
      </w:pPr>
      <w:r>
        <w:rPr>
          <w:rStyle w:val="Strong"/>
          <w:b/>
          <w:bCs/>
        </w:rPr>
        <w:t>Notable Achievements:</w:t>
      </w:r>
    </w:p>
    <w:p w:rsidR="00445209" w:rsidRDefault="00445209" w:rsidP="00445209">
      <w:pPr>
        <w:numPr>
          <w:ilvl w:val="0"/>
          <w:numId w:val="3"/>
        </w:numPr>
        <w:spacing w:before="100" w:beforeAutospacing="1" w:after="100" w:afterAutospacing="1"/>
      </w:pPr>
      <w:r>
        <w:t xml:space="preserve">Delivered over </w:t>
      </w:r>
      <w:r>
        <w:rPr>
          <w:rStyle w:val="Strong"/>
        </w:rPr>
        <w:t>50,000 meals</w:t>
      </w:r>
      <w:r>
        <w:t xml:space="preserve"> since the program's launch.</w:t>
      </w:r>
    </w:p>
    <w:p w:rsidR="00445209" w:rsidRDefault="00445209" w:rsidP="00445209">
      <w:pPr>
        <w:numPr>
          <w:ilvl w:val="0"/>
          <w:numId w:val="3"/>
        </w:numPr>
        <w:spacing w:before="100" w:beforeAutospacing="1" w:after="100" w:afterAutospacing="1"/>
      </w:pPr>
      <w:r>
        <w:t>Strengthened partnerships with local communities, school leaders, and volunteers.</w:t>
      </w:r>
    </w:p>
    <w:p w:rsidR="00445209" w:rsidRDefault="00445209" w:rsidP="00445209">
      <w:pPr>
        <w:numPr>
          <w:ilvl w:val="0"/>
          <w:numId w:val="3"/>
        </w:numPr>
        <w:spacing w:before="100" w:beforeAutospacing="1" w:after="100" w:afterAutospacing="1"/>
      </w:pPr>
      <w:r>
        <w:t>Promoted awareness of the importance of nutrition for educational and personal development.</w:t>
      </w:r>
    </w:p>
    <w:p w:rsidR="00445209" w:rsidRDefault="00445209" w:rsidP="00445209">
      <w:r>
        <w:pict>
          <v:rect id="_x0000_i1029" style="width:0;height:1.5pt" o:hralign="center" o:hrstd="t" o:hr="t" fillcolor="#a0a0a0" stroked="f"/>
        </w:pict>
      </w:r>
    </w:p>
    <w:p w:rsidR="00445209" w:rsidRDefault="00445209" w:rsidP="00445209">
      <w:pPr>
        <w:pStyle w:val="Heading3"/>
      </w:pPr>
      <w:r>
        <w:rPr>
          <w:rStyle w:val="Strong"/>
          <w:b/>
          <w:bCs/>
        </w:rPr>
        <w:t>Closing Note:</w:t>
      </w:r>
    </w:p>
    <w:p w:rsidR="00445209" w:rsidRDefault="00445209" w:rsidP="00445209">
      <w:pPr>
        <w:pStyle w:val="NormalWeb"/>
      </w:pPr>
      <w:r>
        <w:t xml:space="preserve">Our theme, </w:t>
      </w:r>
      <w:r>
        <w:rPr>
          <w:rStyle w:val="Strong"/>
        </w:rPr>
        <w:t>"Together we smile,"</w:t>
      </w:r>
      <w:r>
        <w:t xml:space="preserve"> continues to reflect the program's commitment to fostering collaboration and uplifting children through nutrition. By closing the first phase, we celebrate the progress made and renew our dedication to empowering Liberia’s future generation.</w:t>
      </w:r>
    </w:p>
    <w:p w:rsidR="00445209" w:rsidRDefault="00445209" w:rsidP="00445209">
      <w:pPr>
        <w:pStyle w:val="NormalWeb"/>
      </w:pPr>
      <w:r>
        <w:t>For further inquiries, please contact</w:t>
      </w:r>
      <w:r>
        <w:t xml:space="preserve">: </w:t>
      </w:r>
      <w:r>
        <w:br/>
      </w:r>
      <w:r>
        <w:rPr>
          <w:rStyle w:val="Strong"/>
        </w:rPr>
        <w:t>Elton Dunn Yoko</w:t>
      </w:r>
      <w:r>
        <w:br/>
      </w:r>
      <w:r>
        <w:rPr>
          <w:rStyle w:val="Strong"/>
        </w:rPr>
        <w:t>Project Coordinator</w:t>
      </w:r>
      <w:r>
        <w:br/>
      </w:r>
      <w:r>
        <w:rPr>
          <w:rStyle w:val="Strong"/>
        </w:rPr>
        <w:t>+231777139688</w:t>
      </w:r>
    </w:p>
    <w:p w:rsidR="00AF1398" w:rsidRDefault="00AF1398"/>
    <w:sectPr w:rsidR="00AF1398" w:rsidSect="00445209">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E753C"/>
    <w:multiLevelType w:val="multilevel"/>
    <w:tmpl w:val="A73AE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D5377C"/>
    <w:multiLevelType w:val="multilevel"/>
    <w:tmpl w:val="ADF4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D657A4"/>
    <w:multiLevelType w:val="multilevel"/>
    <w:tmpl w:val="02FA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209"/>
    <w:rsid w:val="00445209"/>
    <w:rsid w:val="00955C41"/>
    <w:rsid w:val="00AF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786F"/>
  <w15:chartTrackingRefBased/>
  <w15:docId w15:val="{3601C94B-F298-46BF-BB4B-1D2E129D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209"/>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445209"/>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44520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520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4520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45209"/>
    <w:pPr>
      <w:spacing w:before="100" w:beforeAutospacing="1" w:after="100" w:afterAutospacing="1"/>
    </w:pPr>
  </w:style>
  <w:style w:type="character" w:styleId="Strong">
    <w:name w:val="Strong"/>
    <w:basedOn w:val="DefaultParagraphFont"/>
    <w:uiPriority w:val="22"/>
    <w:qFormat/>
    <w:rsid w:val="00445209"/>
    <w:rPr>
      <w:b/>
      <w:bCs/>
    </w:rPr>
  </w:style>
  <w:style w:type="character" w:styleId="Emphasis">
    <w:name w:val="Emphasis"/>
    <w:basedOn w:val="DefaultParagraphFont"/>
    <w:uiPriority w:val="20"/>
    <w:qFormat/>
    <w:rsid w:val="004452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07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2025-03-26T15:20:00Z</dcterms:created>
  <dcterms:modified xsi:type="dcterms:W3CDTF">2025-03-26T15:32:00Z</dcterms:modified>
</cp:coreProperties>
</file>