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ody>
    <w:p>
      <w:bookmarkStart w:id="0" w:name="_GoBack"/>
      <w:bookmarkEnd w:id="0"/>
      <w:r>
        <w:rPr>
          <w:rFonts w:ascii="Times New Roman"/>
          <w:b w:val="0"/>
          <w:i w:val="0"/>
          <w:strike w:val="0"/>
          <w:dstrike w:val="0"/>
          <w:emboss w:val="0"/>
          <w:imprint w:val="0"/>
          <w:outline w:val="0"/>
          <w:shadow w:val="0"/>
          <w:sz w:val="24"/>
          <w:szCs w:val="24"/>
          <w:u w:val="none"/>
        </w:rPr>
        <w:t xml:space="preserve">MOUNTAINS OF HOPE CHILDREN'S MINISTRIES</w:t>
      </w:r>
    </w:p>
    <w:p/>
    <w:p>
      <w:r>
        <w:rPr>
          <w:rFonts w:ascii="Times New Roman"/>
          <w:b w:val="0"/>
          <w:i w:val="0"/>
          <w:strike w:val="0"/>
          <w:dstrike w:val="0"/>
          <w:emboss w:val="0"/>
          <w:imprint w:val="0"/>
          <w:outline w:val="0"/>
          <w:shadow w:val="0"/>
          <w:sz w:val="24"/>
          <w:szCs w:val="24"/>
          <w:u w:val="none"/>
        </w:rPr>
        <w:t xml:space="preserve">Christmas Celebration for Children in Rural Uganda</w:t>
      </w:r>
    </w:p>
    <w:p/>
    <w:p>
      <w:r>
        <w:rPr>
          <w:rFonts w:ascii="Times New Roman"/>
          <w:b w:val="0"/>
          <w:i w:val="0"/>
          <w:strike w:val="0"/>
          <w:dstrike w:val="0"/>
          <w:emboss w:val="0"/>
          <w:imprint w:val="0"/>
          <w:outline w:val="0"/>
          <w:shadow w:val="0"/>
          <w:sz w:val="24"/>
          <w:szCs w:val="24"/>
          <w:u w:val="none"/>
        </w:rPr>
        <w:t xml:space="preserve">Project Title:Kids Christmas Party Celebration in Rural Uganda</w:t>
      </w:r>
    </w:p>
    <w:p/>
    <w:p>
      <w:r>
        <w:rPr>
          <w:rFonts w:ascii="Times New Roman"/>
          <w:b w:val="0"/>
          <w:i w:val="0"/>
          <w:strike w:val="0"/>
          <w:dstrike w:val="0"/>
          <w:emboss w:val="0"/>
          <w:imprint w:val="0"/>
          <w:outline w:val="0"/>
          <w:shadow w:val="0"/>
          <w:sz w:val="24"/>
          <w:szCs w:val="24"/>
          <w:u w:val="none"/>
        </w:rPr>
        <w:t xml:space="preserve"> I. Executive Summary</w:t>
      </w:r>
    </w:p>
    <w:p/>
    <w:p>
      <w:r>
        <w:rPr>
          <w:rFonts w:ascii="Times New Roman"/>
          <w:b w:val="0"/>
          <w:i w:val="0"/>
          <w:strike w:val="0"/>
          <w:dstrike w:val="0"/>
          <w:emboss w:val="0"/>
          <w:imprint w:val="0"/>
          <w:outline w:val="0"/>
          <w:shadow w:val="0"/>
          <w:sz w:val="24"/>
          <w:szCs w:val="24"/>
          <w:u w:val="none"/>
        </w:rPr>
        <w:t xml:space="preserve">This proposal outlines a plan to organize a Christmas celebration for over 500 children from impoverished backgrounds in rural Uganda. The event aims to spread joy and hope during the festive season, particularly among orphans, children living with single parents, and those from needy households. Through a special meal, games, and the distribution of Christmas gifts, we strive to create a memorable day that emphasizes community, love, and support. This initiative not only seeks to bring smiles to the children's faces, but also to promote social cohesion and care for those in need.</w:t>
      </w:r>
    </w:p>
    <w:p/>
    <w:p>
      <w:r>
        <w:rPr>
          <w:rFonts w:ascii="Times New Roman"/>
          <w:b w:val="0"/>
          <w:i w:val="0"/>
          <w:strike w:val="0"/>
          <w:dstrike w:val="0"/>
          <w:emboss w:val="0"/>
          <w:imprint w:val="0"/>
          <w:outline w:val="0"/>
          <w:shadow w:val="0"/>
          <w:sz w:val="24"/>
          <w:szCs w:val="24"/>
          <w:u w:val="none"/>
        </w:rPr>
        <w:t xml:space="preserve"> II. Background</w:t>
      </w:r>
    </w:p>
    <w:p/>
    <w:p>
      <w:r>
        <w:rPr>
          <w:rFonts w:ascii="Times New Roman"/>
          <w:b w:val="0"/>
          <w:i w:val="0"/>
          <w:strike w:val="0"/>
          <w:dstrike w:val="0"/>
          <w:emboss w:val="0"/>
          <w:imprint w:val="0"/>
          <w:outline w:val="0"/>
          <w:shadow w:val="0"/>
          <w:sz w:val="24"/>
          <w:szCs w:val="24"/>
          <w:u w:val="none"/>
        </w:rPr>
        <w:t xml:space="preserve">In rural Uganda, many children face significant challenges, including poverty, lack of basic necessities, and the absence of family support. Orphaned children or those living in single-parent households often miss out on the joys of childhood and festive celebrations. The Christmas season, a time traditionally marked by giving and joy, can be especially tough for these young ones. </w:t>
      </w:r>
    </w:p>
    <w:p/>
    <w:p>
      <w:r>
        <w:rPr>
          <w:rFonts w:ascii="Times New Roman"/>
          <w:b w:val="0"/>
          <w:i w:val="0"/>
          <w:strike w:val="0"/>
          <w:dstrike w:val="0"/>
          <w:emboss w:val="0"/>
          <w:imprint w:val="0"/>
          <w:outline w:val="0"/>
          <w:shadow w:val="0"/>
          <w:sz w:val="24"/>
          <w:szCs w:val="24"/>
          <w:u w:val="none"/>
        </w:rPr>
        <w:t xml:space="preserve">This project aims to host an inclusive and joyous Christmas party that caters to the needs of these children, ensuring they enjoy a fulfilling experience, while fostering a sense of community and belonging.</w:t>
      </w:r>
    </w:p>
    <w:p/>
    <w:p>
      <w:r>
        <w:rPr>
          <w:rFonts w:ascii="Times New Roman"/>
          <w:b w:val="0"/>
          <w:i w:val="0"/>
          <w:strike w:val="0"/>
          <w:dstrike w:val="0"/>
          <w:emboss w:val="0"/>
          <w:imprint w:val="0"/>
          <w:outline w:val="0"/>
          <w:shadow w:val="0"/>
          <w:sz w:val="24"/>
          <w:szCs w:val="24"/>
          <w:u w:val="none"/>
        </w:rPr>
        <w:t xml:space="preserve">III. Objectives </w:t>
      </w:r>
    </w:p>
    <w:p/>
    <w:p>
      <w:r>
        <w:rPr>
          <w:rFonts w:ascii="Times New Roman"/>
          <w:b w:val="0"/>
          <w:i w:val="0"/>
          <w:strike w:val="0"/>
          <w:dstrike w:val="0"/>
          <w:emboss w:val="0"/>
          <w:imprint w:val="0"/>
          <w:outline w:val="0"/>
          <w:shadow w:val="0"/>
          <w:sz w:val="24"/>
          <w:szCs w:val="24"/>
          <w:u w:val="none"/>
        </w:rPr>
        <w:t xml:space="preserve">1. Provide a Special Meal: To ensure that over 500 children receive a nourishing meal during the Christmas celebration.</w:t>
      </w:r>
    </w:p>
    <w:p>
      <w:r>
        <w:rPr>
          <w:rFonts w:ascii="Times New Roman"/>
          <w:b w:val="0"/>
          <w:i w:val="0"/>
          <w:strike w:val="0"/>
          <w:dstrike w:val="0"/>
          <w:emboss w:val="0"/>
          <w:imprint w:val="0"/>
          <w:outline w:val="0"/>
          <w:shadow w:val="0"/>
          <w:sz w:val="24"/>
          <w:szCs w:val="24"/>
          <w:u w:val="none"/>
        </w:rPr>
        <w:t xml:space="preserve">2. Facilitate Games and Activities: To arrange engaging games and activities that promote teamwork, joy, and physical activity.</w:t>
      </w:r>
    </w:p>
    <w:p>
      <w:r>
        <w:rPr>
          <w:rFonts w:ascii="Times New Roman"/>
          <w:b w:val="0"/>
          <w:i w:val="0"/>
          <w:strike w:val="0"/>
          <w:dstrike w:val="0"/>
          <w:emboss w:val="0"/>
          <w:imprint w:val="0"/>
          <w:outline w:val="0"/>
          <w:shadow w:val="0"/>
          <w:sz w:val="24"/>
          <w:szCs w:val="24"/>
          <w:u w:val="none"/>
        </w:rPr>
        <w:t xml:space="preserve">3. Distribute Christmas Gifts: To provide each child with a Christmas gift, helping them feel valued and loved.</w:t>
      </w:r>
    </w:p>
    <w:p>
      <w:r>
        <w:rPr>
          <w:rFonts w:ascii="Times New Roman"/>
          <w:b w:val="0"/>
          <w:i w:val="0"/>
          <w:strike w:val="0"/>
          <w:dstrike w:val="0"/>
          <w:emboss w:val="0"/>
          <w:imprint w:val="0"/>
          <w:outline w:val="0"/>
          <w:shadow w:val="0"/>
          <w:sz w:val="24"/>
          <w:szCs w:val="24"/>
          <w:u w:val="none"/>
        </w:rPr>
        <w:t xml:space="preserve">4. Foster Community Spirit: To create an environment that strengthens community ties and encourages support among families.</w:t>
      </w:r>
    </w:p>
    <w:p/>
    <w:p>
      <w:r>
        <w:rPr>
          <w:rFonts w:ascii="Times New Roman"/>
          <w:b w:val="0"/>
          <w:i w:val="0"/>
          <w:strike w:val="0"/>
          <w:dstrike w:val="0"/>
          <w:emboss w:val="0"/>
          <w:imprint w:val="0"/>
          <w:outline w:val="0"/>
          <w:shadow w:val="0"/>
          <w:sz w:val="24"/>
          <w:szCs w:val="24"/>
          <w:u w:val="none"/>
        </w:rPr>
        <w:t xml:space="preserve">IV. Target Group</w:t>
      </w:r>
    </w:p>
    <w:p/>
    <w:p>
      <w:r>
        <w:rPr>
          <w:rFonts w:ascii="Times New Roman"/>
          <w:b w:val="0"/>
          <w:i w:val="0"/>
          <w:strike w:val="0"/>
          <w:dstrike w:val="0"/>
          <w:emboss w:val="0"/>
          <w:imprint w:val="0"/>
          <w:outline w:val="0"/>
          <w:shadow w:val="0"/>
          <w:sz w:val="24"/>
          <w:szCs w:val="24"/>
          <w:u w:val="none"/>
        </w:rPr>
        <w:t xml:space="preserve">The primary beneficiaries of this project will be:</w:t>
      </w:r>
    </w:p>
    <w:p>
      <w:r>
        <w:rPr>
          <w:rFonts w:ascii="Times New Roman"/>
          <w:b w:val="0"/>
          <w:i w:val="0"/>
          <w:strike w:val="0"/>
          <w:dstrike w:val="0"/>
          <w:emboss w:val="0"/>
          <w:imprint w:val="0"/>
          <w:outline w:val="0"/>
          <w:shadow w:val="0"/>
          <w:sz w:val="24"/>
          <w:szCs w:val="24"/>
          <w:u w:val="none"/>
        </w:rPr>
        <w:t xml:space="preserve">- Over 500 disadvantaged children, primarily orphans, those living with single parents, and from needy households aged 5-16 years.</w:t>
      </w:r>
    </w:p>
    <w:p>
      <w:r>
        <w:rPr>
          <w:rFonts w:ascii="Times New Roman"/>
          <w:b w:val="0"/>
          <w:i w:val="0"/>
          <w:strike w:val="0"/>
          <w:dstrike w:val="0"/>
          <w:emboss w:val="0"/>
          <w:imprint w:val="0"/>
          <w:outline w:val="0"/>
          <w:shadow w:val="0"/>
          <w:sz w:val="24"/>
          <w:szCs w:val="24"/>
          <w:u w:val="none"/>
        </w:rPr>
        <w:t xml:space="preserve">- Families from the local community who can participate and support the event.</w:t>
      </w:r>
    </w:p>
    <w:p/>
    <w:p>
      <w:r>
        <w:rPr>
          <w:rFonts w:ascii="Times New Roman"/>
          <w:b w:val="0"/>
          <w:i w:val="0"/>
          <w:strike w:val="0"/>
          <w:dstrike w:val="0"/>
          <w:emboss w:val="0"/>
          <w:imprint w:val="0"/>
          <w:outline w:val="0"/>
          <w:shadow w:val="0"/>
          <w:sz w:val="24"/>
          <w:szCs w:val="24"/>
          <w:u w:val="none"/>
        </w:rPr>
        <w:t xml:space="preserve">V. Project Activities</w:t>
      </w:r>
    </w:p>
    <w:p/>
    <w:p>
      <w:r>
        <w:rPr>
          <w:rFonts w:ascii="Times New Roman"/>
          <w:b w:val="0"/>
          <w:i w:val="0"/>
          <w:strike w:val="0"/>
          <w:dstrike w:val="0"/>
          <w:emboss w:val="0"/>
          <w:imprint w:val="0"/>
          <w:outline w:val="0"/>
          <w:shadow w:val="0"/>
          <w:sz w:val="24"/>
          <w:szCs w:val="24"/>
          <w:u w:val="none"/>
        </w:rPr>
        <w:t xml:space="preserve">1. Event Preparation:</w:t>
      </w:r>
    </w:p>
    <w:p>
      <w:r>
        <w:rPr>
          <w:rFonts w:ascii="Times New Roman"/>
          <w:b w:val="0"/>
          <w:i w:val="0"/>
          <w:strike w:val="0"/>
          <w:dstrike w:val="0"/>
          <w:emboss w:val="0"/>
          <w:imprint w:val="0"/>
          <w:outline w:val="0"/>
          <w:shadow w:val="0"/>
          <w:sz w:val="24"/>
          <w:szCs w:val="24"/>
          <w:u w:val="none"/>
        </w:rPr>
        <w:t xml:space="preserve">   - Identify a suitable venue within the community.</w:t>
      </w:r>
    </w:p>
    <w:p>
      <w:r>
        <w:rPr>
          <w:rFonts w:ascii="Times New Roman"/>
          <w:b w:val="0"/>
          <w:i w:val="0"/>
          <w:strike w:val="0"/>
          <w:dstrike w:val="0"/>
          <w:emboss w:val="0"/>
          <w:imprint w:val="0"/>
          <w:outline w:val="0"/>
          <w:shadow w:val="0"/>
          <w:sz w:val="24"/>
          <w:szCs w:val="24"/>
          <w:u w:val="none"/>
        </w:rPr>
        <w:t xml:space="preserve">   - Collaborate with local leaders and volunteers to facilitate planning and execution.</w:t>
      </w:r>
    </w:p>
    <w:p>
      <w:r>
        <w:rPr>
          <w:rFonts w:ascii="Times New Roman"/>
          <w:b w:val="0"/>
          <w:i w:val="0"/>
          <w:strike w:val="0"/>
          <w:dstrike w:val="0"/>
          <w:emboss w:val="0"/>
          <w:imprint w:val="0"/>
          <w:outline w:val="0"/>
          <w:shadow w:val="0"/>
          <w:sz w:val="24"/>
          <w:szCs w:val="24"/>
          <w:u w:val="none"/>
        </w:rPr>
        <w:t xml:space="preserve">  </w:t>
      </w:r>
    </w:p>
    <w:p>
      <w:r>
        <w:rPr>
          <w:rFonts w:ascii="Times New Roman"/>
          <w:b w:val="0"/>
          <w:i w:val="0"/>
          <w:strike w:val="0"/>
          <w:dstrike w:val="0"/>
          <w:emboss w:val="0"/>
          <w:imprint w:val="0"/>
          <w:outline w:val="0"/>
          <w:shadow w:val="0"/>
          <w:sz w:val="24"/>
          <w:szCs w:val="24"/>
          <w:u w:val="none"/>
        </w:rPr>
        <w:t xml:space="preserve">2. Meal Arrangement:</w:t>
      </w:r>
    </w:p>
    <w:p>
      <w:r>
        <w:rPr>
          <w:rFonts w:ascii="Times New Roman"/>
          <w:b w:val="0"/>
          <w:i w:val="0"/>
          <w:strike w:val="0"/>
          <w:dstrike w:val="0"/>
          <w:emboss w:val="0"/>
          <w:imprint w:val="0"/>
          <w:outline w:val="0"/>
          <w:shadow w:val="0"/>
          <w:sz w:val="24"/>
          <w:szCs w:val="24"/>
          <w:u w:val="none"/>
        </w:rPr>
        <w:t xml:space="preserve">   - Source ingredients for a special Christmas meal, keeping in mind the dietary restrictions and preferences.</w:t>
      </w:r>
    </w:p>
    <w:p>
      <w:r>
        <w:rPr>
          <w:rFonts w:ascii="Times New Roman"/>
          <w:b w:val="0"/>
          <w:i w:val="0"/>
          <w:strike w:val="0"/>
          <w:dstrike w:val="0"/>
          <w:emboss w:val="0"/>
          <w:imprint w:val="0"/>
          <w:outline w:val="0"/>
          <w:shadow w:val="0"/>
          <w:sz w:val="24"/>
          <w:szCs w:val="24"/>
          <w:u w:val="none"/>
        </w:rPr>
        <w:t xml:space="preserve">   - Engage local caterers or volunteers to prepare meals.</w:t>
      </w:r>
    </w:p>
    <w:p/>
    <w:p>
      <w:r>
        <w:rPr>
          <w:rFonts w:ascii="Times New Roman"/>
          <w:b w:val="0"/>
          <w:i w:val="0"/>
          <w:strike w:val="0"/>
          <w:dstrike w:val="0"/>
          <w:emboss w:val="0"/>
          <w:imprint w:val="0"/>
          <w:outline w:val="0"/>
          <w:shadow w:val="0"/>
          <w:sz w:val="24"/>
          <w:szCs w:val="24"/>
          <w:u w:val="none"/>
        </w:rPr>
        <w:t xml:space="preserve">3. Games and Activities:</w:t>
      </w:r>
    </w:p>
    <w:p>
      <w:r>
        <w:rPr>
          <w:rFonts w:ascii="Times New Roman"/>
          <w:b w:val="0"/>
          <w:i w:val="0"/>
          <w:strike w:val="0"/>
          <w:dstrike w:val="0"/>
          <w:emboss w:val="0"/>
          <w:imprint w:val="0"/>
          <w:outline w:val="0"/>
          <w:shadow w:val="0"/>
          <w:sz w:val="24"/>
          <w:szCs w:val="24"/>
          <w:u w:val="none"/>
        </w:rPr>
        <w:t xml:space="preserve">   - Organize fun games and activities tailored for children.</w:t>
      </w:r>
    </w:p>
    <w:p>
      <w:r>
        <w:rPr>
          <w:rFonts w:ascii="Times New Roman"/>
          <w:b w:val="0"/>
          <w:i w:val="0"/>
          <w:strike w:val="0"/>
          <w:dstrike w:val="0"/>
          <w:emboss w:val="0"/>
          <w:imprint w:val="0"/>
          <w:outline w:val="0"/>
          <w:shadow w:val="0"/>
          <w:sz w:val="24"/>
          <w:szCs w:val="24"/>
          <w:u w:val="none"/>
        </w:rPr>
        <w:t xml:space="preserve">   - Provide necessary materials for the games (e.g., sports equipment, arts and crafts supplies).</w:t>
      </w:r>
    </w:p>
    <w:p/>
    <w:p>
      <w:r>
        <w:rPr>
          <w:rFonts w:ascii="Times New Roman"/>
          <w:b w:val="0"/>
          <w:i w:val="0"/>
          <w:strike w:val="0"/>
          <w:dstrike w:val="0"/>
          <w:emboss w:val="0"/>
          <w:imprint w:val="0"/>
          <w:outline w:val="0"/>
          <w:shadow w:val="0"/>
          <w:sz w:val="24"/>
          <w:szCs w:val="24"/>
          <w:u w:val="none"/>
        </w:rPr>
        <w:t xml:space="preserve">4. Gift Collection and Distribution:</w:t>
      </w:r>
    </w:p>
    <w:p>
      <w:r>
        <w:rPr>
          <w:rFonts w:ascii="Times New Roman"/>
          <w:b w:val="0"/>
          <w:i w:val="0"/>
          <w:strike w:val="0"/>
          <w:dstrike w:val="0"/>
          <w:emboss w:val="0"/>
          <w:imprint w:val="0"/>
          <w:outline w:val="0"/>
          <w:shadow w:val="0"/>
          <w:sz w:val="24"/>
          <w:szCs w:val="24"/>
          <w:u w:val="none"/>
        </w:rPr>
        <w:t xml:space="preserve">   - Reach out to potential donors to gather gifts.</w:t>
      </w:r>
    </w:p>
    <w:p>
      <w:r>
        <w:rPr>
          <w:rFonts w:ascii="Times New Roman"/>
          <w:b w:val="0"/>
          <w:i w:val="0"/>
          <w:strike w:val="0"/>
          <w:dstrike w:val="0"/>
          <w:emboss w:val="0"/>
          <w:imprint w:val="0"/>
          <w:outline w:val="0"/>
          <w:shadow w:val="0"/>
          <w:sz w:val="24"/>
          <w:szCs w:val="24"/>
          <w:u w:val="none"/>
        </w:rPr>
        <w:t xml:space="preserve">   - Organize the distribution of presents at the event.</w:t>
      </w:r>
    </w:p>
    <w:p/>
    <w:p>
      <w:r>
        <w:rPr>
          <w:rFonts w:ascii="Times New Roman"/>
          <w:b w:val="0"/>
          <w:i w:val="0"/>
          <w:strike w:val="0"/>
          <w:dstrike w:val="0"/>
          <w:emboss w:val="0"/>
          <w:imprint w:val="0"/>
          <w:outline w:val="0"/>
          <w:shadow w:val="0"/>
          <w:sz w:val="24"/>
          <w:szCs w:val="24"/>
          <w:u w:val="none"/>
        </w:rPr>
        <w:t xml:space="preserve">5. Event Day Coordination:</w:t>
      </w:r>
    </w:p>
    <w:p>
      <w:r>
        <w:rPr>
          <w:rFonts w:ascii="Times New Roman"/>
          <w:b w:val="0"/>
          <w:i w:val="0"/>
          <w:strike w:val="0"/>
          <w:dstrike w:val="0"/>
          <w:emboss w:val="0"/>
          <w:imprint w:val="0"/>
          <w:outline w:val="0"/>
          <w:shadow w:val="0"/>
          <w:sz w:val="24"/>
          <w:szCs w:val="24"/>
          <w:u w:val="none"/>
        </w:rPr>
        <w:t xml:space="preserve">   - Manage logistics such as transport, setup, and volunteer assignments on the day of the event.</w:t>
      </w:r>
    </w:p>
    <w:p>
      <w:r>
        <w:rPr>
          <w:rFonts w:ascii="Times New Roman"/>
          <w:b w:val="0"/>
          <w:i w:val="0"/>
          <w:strike w:val="0"/>
          <w:dstrike w:val="0"/>
          <w:emboss w:val="0"/>
          <w:imprint w:val="0"/>
          <w:outline w:val="0"/>
          <w:shadow w:val="0"/>
          <w:sz w:val="24"/>
          <w:szCs w:val="24"/>
          <w:u w:val="none"/>
        </w:rPr>
        <w:t xml:space="preserve">   - Ensure a safe and orderly environment for all attendees.</w:t>
      </w:r>
    </w:p>
    <w:p/>
    <w:p>
      <w:r>
        <w:rPr>
          <w:rFonts w:ascii="Times New Roman"/>
          <w:b w:val="0"/>
          <w:i w:val="0"/>
          <w:strike w:val="0"/>
          <w:dstrike w:val="0"/>
          <w:emboss w:val="0"/>
          <w:imprint w:val="0"/>
          <w:outline w:val="0"/>
          <w:shadow w:val="0"/>
          <w:sz w:val="24"/>
          <w:szCs w:val="24"/>
          <w:u w:val="none"/>
        </w:rPr>
        <w:t xml:space="preserve">VI. Budget</w:t>
      </w:r>
    </w:p>
    <w:p/>
    <w:p>
      <w:r>
        <w:rPr>
          <w:rFonts w:ascii="Times New Roman"/>
          <w:b w:val="0"/>
          <w:i w:val="0"/>
          <w:strike w:val="0"/>
          <w:dstrike w:val="0"/>
          <w:emboss w:val="0"/>
          <w:imprint w:val="0"/>
          <w:outline w:val="0"/>
          <w:shadow w:val="0"/>
          <w:sz w:val="24"/>
          <w:szCs w:val="24"/>
          <w:u w:val="none"/>
        </w:rPr>
        <w:t xml:space="preserve">| Item                      | Estimated Cost (USD) |</w:t>
      </w:r>
    </w:p>
    <w:p>
      <w:r>
        <w:rPr>
          <w:rFonts w:ascii="Times New Roman"/>
          <w:b w:val="0"/>
          <w:i w:val="0"/>
          <w:strike w:val="0"/>
          <w:dstrike w:val="0"/>
          <w:emboss w:val="0"/>
          <w:imprint w:val="0"/>
          <w:outline w:val="0"/>
          <w:shadow w:val="0"/>
          <w:sz w:val="24"/>
          <w:szCs w:val="24"/>
          <w:u w:val="none"/>
        </w:rPr>
        <w:t xml:space="preserve">|---------------------------|----------------------|</w:t>
      </w:r>
    </w:p>
    <w:p>
      <w:r>
        <w:rPr>
          <w:rFonts w:ascii="Times New Roman"/>
          <w:b w:val="0"/>
          <w:i w:val="0"/>
          <w:strike w:val="0"/>
          <w:dstrike w:val="0"/>
          <w:emboss w:val="0"/>
          <w:imprint w:val="0"/>
          <w:outline w:val="0"/>
          <w:shadow w:val="0"/>
          <w:sz w:val="24"/>
          <w:szCs w:val="24"/>
          <w:u w:val="none"/>
        </w:rPr>
        <w:t xml:space="preserve">| Venue Rental                         | $200              |</w:t>
      </w:r>
    </w:p>
    <w:p>
      <w:r>
        <w:rPr>
          <w:rFonts w:ascii="Times New Roman"/>
          <w:b w:val="0"/>
          <w:i w:val="0"/>
          <w:strike w:val="0"/>
          <w:dstrike w:val="0"/>
          <w:emboss w:val="0"/>
          <w:imprint w:val="0"/>
          <w:outline w:val="0"/>
          <w:shadow w:val="0"/>
          <w:sz w:val="24"/>
          <w:szCs w:val="24"/>
          <w:u w:val="none"/>
        </w:rPr>
        <w:t xml:space="preserve">| Food and Catering                 | $600              |</w:t>
      </w:r>
    </w:p>
    <w:p>
      <w:r>
        <w:rPr>
          <w:rFonts w:ascii="Times New Roman"/>
          <w:b w:val="0"/>
          <w:i w:val="0"/>
          <w:strike w:val="0"/>
          <w:dstrike w:val="0"/>
          <w:emboss w:val="0"/>
          <w:imprint w:val="0"/>
          <w:outline w:val="0"/>
          <w:shadow w:val="0"/>
          <w:sz w:val="24"/>
          <w:szCs w:val="24"/>
          <w:u w:val="none"/>
        </w:rPr>
        <w:t xml:space="preserve">| Gift Procurement                | $1,500              |</w:t>
      </w:r>
    </w:p>
    <w:p>
      <w:r>
        <w:rPr>
          <w:rFonts w:ascii="Times New Roman"/>
          <w:b w:val="0"/>
          <w:i w:val="0"/>
          <w:strike w:val="0"/>
          <w:dstrike w:val="0"/>
          <w:emboss w:val="0"/>
          <w:imprint w:val="0"/>
          <w:outline w:val="0"/>
          <w:shadow w:val="0"/>
          <w:sz w:val="24"/>
          <w:szCs w:val="24"/>
          <w:u w:val="none"/>
        </w:rPr>
        <w:t xml:space="preserve">| Games and Equipment           | $300             |</w:t>
      </w:r>
    </w:p>
    <w:p>
      <w:r>
        <w:rPr>
          <w:rFonts w:ascii="Times New Roman"/>
          <w:b w:val="0"/>
          <w:i w:val="0"/>
          <w:strike w:val="0"/>
          <w:dstrike w:val="0"/>
          <w:emboss w:val="0"/>
          <w:imprint w:val="0"/>
          <w:outline w:val="0"/>
          <w:shadow w:val="0"/>
          <w:sz w:val="24"/>
          <w:szCs w:val="24"/>
          <w:u w:val="none"/>
        </w:rPr>
        <w:t xml:space="preserve">| Decorations                             | $200            |</w:t>
      </w:r>
    </w:p>
    <w:p>
      <w:r>
        <w:rPr>
          <w:rFonts w:ascii="Times New Roman"/>
          <w:b w:val="0"/>
          <w:i w:val="0"/>
          <w:strike w:val="0"/>
          <w:dstrike w:val="0"/>
          <w:emboss w:val="0"/>
          <w:imprint w:val="0"/>
          <w:outline w:val="0"/>
          <w:shadow w:val="0"/>
          <w:sz w:val="24"/>
          <w:szCs w:val="24"/>
          <w:u w:val="none"/>
        </w:rPr>
        <w:t xml:space="preserve">| Transportation for items          | $100            |</w:t>
      </w:r>
    </w:p>
    <w:p>
      <w:r>
        <w:rPr>
          <w:rFonts w:ascii="Times New Roman"/>
          <w:b w:val="0"/>
          <w:i w:val="0"/>
          <w:strike w:val="0"/>
          <w:dstrike w:val="0"/>
          <w:emboss w:val="0"/>
          <w:imprint w:val="0"/>
          <w:outline w:val="0"/>
          <w:shadow w:val="0"/>
          <w:sz w:val="24"/>
          <w:szCs w:val="24"/>
          <w:u w:val="none"/>
        </w:rPr>
        <w:t xml:space="preserve">| Miscellaneous                          | $100            |</w:t>
      </w:r>
    </w:p>
    <w:p>
      <w:r>
        <w:rPr>
          <w:rFonts w:ascii="Times New Roman"/>
          <w:b w:val="0"/>
          <w:i w:val="0"/>
          <w:strike w:val="0"/>
          <w:dstrike w:val="0"/>
          <w:emboss w:val="0"/>
          <w:imprint w:val="0"/>
          <w:outline w:val="0"/>
          <w:shadow w:val="0"/>
          <w:sz w:val="24"/>
          <w:szCs w:val="24"/>
          <w:u w:val="none"/>
        </w:rPr>
        <w:t xml:space="preserve">| Total Estimated Cost             | $3,100            |</w:t>
      </w:r>
    </w:p>
    <w:p/>
    <w:p>
      <w:r>
        <w:rPr>
          <w:rFonts w:ascii="Times New Roman"/>
          <w:b w:val="0"/>
          <w:i w:val="0"/>
          <w:strike w:val="0"/>
          <w:dstrike w:val="0"/>
          <w:emboss w:val="0"/>
          <w:imprint w:val="0"/>
          <w:outline w:val="0"/>
          <w:shadow w:val="0"/>
          <w:sz w:val="24"/>
          <w:szCs w:val="24"/>
          <w:u w:val="none"/>
        </w:rPr>
        <w:t xml:space="preserve">VII. Funding Sources</w:t>
      </w:r>
    </w:p>
    <w:p/>
    <w:p>
      <w:r>
        <w:rPr>
          <w:rFonts w:ascii="Times New Roman"/>
          <w:b w:val="0"/>
          <w:i w:val="0"/>
          <w:strike w:val="0"/>
          <w:dstrike w:val="0"/>
          <w:emboss w:val="0"/>
          <w:imprint w:val="0"/>
          <w:outline w:val="0"/>
          <w:shadow w:val="0"/>
          <w:sz w:val="24"/>
          <w:szCs w:val="24"/>
          <w:u w:val="none"/>
        </w:rPr>
        <w:t xml:space="preserve">Funds will be sought from local businesses, community organizations, individual donors, and online crowdfunding platforms. A transparent budget will be presented to potential donors to establish accountability and trust.</w:t>
      </w:r>
    </w:p>
    <w:p/>
    <w:p>
      <w:r>
        <w:rPr>
          <w:rFonts w:ascii="Times New Roman"/>
          <w:b w:val="0"/>
          <w:i w:val="0"/>
          <w:strike w:val="0"/>
          <w:dstrike w:val="0"/>
          <w:emboss w:val="0"/>
          <w:imprint w:val="0"/>
          <w:outline w:val="0"/>
          <w:shadow w:val="0"/>
          <w:sz w:val="24"/>
          <w:szCs w:val="24"/>
          <w:u w:val="none"/>
        </w:rPr>
        <w:t xml:space="preserve">VIII. Impact Measurement</w:t>
      </w:r>
    </w:p>
    <w:p/>
    <w:p>
      <w:r>
        <w:rPr>
          <w:rFonts w:ascii="Times New Roman"/>
          <w:b w:val="0"/>
          <w:i w:val="0"/>
          <w:strike w:val="0"/>
          <w:dstrike w:val="0"/>
          <w:emboss w:val="0"/>
          <w:imprint w:val="0"/>
          <w:outline w:val="0"/>
          <w:shadow w:val="0"/>
          <w:sz w:val="24"/>
          <w:szCs w:val="24"/>
          <w:u w:val="none"/>
        </w:rPr>
        <w:t xml:space="preserve">The success of the event will be evaluated through:</w:t>
      </w:r>
    </w:p>
    <w:p>
      <w:r>
        <w:rPr>
          <w:rFonts w:ascii="Times New Roman"/>
          <w:b w:val="0"/>
          <w:i w:val="0"/>
          <w:strike w:val="0"/>
          <w:dstrike w:val="0"/>
          <w:emboss w:val="0"/>
          <w:imprint w:val="0"/>
          <w:outline w:val="0"/>
          <w:shadow w:val="0"/>
          <w:sz w:val="24"/>
          <w:szCs w:val="24"/>
          <w:u w:val="none"/>
        </w:rPr>
        <w:t xml:space="preserve">- Direct feedback from participating children and families.</w:t>
      </w:r>
    </w:p>
    <w:p>
      <w:r>
        <w:rPr>
          <w:rFonts w:ascii="Times New Roman"/>
          <w:b w:val="0"/>
          <w:i w:val="0"/>
          <w:strike w:val="0"/>
          <w:dstrike w:val="0"/>
          <w:emboss w:val="0"/>
          <w:imprint w:val="0"/>
          <w:outline w:val="0"/>
          <w:shadow w:val="0"/>
          <w:sz w:val="24"/>
          <w:szCs w:val="24"/>
          <w:u w:val="none"/>
        </w:rPr>
        <w:t xml:space="preserve">- Documentation through photographs and videos of the event.</w:t>
      </w:r>
    </w:p>
    <w:p>
      <w:r>
        <w:rPr>
          <w:rFonts w:ascii="Times New Roman"/>
          <w:b w:val="0"/>
          <w:i w:val="0"/>
          <w:strike w:val="0"/>
          <w:dstrike w:val="0"/>
          <w:emboss w:val="0"/>
          <w:imprint w:val="0"/>
          <w:outline w:val="0"/>
          <w:shadow w:val="0"/>
          <w:sz w:val="24"/>
          <w:szCs w:val="24"/>
          <w:u w:val="none"/>
        </w:rPr>
        <w:t xml:space="preserve">- Pre-and post-event surveys to assess changes in the community's spirit and connection.</w:t>
      </w:r>
    </w:p>
    <w:p/>
    <w:p>
      <w:r>
        <w:rPr>
          <w:rFonts w:ascii="Times New Roman"/>
          <w:b w:val="0"/>
          <w:i w:val="0"/>
          <w:strike w:val="0"/>
          <w:dstrike w:val="0"/>
          <w:emboss w:val="0"/>
          <w:imprint w:val="0"/>
          <w:outline w:val="0"/>
          <w:shadow w:val="0"/>
          <w:sz w:val="24"/>
          <w:szCs w:val="24"/>
          <w:u w:val="none"/>
        </w:rPr>
        <w:t xml:space="preserve"> IX. Conclusion</w:t>
      </w:r>
    </w:p>
    <w:p/>
    <w:p>
      <w:r>
        <w:rPr>
          <w:rFonts w:ascii="Times New Roman"/>
          <w:b w:val="0"/>
          <w:i w:val="0"/>
          <w:strike w:val="0"/>
          <w:dstrike w:val="0"/>
          <w:emboss w:val="0"/>
          <w:imprint w:val="0"/>
          <w:outline w:val="0"/>
          <w:shadow w:val="0"/>
          <w:sz w:val="24"/>
          <w:szCs w:val="24"/>
          <w:u w:val="none"/>
        </w:rPr>
        <w:t xml:space="preserve">The Kids Christmas Party Celebration in Rural Uganda presents an opportunity to bring joy, hope, and support to over 500 children who desperately need it. By fostering a sense of community, providing nourishment, and ensuring that each child receives a Christmas gift, we can create lasting memories and reinforce the values of care and compassion. We invite you to support this noble cause, turning this vision into a reality that uplifts these children and their families during the festive season.</w:t>
      </w:r>
    </w:p>
    <w:p/>
    <w:p>
      <w:r>
        <w:rPr>
          <w:rFonts w:ascii="Times New Roman"/>
          <w:b w:val="0"/>
          <w:i w:val="0"/>
          <w:strike w:val="0"/>
          <w:dstrike w:val="0"/>
          <w:emboss w:val="0"/>
          <w:imprint w:val="0"/>
          <w:outline w:val="0"/>
          <w:shadow w:val="0"/>
          <w:sz w:val="24"/>
          <w:szCs w:val="24"/>
          <w:u w:val="none"/>
        </w:rPr>
        <w:t xml:space="preserve">Working documents  </w:t>
      </w:r>
    </w:p>
    <w:p>
      <w:r>
        <w:rPr>
          <w:rFonts w:ascii="Times New Roman"/>
          <w:b w:val="0"/>
          <w:i w:val="0"/>
          <w:strike w:val="0"/>
          <w:dstrike w:val="0"/>
          <w:emboss w:val="0"/>
          <w:imprint w:val="0"/>
          <w:outline w:val="0"/>
          <w:shadow w:val="0"/>
          <w:sz w:val="24"/>
          <w:szCs w:val="24"/>
          <w:u w:val="none"/>
        </w:rPr>
        <w:t xml:space="preserve">1. Community Assessment Report  </w:t>
      </w:r>
    </w:p>
    <w:p>
      <w:r>
        <w:rPr>
          <w:rFonts w:ascii="Times New Roman"/>
          <w:b w:val="0"/>
          <w:i w:val="0"/>
          <w:strike w:val="0"/>
          <w:dstrike w:val="0"/>
          <w:emboss w:val="0"/>
          <w:imprint w:val="0"/>
          <w:outline w:val="0"/>
          <w:shadow w:val="0"/>
          <w:sz w:val="24"/>
          <w:szCs w:val="24"/>
          <w:u w:val="none"/>
        </w:rPr>
        <w:t xml:space="preserve">2. Letters of Support from Local Leaders  </w:t>
      </w:r>
    </w:p>
    <w:p>
      <w:r>
        <w:rPr>
          <w:rFonts w:ascii="Times New Roman"/>
          <w:b w:val="0"/>
          <w:i w:val="0"/>
          <w:strike w:val="0"/>
          <w:dstrike w:val="0"/>
          <w:emboss w:val="0"/>
          <w:imprint w:val="0"/>
          <w:outline w:val="0"/>
          <w:shadow w:val="0"/>
          <w:sz w:val="24"/>
          <w:szCs w:val="24"/>
          <w:u w:val="none"/>
        </w:rPr>
        <w:t xml:space="preserve">3. Profiles of Participating Children  </w:t>
      </w:r>
    </w:p>
    <w:p/>
    <w:p>
      <w:r>
        <w:rPr>
          <w:rFonts w:ascii="Times New Roman"/>
          <w:b w:val="0"/>
          <w:i w:val="0"/>
          <w:strike w:val="0"/>
          <w:dstrike w:val="0"/>
          <w:emboss w:val="0"/>
          <w:imprint w:val="0"/>
          <w:outline w:val="0"/>
          <w:shadow w:val="0"/>
          <w:sz w:val="24"/>
          <w:szCs w:val="24"/>
          <w:u w:val="none"/>
        </w:rPr>
        <w:t xml:space="preserve">Contact Information:</w:t>
      </w:r>
    </w:p>
    <w:p>
      <w:r>
        <w:rPr>
          <w:rFonts w:ascii="Times New Roman"/>
          <w:b w:val="0"/>
          <w:i w:val="0"/>
          <w:strike w:val="0"/>
          <w:dstrike w:val="0"/>
          <w:emboss w:val="0"/>
          <w:imprint w:val="0"/>
          <w:outline w:val="0"/>
          <w:shadow w:val="0"/>
          <w:sz w:val="24"/>
          <w:szCs w:val="24"/>
          <w:u w:val="none"/>
        </w:rPr>
        <w:t xml:space="preserve">James Malinga</w:t>
      </w:r>
    </w:p>
    <w:p>
      <w:r>
        <w:rPr>
          <w:rFonts w:ascii="Times New Roman"/>
          <w:b w:val="0"/>
          <w:i w:val="0"/>
          <w:strike w:val="0"/>
          <w:dstrike w:val="0"/>
          <w:emboss w:val="0"/>
          <w:imprint w:val="0"/>
          <w:outline w:val="0"/>
          <w:shadow w:val="0"/>
          <w:sz w:val="24"/>
          <w:szCs w:val="24"/>
          <w:u w:val="none"/>
        </w:rPr>
        <w:t xml:space="preserve">Mountains of Hope Children's Ministries</w:t>
      </w:r>
    </w:p>
    <w:p>
      <w:r>
        <w:rPr>
          <w:rFonts w:ascii="Times New Roman"/>
          <w:b w:val="0"/>
          <w:i w:val="0"/>
          <w:strike w:val="0"/>
          <w:dstrike w:val="0"/>
          <w:emboss w:val="0"/>
          <w:imprint w:val="0"/>
          <w:outline w:val="0"/>
          <w:shadow w:val="0"/>
          <w:sz w:val="24"/>
          <w:szCs w:val="24"/>
          <w:u w:val="none"/>
        </w:rPr>
        <w:t xml:space="preserve">mountainshope88@gmail.com</w:t>
      </w:r>
    </w:p>
    <w:p>
      <w:r>
        <w:rPr>
          <w:rFonts w:ascii="Times New Roman"/>
          <w:b w:val="0"/>
          <w:i w:val="0"/>
          <w:strike w:val="0"/>
          <w:dstrike w:val="0"/>
          <w:emboss w:val="0"/>
          <w:imprint w:val="0"/>
          <w:outline w:val="0"/>
          <w:shadow w:val="0"/>
          <w:sz w:val="24"/>
          <w:szCs w:val="24"/>
          <w:u w:val="none"/>
        </w:rPr>
        <w:t xml:space="preserve">+256772413465</w:t>
      </w:r>
    </w:p>
    <w:p>
      <w:r>
        <w:rPr>
          <w:rFonts w:ascii="Times New Roman"/>
          <w:b w:val="0"/>
          <w:i w:val="0"/>
          <w:strike w:val="0"/>
          <w:dstrike w:val="0"/>
          <w:emboss w:val="0"/>
          <w:imprint w:val="0"/>
          <w:outline w:val="0"/>
          <w:shadow w:val="0"/>
          <w:sz w:val="24"/>
          <w:szCs w:val="24"/>
          <w:u w:val="none"/>
        </w:rPr>
        <w:t xml:space="preserve">www.mountainsofhope.org</w:t>
      </w:r>
    </w:p>
    <w:p/>
    <w:p>
      <w:r>
        <w:rPr>
          <w:rFonts w:ascii="Times New Roman"/>
          <w:b w:val="0"/>
          <w:i w:val="0"/>
          <w:strike w:val="0"/>
          <w:dstrike w:val="0"/>
          <w:emboss w:val="0"/>
          <w:imprint w:val="0"/>
          <w:outline w:val="0"/>
          <w:shadow w:val="0"/>
          <w:sz w:val="24"/>
          <w:szCs w:val="24"/>
          <w:u w:val="none"/>
        </w:rPr>
        <w:t xml:space="preserve">Thank you for considering our proposal for this meaningful initiative. We believe that with your support, we can make a significant impact in these children's lives this Christmas.</w:t>
      </w:r>
    </w:p>
    <w:sectPr w:rsidR="00B37F66" w:rsidSect="00D4557B">
      <w:pgSz w:w="11906" w:h="16838"/>
      <w:pgMar w:top="1440" w:right="1800" w:bottom="1440" w:left="1800"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6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46A93"/>
    <w:rsid w:val="00046A93"/>
    <w:rsid w:val="00253537"/>
    <w:rsid w:val="00306227"/>
    <w:rsid w:val="004D018C"/>
    <w:rsid w:val="004D133B"/>
    <w:rsid w:val="005C31F0"/>
    <w:rsid w:val="005F1607"/>
    <w:rsid w:val="00631AD3"/>
    <w:rsid w:val="00925FCC"/>
    <w:rsid w:val="00995C26"/>
    <w:rsid w:val="00A17822"/>
    <w:rsid w:val="00B37F66"/>
    <w:rsid w:val="00B5241F"/>
    <w:rsid w:val="00B86CEC"/>
    <w:rsid w:val="00C43AC3"/>
    <w:rsid w:val="00D00875"/>
    <w:rsid w:val="00D4557B"/>
    <w:rsid w:val="00D66CDD"/>
    <w:rsid w:val="00DC54AA"/>
    <w:rsid w:val="00DC644F"/>
    <w:rsid w:val="00F34D7E"/>
    <w:rsid w:val="00FC456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8264C"/>
  <w15:docId w15:val="{97CE55A1-9D65-FD40-BBE3-2603E73FC35D}"/>
  <w:trackRevisions w:val="fals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455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Artifex Software, Inc.</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SmartOffice User</dc:creator>
  <cp:keywords/>
  <dc:description/>
  <cp:lastModifiedBy>fred ross-perry</cp:lastModifiedBy>
  <cp:revision>5</cp:revision>
  <dcterms:created xsi:type="dcterms:W3CDTF">2010-07-16T12:09:00Z</dcterms:created>
  <dcterms:modified xsi:type="dcterms:W3CDTF">2019-10-02T18:09:00Z</dcterms:modified>
  <cp:category/>
</cp:coreProperties>
</file>