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5E5E9" w14:textId="77777777" w:rsidR="00FE20CD" w:rsidRPr="00FE20CD" w:rsidRDefault="00FE20CD" w:rsidP="00FE20CD">
      <w:pPr>
        <w:rPr>
          <w:sz w:val="36"/>
          <w:szCs w:val="36"/>
        </w:rPr>
      </w:pPr>
      <w:r w:rsidRPr="00FE20CD">
        <w:rPr>
          <w:sz w:val="36"/>
          <w:szCs w:val="36"/>
        </w:rPr>
        <w:t>Vision Statement- To provide social restoration for third-world countries and the US in all phases of social interaction, including: health and medical, spiritual, social, educational, and vocational spheres of human existence. Mission Statement-The Inter-American Restoration Corporation is committed to addressing the needs of impoverished, underprivileged, or traumatized people, both at home and abroad.</w:t>
      </w:r>
    </w:p>
    <w:p w14:paraId="0881E467" w14:textId="303BD5D2" w:rsidR="00FE20CD" w:rsidRPr="00FE20CD" w:rsidRDefault="00FE20CD" w:rsidP="00FE20CD">
      <w:pPr>
        <w:rPr>
          <w:sz w:val="36"/>
          <w:szCs w:val="36"/>
        </w:rPr>
      </w:pPr>
      <w:r w:rsidRPr="00FE20CD">
        <w:rPr>
          <w:sz w:val="36"/>
          <w:szCs w:val="36"/>
        </w:rPr>
        <w:t>Established as a 501C3 corporation in 2002, IRC</w:t>
      </w:r>
      <w:r>
        <w:rPr>
          <w:sz w:val="36"/>
          <w:szCs w:val="36"/>
        </w:rPr>
        <w:t xml:space="preserve">/Clinic of Hope </w:t>
      </w:r>
      <w:r w:rsidRPr="00FE20CD">
        <w:rPr>
          <w:sz w:val="36"/>
          <w:szCs w:val="36"/>
        </w:rPr>
        <w:t xml:space="preserve">has strategically incorporated first-world resources, business practices, and efficiency with compassion and focus.  The result has been to provide necessary and needed relief directly to the people who lack life's essential conveniences.  </w:t>
      </w:r>
    </w:p>
    <w:p w14:paraId="15A72B32" w14:textId="2775E443" w:rsidR="00F9355B" w:rsidRDefault="00FE20CD" w:rsidP="00FE20CD">
      <w:pPr>
        <w:rPr>
          <w:sz w:val="36"/>
          <w:szCs w:val="36"/>
        </w:rPr>
      </w:pPr>
      <w:r w:rsidRPr="00FE20CD">
        <w:rPr>
          <w:sz w:val="36"/>
          <w:szCs w:val="36"/>
        </w:rPr>
        <w:t xml:space="preserve">Driven to satisfy the complete spectrum of the individual, </w:t>
      </w:r>
      <w:r>
        <w:rPr>
          <w:sz w:val="36"/>
          <w:szCs w:val="36"/>
        </w:rPr>
        <w:t xml:space="preserve">the Clinic </w:t>
      </w:r>
      <w:r w:rsidRPr="00FE20CD">
        <w:rPr>
          <w:sz w:val="36"/>
          <w:szCs w:val="36"/>
        </w:rPr>
        <w:t xml:space="preserve">is dedicated to facilitating </w:t>
      </w:r>
      <w:proofErr w:type="gramStart"/>
      <w:r>
        <w:rPr>
          <w:sz w:val="36"/>
          <w:szCs w:val="36"/>
        </w:rPr>
        <w:t xml:space="preserve">healthcare, </w:t>
      </w:r>
      <w:r w:rsidRPr="00FE20CD">
        <w:rPr>
          <w:sz w:val="36"/>
          <w:szCs w:val="36"/>
        </w:rPr>
        <w:t xml:space="preserve"> education</w:t>
      </w:r>
      <w:proofErr w:type="gramEnd"/>
      <w:r w:rsidRPr="00FE20CD">
        <w:rPr>
          <w:sz w:val="36"/>
          <w:szCs w:val="36"/>
        </w:rPr>
        <w:t xml:space="preserve">, physical, and the community needs of the person.  As such, </w:t>
      </w:r>
      <w:r>
        <w:rPr>
          <w:sz w:val="36"/>
          <w:szCs w:val="36"/>
        </w:rPr>
        <w:t xml:space="preserve">we </w:t>
      </w:r>
      <w:r w:rsidRPr="00FE20CD">
        <w:rPr>
          <w:sz w:val="36"/>
          <w:szCs w:val="36"/>
        </w:rPr>
        <w:t>direct projects geared toward the revitalization of the whole person and whole community.                                             VALUES: 1) We Value the strength of community to empower operations, to leverage opportunities, and enhance communication. 2) We Value individual passions. 3) We Value organization that leads to efficient process, purposeful actions, and dynamic results.4) We Value Spiritual leadership as expressed in outward, inward and unseen actions. 5) We Value the necessity of empowering indigenous peoples to take control of their own social destiny. 6)We Value cultures of all kinds 7) We value opportunity.</w:t>
      </w:r>
    </w:p>
    <w:p w14:paraId="75A85657" w14:textId="77777777" w:rsidR="00FE20CD" w:rsidRDefault="00FE20CD" w:rsidP="00FE20CD">
      <w:pPr>
        <w:rPr>
          <w:sz w:val="36"/>
          <w:szCs w:val="36"/>
        </w:rPr>
      </w:pPr>
    </w:p>
    <w:p w14:paraId="24AED5CB" w14:textId="6B8E67B0" w:rsidR="00FE20CD" w:rsidRPr="00FE20CD" w:rsidRDefault="00FE20CD" w:rsidP="00FE20CD">
      <w:pPr>
        <w:rPr>
          <w:sz w:val="36"/>
          <w:szCs w:val="36"/>
        </w:rPr>
      </w:pPr>
      <w:r>
        <w:rPr>
          <w:sz w:val="36"/>
          <w:szCs w:val="36"/>
        </w:rPr>
        <w:t xml:space="preserve">This project will protect the dignity of the Elderly and provide them a plan to serve them in the last years of their life. The first care center is being built </w:t>
      </w:r>
      <w:proofErr w:type="gramStart"/>
      <w:r>
        <w:rPr>
          <w:sz w:val="36"/>
          <w:szCs w:val="36"/>
        </w:rPr>
        <w:t>at this time</w:t>
      </w:r>
      <w:proofErr w:type="gramEnd"/>
      <w:r>
        <w:rPr>
          <w:sz w:val="36"/>
          <w:szCs w:val="36"/>
        </w:rPr>
        <w:t xml:space="preserve">. The Elderly are currently being cared for in their homes from the Clinic outreach. </w:t>
      </w:r>
    </w:p>
    <w:sectPr w:rsidR="00FE20CD" w:rsidRPr="00FE2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CD"/>
    <w:rsid w:val="00607829"/>
    <w:rsid w:val="00D44A3D"/>
    <w:rsid w:val="00F9355B"/>
    <w:rsid w:val="00FE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5CC50"/>
  <w15:chartTrackingRefBased/>
  <w15:docId w15:val="{449C8A14-2400-7D41-AA48-781FCD2D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0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0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0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0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0CD"/>
    <w:rPr>
      <w:rFonts w:eastAsiaTheme="majorEastAsia" w:cstheme="majorBidi"/>
      <w:color w:val="272727" w:themeColor="text1" w:themeTint="D8"/>
    </w:rPr>
  </w:style>
  <w:style w:type="paragraph" w:styleId="Title">
    <w:name w:val="Title"/>
    <w:basedOn w:val="Normal"/>
    <w:next w:val="Normal"/>
    <w:link w:val="TitleChar"/>
    <w:uiPriority w:val="10"/>
    <w:qFormat/>
    <w:rsid w:val="00FE20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0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0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20CD"/>
    <w:rPr>
      <w:i/>
      <w:iCs/>
      <w:color w:val="404040" w:themeColor="text1" w:themeTint="BF"/>
    </w:rPr>
  </w:style>
  <w:style w:type="paragraph" w:styleId="ListParagraph">
    <w:name w:val="List Paragraph"/>
    <w:basedOn w:val="Normal"/>
    <w:uiPriority w:val="34"/>
    <w:qFormat/>
    <w:rsid w:val="00FE20CD"/>
    <w:pPr>
      <w:ind w:left="720"/>
      <w:contextualSpacing/>
    </w:pPr>
  </w:style>
  <w:style w:type="character" w:styleId="IntenseEmphasis">
    <w:name w:val="Intense Emphasis"/>
    <w:basedOn w:val="DefaultParagraphFont"/>
    <w:uiPriority w:val="21"/>
    <w:qFormat/>
    <w:rsid w:val="00FE20CD"/>
    <w:rPr>
      <w:i/>
      <w:iCs/>
      <w:color w:val="0F4761" w:themeColor="accent1" w:themeShade="BF"/>
    </w:rPr>
  </w:style>
  <w:style w:type="paragraph" w:styleId="IntenseQuote">
    <w:name w:val="Intense Quote"/>
    <w:basedOn w:val="Normal"/>
    <w:next w:val="Normal"/>
    <w:link w:val="IntenseQuoteChar"/>
    <w:uiPriority w:val="30"/>
    <w:qFormat/>
    <w:rsid w:val="00FE2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0CD"/>
    <w:rPr>
      <w:i/>
      <w:iCs/>
      <w:color w:val="0F4761" w:themeColor="accent1" w:themeShade="BF"/>
    </w:rPr>
  </w:style>
  <w:style w:type="character" w:styleId="IntenseReference">
    <w:name w:val="Intense Reference"/>
    <w:basedOn w:val="DefaultParagraphFont"/>
    <w:uiPriority w:val="32"/>
    <w:qFormat/>
    <w:rsid w:val="00FE20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Savage Davidson</dc:creator>
  <cp:keywords/>
  <dc:description/>
  <cp:lastModifiedBy>Gayle Savage Davidson</cp:lastModifiedBy>
  <cp:revision>1</cp:revision>
  <dcterms:created xsi:type="dcterms:W3CDTF">2024-11-21T00:07:00Z</dcterms:created>
  <dcterms:modified xsi:type="dcterms:W3CDTF">2024-11-21T00:15:00Z</dcterms:modified>
</cp:coreProperties>
</file>