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12D99" w14:textId="6F4A5DFB" w:rsidR="00F863E2" w:rsidRPr="00F863E2" w:rsidRDefault="00F863E2" w:rsidP="00F863E2">
      <w:pPr>
        <w:jc w:val="center"/>
        <w:rPr>
          <w:b/>
          <w:bCs/>
          <w:color w:val="0070C0"/>
        </w:rPr>
      </w:pPr>
      <w:r w:rsidRPr="00F863E2">
        <w:rPr>
          <w:b/>
          <w:bCs/>
          <w:color w:val="0070C0"/>
        </w:rPr>
        <w:fldChar w:fldCharType="begin"/>
      </w:r>
      <w:r w:rsidRPr="00F863E2">
        <w:rPr>
          <w:b/>
          <w:bCs/>
          <w:color w:val="0070C0"/>
        </w:rPr>
        <w:instrText>HYPERLINK "https://www.globalgiving.org/65249"</w:instrText>
      </w:r>
      <w:r w:rsidRPr="00F863E2">
        <w:rPr>
          <w:b/>
          <w:bCs/>
          <w:color w:val="0070C0"/>
        </w:rPr>
      </w:r>
      <w:r w:rsidRPr="00F863E2">
        <w:rPr>
          <w:b/>
          <w:bCs/>
          <w:color w:val="0070C0"/>
        </w:rPr>
        <w:fldChar w:fldCharType="separate"/>
      </w:r>
      <w:r w:rsidRPr="00F863E2">
        <w:rPr>
          <w:rStyle w:val="Hyperlink"/>
          <w:b/>
          <w:bCs/>
          <w:color w:val="0070C0"/>
          <w:u w:val="none"/>
        </w:rPr>
        <w:t>Empowering Refugees with Daily Hot Meals</w:t>
      </w:r>
      <w:r w:rsidRPr="00F863E2">
        <w:rPr>
          <w:b/>
          <w:bCs/>
          <w:color w:val="0070C0"/>
        </w:rPr>
        <w:fldChar w:fldCharType="end"/>
      </w:r>
    </w:p>
    <w:p w14:paraId="5E7DFFEC" w14:textId="4A4F0A0B" w:rsidR="00F863E2" w:rsidRPr="00F863E2" w:rsidRDefault="00F863E2" w:rsidP="00F863E2">
      <w:r w:rsidRPr="00F863E2">
        <w:rPr>
          <w:b/>
          <w:bCs/>
        </w:rPr>
        <w:t>Project Report</w:t>
      </w:r>
    </w:p>
    <w:p w14:paraId="22CFFB3F" w14:textId="77777777" w:rsidR="00F863E2" w:rsidRPr="00F863E2" w:rsidRDefault="00F863E2" w:rsidP="00F863E2">
      <w:pPr>
        <w:rPr>
          <w:b/>
          <w:bCs/>
        </w:rPr>
      </w:pPr>
      <w:r w:rsidRPr="00F863E2">
        <w:rPr>
          <w:b/>
          <w:bCs/>
        </w:rPr>
        <w:t>Overview</w:t>
      </w:r>
    </w:p>
    <w:p w14:paraId="1FE652B1" w14:textId="77777777" w:rsidR="00F863E2" w:rsidRDefault="00F863E2" w:rsidP="00F863E2">
      <w:r w:rsidRPr="00F863E2">
        <w:t xml:space="preserve">Horizon Development Foundation (HDF) has successfully implemented the </w:t>
      </w:r>
      <w:r w:rsidRPr="00F863E2">
        <w:rPr>
          <w:i/>
          <w:iCs/>
        </w:rPr>
        <w:t>Empowering Refugees with Daily Hot Meals</w:t>
      </w:r>
      <w:r w:rsidRPr="00F863E2">
        <w:t xml:space="preserve"> project, aimed at supporting vulnerable Syrian refugee families in Urfa, Turkey. The project was initiated in response to ongoing economic hardships and the impact of the recent earthquake, which left many refugees struggling to meet their basic nutritional needs. Special attention was given to widows and families without breadwinners, who are among the most affected groups.</w:t>
      </w:r>
    </w:p>
    <w:p w14:paraId="0813A462" w14:textId="62203B13" w:rsidR="00F863E2" w:rsidRDefault="00F863E2" w:rsidP="00F863E2">
      <w:r w:rsidRPr="00F863E2">
        <w:rPr>
          <w:b/>
          <w:bCs/>
        </w:rPr>
        <w:t>Total target:</w:t>
      </w:r>
      <w:r>
        <w:t xml:space="preserve"> </w:t>
      </w:r>
      <w:r>
        <w:t>$</w:t>
      </w:r>
      <w:r>
        <w:t xml:space="preserve">10,000, </w:t>
      </w:r>
    </w:p>
    <w:p w14:paraId="5765C132" w14:textId="098723C5" w:rsidR="00F863E2" w:rsidRPr="00F863E2" w:rsidRDefault="00F863E2" w:rsidP="00F863E2">
      <w:r w:rsidRPr="00F863E2">
        <w:rPr>
          <w:b/>
          <w:bCs/>
        </w:rPr>
        <w:t>Achieved:</w:t>
      </w:r>
      <w:r>
        <w:t xml:space="preserve"> </w:t>
      </w:r>
      <w:r>
        <w:t>$</w:t>
      </w:r>
      <w:r>
        <w:t>50</w:t>
      </w:r>
    </w:p>
    <w:p w14:paraId="61FF099F" w14:textId="77777777" w:rsidR="00F863E2" w:rsidRPr="00F863E2" w:rsidRDefault="00F863E2" w:rsidP="00F863E2">
      <w:pPr>
        <w:rPr>
          <w:b/>
          <w:bCs/>
        </w:rPr>
      </w:pPr>
      <w:r w:rsidRPr="00F863E2">
        <w:rPr>
          <w:b/>
          <w:bCs/>
        </w:rPr>
        <w:t>Implementation and Results</w:t>
      </w:r>
    </w:p>
    <w:p w14:paraId="1020F0E1" w14:textId="77777777" w:rsidR="00F863E2" w:rsidRPr="00F863E2" w:rsidRDefault="00F863E2" w:rsidP="00F863E2">
      <w:r w:rsidRPr="00F863E2">
        <w:t xml:space="preserve">HDF provided 75 hot meals daily, delivering a total of </w:t>
      </w:r>
      <w:r w:rsidRPr="00F863E2">
        <w:rPr>
          <w:b/>
          <w:bCs/>
        </w:rPr>
        <w:t>2,250 meals monthly</w:t>
      </w:r>
      <w:r w:rsidRPr="00F863E2">
        <w:t xml:space="preserve"> to the most vulnerable refugee families. The meals included a variety of nutritious items such as rice, cooked vegetables, lamb, chicken, sweets, and yogurt. Each meal was carefully prepared, packed, and delivered directly to families, ensuring they had access to essential daily nutrition.</w:t>
      </w:r>
    </w:p>
    <w:p w14:paraId="5AC5B297" w14:textId="77777777" w:rsidR="00F863E2" w:rsidRPr="00F863E2" w:rsidRDefault="00F863E2" w:rsidP="00F863E2">
      <w:pPr>
        <w:rPr>
          <w:b/>
          <w:bCs/>
        </w:rPr>
      </w:pPr>
      <w:r w:rsidRPr="00F863E2">
        <w:rPr>
          <w:b/>
          <w:bCs/>
        </w:rPr>
        <w:t>Impact</w:t>
      </w:r>
    </w:p>
    <w:p w14:paraId="6D61364D" w14:textId="77777777" w:rsidR="00F863E2" w:rsidRPr="00F863E2" w:rsidRDefault="00F863E2" w:rsidP="00F863E2">
      <w:pPr>
        <w:numPr>
          <w:ilvl w:val="0"/>
          <w:numId w:val="1"/>
        </w:numPr>
      </w:pPr>
      <w:r w:rsidRPr="00F863E2">
        <w:rPr>
          <w:b/>
          <w:bCs/>
        </w:rPr>
        <w:t>Improved Nutrition:</w:t>
      </w:r>
      <w:r w:rsidRPr="00F863E2">
        <w:t xml:space="preserve"> The consistent delivery of hot meals significantly reduced hunger among beneficiary families, ensuring they met their daily nutritional needs.</w:t>
      </w:r>
    </w:p>
    <w:p w14:paraId="456D13F2" w14:textId="77777777" w:rsidR="00F863E2" w:rsidRPr="00F863E2" w:rsidRDefault="00F863E2" w:rsidP="00F863E2">
      <w:pPr>
        <w:numPr>
          <w:ilvl w:val="0"/>
          <w:numId w:val="1"/>
        </w:numPr>
      </w:pPr>
      <w:r w:rsidRPr="00F863E2">
        <w:rPr>
          <w:b/>
          <w:bCs/>
        </w:rPr>
        <w:t>Alleviated Financial Stress:</w:t>
      </w:r>
      <w:r w:rsidRPr="00F863E2">
        <w:t xml:space="preserve"> The project reduced the financial burden on families, allowing them to allocate limited resources to other critical needs such as housing and healthcare.</w:t>
      </w:r>
    </w:p>
    <w:p w14:paraId="04A2FB04" w14:textId="77777777" w:rsidR="00F863E2" w:rsidRPr="00F863E2" w:rsidRDefault="00F863E2" w:rsidP="00F863E2">
      <w:pPr>
        <w:numPr>
          <w:ilvl w:val="0"/>
          <w:numId w:val="1"/>
        </w:numPr>
      </w:pPr>
      <w:r w:rsidRPr="00F863E2">
        <w:rPr>
          <w:b/>
          <w:bCs/>
        </w:rPr>
        <w:t>Fostered Community Support:</w:t>
      </w:r>
      <w:r w:rsidRPr="00F863E2">
        <w:t xml:space="preserve"> Providing consistent meals fostered a sense of care and community, contributing to the mental and emotional well-being of the beneficiaries.</w:t>
      </w:r>
    </w:p>
    <w:p w14:paraId="7B848298" w14:textId="77777777" w:rsidR="00F863E2" w:rsidRPr="00F863E2" w:rsidRDefault="00F863E2" w:rsidP="00F863E2">
      <w:pPr>
        <w:rPr>
          <w:b/>
          <w:bCs/>
        </w:rPr>
      </w:pPr>
      <w:r w:rsidRPr="00F863E2">
        <w:rPr>
          <w:b/>
          <w:bCs/>
        </w:rPr>
        <w:t>Long-Term Benefits</w:t>
      </w:r>
    </w:p>
    <w:p w14:paraId="2592FFA0" w14:textId="77777777" w:rsidR="00F863E2" w:rsidRPr="00F863E2" w:rsidRDefault="00F863E2" w:rsidP="00F863E2">
      <w:r w:rsidRPr="00F863E2">
        <w:lastRenderedPageBreak/>
        <w:t>By addressing immediate food insecurity, this project improved the quality of life for Syrian refugee families in Urfa. The initiative also strengthened HDF's relationship with the refugee community, paving the way for future projects aimed at enhancing their living conditions.</w:t>
      </w:r>
    </w:p>
    <w:p w14:paraId="13656117" w14:textId="77777777" w:rsidR="00F863E2" w:rsidRPr="00F863E2" w:rsidRDefault="00F863E2" w:rsidP="00F863E2">
      <w:pPr>
        <w:rPr>
          <w:b/>
          <w:bCs/>
        </w:rPr>
      </w:pPr>
      <w:r w:rsidRPr="00F863E2">
        <w:rPr>
          <w:b/>
          <w:bCs/>
        </w:rPr>
        <w:t>Conclusion</w:t>
      </w:r>
    </w:p>
    <w:p w14:paraId="334A592B" w14:textId="77777777" w:rsidR="00F863E2" w:rsidRPr="00F863E2" w:rsidRDefault="00F863E2" w:rsidP="00F863E2">
      <w:r w:rsidRPr="00F863E2">
        <w:t xml:space="preserve">The </w:t>
      </w:r>
      <w:r w:rsidRPr="00F863E2">
        <w:rPr>
          <w:i/>
          <w:iCs/>
        </w:rPr>
        <w:t>Empowering Refugees with Daily Hot Meals</w:t>
      </w:r>
      <w:r w:rsidRPr="00F863E2">
        <w:t xml:space="preserve"> project </w:t>
      </w:r>
      <w:proofErr w:type="gramStart"/>
      <w:r w:rsidRPr="00F863E2">
        <w:t>has</w:t>
      </w:r>
      <w:proofErr w:type="gramEnd"/>
      <w:r w:rsidRPr="00F863E2">
        <w:t xml:space="preserve"> demonstrated a profound impact by improving the health, well-being, and resilience of Syrian refugee families. HDF remains committed to continuing such vital initiatives to support the refugee community and help them rebuild their lives with dignity.</w:t>
      </w:r>
    </w:p>
    <w:p w14:paraId="5F89A7D6" w14:textId="3D46C7B1" w:rsidR="00272209" w:rsidRDefault="00F863E2">
      <w:r w:rsidRPr="00F863E2">
        <w:drawing>
          <wp:inline distT="0" distB="0" distL="0" distR="0" wp14:anchorId="5F67B4CE" wp14:editId="44038C44">
            <wp:extent cx="5943600" cy="3868420"/>
            <wp:effectExtent l="0" t="0" r="0" b="0"/>
            <wp:docPr id="499412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12819" name=""/>
                    <pic:cNvPicPr/>
                  </pic:nvPicPr>
                  <pic:blipFill>
                    <a:blip r:embed="rId7"/>
                    <a:stretch>
                      <a:fillRect/>
                    </a:stretch>
                  </pic:blipFill>
                  <pic:spPr>
                    <a:xfrm>
                      <a:off x="0" y="0"/>
                      <a:ext cx="5943600" cy="3868420"/>
                    </a:xfrm>
                    <a:prstGeom prst="rect">
                      <a:avLst/>
                    </a:prstGeom>
                  </pic:spPr>
                </pic:pic>
              </a:graphicData>
            </a:graphic>
          </wp:inline>
        </w:drawing>
      </w:r>
    </w:p>
    <w:p w14:paraId="2DF814D8" w14:textId="77777777" w:rsidR="00F863E2" w:rsidRDefault="00F863E2" w:rsidP="00F863E2"/>
    <w:p w14:paraId="5711E608" w14:textId="3E154E32" w:rsidR="00F863E2" w:rsidRPr="00F863E2" w:rsidRDefault="00F863E2" w:rsidP="00F863E2">
      <w:pPr>
        <w:tabs>
          <w:tab w:val="left" w:pos="3820"/>
        </w:tabs>
      </w:pPr>
      <w:r>
        <w:lastRenderedPageBreak/>
        <w:tab/>
      </w:r>
      <w:r w:rsidRPr="00F863E2">
        <w:drawing>
          <wp:inline distT="0" distB="0" distL="0" distR="0" wp14:anchorId="5265B9EA" wp14:editId="4E7B35ED">
            <wp:extent cx="5943600" cy="3978275"/>
            <wp:effectExtent l="0" t="0" r="0" b="3175"/>
            <wp:docPr id="982422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22583" name=""/>
                    <pic:cNvPicPr/>
                  </pic:nvPicPr>
                  <pic:blipFill>
                    <a:blip r:embed="rId8"/>
                    <a:stretch>
                      <a:fillRect/>
                    </a:stretch>
                  </pic:blipFill>
                  <pic:spPr>
                    <a:xfrm>
                      <a:off x="0" y="0"/>
                      <a:ext cx="5943600" cy="3978275"/>
                    </a:xfrm>
                    <a:prstGeom prst="rect">
                      <a:avLst/>
                    </a:prstGeom>
                  </pic:spPr>
                </pic:pic>
              </a:graphicData>
            </a:graphic>
          </wp:inline>
        </w:drawing>
      </w:r>
    </w:p>
    <w:sectPr w:rsidR="00F863E2" w:rsidRPr="00F863E2">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B85584" w14:textId="77777777" w:rsidR="00832E52" w:rsidRDefault="00832E52" w:rsidP="00F863E2">
      <w:pPr>
        <w:spacing w:after="0" w:line="240" w:lineRule="auto"/>
      </w:pPr>
      <w:r>
        <w:separator/>
      </w:r>
    </w:p>
  </w:endnote>
  <w:endnote w:type="continuationSeparator" w:id="0">
    <w:p w14:paraId="1FB67002" w14:textId="77777777" w:rsidR="00832E52" w:rsidRDefault="00832E52" w:rsidP="00F86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A411A" w14:textId="77777777" w:rsidR="00832E52" w:rsidRDefault="00832E52" w:rsidP="00F863E2">
      <w:pPr>
        <w:spacing w:after="0" w:line="240" w:lineRule="auto"/>
      </w:pPr>
      <w:r>
        <w:separator/>
      </w:r>
    </w:p>
  </w:footnote>
  <w:footnote w:type="continuationSeparator" w:id="0">
    <w:p w14:paraId="6DC94608" w14:textId="77777777" w:rsidR="00832E52" w:rsidRDefault="00832E52" w:rsidP="00F863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D29CA" w14:textId="647CFB7D" w:rsidR="00F863E2" w:rsidRDefault="00F863E2">
    <w:pPr>
      <w:pStyle w:val="Header"/>
    </w:pPr>
    <w:r>
      <w:rPr>
        <w:noProof/>
      </w:rPr>
      <w:drawing>
        <wp:inline distT="0" distB="0" distL="0" distR="0" wp14:anchorId="29C8C5F9" wp14:editId="7C79DFC3">
          <wp:extent cx="1111250" cy="984250"/>
          <wp:effectExtent l="0" t="0" r="0" b="6350"/>
          <wp:docPr id="1641411748"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11748" name="Picture 1"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1381" cy="98436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F3143"/>
    <w:multiLevelType w:val="multilevel"/>
    <w:tmpl w:val="0B6E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6487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209"/>
    <w:rsid w:val="00272209"/>
    <w:rsid w:val="00832E52"/>
    <w:rsid w:val="00EC6DE6"/>
    <w:rsid w:val="00F863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098CA"/>
  <w15:chartTrackingRefBased/>
  <w15:docId w15:val="{C1DC9A45-3019-4835-B401-B861F3F3C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22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22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22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22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22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22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22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22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22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2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22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220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22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22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22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22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22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2209"/>
    <w:rPr>
      <w:rFonts w:eastAsiaTheme="majorEastAsia" w:cstheme="majorBidi"/>
      <w:color w:val="272727" w:themeColor="text1" w:themeTint="D8"/>
    </w:rPr>
  </w:style>
  <w:style w:type="paragraph" w:styleId="Title">
    <w:name w:val="Title"/>
    <w:basedOn w:val="Normal"/>
    <w:next w:val="Normal"/>
    <w:link w:val="TitleChar"/>
    <w:uiPriority w:val="10"/>
    <w:qFormat/>
    <w:rsid w:val="002722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22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22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22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2209"/>
    <w:pPr>
      <w:spacing w:before="160"/>
      <w:jc w:val="center"/>
    </w:pPr>
    <w:rPr>
      <w:i/>
      <w:iCs/>
      <w:color w:val="404040" w:themeColor="text1" w:themeTint="BF"/>
    </w:rPr>
  </w:style>
  <w:style w:type="character" w:customStyle="1" w:styleId="QuoteChar">
    <w:name w:val="Quote Char"/>
    <w:basedOn w:val="DefaultParagraphFont"/>
    <w:link w:val="Quote"/>
    <w:uiPriority w:val="29"/>
    <w:rsid w:val="00272209"/>
    <w:rPr>
      <w:i/>
      <w:iCs/>
      <w:color w:val="404040" w:themeColor="text1" w:themeTint="BF"/>
    </w:rPr>
  </w:style>
  <w:style w:type="paragraph" w:styleId="ListParagraph">
    <w:name w:val="List Paragraph"/>
    <w:basedOn w:val="Normal"/>
    <w:uiPriority w:val="34"/>
    <w:qFormat/>
    <w:rsid w:val="00272209"/>
    <w:pPr>
      <w:ind w:left="720"/>
      <w:contextualSpacing/>
    </w:pPr>
  </w:style>
  <w:style w:type="character" w:styleId="IntenseEmphasis">
    <w:name w:val="Intense Emphasis"/>
    <w:basedOn w:val="DefaultParagraphFont"/>
    <w:uiPriority w:val="21"/>
    <w:qFormat/>
    <w:rsid w:val="00272209"/>
    <w:rPr>
      <w:i/>
      <w:iCs/>
      <w:color w:val="0F4761" w:themeColor="accent1" w:themeShade="BF"/>
    </w:rPr>
  </w:style>
  <w:style w:type="paragraph" w:styleId="IntenseQuote">
    <w:name w:val="Intense Quote"/>
    <w:basedOn w:val="Normal"/>
    <w:next w:val="Normal"/>
    <w:link w:val="IntenseQuoteChar"/>
    <w:uiPriority w:val="30"/>
    <w:qFormat/>
    <w:rsid w:val="002722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2209"/>
    <w:rPr>
      <w:i/>
      <w:iCs/>
      <w:color w:val="0F4761" w:themeColor="accent1" w:themeShade="BF"/>
    </w:rPr>
  </w:style>
  <w:style w:type="character" w:styleId="IntenseReference">
    <w:name w:val="Intense Reference"/>
    <w:basedOn w:val="DefaultParagraphFont"/>
    <w:uiPriority w:val="32"/>
    <w:qFormat/>
    <w:rsid w:val="00272209"/>
    <w:rPr>
      <w:b/>
      <w:bCs/>
      <w:smallCaps/>
      <w:color w:val="0F4761" w:themeColor="accent1" w:themeShade="BF"/>
      <w:spacing w:val="5"/>
    </w:rPr>
  </w:style>
  <w:style w:type="paragraph" w:styleId="Header">
    <w:name w:val="header"/>
    <w:basedOn w:val="Normal"/>
    <w:link w:val="HeaderChar"/>
    <w:uiPriority w:val="99"/>
    <w:unhideWhenUsed/>
    <w:rsid w:val="00F863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63E2"/>
  </w:style>
  <w:style w:type="paragraph" w:styleId="Footer">
    <w:name w:val="footer"/>
    <w:basedOn w:val="Normal"/>
    <w:link w:val="FooterChar"/>
    <w:uiPriority w:val="99"/>
    <w:unhideWhenUsed/>
    <w:rsid w:val="00F863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63E2"/>
  </w:style>
  <w:style w:type="character" w:styleId="Hyperlink">
    <w:name w:val="Hyperlink"/>
    <w:basedOn w:val="DefaultParagraphFont"/>
    <w:uiPriority w:val="99"/>
    <w:unhideWhenUsed/>
    <w:rsid w:val="00F863E2"/>
    <w:rPr>
      <w:color w:val="467886" w:themeColor="hyperlink"/>
      <w:u w:val="single"/>
    </w:rPr>
  </w:style>
  <w:style w:type="character" w:styleId="UnresolvedMention">
    <w:name w:val="Unresolved Mention"/>
    <w:basedOn w:val="DefaultParagraphFont"/>
    <w:uiPriority w:val="99"/>
    <w:semiHidden/>
    <w:unhideWhenUsed/>
    <w:rsid w:val="00F863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10678">
      <w:bodyDiv w:val="1"/>
      <w:marLeft w:val="0"/>
      <w:marRight w:val="0"/>
      <w:marTop w:val="0"/>
      <w:marBottom w:val="0"/>
      <w:divBdr>
        <w:top w:val="none" w:sz="0" w:space="0" w:color="auto"/>
        <w:left w:val="none" w:sz="0" w:space="0" w:color="auto"/>
        <w:bottom w:val="none" w:sz="0" w:space="0" w:color="auto"/>
        <w:right w:val="none" w:sz="0" w:space="0" w:color="auto"/>
      </w:divBdr>
    </w:div>
    <w:div w:id="1007437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325</Words>
  <Characters>1855</Characters>
  <Application>Microsoft Office Word</Application>
  <DocSecurity>0</DocSecurity>
  <Lines>15</Lines>
  <Paragraphs>4</Paragraphs>
  <ScaleCrop>false</ScaleCrop>
  <Company/>
  <LinksUpToDate>false</LinksUpToDate>
  <CharactersWithSpaces>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Luay Alramadan</dc:creator>
  <cp:keywords/>
  <dc:description/>
  <cp:lastModifiedBy>Luay Alramadan</cp:lastModifiedBy>
  <cp:revision>3</cp:revision>
  <dcterms:created xsi:type="dcterms:W3CDTF">2024-12-30T16:23:00Z</dcterms:created>
  <dcterms:modified xsi:type="dcterms:W3CDTF">2024-12-30T16:28:00Z</dcterms:modified>
</cp:coreProperties>
</file>