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92762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7B6726D8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1CA068A6" w14:textId="53FD161F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F468C03" wp14:editId="297106A7">
            <wp:extent cx="3574415" cy="2896167"/>
            <wp:effectExtent l="0" t="0" r="6985" b="0"/>
            <wp:docPr id="2058722459" name="Picture 1" descr="A logo for a char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22459" name="Picture 2058722459" descr="A logo for a char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252" cy="29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5D02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1B125EBC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7F5C32AA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0B32B458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50D692FE" w14:textId="77777777" w:rsidR="005B00CF" w:rsidRDefault="005B00CF" w:rsidP="005B00CF">
      <w:pPr>
        <w:jc w:val="center"/>
        <w:rPr>
          <w:rFonts w:ascii="Times New Roman" w:hAnsi="Times New Roman" w:cs="Times New Roman"/>
          <w:b/>
          <w:bCs/>
        </w:rPr>
      </w:pPr>
    </w:p>
    <w:p w14:paraId="5991134F" w14:textId="0F84614D" w:rsidR="005B00CF" w:rsidRPr="005B00CF" w:rsidRDefault="005B00CF" w:rsidP="005B00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0CF">
        <w:rPr>
          <w:rFonts w:ascii="Times New Roman" w:hAnsi="Times New Roman" w:cs="Times New Roman"/>
          <w:b/>
          <w:bCs/>
          <w:sz w:val="28"/>
          <w:szCs w:val="28"/>
        </w:rPr>
        <w:t>HELP CONSTRUCT A VOCATIONAL BUILDING IN KIBERA, NAIROBI, KENYA.</w:t>
      </w:r>
    </w:p>
    <w:p w14:paraId="6D5EB6FC" w14:textId="5F524CD0" w:rsidR="005B00CF" w:rsidRPr="005B00CF" w:rsidRDefault="005B00CF" w:rsidP="005B00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0CF">
        <w:rPr>
          <w:rFonts w:ascii="Times New Roman" w:hAnsi="Times New Roman" w:cs="Times New Roman"/>
          <w:b/>
          <w:bCs/>
          <w:sz w:val="28"/>
          <w:szCs w:val="28"/>
        </w:rPr>
        <w:t>PROGRESS REPORT – 12</w:t>
      </w:r>
      <w:r w:rsidRPr="005B00C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5B00CF">
        <w:rPr>
          <w:rFonts w:ascii="Times New Roman" w:hAnsi="Times New Roman" w:cs="Times New Roman"/>
          <w:b/>
          <w:bCs/>
          <w:sz w:val="28"/>
          <w:szCs w:val="28"/>
        </w:rPr>
        <w:t xml:space="preserve"> SEPTEMBER 2024</w:t>
      </w:r>
    </w:p>
    <w:p w14:paraId="38D7B2EB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48971DAA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5AA1890E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4A726609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0E561311" w14:textId="28BFA6B6" w:rsidR="005B00CF" w:rsidRDefault="005B00CF">
      <w:pPr>
        <w:rPr>
          <w:rFonts w:ascii="Times New Roman" w:hAnsi="Times New Roman" w:cs="Times New Roman"/>
          <w:b/>
          <w:bCs/>
        </w:rPr>
      </w:pPr>
    </w:p>
    <w:p w14:paraId="2C5DF516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4FC7BDBF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3F089647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2B83E0DF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003E4E07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59E5A852" w14:textId="77777777" w:rsidR="005B00CF" w:rsidRDefault="005B00CF">
      <w:pPr>
        <w:rPr>
          <w:rFonts w:ascii="Times New Roman" w:hAnsi="Times New Roman" w:cs="Times New Roman"/>
          <w:b/>
          <w:bCs/>
        </w:rPr>
      </w:pPr>
    </w:p>
    <w:p w14:paraId="462F2233" w14:textId="739CCEE7" w:rsidR="00FA7AAF" w:rsidRPr="00D70189" w:rsidRDefault="00A123B8">
      <w:pPr>
        <w:rPr>
          <w:rFonts w:ascii="Times New Roman" w:hAnsi="Times New Roman" w:cs="Times New Roman"/>
          <w:b/>
          <w:bCs/>
        </w:rPr>
      </w:pPr>
      <w:r w:rsidRPr="00D70189">
        <w:rPr>
          <w:rFonts w:ascii="Times New Roman" w:hAnsi="Times New Roman" w:cs="Times New Roman"/>
          <w:b/>
          <w:bCs/>
        </w:rPr>
        <w:lastRenderedPageBreak/>
        <w:t>Project Title: Help construct a vocational building in Kibera</w:t>
      </w:r>
    </w:p>
    <w:p w14:paraId="236F44B3" w14:textId="0B6B654E" w:rsidR="00A123B8" w:rsidRPr="00D70189" w:rsidRDefault="00A123B8">
      <w:pPr>
        <w:rPr>
          <w:rFonts w:ascii="Times New Roman" w:hAnsi="Times New Roman" w:cs="Times New Roman"/>
          <w:b/>
          <w:bCs/>
        </w:rPr>
      </w:pPr>
      <w:r w:rsidRPr="00D70189">
        <w:rPr>
          <w:rFonts w:ascii="Times New Roman" w:hAnsi="Times New Roman" w:cs="Times New Roman"/>
          <w:b/>
          <w:bCs/>
        </w:rPr>
        <w:t>Global Giving Project I.D:64403</w:t>
      </w:r>
    </w:p>
    <w:p w14:paraId="08B52559" w14:textId="6EB4857E" w:rsidR="00A123B8" w:rsidRPr="00D84DE7" w:rsidRDefault="00A123B8">
      <w:pPr>
        <w:rPr>
          <w:rFonts w:ascii="Times New Roman" w:hAnsi="Times New Roman" w:cs="Times New Roman"/>
        </w:rPr>
      </w:pPr>
      <w:r w:rsidRPr="00D84DE7">
        <w:rPr>
          <w:rFonts w:ascii="Times New Roman" w:hAnsi="Times New Roman" w:cs="Times New Roman"/>
        </w:rPr>
        <w:t xml:space="preserve">The Centre of Love proposed to construct a vocational building in Kibera. </w:t>
      </w:r>
      <w:r w:rsidR="00285919" w:rsidRPr="00D84DE7">
        <w:rPr>
          <w:rFonts w:ascii="Times New Roman" w:hAnsi="Times New Roman" w:cs="Times New Roman"/>
        </w:rPr>
        <w:t xml:space="preserve">This </w:t>
      </w:r>
      <w:r w:rsidR="00285919">
        <w:rPr>
          <w:rFonts w:ascii="Times New Roman" w:hAnsi="Times New Roman" w:cs="Times New Roman"/>
        </w:rPr>
        <w:t xml:space="preserve">will be a </w:t>
      </w:r>
      <w:r w:rsidR="006114C2">
        <w:rPr>
          <w:rFonts w:ascii="Times New Roman" w:hAnsi="Times New Roman" w:cs="Times New Roman"/>
        </w:rPr>
        <w:t>two-storey</w:t>
      </w:r>
      <w:r w:rsidR="00285919">
        <w:rPr>
          <w:rFonts w:ascii="Times New Roman" w:hAnsi="Times New Roman" w:cs="Times New Roman"/>
        </w:rPr>
        <w:t xml:space="preserve"> </w:t>
      </w:r>
      <w:r w:rsidRPr="00D84DE7">
        <w:rPr>
          <w:rFonts w:ascii="Times New Roman" w:hAnsi="Times New Roman" w:cs="Times New Roman"/>
        </w:rPr>
        <w:t xml:space="preserve">building where vocational skills </w:t>
      </w:r>
      <w:r w:rsidR="00763648">
        <w:rPr>
          <w:rFonts w:ascii="Times New Roman" w:hAnsi="Times New Roman" w:cs="Times New Roman"/>
        </w:rPr>
        <w:t xml:space="preserve">in </w:t>
      </w:r>
      <w:r w:rsidR="00763648" w:rsidRPr="00D84DE7">
        <w:rPr>
          <w:rFonts w:ascii="Times New Roman" w:hAnsi="Times New Roman" w:cs="Times New Roman"/>
        </w:rPr>
        <w:t>plumbing</w:t>
      </w:r>
      <w:r w:rsidRPr="00D84DE7">
        <w:rPr>
          <w:rFonts w:ascii="Times New Roman" w:hAnsi="Times New Roman" w:cs="Times New Roman"/>
        </w:rPr>
        <w:t xml:space="preserve">, fashion &amp; design, hair and beauty will be taught. </w:t>
      </w:r>
      <w:r w:rsidR="00285919">
        <w:rPr>
          <w:rFonts w:ascii="Times New Roman" w:hAnsi="Times New Roman" w:cs="Times New Roman"/>
        </w:rPr>
        <w:t xml:space="preserve">The building will also have dedicated space for a community library that will be open to residents of Kibera and especially primary and secondary </w:t>
      </w:r>
      <w:r w:rsidR="006114C2">
        <w:rPr>
          <w:rFonts w:ascii="Times New Roman" w:hAnsi="Times New Roman" w:cs="Times New Roman"/>
        </w:rPr>
        <w:t>school-going</w:t>
      </w:r>
      <w:r w:rsidR="00285919">
        <w:rPr>
          <w:rFonts w:ascii="Times New Roman" w:hAnsi="Times New Roman" w:cs="Times New Roman"/>
        </w:rPr>
        <w:t xml:space="preserve"> chi</w:t>
      </w:r>
      <w:r w:rsidR="00763648">
        <w:rPr>
          <w:rFonts w:ascii="Times New Roman" w:hAnsi="Times New Roman" w:cs="Times New Roman"/>
        </w:rPr>
        <w:t>ldren.</w:t>
      </w:r>
    </w:p>
    <w:p w14:paraId="469EF6D1" w14:textId="18DF8598" w:rsidR="00A0586B" w:rsidRPr="00D84DE7" w:rsidRDefault="00D16359">
      <w:pPr>
        <w:rPr>
          <w:rFonts w:ascii="Times New Roman" w:hAnsi="Times New Roman" w:cs="Times New Roman"/>
          <w:b/>
          <w:bCs/>
          <w:i/>
          <w:iCs/>
        </w:rPr>
      </w:pPr>
      <w:r w:rsidRPr="00D84DE7">
        <w:rPr>
          <w:rFonts w:ascii="Times New Roman" w:hAnsi="Times New Roman" w:cs="Times New Roman"/>
          <w:b/>
          <w:bCs/>
          <w:i/>
          <w:iCs/>
        </w:rPr>
        <w:t xml:space="preserve">Construction </w:t>
      </w:r>
      <w:r w:rsidR="00A0586B" w:rsidRPr="00D84DE7">
        <w:rPr>
          <w:rFonts w:ascii="Times New Roman" w:hAnsi="Times New Roman" w:cs="Times New Roman"/>
          <w:b/>
          <w:bCs/>
          <w:i/>
          <w:iCs/>
        </w:rPr>
        <w:t>Phase 1 – Substructure Works</w:t>
      </w:r>
    </w:p>
    <w:p w14:paraId="48F58410" w14:textId="146339CD" w:rsidR="00A123B8" w:rsidRPr="00D84DE7" w:rsidRDefault="00A123B8">
      <w:pPr>
        <w:rPr>
          <w:rFonts w:ascii="Times New Roman" w:hAnsi="Times New Roman" w:cs="Times New Roman"/>
        </w:rPr>
      </w:pPr>
      <w:r w:rsidRPr="00D84DE7">
        <w:rPr>
          <w:rFonts w:ascii="Times New Roman" w:hAnsi="Times New Roman" w:cs="Times New Roman"/>
        </w:rPr>
        <w:t>Construction of the first phase commenced in April 2024.</w:t>
      </w:r>
      <w:r w:rsidR="00763648">
        <w:rPr>
          <w:rFonts w:ascii="Times New Roman" w:hAnsi="Times New Roman" w:cs="Times New Roman"/>
        </w:rPr>
        <w:t>The d</w:t>
      </w:r>
      <w:r w:rsidR="00EC1B75">
        <w:rPr>
          <w:rFonts w:ascii="Times New Roman" w:hAnsi="Times New Roman" w:cs="Times New Roman"/>
        </w:rPr>
        <w:t xml:space="preserve">emolition of old iron sheet </w:t>
      </w:r>
      <w:r w:rsidR="00285919">
        <w:rPr>
          <w:rFonts w:ascii="Times New Roman" w:hAnsi="Times New Roman" w:cs="Times New Roman"/>
        </w:rPr>
        <w:t>structures</w:t>
      </w:r>
      <w:r w:rsidR="00EC1B75">
        <w:rPr>
          <w:rFonts w:ascii="Times New Roman" w:hAnsi="Times New Roman" w:cs="Times New Roman"/>
        </w:rPr>
        <w:t xml:space="preserve"> commenced in April 202</w:t>
      </w:r>
      <w:r w:rsidR="00285919">
        <w:rPr>
          <w:rFonts w:ascii="Times New Roman" w:hAnsi="Times New Roman" w:cs="Times New Roman"/>
        </w:rPr>
        <w:t xml:space="preserve">4 and this created space for the proposed </w:t>
      </w:r>
      <w:r w:rsidRPr="00D84DE7">
        <w:rPr>
          <w:rFonts w:ascii="Times New Roman" w:hAnsi="Times New Roman" w:cs="Times New Roman"/>
        </w:rPr>
        <w:t>2 storey building. Foundation works commenced and by May 2024 concrete casting</w:t>
      </w:r>
      <w:r w:rsidR="00763648">
        <w:rPr>
          <w:rFonts w:ascii="Times New Roman" w:hAnsi="Times New Roman" w:cs="Times New Roman"/>
        </w:rPr>
        <w:t xml:space="preserve"> for the ground floor</w:t>
      </w:r>
      <w:r w:rsidRPr="00D84DE7">
        <w:rPr>
          <w:rFonts w:ascii="Times New Roman" w:hAnsi="Times New Roman" w:cs="Times New Roman"/>
        </w:rPr>
        <w:t xml:space="preserve"> was completed. </w:t>
      </w:r>
    </w:p>
    <w:p w14:paraId="7AE165F0" w14:textId="6F3449B4" w:rsidR="00A123B8" w:rsidRPr="00EB6C45" w:rsidRDefault="00A123B8">
      <w:pPr>
        <w:rPr>
          <w:rFonts w:ascii="Bahnschrift" w:hAnsi="Bahnschrift"/>
          <w:b/>
          <w:bCs/>
        </w:rPr>
      </w:pPr>
      <w:r w:rsidRPr="00EB6C45">
        <w:rPr>
          <w:rFonts w:ascii="Bahnschrift" w:hAnsi="Bahnschrift"/>
          <w:b/>
          <w:bCs/>
          <w:highlight w:val="yellow"/>
        </w:rPr>
        <w:t>Phase 1: Demolition of old iron structures and su</w:t>
      </w:r>
      <w:r w:rsidR="00EB6C45" w:rsidRPr="00EB6C45">
        <w:rPr>
          <w:rFonts w:ascii="Bahnschrift" w:hAnsi="Bahnschrift"/>
          <w:b/>
          <w:bCs/>
          <w:highlight w:val="yellow"/>
        </w:rPr>
        <w:t xml:space="preserve">bstructure works of the </w:t>
      </w:r>
      <w:proofErr w:type="gramStart"/>
      <w:r w:rsidR="00EB6C45" w:rsidRPr="00EB6C45">
        <w:rPr>
          <w:rFonts w:ascii="Bahnschrift" w:hAnsi="Bahnschrift"/>
          <w:b/>
          <w:bCs/>
          <w:highlight w:val="yellow"/>
        </w:rPr>
        <w:t>2 storey</w:t>
      </w:r>
      <w:proofErr w:type="gramEnd"/>
      <w:r w:rsidR="00EB6C45" w:rsidRPr="00EB6C45">
        <w:rPr>
          <w:rFonts w:ascii="Bahnschrift" w:hAnsi="Bahnschrift"/>
          <w:b/>
          <w:bCs/>
          <w:highlight w:val="yellow"/>
        </w:rPr>
        <w:t xml:space="preserve"> building</w:t>
      </w:r>
    </w:p>
    <w:p w14:paraId="5F0733FE" w14:textId="68A50D07" w:rsidR="00C623EB" w:rsidRDefault="00DA6739" w:rsidP="00C623EB">
      <w:pPr>
        <w:keepNext/>
      </w:pPr>
      <w:r>
        <w:rPr>
          <w:noProof/>
        </w:rPr>
        <w:drawing>
          <wp:inline distT="0" distB="0" distL="0" distR="0" wp14:anchorId="0D8325A0" wp14:editId="520591EE">
            <wp:extent cx="3153599" cy="1419225"/>
            <wp:effectExtent l="0" t="0" r="8890" b="0"/>
            <wp:docPr id="15077901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7" cy="14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EB">
        <w:rPr>
          <w:noProof/>
        </w:rPr>
        <w:drawing>
          <wp:inline distT="0" distB="0" distL="0" distR="0" wp14:anchorId="1EF1AB39" wp14:editId="7C368126">
            <wp:extent cx="2510790" cy="1609725"/>
            <wp:effectExtent l="0" t="0" r="3810" b="9525"/>
            <wp:docPr id="1861018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59" cy="16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8F3C" w14:textId="07CEDD55" w:rsidR="00C623EB" w:rsidRDefault="00C623EB" w:rsidP="00C623E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2DC3">
        <w:rPr>
          <w:noProof/>
        </w:rPr>
        <w:t>1</w:t>
      </w:r>
      <w:r>
        <w:fldChar w:fldCharType="end"/>
      </w:r>
      <w:r>
        <w:t xml:space="preserve">: Area youths participating in the demolition of old iron sheet </w:t>
      </w:r>
      <w:r w:rsidR="006114C2">
        <w:t>structures</w:t>
      </w:r>
    </w:p>
    <w:p w14:paraId="2A9E384C" w14:textId="07B7B034" w:rsidR="00C623EB" w:rsidRDefault="00DA6739" w:rsidP="00C623EB">
      <w:pPr>
        <w:keepNext/>
      </w:pPr>
      <w:r>
        <w:rPr>
          <w:noProof/>
        </w:rPr>
        <w:drawing>
          <wp:inline distT="0" distB="0" distL="0" distR="0" wp14:anchorId="77FFCE1E" wp14:editId="43DC79B9">
            <wp:extent cx="2228576" cy="2080895"/>
            <wp:effectExtent l="0" t="0" r="635" b="0"/>
            <wp:docPr id="19536462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83" cy="20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1A3C7" wp14:editId="6D251D28">
            <wp:extent cx="3400425" cy="2183316"/>
            <wp:effectExtent l="0" t="0" r="0" b="7620"/>
            <wp:docPr id="422794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68" cy="22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F0E38" wp14:editId="0DA0CEAB">
            <wp:extent cx="3056206" cy="1375394"/>
            <wp:effectExtent l="0" t="0" r="0" b="0"/>
            <wp:docPr id="1126828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17" cy="14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EB">
        <w:rPr>
          <w:noProof/>
        </w:rPr>
        <w:drawing>
          <wp:inline distT="0" distB="0" distL="0" distR="0" wp14:anchorId="2CEF6B25" wp14:editId="240FCFBA">
            <wp:extent cx="2552700" cy="1148800"/>
            <wp:effectExtent l="0" t="0" r="0" b="0"/>
            <wp:docPr id="19430112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24" cy="11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722" w14:textId="1838292E" w:rsidR="00D84DE7" w:rsidRDefault="00C623EB" w:rsidP="00C623E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2DC3">
        <w:rPr>
          <w:noProof/>
        </w:rPr>
        <w:t>2</w:t>
      </w:r>
      <w:r>
        <w:fldChar w:fldCharType="end"/>
      </w:r>
      <w:r>
        <w:t xml:space="preserve">: Foundation works of the </w:t>
      </w:r>
      <w:proofErr w:type="gramStart"/>
      <w:r>
        <w:t>2 storey</w:t>
      </w:r>
      <w:proofErr w:type="gramEnd"/>
      <w:r>
        <w:t xml:space="preserve"> building</w:t>
      </w:r>
    </w:p>
    <w:p w14:paraId="19D90E57" w14:textId="77777777" w:rsidR="005B00CF" w:rsidRPr="005B00CF" w:rsidRDefault="005B00CF" w:rsidP="005B00CF"/>
    <w:p w14:paraId="392B3DDF" w14:textId="10277753" w:rsidR="0036430F" w:rsidRDefault="00D16359">
      <w:pPr>
        <w:rPr>
          <w:rFonts w:ascii="Bahnschrift" w:hAnsi="Bahnschrift"/>
          <w:b/>
          <w:bCs/>
        </w:rPr>
      </w:pPr>
      <w:r w:rsidRPr="00763648">
        <w:rPr>
          <w:rFonts w:ascii="Bahnschrift" w:hAnsi="Bahnschrift"/>
          <w:b/>
          <w:bCs/>
          <w:highlight w:val="yellow"/>
        </w:rPr>
        <w:lastRenderedPageBreak/>
        <w:t>Construction Phase 2 – Superstructure works</w:t>
      </w:r>
      <w:r w:rsidR="00D84DE7" w:rsidRPr="00763648">
        <w:rPr>
          <w:rFonts w:ascii="Bahnschrift" w:hAnsi="Bahnschrift"/>
          <w:b/>
          <w:bCs/>
          <w:highlight w:val="yellow"/>
        </w:rPr>
        <w:t xml:space="preserve"> (Columns and Walls)</w:t>
      </w:r>
    </w:p>
    <w:p w14:paraId="1FCF69D9" w14:textId="14179A9C" w:rsidR="00DE0A63" w:rsidRDefault="00D84D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Superstructure works-</w:t>
      </w:r>
      <w:r w:rsidR="00763648">
        <w:rPr>
          <w:rFonts w:ascii="Times New Roman" w:hAnsi="Times New Roman" w:cs="Times New Roman"/>
        </w:rPr>
        <w:t>specifically</w:t>
      </w:r>
      <w:r>
        <w:rPr>
          <w:rFonts w:ascii="Times New Roman" w:hAnsi="Times New Roman" w:cs="Times New Roman"/>
        </w:rPr>
        <w:t xml:space="preserve"> wall and columns works commenced in August 2024. So </w:t>
      </w:r>
      <w:r w:rsidR="00285919">
        <w:rPr>
          <w:rFonts w:ascii="Times New Roman" w:hAnsi="Times New Roman" w:cs="Times New Roman"/>
        </w:rPr>
        <w:t>far,</w:t>
      </w:r>
      <w:r>
        <w:rPr>
          <w:rFonts w:ascii="Times New Roman" w:hAnsi="Times New Roman" w:cs="Times New Roman"/>
        </w:rPr>
        <w:t xml:space="preserve"> the walls and columns are </w:t>
      </w:r>
      <w:r w:rsidR="00285919">
        <w:rPr>
          <w:rFonts w:ascii="Times New Roman" w:hAnsi="Times New Roman" w:cs="Times New Roman"/>
        </w:rPr>
        <w:t>up to</w:t>
      </w:r>
      <w:r>
        <w:rPr>
          <w:rFonts w:ascii="Times New Roman" w:hAnsi="Times New Roman" w:cs="Times New Roman"/>
        </w:rPr>
        <w:t xml:space="preserve"> 50% completion level. The positive progress of the superstructure works has reignited a lot </w:t>
      </w:r>
      <w:r w:rsidR="00285919">
        <w:rPr>
          <w:rFonts w:ascii="Times New Roman" w:hAnsi="Times New Roman" w:cs="Times New Roman"/>
        </w:rPr>
        <w:t>of enthusiasm among youths in Kibera as they can now start visualizing a space where they will learn skills that will ultimately result in</w:t>
      </w:r>
      <w:r>
        <w:rPr>
          <w:rFonts w:ascii="Times New Roman" w:hAnsi="Times New Roman" w:cs="Times New Roman"/>
        </w:rPr>
        <w:t xml:space="preserve"> employment and improved </w:t>
      </w:r>
      <w:r w:rsidR="00C623EB">
        <w:rPr>
          <w:rFonts w:ascii="Times New Roman" w:hAnsi="Times New Roman" w:cs="Times New Roman"/>
        </w:rPr>
        <w:t>livelihoods</w:t>
      </w:r>
      <w:r>
        <w:rPr>
          <w:rFonts w:ascii="Times New Roman" w:hAnsi="Times New Roman" w:cs="Times New Roman"/>
        </w:rPr>
        <w:t xml:space="preserve">. The entire construction </w:t>
      </w:r>
      <w:r w:rsidR="006114C2">
        <w:rPr>
          <w:rFonts w:ascii="Times New Roman" w:hAnsi="Times New Roman" w:cs="Times New Roman"/>
        </w:rPr>
        <w:t>utilizes</w:t>
      </w:r>
      <w:r>
        <w:rPr>
          <w:rFonts w:ascii="Times New Roman" w:hAnsi="Times New Roman" w:cs="Times New Roman"/>
        </w:rPr>
        <w:t xml:space="preserve"> services from community members who are </w:t>
      </w:r>
      <w:r w:rsidR="00C623EB">
        <w:rPr>
          <w:rFonts w:ascii="Times New Roman" w:hAnsi="Times New Roman" w:cs="Times New Roman"/>
        </w:rPr>
        <w:t>skilled</w:t>
      </w:r>
      <w:r>
        <w:rPr>
          <w:rFonts w:ascii="Times New Roman" w:hAnsi="Times New Roman" w:cs="Times New Roman"/>
        </w:rPr>
        <w:t xml:space="preserve"> in construction and unskilled youths for manual jobs. This has led to more community awareness and </w:t>
      </w:r>
      <w:r w:rsidR="00DE0A63">
        <w:rPr>
          <w:rFonts w:ascii="Times New Roman" w:hAnsi="Times New Roman" w:cs="Times New Roman"/>
        </w:rPr>
        <w:t>ownership of the project.</w:t>
      </w:r>
    </w:p>
    <w:p w14:paraId="62B4CAAC" w14:textId="77777777" w:rsidR="00DA2DC3" w:rsidRDefault="00DE0A63" w:rsidP="00DA2DC3">
      <w:pPr>
        <w:keepNext/>
      </w:pPr>
      <w:r>
        <w:rPr>
          <w:noProof/>
        </w:rPr>
        <w:drawing>
          <wp:inline distT="0" distB="0" distL="0" distR="0" wp14:anchorId="0BE27FF7" wp14:editId="02A91464">
            <wp:extent cx="2771775" cy="2411730"/>
            <wp:effectExtent l="0" t="0" r="9525" b="7620"/>
            <wp:docPr id="14138298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60" cy="243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A6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C2CA0C" wp14:editId="23FA9E97">
            <wp:extent cx="2876059" cy="2513965"/>
            <wp:effectExtent l="0" t="0" r="635" b="635"/>
            <wp:docPr id="13992221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26" cy="25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EB">
        <w:rPr>
          <w:noProof/>
        </w:rPr>
        <w:drawing>
          <wp:inline distT="0" distB="0" distL="0" distR="0" wp14:anchorId="645BA6F7" wp14:editId="2372B57C">
            <wp:extent cx="3225562" cy="2419350"/>
            <wp:effectExtent l="0" t="0" r="0" b="0"/>
            <wp:docPr id="1070916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68" cy="24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EB">
        <w:rPr>
          <w:noProof/>
        </w:rPr>
        <w:drawing>
          <wp:inline distT="0" distB="0" distL="0" distR="0" wp14:anchorId="38EE2D0C" wp14:editId="12D8D511">
            <wp:extent cx="2486025" cy="2390081"/>
            <wp:effectExtent l="0" t="0" r="0" b="0"/>
            <wp:docPr id="561719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80" cy="24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5D1C" w14:textId="3AA27B67" w:rsidR="00C623EB" w:rsidRDefault="00DA2DC3" w:rsidP="00DA2DC3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Wall and columns works</w:t>
      </w:r>
    </w:p>
    <w:p w14:paraId="59CC34D8" w14:textId="74BDCF40" w:rsidR="00EC1B75" w:rsidRPr="008D5F1A" w:rsidRDefault="00EC1B75" w:rsidP="00EC1B75">
      <w:pPr>
        <w:rPr>
          <w:rFonts w:ascii="Times New Roman" w:hAnsi="Times New Roman" w:cs="Times New Roman"/>
          <w:b/>
          <w:bCs/>
          <w:i/>
          <w:iCs/>
          <w:u w:val="single"/>
        </w:rPr>
      </w:pPr>
      <w:r w:rsidRPr="008D5F1A">
        <w:rPr>
          <w:rFonts w:ascii="Times New Roman" w:hAnsi="Times New Roman" w:cs="Times New Roman"/>
          <w:b/>
          <w:bCs/>
          <w:i/>
          <w:iCs/>
          <w:u w:val="single"/>
        </w:rPr>
        <w:t>Appreciation</w:t>
      </w:r>
    </w:p>
    <w:p w14:paraId="088C1669" w14:textId="4A0440A5" w:rsidR="00EC1B75" w:rsidRDefault="00EC1B75" w:rsidP="00EC1B75">
      <w:r>
        <w:t xml:space="preserve">The </w:t>
      </w:r>
      <w:r w:rsidR="00285919">
        <w:t>C</w:t>
      </w:r>
      <w:r>
        <w:t xml:space="preserve">entre of </w:t>
      </w:r>
      <w:r w:rsidR="00285919">
        <w:t>Love</w:t>
      </w:r>
      <w:r>
        <w:t xml:space="preserve"> appreciates all its benefactors who have supported it to </w:t>
      </w:r>
      <w:r w:rsidR="00285919">
        <w:t>actualize</w:t>
      </w:r>
      <w:r>
        <w:t xml:space="preserve"> the vocational building project. Through your support, the first phase </w:t>
      </w:r>
      <w:r w:rsidR="00285919">
        <w:t>i.e.</w:t>
      </w:r>
      <w:r>
        <w:t xml:space="preserve"> substructure works </w:t>
      </w:r>
      <w:r w:rsidR="00285919">
        <w:t>have</w:t>
      </w:r>
      <w:r>
        <w:t xml:space="preserve"> been completed and the second phase </w:t>
      </w:r>
      <w:proofErr w:type="spellStart"/>
      <w:r>
        <w:t>i.e</w:t>
      </w:r>
      <w:proofErr w:type="spellEnd"/>
      <w:r>
        <w:t xml:space="preserve"> superstructure works is </w:t>
      </w:r>
      <w:r w:rsidR="00285919">
        <w:t>ongoing</w:t>
      </w:r>
      <w:r>
        <w:t xml:space="preserve">. We continue to appeal for </w:t>
      </w:r>
      <w:r w:rsidR="00285919">
        <w:t xml:space="preserve">your support in </w:t>
      </w:r>
      <w:r w:rsidR="00763648">
        <w:t xml:space="preserve">this journey of creating a community </w:t>
      </w:r>
      <w:r w:rsidR="00D74C85">
        <w:t>centre</w:t>
      </w:r>
      <w:r w:rsidR="00763648">
        <w:t xml:space="preserve"> that will be an education hub for underserved women and youths in Kibera.</w:t>
      </w:r>
    </w:p>
    <w:p w14:paraId="1CB6023B" w14:textId="1FED2F3C" w:rsidR="00C61C1B" w:rsidRPr="00C61C1B" w:rsidRDefault="00C61C1B" w:rsidP="00EC1B75">
      <w:pPr>
        <w:rPr>
          <w:b/>
          <w:bCs/>
        </w:rPr>
      </w:pPr>
      <w:proofErr w:type="spellStart"/>
      <w:r w:rsidRPr="00C61C1B">
        <w:rPr>
          <w:b/>
          <w:bCs/>
        </w:rPr>
        <w:t>Felister</w:t>
      </w:r>
      <w:proofErr w:type="spellEnd"/>
      <w:r w:rsidRPr="00C61C1B">
        <w:rPr>
          <w:b/>
          <w:bCs/>
        </w:rPr>
        <w:t xml:space="preserve"> Muthoni</w:t>
      </w:r>
    </w:p>
    <w:p w14:paraId="3D164812" w14:textId="2E97DBD2" w:rsidR="0036430F" w:rsidRDefault="00C61C1B">
      <w:pPr>
        <w:rPr>
          <w:b/>
          <w:bCs/>
        </w:rPr>
      </w:pPr>
      <w:r w:rsidRPr="00C61C1B">
        <w:rPr>
          <w:b/>
          <w:bCs/>
        </w:rPr>
        <w:t xml:space="preserve">Manager-The Centre of Love </w:t>
      </w:r>
      <w:r w:rsidR="00597D1B">
        <w:rPr>
          <w:b/>
          <w:bCs/>
        </w:rPr>
        <w:t>Foundation</w:t>
      </w:r>
    </w:p>
    <w:sectPr w:rsidR="0036430F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1E99A" w14:textId="77777777" w:rsidR="005B00CF" w:rsidRDefault="005B00CF" w:rsidP="005B00CF">
      <w:pPr>
        <w:spacing w:after="0" w:line="240" w:lineRule="auto"/>
      </w:pPr>
      <w:r>
        <w:separator/>
      </w:r>
    </w:p>
  </w:endnote>
  <w:endnote w:type="continuationSeparator" w:id="0">
    <w:p w14:paraId="245286E0" w14:textId="77777777" w:rsidR="005B00CF" w:rsidRDefault="005B00CF" w:rsidP="005B0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0044B" w14:textId="77777777" w:rsidR="008A269B" w:rsidRPr="007638A9" w:rsidRDefault="008A269B" w:rsidP="008A269B">
    <w:pPr>
      <w:pStyle w:val="Footer"/>
      <w:jc w:val="center"/>
      <w:rPr>
        <w:rFonts w:ascii="Monotype Corsiva" w:hAnsi="Monotype Corsiva"/>
        <w:b/>
        <w:bCs/>
        <w:i/>
        <w:iCs/>
        <w:color w:val="FF0000"/>
      </w:rPr>
    </w:pPr>
    <w:r w:rsidRPr="007638A9">
      <w:rPr>
        <w:rFonts w:ascii="Monotype Corsiva" w:hAnsi="Monotype Corsiva"/>
        <w:b/>
        <w:bCs/>
        <w:i/>
        <w:iCs/>
        <w:color w:val="FF0000"/>
      </w:rPr>
      <w:t>“You make the world a better place by who you are and what you do for others”</w:t>
    </w:r>
  </w:p>
  <w:p w14:paraId="48D819C3" w14:textId="77777777" w:rsidR="005B00CF" w:rsidRDefault="005B00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551AD" w14:textId="77777777" w:rsidR="005B00CF" w:rsidRDefault="005B00CF" w:rsidP="005B00CF">
      <w:pPr>
        <w:spacing w:after="0" w:line="240" w:lineRule="auto"/>
      </w:pPr>
      <w:r>
        <w:separator/>
      </w:r>
    </w:p>
  </w:footnote>
  <w:footnote w:type="continuationSeparator" w:id="0">
    <w:p w14:paraId="571A44A3" w14:textId="77777777" w:rsidR="005B00CF" w:rsidRDefault="005B00CF" w:rsidP="005B0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D5029" w14:textId="78FA80AB" w:rsidR="005B00CF" w:rsidRDefault="008F6C27">
    <w:pPr>
      <w:pStyle w:val="Header"/>
    </w:pPr>
    <w:r>
      <w:rPr>
        <w:noProof/>
      </w:rPr>
      <w:pict w14:anchorId="3D270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1844" o:spid="_x0000_s2050" type="#_x0000_t75" style="position:absolute;margin-left:0;margin-top:0;width:450.7pt;height:579.8pt;z-index:-251657216;mso-position-horizontal:center;mso-position-horizontal-relative:margin;mso-position-vertical:center;mso-position-vertical-relative:margin" o:allowincell="f">
          <v:imagedata r:id="rId1" o:title="TCOLF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ECFA2" w14:textId="1D558CD6" w:rsidR="005B00CF" w:rsidRDefault="008F6C27">
    <w:pPr>
      <w:pStyle w:val="Header"/>
    </w:pPr>
    <w:r>
      <w:rPr>
        <w:noProof/>
      </w:rPr>
      <w:pict w14:anchorId="7608C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1845" o:spid="_x0000_s2051" type="#_x0000_t75" style="position:absolute;margin-left:0;margin-top:0;width:450.7pt;height:579.8pt;z-index:-251656192;mso-position-horizontal:center;mso-position-horizontal-relative:margin;mso-position-vertical:center;mso-position-vertical-relative:margin" o:allowincell="f">
          <v:imagedata r:id="rId1" o:title="TCOLF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F3639" w14:textId="13937CAD" w:rsidR="005B00CF" w:rsidRDefault="008F6C27">
    <w:pPr>
      <w:pStyle w:val="Header"/>
    </w:pPr>
    <w:r>
      <w:rPr>
        <w:noProof/>
      </w:rPr>
      <w:pict w14:anchorId="1C22A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1843" o:spid="_x0000_s2049" type="#_x0000_t75" style="position:absolute;margin-left:0;margin-top:0;width:450.7pt;height:579.8pt;z-index:-251658240;mso-position-horizontal:center;mso-position-horizontal-relative:margin;mso-position-vertical:center;mso-position-vertical-relative:margin" o:allowincell="f">
          <v:imagedata r:id="rId1" o:title="TCOLF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B8"/>
    <w:rsid w:val="001C149A"/>
    <w:rsid w:val="00285919"/>
    <w:rsid w:val="0036430F"/>
    <w:rsid w:val="004833E4"/>
    <w:rsid w:val="004A2A49"/>
    <w:rsid w:val="00597D1B"/>
    <w:rsid w:val="005B00CF"/>
    <w:rsid w:val="006114C2"/>
    <w:rsid w:val="0061699E"/>
    <w:rsid w:val="006865FB"/>
    <w:rsid w:val="00763648"/>
    <w:rsid w:val="008A269B"/>
    <w:rsid w:val="008C164A"/>
    <w:rsid w:val="008D5F1A"/>
    <w:rsid w:val="008F6C27"/>
    <w:rsid w:val="00A0586B"/>
    <w:rsid w:val="00A123B8"/>
    <w:rsid w:val="00C02BB8"/>
    <w:rsid w:val="00C61C1B"/>
    <w:rsid w:val="00C623EB"/>
    <w:rsid w:val="00D16359"/>
    <w:rsid w:val="00D70189"/>
    <w:rsid w:val="00D74C85"/>
    <w:rsid w:val="00D84DE7"/>
    <w:rsid w:val="00DA2DC3"/>
    <w:rsid w:val="00DA6739"/>
    <w:rsid w:val="00DE0A63"/>
    <w:rsid w:val="00EB6C45"/>
    <w:rsid w:val="00EC1B75"/>
    <w:rsid w:val="00FA7AAF"/>
    <w:rsid w:val="00FB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1B9B8463"/>
  <w15:chartTrackingRefBased/>
  <w15:docId w15:val="{43740FC0-9F78-4DBE-9795-18B12943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623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0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0CF"/>
  </w:style>
  <w:style w:type="paragraph" w:styleId="Footer">
    <w:name w:val="footer"/>
    <w:basedOn w:val="Normal"/>
    <w:link w:val="FooterChar"/>
    <w:uiPriority w:val="99"/>
    <w:unhideWhenUsed/>
    <w:rsid w:val="005B0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404D8-98A3-4CE2-9FBA-84AFD01A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352</Words>
  <Characters>1934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2024-09-12T05:17:00Z</dcterms:created>
  <dcterms:modified xsi:type="dcterms:W3CDTF">2024-09-12T10:41:00Z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a4d10f8e-fa62-40f6-bc4b-3aab084647df</vt:lpwstr>
  </property>
</Properties>
</file>