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3A9DD" w14:textId="77777777" w:rsidR="00AA7354" w:rsidRDefault="00B25F16" w:rsidP="00AA7354">
      <w:pPr>
        <w:jc w:val="center"/>
        <w:rPr>
          <w:rFonts w:ascii="Arial" w:hAnsi="Arial" w:cs="Arial"/>
          <w:b/>
          <w:bCs/>
          <w:sz w:val="24"/>
          <w:szCs w:val="24"/>
        </w:rPr>
      </w:pPr>
      <w:r>
        <w:rPr>
          <w:rFonts w:ascii="Arial" w:hAnsi="Arial" w:cs="Arial"/>
          <w:b/>
          <w:bCs/>
          <w:sz w:val="24"/>
          <w:szCs w:val="24"/>
        </w:rPr>
        <w:t>PROJECT PROPOSAL</w:t>
      </w:r>
    </w:p>
    <w:p w14:paraId="30184586" w14:textId="77777777" w:rsidR="00681A0E" w:rsidRPr="00C11A0A" w:rsidRDefault="00EE4988" w:rsidP="00AA7354">
      <w:pPr>
        <w:jc w:val="center"/>
        <w:rPr>
          <w:rFonts w:ascii="Arial" w:hAnsi="Arial" w:cs="Arial"/>
          <w:b/>
        </w:rPr>
      </w:pPr>
      <w:r w:rsidRPr="00C11A0A">
        <w:rPr>
          <w:rFonts w:ascii="Arial" w:hAnsi="Arial" w:cs="Arial"/>
          <w:b/>
        </w:rPr>
        <w:t>ORGANISATION PROFILE</w:t>
      </w:r>
    </w:p>
    <w:p w14:paraId="2E2FEF09" w14:textId="77777777" w:rsidR="00AA7354" w:rsidRPr="00C11A0A" w:rsidRDefault="00AA7354" w:rsidP="00AA7354">
      <w:pPr>
        <w:jc w:val="center"/>
        <w:rPr>
          <w:rFonts w:ascii="Arial" w:hAnsi="Arial" w:cs="Arial"/>
          <w:b/>
        </w:rPr>
      </w:pPr>
    </w:p>
    <w:p w14:paraId="7FF1FF70" w14:textId="77777777" w:rsidR="00B25F16" w:rsidRPr="00C11A0A" w:rsidRDefault="00B25F16">
      <w:pPr>
        <w:pStyle w:val="Heading2"/>
        <w:numPr>
          <w:ilvl w:val="0"/>
          <w:numId w:val="6"/>
        </w:numPr>
        <w:tabs>
          <w:tab w:val="left" w:pos="818"/>
        </w:tabs>
        <w:spacing w:before="126" w:line="360" w:lineRule="auto"/>
        <w:ind w:hanging="358"/>
        <w:rPr>
          <w:bCs w:val="0"/>
          <w:spacing w:val="40"/>
        </w:rPr>
      </w:pPr>
      <w:r w:rsidRPr="00C11A0A">
        <w:rPr>
          <w:bCs w:val="0"/>
        </w:rPr>
        <w:t>Name</w:t>
      </w:r>
      <w:r w:rsidRPr="00C11A0A">
        <w:rPr>
          <w:bCs w:val="0"/>
          <w:spacing w:val="-3"/>
        </w:rPr>
        <w:t xml:space="preserve"> &amp; Address </w:t>
      </w:r>
      <w:r w:rsidRPr="00C11A0A">
        <w:rPr>
          <w:bCs w:val="0"/>
        </w:rPr>
        <w:t>of</w:t>
      </w:r>
      <w:r w:rsidRPr="00C11A0A">
        <w:rPr>
          <w:bCs w:val="0"/>
          <w:spacing w:val="-3"/>
        </w:rPr>
        <w:t xml:space="preserve"> </w:t>
      </w:r>
      <w:r w:rsidRPr="00C11A0A">
        <w:rPr>
          <w:bCs w:val="0"/>
        </w:rPr>
        <w:t>the</w:t>
      </w:r>
      <w:r w:rsidRPr="00C11A0A">
        <w:rPr>
          <w:bCs w:val="0"/>
          <w:spacing w:val="-3"/>
        </w:rPr>
        <w:t xml:space="preserve"> </w:t>
      </w:r>
      <w:r w:rsidRPr="00C11A0A">
        <w:rPr>
          <w:bCs w:val="0"/>
          <w:spacing w:val="-2"/>
        </w:rPr>
        <w:t>organization:</w:t>
      </w:r>
      <w:r w:rsidRPr="00C11A0A">
        <w:rPr>
          <w:bCs w:val="0"/>
          <w:spacing w:val="-2"/>
        </w:rPr>
        <w:tab/>
      </w:r>
    </w:p>
    <w:p w14:paraId="01E15D5C" w14:textId="77777777" w:rsidR="00B25F16" w:rsidRPr="00C11A0A" w:rsidRDefault="00B25F16" w:rsidP="00B25F16">
      <w:pPr>
        <w:pStyle w:val="Heading2"/>
        <w:tabs>
          <w:tab w:val="left" w:pos="818"/>
        </w:tabs>
        <w:ind w:left="821" w:firstLine="0"/>
        <w:rPr>
          <w:b w:val="0"/>
          <w:bCs w:val="0"/>
          <w:spacing w:val="40"/>
        </w:rPr>
      </w:pPr>
      <w:r w:rsidRPr="00C11A0A">
        <w:rPr>
          <w:b w:val="0"/>
        </w:rPr>
        <w:t>Sphoorti</w:t>
      </w:r>
      <w:r w:rsidRPr="00C11A0A">
        <w:rPr>
          <w:b w:val="0"/>
          <w:spacing w:val="71"/>
        </w:rPr>
        <w:t xml:space="preserve"> </w:t>
      </w:r>
      <w:r w:rsidRPr="00C11A0A">
        <w:rPr>
          <w:b w:val="0"/>
        </w:rPr>
        <w:t>Foundation</w:t>
      </w:r>
      <w:r w:rsidRPr="00C11A0A">
        <w:rPr>
          <w:b w:val="0"/>
          <w:bCs w:val="0"/>
          <w:spacing w:val="40"/>
        </w:rPr>
        <w:t xml:space="preserve"> </w:t>
      </w:r>
    </w:p>
    <w:p w14:paraId="3DC734AA" w14:textId="77777777" w:rsidR="00B25F16" w:rsidRPr="00C11A0A" w:rsidRDefault="00B25F16" w:rsidP="00B25F16">
      <w:pPr>
        <w:pStyle w:val="Heading2"/>
        <w:tabs>
          <w:tab w:val="left" w:pos="818"/>
        </w:tabs>
        <w:ind w:left="821" w:firstLine="0"/>
        <w:rPr>
          <w:b w:val="0"/>
        </w:rPr>
      </w:pPr>
      <w:r w:rsidRPr="00C11A0A">
        <w:rPr>
          <w:b w:val="0"/>
        </w:rPr>
        <w:t>Survey</w:t>
      </w:r>
      <w:r w:rsidRPr="00C11A0A">
        <w:rPr>
          <w:b w:val="0"/>
          <w:spacing w:val="-8"/>
        </w:rPr>
        <w:t xml:space="preserve"> </w:t>
      </w:r>
      <w:r w:rsidRPr="00C11A0A">
        <w:rPr>
          <w:b w:val="0"/>
        </w:rPr>
        <w:t>No.</w:t>
      </w:r>
      <w:r w:rsidRPr="00C11A0A">
        <w:rPr>
          <w:b w:val="0"/>
          <w:spacing w:val="-8"/>
        </w:rPr>
        <w:t xml:space="preserve"> </w:t>
      </w:r>
      <w:r w:rsidRPr="00C11A0A">
        <w:rPr>
          <w:b w:val="0"/>
        </w:rPr>
        <w:t>324,</w:t>
      </w:r>
      <w:r w:rsidRPr="00C11A0A">
        <w:rPr>
          <w:b w:val="0"/>
          <w:spacing w:val="-8"/>
        </w:rPr>
        <w:t xml:space="preserve"> </w:t>
      </w:r>
      <w:r w:rsidRPr="00C11A0A">
        <w:rPr>
          <w:b w:val="0"/>
        </w:rPr>
        <w:t>Dundigal</w:t>
      </w:r>
      <w:r w:rsidRPr="00C11A0A">
        <w:rPr>
          <w:b w:val="0"/>
          <w:spacing w:val="-8"/>
        </w:rPr>
        <w:t xml:space="preserve"> </w:t>
      </w:r>
      <w:r w:rsidRPr="00C11A0A">
        <w:rPr>
          <w:b w:val="0"/>
        </w:rPr>
        <w:t xml:space="preserve">Village, </w:t>
      </w:r>
    </w:p>
    <w:p w14:paraId="1E3C37FA" w14:textId="77777777" w:rsidR="00B25F16" w:rsidRPr="00C11A0A" w:rsidRDefault="00B25F16" w:rsidP="00B25F16">
      <w:pPr>
        <w:pStyle w:val="Heading2"/>
        <w:tabs>
          <w:tab w:val="left" w:pos="818"/>
        </w:tabs>
        <w:ind w:left="821" w:firstLine="0"/>
        <w:rPr>
          <w:b w:val="0"/>
        </w:rPr>
      </w:pPr>
      <w:r w:rsidRPr="00C11A0A">
        <w:rPr>
          <w:b w:val="0"/>
        </w:rPr>
        <w:t xml:space="preserve">Medchal district, Hyderabad–500043, </w:t>
      </w:r>
    </w:p>
    <w:p w14:paraId="073C309D" w14:textId="77777777" w:rsidR="00B25F16" w:rsidRPr="00C11A0A" w:rsidRDefault="00B25F16" w:rsidP="00B25F16">
      <w:pPr>
        <w:pStyle w:val="Heading2"/>
        <w:tabs>
          <w:tab w:val="left" w:pos="818"/>
        </w:tabs>
        <w:ind w:left="821" w:firstLine="0"/>
        <w:rPr>
          <w:b w:val="0"/>
        </w:rPr>
      </w:pPr>
      <w:r w:rsidRPr="00C11A0A">
        <w:rPr>
          <w:b w:val="0"/>
        </w:rPr>
        <w:t>Telangana State</w:t>
      </w:r>
      <w:r w:rsidR="00681A0E" w:rsidRPr="00C11A0A">
        <w:rPr>
          <w:b w:val="0"/>
        </w:rPr>
        <w:t xml:space="preserve">, </w:t>
      </w:r>
      <w:r w:rsidRPr="00C11A0A">
        <w:rPr>
          <w:b w:val="0"/>
        </w:rPr>
        <w:t>India</w:t>
      </w:r>
    </w:p>
    <w:p w14:paraId="2B21B2C1" w14:textId="77777777" w:rsidR="00AE5604" w:rsidRPr="00C11A0A" w:rsidRDefault="00AE5604" w:rsidP="00B25F16">
      <w:pPr>
        <w:pStyle w:val="Heading2"/>
        <w:tabs>
          <w:tab w:val="left" w:pos="818"/>
        </w:tabs>
        <w:ind w:left="821" w:firstLine="0"/>
        <w:rPr>
          <w:b w:val="0"/>
        </w:rPr>
      </w:pPr>
    </w:p>
    <w:p w14:paraId="46D36709" w14:textId="77777777" w:rsidR="00B25F16" w:rsidRPr="00C11A0A" w:rsidRDefault="00B25F16">
      <w:pPr>
        <w:pStyle w:val="Heading2"/>
        <w:numPr>
          <w:ilvl w:val="0"/>
          <w:numId w:val="6"/>
        </w:numPr>
        <w:tabs>
          <w:tab w:val="left" w:pos="818"/>
        </w:tabs>
        <w:spacing w:before="126" w:line="360" w:lineRule="auto"/>
        <w:ind w:hanging="358"/>
      </w:pPr>
      <w:r w:rsidRPr="00C11A0A">
        <w:t>Legal Status</w:t>
      </w:r>
      <w:r w:rsidRPr="00C11A0A">
        <w:rPr>
          <w:spacing w:val="-2"/>
        </w:rPr>
        <w:t>:</w:t>
      </w:r>
      <w:r w:rsidRPr="00C11A0A">
        <w:rPr>
          <w:spacing w:val="-2"/>
        </w:rPr>
        <w:tab/>
      </w:r>
    </w:p>
    <w:p w14:paraId="3724A4B4" w14:textId="77777777" w:rsidR="00B25F16" w:rsidRPr="00C11A0A" w:rsidRDefault="00B25F16" w:rsidP="00B25F16">
      <w:pPr>
        <w:pStyle w:val="BodyText"/>
        <w:numPr>
          <w:ilvl w:val="0"/>
          <w:numId w:val="7"/>
        </w:numPr>
        <w:spacing w:before="0"/>
        <w:ind w:left="1181"/>
        <w:rPr>
          <w:rFonts w:ascii="Arial" w:hAnsi="Arial" w:cs="Arial"/>
          <w:sz w:val="22"/>
          <w:szCs w:val="22"/>
        </w:rPr>
      </w:pPr>
      <w:r w:rsidRPr="00C11A0A">
        <w:rPr>
          <w:rFonts w:ascii="Arial" w:hAnsi="Arial" w:cs="Arial"/>
          <w:sz w:val="22"/>
          <w:szCs w:val="22"/>
        </w:rPr>
        <w:t>Registered</w:t>
      </w:r>
      <w:r w:rsidRPr="00C11A0A">
        <w:rPr>
          <w:rFonts w:ascii="Arial" w:hAnsi="Arial" w:cs="Arial"/>
          <w:spacing w:val="40"/>
          <w:sz w:val="22"/>
          <w:szCs w:val="22"/>
        </w:rPr>
        <w:t xml:space="preserve"> </w:t>
      </w:r>
      <w:r w:rsidRPr="00C11A0A">
        <w:rPr>
          <w:rFonts w:ascii="Arial" w:hAnsi="Arial" w:cs="Arial"/>
          <w:sz w:val="22"/>
          <w:szCs w:val="22"/>
        </w:rPr>
        <w:t>as</w:t>
      </w:r>
      <w:r w:rsidRPr="00C11A0A">
        <w:rPr>
          <w:rFonts w:ascii="Arial" w:hAnsi="Arial" w:cs="Arial"/>
          <w:spacing w:val="40"/>
          <w:sz w:val="22"/>
          <w:szCs w:val="22"/>
        </w:rPr>
        <w:t xml:space="preserve"> </w:t>
      </w:r>
      <w:r w:rsidRPr="00C11A0A">
        <w:rPr>
          <w:rFonts w:ascii="Arial" w:hAnsi="Arial" w:cs="Arial"/>
          <w:sz w:val="22"/>
          <w:szCs w:val="22"/>
        </w:rPr>
        <w:t>a</w:t>
      </w:r>
      <w:r w:rsidRPr="00C11A0A">
        <w:rPr>
          <w:rFonts w:ascii="Arial" w:hAnsi="Arial" w:cs="Arial"/>
          <w:spacing w:val="40"/>
          <w:sz w:val="22"/>
          <w:szCs w:val="22"/>
        </w:rPr>
        <w:t xml:space="preserve"> </w:t>
      </w:r>
      <w:r w:rsidRPr="00C11A0A">
        <w:rPr>
          <w:rFonts w:ascii="Arial" w:hAnsi="Arial" w:cs="Arial"/>
          <w:sz w:val="22"/>
          <w:szCs w:val="22"/>
        </w:rPr>
        <w:t>Charitable</w:t>
      </w:r>
      <w:r w:rsidRPr="00C11A0A">
        <w:rPr>
          <w:rFonts w:ascii="Arial" w:hAnsi="Arial" w:cs="Arial"/>
          <w:spacing w:val="40"/>
          <w:sz w:val="22"/>
          <w:szCs w:val="22"/>
        </w:rPr>
        <w:t xml:space="preserve"> </w:t>
      </w:r>
      <w:r w:rsidRPr="00C11A0A">
        <w:rPr>
          <w:rFonts w:ascii="Arial" w:hAnsi="Arial" w:cs="Arial"/>
          <w:sz w:val="22"/>
          <w:szCs w:val="22"/>
        </w:rPr>
        <w:t>Trust</w:t>
      </w:r>
      <w:r w:rsidRPr="00C11A0A">
        <w:rPr>
          <w:rFonts w:ascii="Arial" w:hAnsi="Arial" w:cs="Arial"/>
          <w:spacing w:val="40"/>
          <w:sz w:val="22"/>
          <w:szCs w:val="22"/>
        </w:rPr>
        <w:t xml:space="preserve"> </w:t>
      </w:r>
      <w:r w:rsidRPr="00C11A0A">
        <w:rPr>
          <w:rFonts w:ascii="Arial" w:hAnsi="Arial" w:cs="Arial"/>
          <w:sz w:val="22"/>
          <w:szCs w:val="22"/>
        </w:rPr>
        <w:t>with</w:t>
      </w:r>
      <w:r w:rsidRPr="00C11A0A">
        <w:rPr>
          <w:rFonts w:ascii="Arial" w:hAnsi="Arial" w:cs="Arial"/>
          <w:spacing w:val="40"/>
          <w:sz w:val="22"/>
          <w:szCs w:val="22"/>
        </w:rPr>
        <w:t xml:space="preserve"> </w:t>
      </w:r>
      <w:r w:rsidRPr="00C11A0A">
        <w:rPr>
          <w:rFonts w:ascii="Arial" w:hAnsi="Arial" w:cs="Arial"/>
          <w:sz w:val="22"/>
          <w:szCs w:val="22"/>
        </w:rPr>
        <w:t>Reg</w:t>
      </w:r>
      <w:r w:rsidR="00EE4988" w:rsidRPr="00C11A0A">
        <w:rPr>
          <w:rFonts w:ascii="Arial" w:hAnsi="Arial" w:cs="Arial"/>
          <w:sz w:val="22"/>
          <w:szCs w:val="22"/>
        </w:rPr>
        <w:t xml:space="preserve">istration </w:t>
      </w:r>
      <w:r w:rsidRPr="00C11A0A">
        <w:rPr>
          <w:rFonts w:ascii="Arial" w:hAnsi="Arial" w:cs="Arial"/>
          <w:sz w:val="22"/>
          <w:szCs w:val="22"/>
        </w:rPr>
        <w:t>No.</w:t>
      </w:r>
      <w:r w:rsidRPr="00C11A0A">
        <w:rPr>
          <w:rFonts w:ascii="Arial" w:hAnsi="Arial" w:cs="Arial"/>
          <w:spacing w:val="-2"/>
          <w:sz w:val="22"/>
          <w:szCs w:val="22"/>
        </w:rPr>
        <w:t>122/2005</w:t>
      </w:r>
    </w:p>
    <w:p w14:paraId="13CF5E77" w14:textId="3968B65A" w:rsidR="00B25F16" w:rsidRPr="00C11A0A" w:rsidRDefault="00B25F16" w:rsidP="00B25F16">
      <w:pPr>
        <w:pStyle w:val="BodyText"/>
        <w:numPr>
          <w:ilvl w:val="0"/>
          <w:numId w:val="7"/>
        </w:numPr>
        <w:spacing w:before="0"/>
        <w:ind w:left="1181"/>
        <w:rPr>
          <w:rFonts w:ascii="Arial" w:hAnsi="Arial" w:cs="Arial"/>
          <w:sz w:val="22"/>
          <w:szCs w:val="22"/>
        </w:rPr>
      </w:pPr>
      <w:r w:rsidRPr="00C11A0A">
        <w:rPr>
          <w:rFonts w:ascii="Arial" w:hAnsi="Arial" w:cs="Arial"/>
          <w:sz w:val="22"/>
          <w:szCs w:val="22"/>
        </w:rPr>
        <w:t>Registered under Foreign Contributions (Regulation) Act,</w:t>
      </w:r>
      <w:r w:rsidR="00C11A0A" w:rsidRPr="00C11A0A">
        <w:rPr>
          <w:rFonts w:ascii="Arial" w:hAnsi="Arial" w:cs="Arial"/>
          <w:sz w:val="22"/>
          <w:szCs w:val="22"/>
        </w:rPr>
        <w:t xml:space="preserve"> 2010 (</w:t>
      </w:r>
      <w:r w:rsidRPr="00C11A0A">
        <w:rPr>
          <w:rFonts w:ascii="Arial" w:hAnsi="Arial" w:cs="Arial"/>
          <w:sz w:val="22"/>
          <w:szCs w:val="22"/>
        </w:rPr>
        <w:t>FCRA)</w:t>
      </w:r>
      <w:r w:rsidRPr="00C11A0A">
        <w:rPr>
          <w:rFonts w:ascii="Arial" w:hAnsi="Arial" w:cs="Arial"/>
          <w:spacing w:val="-7"/>
          <w:sz w:val="22"/>
          <w:szCs w:val="22"/>
        </w:rPr>
        <w:t xml:space="preserve"> </w:t>
      </w:r>
    </w:p>
    <w:p w14:paraId="1567C33D" w14:textId="709087CB" w:rsidR="00B25F16" w:rsidRPr="00C11A0A" w:rsidRDefault="00B25F16" w:rsidP="00B25F16">
      <w:pPr>
        <w:pStyle w:val="BodyText"/>
        <w:numPr>
          <w:ilvl w:val="0"/>
          <w:numId w:val="7"/>
        </w:numPr>
        <w:spacing w:before="0"/>
        <w:ind w:left="1181"/>
        <w:rPr>
          <w:rFonts w:ascii="Arial" w:hAnsi="Arial" w:cs="Arial"/>
          <w:sz w:val="22"/>
          <w:szCs w:val="22"/>
        </w:rPr>
      </w:pPr>
      <w:r w:rsidRPr="00C11A0A">
        <w:rPr>
          <w:rFonts w:ascii="Arial" w:hAnsi="Arial" w:cs="Arial"/>
          <w:sz w:val="22"/>
          <w:szCs w:val="22"/>
        </w:rPr>
        <w:t>Registered under 12A</w:t>
      </w:r>
      <w:r w:rsidRPr="00C11A0A">
        <w:rPr>
          <w:rFonts w:ascii="Arial" w:hAnsi="Arial" w:cs="Arial"/>
          <w:spacing w:val="-7"/>
          <w:sz w:val="22"/>
          <w:szCs w:val="22"/>
        </w:rPr>
        <w:t xml:space="preserve"> </w:t>
      </w:r>
      <w:r w:rsidRPr="00C11A0A">
        <w:rPr>
          <w:rFonts w:ascii="Arial" w:hAnsi="Arial" w:cs="Arial"/>
          <w:sz w:val="22"/>
          <w:szCs w:val="22"/>
        </w:rPr>
        <w:t>and</w:t>
      </w:r>
      <w:r w:rsidRPr="00C11A0A">
        <w:rPr>
          <w:rFonts w:ascii="Arial" w:hAnsi="Arial" w:cs="Arial"/>
          <w:spacing w:val="-7"/>
          <w:sz w:val="22"/>
          <w:szCs w:val="22"/>
        </w:rPr>
        <w:t xml:space="preserve"> </w:t>
      </w:r>
      <w:r w:rsidRPr="00C11A0A">
        <w:rPr>
          <w:rFonts w:ascii="Arial" w:hAnsi="Arial" w:cs="Arial"/>
          <w:sz w:val="22"/>
          <w:szCs w:val="22"/>
        </w:rPr>
        <w:t>80G</w:t>
      </w:r>
      <w:r w:rsidRPr="00C11A0A">
        <w:rPr>
          <w:rFonts w:ascii="Arial" w:hAnsi="Arial" w:cs="Arial"/>
          <w:spacing w:val="-7"/>
          <w:sz w:val="22"/>
          <w:szCs w:val="22"/>
        </w:rPr>
        <w:t xml:space="preserve"> </w:t>
      </w:r>
      <w:r w:rsidR="00C11A0A" w:rsidRPr="00C11A0A">
        <w:rPr>
          <w:rFonts w:ascii="Arial" w:hAnsi="Arial" w:cs="Arial"/>
          <w:spacing w:val="-7"/>
          <w:sz w:val="22"/>
          <w:szCs w:val="22"/>
        </w:rPr>
        <w:t>of Income</w:t>
      </w:r>
      <w:r w:rsidRPr="00C11A0A">
        <w:rPr>
          <w:rFonts w:ascii="Arial" w:hAnsi="Arial" w:cs="Arial"/>
          <w:spacing w:val="-7"/>
          <w:sz w:val="22"/>
          <w:szCs w:val="22"/>
        </w:rPr>
        <w:t xml:space="preserve"> Tax, </w:t>
      </w:r>
      <w:r w:rsidR="00E253D3" w:rsidRPr="00C11A0A">
        <w:rPr>
          <w:rFonts w:ascii="Arial" w:hAnsi="Arial" w:cs="Arial"/>
          <w:spacing w:val="-7"/>
          <w:sz w:val="22"/>
          <w:szCs w:val="22"/>
        </w:rPr>
        <w:t>1961</w:t>
      </w:r>
    </w:p>
    <w:p w14:paraId="48B9C3FE" w14:textId="261298FE" w:rsidR="00B25F16" w:rsidRPr="00C11A0A" w:rsidRDefault="00B25F16" w:rsidP="00B25F16">
      <w:pPr>
        <w:pStyle w:val="BodyText"/>
        <w:numPr>
          <w:ilvl w:val="0"/>
          <w:numId w:val="7"/>
        </w:numPr>
        <w:spacing w:before="0"/>
        <w:ind w:left="1181"/>
        <w:rPr>
          <w:rFonts w:ascii="Arial" w:hAnsi="Arial" w:cs="Arial"/>
          <w:sz w:val="22"/>
          <w:szCs w:val="22"/>
        </w:rPr>
      </w:pPr>
      <w:r w:rsidRPr="00C11A0A">
        <w:rPr>
          <w:rFonts w:ascii="Arial" w:hAnsi="Arial" w:cs="Arial"/>
          <w:sz w:val="22"/>
          <w:szCs w:val="22"/>
        </w:rPr>
        <w:t>Registered</w:t>
      </w:r>
      <w:r w:rsidRPr="00C11A0A">
        <w:rPr>
          <w:rFonts w:ascii="Arial" w:hAnsi="Arial" w:cs="Arial"/>
          <w:spacing w:val="-8"/>
          <w:sz w:val="22"/>
          <w:szCs w:val="22"/>
        </w:rPr>
        <w:t xml:space="preserve"> </w:t>
      </w:r>
      <w:r w:rsidRPr="00C11A0A">
        <w:rPr>
          <w:rFonts w:ascii="Arial" w:hAnsi="Arial" w:cs="Arial"/>
          <w:sz w:val="22"/>
          <w:szCs w:val="22"/>
        </w:rPr>
        <w:t>with</w:t>
      </w:r>
      <w:r w:rsidRPr="00C11A0A">
        <w:rPr>
          <w:rFonts w:ascii="Arial" w:hAnsi="Arial" w:cs="Arial"/>
          <w:spacing w:val="-6"/>
          <w:sz w:val="22"/>
          <w:szCs w:val="22"/>
        </w:rPr>
        <w:t xml:space="preserve"> </w:t>
      </w:r>
      <w:r w:rsidRPr="00C11A0A">
        <w:rPr>
          <w:rFonts w:ascii="Arial" w:hAnsi="Arial" w:cs="Arial"/>
          <w:sz w:val="22"/>
          <w:szCs w:val="22"/>
        </w:rPr>
        <w:t>the</w:t>
      </w:r>
      <w:r w:rsidRPr="00C11A0A">
        <w:rPr>
          <w:rFonts w:ascii="Arial" w:hAnsi="Arial" w:cs="Arial"/>
          <w:spacing w:val="-6"/>
          <w:sz w:val="22"/>
          <w:szCs w:val="22"/>
        </w:rPr>
        <w:t xml:space="preserve"> </w:t>
      </w:r>
      <w:r w:rsidRPr="00C11A0A">
        <w:rPr>
          <w:rFonts w:ascii="Arial" w:hAnsi="Arial" w:cs="Arial"/>
          <w:sz w:val="22"/>
          <w:szCs w:val="22"/>
        </w:rPr>
        <w:t>Ministry</w:t>
      </w:r>
      <w:r w:rsidRPr="00C11A0A">
        <w:rPr>
          <w:rFonts w:ascii="Arial" w:hAnsi="Arial" w:cs="Arial"/>
          <w:spacing w:val="-6"/>
          <w:sz w:val="22"/>
          <w:szCs w:val="22"/>
        </w:rPr>
        <w:t xml:space="preserve"> </w:t>
      </w:r>
      <w:r w:rsidRPr="00C11A0A">
        <w:rPr>
          <w:rFonts w:ascii="Arial" w:hAnsi="Arial" w:cs="Arial"/>
          <w:sz w:val="22"/>
          <w:szCs w:val="22"/>
        </w:rPr>
        <w:t>of</w:t>
      </w:r>
      <w:r w:rsidRPr="00C11A0A">
        <w:rPr>
          <w:rFonts w:ascii="Arial" w:hAnsi="Arial" w:cs="Arial"/>
          <w:spacing w:val="-5"/>
          <w:sz w:val="22"/>
          <w:szCs w:val="22"/>
        </w:rPr>
        <w:t xml:space="preserve"> </w:t>
      </w:r>
      <w:r w:rsidRPr="00C11A0A">
        <w:rPr>
          <w:rFonts w:ascii="Arial" w:hAnsi="Arial" w:cs="Arial"/>
          <w:sz w:val="22"/>
          <w:szCs w:val="22"/>
        </w:rPr>
        <w:t>Corporate</w:t>
      </w:r>
      <w:r w:rsidRPr="00C11A0A">
        <w:rPr>
          <w:rFonts w:ascii="Arial" w:hAnsi="Arial" w:cs="Arial"/>
          <w:spacing w:val="-6"/>
          <w:sz w:val="22"/>
          <w:szCs w:val="22"/>
        </w:rPr>
        <w:t xml:space="preserve"> </w:t>
      </w:r>
      <w:r w:rsidRPr="00C11A0A">
        <w:rPr>
          <w:rFonts w:ascii="Arial" w:hAnsi="Arial" w:cs="Arial"/>
          <w:sz w:val="22"/>
          <w:szCs w:val="22"/>
        </w:rPr>
        <w:t>Affairs</w:t>
      </w:r>
      <w:r w:rsidRPr="00C11A0A">
        <w:rPr>
          <w:rFonts w:ascii="Arial" w:hAnsi="Arial" w:cs="Arial"/>
          <w:spacing w:val="-6"/>
          <w:sz w:val="22"/>
          <w:szCs w:val="22"/>
        </w:rPr>
        <w:t xml:space="preserve"> </w:t>
      </w:r>
      <w:r w:rsidRPr="00C11A0A">
        <w:rPr>
          <w:rFonts w:ascii="Arial" w:hAnsi="Arial" w:cs="Arial"/>
          <w:sz w:val="22"/>
          <w:szCs w:val="22"/>
        </w:rPr>
        <w:t>for</w:t>
      </w:r>
      <w:r w:rsidRPr="00C11A0A">
        <w:rPr>
          <w:rFonts w:ascii="Arial" w:hAnsi="Arial" w:cs="Arial"/>
          <w:spacing w:val="-6"/>
          <w:sz w:val="22"/>
          <w:szCs w:val="22"/>
        </w:rPr>
        <w:t xml:space="preserve"> </w:t>
      </w:r>
      <w:r w:rsidRPr="00C11A0A">
        <w:rPr>
          <w:rFonts w:ascii="Arial" w:hAnsi="Arial" w:cs="Arial"/>
          <w:sz w:val="22"/>
          <w:szCs w:val="22"/>
        </w:rPr>
        <w:t>CSR</w:t>
      </w:r>
      <w:r w:rsidRPr="00C11A0A">
        <w:rPr>
          <w:rFonts w:ascii="Arial" w:hAnsi="Arial" w:cs="Arial"/>
          <w:spacing w:val="-5"/>
          <w:sz w:val="22"/>
          <w:szCs w:val="22"/>
        </w:rPr>
        <w:t xml:space="preserve"> </w:t>
      </w:r>
      <w:r w:rsidR="00C11A0A" w:rsidRPr="00C11A0A">
        <w:rPr>
          <w:rFonts w:ascii="Arial" w:hAnsi="Arial" w:cs="Arial"/>
          <w:spacing w:val="-2"/>
          <w:sz w:val="22"/>
          <w:szCs w:val="22"/>
        </w:rPr>
        <w:t>funding.</w:t>
      </w:r>
    </w:p>
    <w:p w14:paraId="19A0B008" w14:textId="77777777" w:rsidR="00B25F16" w:rsidRPr="00C11A0A" w:rsidRDefault="00B25F16" w:rsidP="00B25F16">
      <w:pPr>
        <w:pStyle w:val="BodyText"/>
        <w:spacing w:before="0"/>
        <w:rPr>
          <w:rFonts w:ascii="Arial" w:hAnsi="Arial" w:cs="Arial"/>
          <w:sz w:val="22"/>
          <w:szCs w:val="22"/>
        </w:rPr>
      </w:pPr>
    </w:p>
    <w:p w14:paraId="448DE4B1" w14:textId="77777777" w:rsidR="00B25F16" w:rsidRPr="00C11A0A" w:rsidRDefault="00B25F16" w:rsidP="00B25F16">
      <w:pPr>
        <w:pStyle w:val="Heading2"/>
        <w:numPr>
          <w:ilvl w:val="0"/>
          <w:numId w:val="6"/>
        </w:numPr>
        <w:tabs>
          <w:tab w:val="left" w:pos="818"/>
        </w:tabs>
        <w:ind w:left="818" w:hanging="358"/>
      </w:pPr>
      <w:r w:rsidRPr="00C11A0A">
        <w:t>Mission</w:t>
      </w:r>
      <w:r w:rsidRPr="00C11A0A">
        <w:rPr>
          <w:spacing w:val="-4"/>
        </w:rPr>
        <w:t xml:space="preserve"> </w:t>
      </w:r>
      <w:r w:rsidRPr="00C11A0A">
        <w:t>of</w:t>
      </w:r>
      <w:r w:rsidRPr="00C11A0A">
        <w:rPr>
          <w:spacing w:val="-4"/>
        </w:rPr>
        <w:t xml:space="preserve"> </w:t>
      </w:r>
      <w:r w:rsidRPr="00C11A0A">
        <w:t>the</w:t>
      </w:r>
      <w:r w:rsidRPr="00C11A0A">
        <w:rPr>
          <w:spacing w:val="-4"/>
        </w:rPr>
        <w:t xml:space="preserve"> </w:t>
      </w:r>
      <w:r w:rsidRPr="00C11A0A">
        <w:rPr>
          <w:spacing w:val="-2"/>
        </w:rPr>
        <w:t>organization</w:t>
      </w:r>
    </w:p>
    <w:p w14:paraId="128B4693" w14:textId="77777777" w:rsidR="00E253D3" w:rsidRPr="00C11A0A" w:rsidRDefault="00E253D3" w:rsidP="00E253D3">
      <w:pPr>
        <w:pStyle w:val="Heading2"/>
        <w:tabs>
          <w:tab w:val="left" w:pos="818"/>
        </w:tabs>
        <w:ind w:firstLine="0"/>
      </w:pPr>
    </w:p>
    <w:p w14:paraId="041F3AF1" w14:textId="77777777" w:rsidR="00B25F16" w:rsidRPr="00C11A0A" w:rsidRDefault="00B25F16" w:rsidP="00E253D3">
      <w:pPr>
        <w:pStyle w:val="BodyText"/>
        <w:spacing w:before="0"/>
        <w:ind w:left="821" w:right="101"/>
        <w:jc w:val="both"/>
        <w:rPr>
          <w:rFonts w:ascii="Arial" w:hAnsi="Arial" w:cs="Arial"/>
          <w:sz w:val="22"/>
          <w:szCs w:val="22"/>
        </w:rPr>
      </w:pPr>
      <w:r w:rsidRPr="00C11A0A">
        <w:rPr>
          <w:rFonts w:ascii="Arial" w:hAnsi="Arial" w:cs="Arial"/>
          <w:sz w:val="22"/>
          <w:szCs w:val="22"/>
        </w:rPr>
        <w:t>Sphoorti Foundation is a non-profit organization working for underprivileged children</w:t>
      </w:r>
      <w:r w:rsidRPr="00C11A0A">
        <w:rPr>
          <w:rFonts w:ascii="Arial" w:hAnsi="Arial" w:cs="Arial"/>
          <w:spacing w:val="-4"/>
          <w:sz w:val="22"/>
          <w:szCs w:val="22"/>
        </w:rPr>
        <w:t xml:space="preserve"> </w:t>
      </w:r>
      <w:r w:rsidRPr="00C11A0A">
        <w:rPr>
          <w:rFonts w:ascii="Arial" w:hAnsi="Arial" w:cs="Arial"/>
          <w:sz w:val="22"/>
          <w:szCs w:val="22"/>
        </w:rPr>
        <w:t>-</w:t>
      </w:r>
      <w:r w:rsidRPr="00C11A0A">
        <w:rPr>
          <w:rFonts w:ascii="Arial" w:hAnsi="Arial" w:cs="Arial"/>
          <w:spacing w:val="-4"/>
          <w:sz w:val="22"/>
          <w:szCs w:val="22"/>
        </w:rPr>
        <w:t xml:space="preserve"> </w:t>
      </w:r>
      <w:r w:rsidRPr="00C11A0A">
        <w:rPr>
          <w:rFonts w:ascii="Arial" w:hAnsi="Arial" w:cs="Arial"/>
          <w:sz w:val="22"/>
          <w:szCs w:val="22"/>
        </w:rPr>
        <w:t>orphaned, abandoned, destitute and other vulnerable groups. Our mission is to change the lives of such children - by providing them with long-term care. This includes basic needs, education and healthcare, and skills necessary to transform them into responsible citizens.</w:t>
      </w:r>
    </w:p>
    <w:p w14:paraId="3D24D23E" w14:textId="77777777" w:rsidR="00B25F16" w:rsidRPr="00C11A0A" w:rsidRDefault="00B25F16" w:rsidP="00B25F16">
      <w:pPr>
        <w:pStyle w:val="BodyText"/>
        <w:spacing w:before="114"/>
        <w:rPr>
          <w:rFonts w:ascii="Arial" w:hAnsi="Arial" w:cs="Arial"/>
          <w:sz w:val="22"/>
          <w:szCs w:val="22"/>
        </w:rPr>
      </w:pPr>
    </w:p>
    <w:p w14:paraId="48A2722F" w14:textId="77777777" w:rsidR="00B25F16" w:rsidRPr="00C11A0A" w:rsidRDefault="00B25F16" w:rsidP="00B25F16">
      <w:pPr>
        <w:pStyle w:val="Heading2"/>
        <w:numPr>
          <w:ilvl w:val="0"/>
          <w:numId w:val="6"/>
        </w:numPr>
        <w:tabs>
          <w:tab w:val="left" w:pos="818"/>
        </w:tabs>
        <w:spacing w:before="1"/>
        <w:ind w:left="818" w:hanging="358"/>
      </w:pPr>
      <w:r w:rsidRPr="00C11A0A">
        <w:t>Theory</w:t>
      </w:r>
      <w:r w:rsidRPr="00C11A0A">
        <w:rPr>
          <w:spacing w:val="-4"/>
        </w:rPr>
        <w:t xml:space="preserve"> </w:t>
      </w:r>
      <w:r w:rsidRPr="00C11A0A">
        <w:t>of</w:t>
      </w:r>
      <w:r w:rsidRPr="00C11A0A">
        <w:rPr>
          <w:spacing w:val="-4"/>
        </w:rPr>
        <w:t xml:space="preserve"> </w:t>
      </w:r>
      <w:r w:rsidRPr="00C11A0A">
        <w:rPr>
          <w:spacing w:val="-2"/>
        </w:rPr>
        <w:t>Change</w:t>
      </w:r>
    </w:p>
    <w:p w14:paraId="1B0350DD" w14:textId="77777777" w:rsidR="00E253D3" w:rsidRPr="00C11A0A" w:rsidRDefault="00E253D3" w:rsidP="00E253D3">
      <w:pPr>
        <w:pStyle w:val="Heading2"/>
        <w:tabs>
          <w:tab w:val="left" w:pos="818"/>
        </w:tabs>
        <w:spacing w:before="1"/>
        <w:ind w:firstLine="0"/>
      </w:pPr>
    </w:p>
    <w:p w14:paraId="6941F551" w14:textId="77777777" w:rsidR="00B25F16" w:rsidRPr="00C11A0A" w:rsidRDefault="00B25F16" w:rsidP="00E253D3">
      <w:pPr>
        <w:pStyle w:val="BodyText"/>
        <w:spacing w:before="0"/>
        <w:ind w:left="821" w:right="100" w:firstLine="619"/>
        <w:jc w:val="both"/>
        <w:rPr>
          <w:rFonts w:ascii="Arial" w:hAnsi="Arial" w:cs="Arial"/>
          <w:sz w:val="22"/>
          <w:szCs w:val="22"/>
        </w:rPr>
      </w:pPr>
      <w:r w:rsidRPr="00C11A0A">
        <w:rPr>
          <w:rFonts w:ascii="Arial" w:hAnsi="Arial" w:cs="Arial"/>
          <w:sz w:val="22"/>
          <w:szCs w:val="22"/>
        </w:rPr>
        <w:t xml:space="preserve">Sphoorti is a non-profit organization working for underprivileged children - abandoned, destitute and other vulnerable groups. </w:t>
      </w:r>
      <w:proofErr w:type="gramStart"/>
      <w:r w:rsidRPr="00C11A0A">
        <w:rPr>
          <w:rFonts w:ascii="Arial" w:hAnsi="Arial" w:cs="Arial"/>
          <w:sz w:val="22"/>
          <w:szCs w:val="22"/>
        </w:rPr>
        <w:t>Started</w:t>
      </w:r>
      <w:proofErr w:type="gramEnd"/>
      <w:r w:rsidRPr="00C11A0A">
        <w:rPr>
          <w:rFonts w:ascii="Arial" w:hAnsi="Arial" w:cs="Arial"/>
          <w:sz w:val="22"/>
          <w:szCs w:val="22"/>
        </w:rPr>
        <w:t xml:space="preserve"> over 17 years ago, Sphoorti has been working</w:t>
      </w:r>
      <w:r w:rsidRPr="00C11A0A">
        <w:rPr>
          <w:rFonts w:ascii="Arial" w:hAnsi="Arial" w:cs="Arial"/>
          <w:spacing w:val="-3"/>
          <w:sz w:val="22"/>
          <w:szCs w:val="22"/>
        </w:rPr>
        <w:t xml:space="preserve"> </w:t>
      </w:r>
      <w:r w:rsidRPr="00C11A0A">
        <w:rPr>
          <w:rFonts w:ascii="Arial" w:hAnsi="Arial" w:cs="Arial"/>
          <w:sz w:val="22"/>
          <w:szCs w:val="22"/>
        </w:rPr>
        <w:t>with</w:t>
      </w:r>
      <w:r w:rsidRPr="00C11A0A">
        <w:rPr>
          <w:rFonts w:ascii="Arial" w:hAnsi="Arial" w:cs="Arial"/>
          <w:spacing w:val="-3"/>
          <w:sz w:val="22"/>
          <w:szCs w:val="22"/>
        </w:rPr>
        <w:t xml:space="preserve"> </w:t>
      </w:r>
      <w:r w:rsidRPr="00C11A0A">
        <w:rPr>
          <w:rFonts w:ascii="Arial" w:hAnsi="Arial" w:cs="Arial"/>
          <w:sz w:val="22"/>
          <w:szCs w:val="22"/>
        </w:rPr>
        <w:t>a</w:t>
      </w:r>
      <w:r w:rsidRPr="00C11A0A">
        <w:rPr>
          <w:rFonts w:ascii="Arial" w:hAnsi="Arial" w:cs="Arial"/>
          <w:spacing w:val="-3"/>
          <w:sz w:val="22"/>
          <w:szCs w:val="22"/>
        </w:rPr>
        <w:t xml:space="preserve"> </w:t>
      </w:r>
      <w:r w:rsidRPr="00C11A0A">
        <w:rPr>
          <w:rFonts w:ascii="Arial" w:hAnsi="Arial" w:cs="Arial"/>
          <w:sz w:val="22"/>
          <w:szCs w:val="22"/>
        </w:rPr>
        <w:t>large vision and dream of recognizing the rights of every child. Sphoorti supports over 1500 children spread across Hyderabad and Tirupati from underserved communities and vulnerable groups.</w:t>
      </w:r>
    </w:p>
    <w:p w14:paraId="226D05C2" w14:textId="77777777" w:rsidR="00E253D3" w:rsidRPr="00C11A0A" w:rsidRDefault="00E253D3" w:rsidP="00E253D3">
      <w:pPr>
        <w:pStyle w:val="BodyText"/>
        <w:spacing w:before="0"/>
        <w:ind w:left="821" w:right="100"/>
        <w:jc w:val="both"/>
        <w:rPr>
          <w:rFonts w:ascii="Arial" w:hAnsi="Arial" w:cs="Arial"/>
          <w:sz w:val="22"/>
          <w:szCs w:val="22"/>
        </w:rPr>
      </w:pPr>
    </w:p>
    <w:p w14:paraId="4B82BB71" w14:textId="77777777" w:rsidR="00B25F16" w:rsidRPr="00C11A0A" w:rsidRDefault="00B25F16" w:rsidP="00E253D3">
      <w:pPr>
        <w:pStyle w:val="BodyText"/>
        <w:spacing w:before="0"/>
        <w:ind w:left="821" w:right="101" w:firstLine="720"/>
        <w:jc w:val="both"/>
        <w:rPr>
          <w:rFonts w:ascii="Arial" w:hAnsi="Arial" w:cs="Arial"/>
          <w:sz w:val="22"/>
          <w:szCs w:val="22"/>
        </w:rPr>
      </w:pPr>
      <w:r w:rsidRPr="00C11A0A">
        <w:rPr>
          <w:rFonts w:ascii="Arial" w:hAnsi="Arial" w:cs="Arial"/>
          <w:sz w:val="22"/>
          <w:szCs w:val="22"/>
        </w:rPr>
        <w:t>Our mission is to change the lives of these children - by providing them with long-term care. This includes basic needs, education and healthcare, and skills necessary to transform</w:t>
      </w:r>
      <w:r w:rsidRPr="00C11A0A">
        <w:rPr>
          <w:rFonts w:ascii="Arial" w:hAnsi="Arial" w:cs="Arial"/>
          <w:spacing w:val="40"/>
          <w:sz w:val="22"/>
          <w:szCs w:val="22"/>
        </w:rPr>
        <w:t xml:space="preserve"> </w:t>
      </w:r>
      <w:r w:rsidRPr="00C11A0A">
        <w:rPr>
          <w:rFonts w:ascii="Arial" w:hAnsi="Arial" w:cs="Arial"/>
          <w:sz w:val="22"/>
          <w:szCs w:val="22"/>
        </w:rPr>
        <w:t>them into responsible citizens. Given the right care, every child can be empowered</w:t>
      </w:r>
      <w:r w:rsidRPr="00C11A0A">
        <w:rPr>
          <w:rFonts w:ascii="Arial" w:hAnsi="Arial" w:cs="Arial"/>
          <w:spacing w:val="-3"/>
          <w:sz w:val="22"/>
          <w:szCs w:val="22"/>
        </w:rPr>
        <w:t xml:space="preserve"> </w:t>
      </w:r>
      <w:r w:rsidRPr="00C11A0A">
        <w:rPr>
          <w:rFonts w:ascii="Arial" w:hAnsi="Arial" w:cs="Arial"/>
          <w:sz w:val="22"/>
          <w:szCs w:val="22"/>
        </w:rPr>
        <w:t>to</w:t>
      </w:r>
      <w:r w:rsidRPr="00C11A0A">
        <w:rPr>
          <w:rFonts w:ascii="Arial" w:hAnsi="Arial" w:cs="Arial"/>
          <w:spacing w:val="-3"/>
          <w:sz w:val="22"/>
          <w:szCs w:val="22"/>
        </w:rPr>
        <w:t xml:space="preserve"> </w:t>
      </w:r>
      <w:r w:rsidRPr="00C11A0A">
        <w:rPr>
          <w:rFonts w:ascii="Arial" w:hAnsi="Arial" w:cs="Arial"/>
          <w:sz w:val="22"/>
          <w:szCs w:val="22"/>
        </w:rPr>
        <w:t>overcome the circumstances they were born in.</w:t>
      </w:r>
    </w:p>
    <w:p w14:paraId="715DC154" w14:textId="77777777" w:rsidR="00E253D3" w:rsidRPr="00C11A0A" w:rsidRDefault="00E253D3" w:rsidP="00E253D3">
      <w:pPr>
        <w:pStyle w:val="BodyText"/>
        <w:spacing w:before="0"/>
        <w:ind w:left="821" w:right="111" w:firstLine="720"/>
        <w:jc w:val="both"/>
        <w:rPr>
          <w:rFonts w:ascii="Arial" w:hAnsi="Arial" w:cs="Arial"/>
          <w:sz w:val="22"/>
          <w:szCs w:val="22"/>
        </w:rPr>
      </w:pPr>
    </w:p>
    <w:p w14:paraId="34CEA735" w14:textId="77777777" w:rsidR="00B25F16" w:rsidRPr="00C11A0A" w:rsidRDefault="00B25F16" w:rsidP="00E253D3">
      <w:pPr>
        <w:pStyle w:val="BodyText"/>
        <w:spacing w:before="0"/>
        <w:ind w:left="821" w:right="111" w:firstLine="720"/>
        <w:jc w:val="both"/>
        <w:rPr>
          <w:rFonts w:ascii="Arial" w:hAnsi="Arial" w:cs="Arial"/>
          <w:sz w:val="22"/>
          <w:szCs w:val="22"/>
        </w:rPr>
      </w:pPr>
      <w:proofErr w:type="spellStart"/>
      <w:r w:rsidRPr="00C11A0A">
        <w:rPr>
          <w:rFonts w:ascii="Arial" w:hAnsi="Arial" w:cs="Arial"/>
          <w:sz w:val="22"/>
          <w:szCs w:val="22"/>
        </w:rPr>
        <w:t>Sphoorti's</w:t>
      </w:r>
      <w:proofErr w:type="spellEnd"/>
      <w:r w:rsidRPr="00C11A0A">
        <w:rPr>
          <w:rFonts w:ascii="Arial" w:hAnsi="Arial" w:cs="Arial"/>
          <w:sz w:val="22"/>
          <w:szCs w:val="22"/>
        </w:rPr>
        <w:t xml:space="preserve"> primary focus is to provide educational opportunities. We do this through running a school for underprivileged children while managing a girls-only hostel home in </w:t>
      </w:r>
      <w:r w:rsidRPr="00C11A0A">
        <w:rPr>
          <w:rFonts w:ascii="Arial" w:hAnsi="Arial" w:cs="Arial"/>
          <w:spacing w:val="-2"/>
          <w:sz w:val="22"/>
          <w:szCs w:val="22"/>
        </w:rPr>
        <w:t>Hyderabad.</w:t>
      </w:r>
    </w:p>
    <w:p w14:paraId="76F1611C" w14:textId="77777777" w:rsidR="00E253D3" w:rsidRPr="00C11A0A" w:rsidRDefault="00E253D3" w:rsidP="00E253D3">
      <w:pPr>
        <w:pStyle w:val="BodyText"/>
        <w:spacing w:before="0"/>
        <w:ind w:left="821" w:right="99" w:firstLine="720"/>
        <w:jc w:val="both"/>
        <w:rPr>
          <w:rFonts w:ascii="Arial" w:hAnsi="Arial" w:cs="Arial"/>
          <w:sz w:val="22"/>
          <w:szCs w:val="22"/>
        </w:rPr>
      </w:pPr>
    </w:p>
    <w:p w14:paraId="25276C9B" w14:textId="7C5264C3" w:rsidR="00B25F16" w:rsidRPr="00C11A0A" w:rsidRDefault="00B25F16" w:rsidP="00E253D3">
      <w:pPr>
        <w:pStyle w:val="BodyText"/>
        <w:spacing w:before="0"/>
        <w:ind w:left="821" w:right="99" w:firstLine="720"/>
        <w:jc w:val="both"/>
        <w:rPr>
          <w:rFonts w:ascii="Arial" w:hAnsi="Arial" w:cs="Arial"/>
          <w:spacing w:val="-2"/>
          <w:sz w:val="22"/>
          <w:szCs w:val="22"/>
        </w:rPr>
      </w:pPr>
      <w:r w:rsidRPr="00C11A0A">
        <w:rPr>
          <w:rFonts w:ascii="Arial" w:hAnsi="Arial" w:cs="Arial"/>
          <w:sz w:val="22"/>
          <w:szCs w:val="22"/>
        </w:rPr>
        <w:t>Our long-term customized care interventions such as Home Care, Medical care,</w:t>
      </w:r>
      <w:r w:rsidRPr="00C11A0A">
        <w:rPr>
          <w:rFonts w:ascii="Arial" w:hAnsi="Arial" w:cs="Arial"/>
          <w:spacing w:val="-4"/>
          <w:sz w:val="22"/>
          <w:szCs w:val="22"/>
        </w:rPr>
        <w:t xml:space="preserve"> </w:t>
      </w:r>
      <w:r w:rsidRPr="00C11A0A">
        <w:rPr>
          <w:rFonts w:ascii="Arial" w:hAnsi="Arial" w:cs="Arial"/>
          <w:sz w:val="22"/>
          <w:szCs w:val="22"/>
        </w:rPr>
        <w:t>Special Needs Childcare, Foster Care, Emergency Childcare, Education</w:t>
      </w:r>
      <w:r w:rsidR="00C11A0A" w:rsidRPr="00C11A0A">
        <w:rPr>
          <w:rFonts w:ascii="Arial" w:hAnsi="Arial" w:cs="Arial"/>
          <w:sz w:val="22"/>
          <w:szCs w:val="22"/>
        </w:rPr>
        <w:t xml:space="preserve"> and</w:t>
      </w:r>
      <w:r w:rsidRPr="00C11A0A">
        <w:rPr>
          <w:rFonts w:ascii="Arial" w:hAnsi="Arial" w:cs="Arial"/>
          <w:sz w:val="22"/>
          <w:szCs w:val="22"/>
        </w:rPr>
        <w:t xml:space="preserve"> Youth skilling </w:t>
      </w:r>
      <w:r w:rsidR="00C11A0A" w:rsidRPr="00C11A0A">
        <w:rPr>
          <w:rFonts w:ascii="Arial" w:hAnsi="Arial" w:cs="Arial"/>
          <w:sz w:val="22"/>
          <w:szCs w:val="22"/>
        </w:rPr>
        <w:t>are</w:t>
      </w:r>
      <w:r w:rsidRPr="00C11A0A">
        <w:rPr>
          <w:rFonts w:ascii="Arial" w:hAnsi="Arial" w:cs="Arial"/>
          <w:sz w:val="22"/>
          <w:szCs w:val="22"/>
        </w:rPr>
        <w:t xml:space="preserve"> aimed at transforming lives</w:t>
      </w:r>
      <w:r w:rsidRPr="00C11A0A">
        <w:rPr>
          <w:rFonts w:ascii="Arial" w:hAnsi="Arial" w:cs="Arial"/>
          <w:spacing w:val="-4"/>
          <w:sz w:val="22"/>
          <w:szCs w:val="22"/>
        </w:rPr>
        <w:t xml:space="preserve"> </w:t>
      </w:r>
      <w:r w:rsidRPr="00C11A0A">
        <w:rPr>
          <w:rFonts w:ascii="Arial" w:hAnsi="Arial" w:cs="Arial"/>
          <w:sz w:val="22"/>
          <w:szCs w:val="22"/>
        </w:rPr>
        <w:t>and</w:t>
      </w:r>
      <w:r w:rsidRPr="00C11A0A">
        <w:rPr>
          <w:rFonts w:ascii="Arial" w:hAnsi="Arial" w:cs="Arial"/>
          <w:spacing w:val="-4"/>
          <w:sz w:val="22"/>
          <w:szCs w:val="22"/>
        </w:rPr>
        <w:t xml:space="preserve"> </w:t>
      </w:r>
      <w:r w:rsidRPr="00C11A0A">
        <w:rPr>
          <w:rFonts w:ascii="Arial" w:hAnsi="Arial" w:cs="Arial"/>
          <w:sz w:val="22"/>
          <w:szCs w:val="22"/>
        </w:rPr>
        <w:t>making</w:t>
      </w:r>
      <w:r w:rsidRPr="00C11A0A">
        <w:rPr>
          <w:rFonts w:ascii="Arial" w:hAnsi="Arial" w:cs="Arial"/>
          <w:spacing w:val="-4"/>
          <w:sz w:val="22"/>
          <w:szCs w:val="22"/>
        </w:rPr>
        <w:t xml:space="preserve"> </w:t>
      </w:r>
      <w:r w:rsidRPr="00C11A0A">
        <w:rPr>
          <w:rFonts w:ascii="Arial" w:hAnsi="Arial" w:cs="Arial"/>
          <w:sz w:val="22"/>
          <w:szCs w:val="22"/>
        </w:rPr>
        <w:t>children</w:t>
      </w:r>
      <w:r w:rsidRPr="00C11A0A">
        <w:rPr>
          <w:rFonts w:ascii="Arial" w:hAnsi="Arial" w:cs="Arial"/>
          <w:spacing w:val="-4"/>
          <w:sz w:val="22"/>
          <w:szCs w:val="22"/>
        </w:rPr>
        <w:t xml:space="preserve"> </w:t>
      </w:r>
      <w:r w:rsidRPr="00C11A0A">
        <w:rPr>
          <w:rFonts w:ascii="Arial" w:hAnsi="Arial" w:cs="Arial"/>
          <w:sz w:val="22"/>
          <w:szCs w:val="22"/>
        </w:rPr>
        <w:t>into</w:t>
      </w:r>
      <w:r w:rsidRPr="00C11A0A">
        <w:rPr>
          <w:rFonts w:ascii="Arial" w:hAnsi="Arial" w:cs="Arial"/>
          <w:spacing w:val="-4"/>
          <w:sz w:val="22"/>
          <w:szCs w:val="22"/>
        </w:rPr>
        <w:t xml:space="preserve"> </w:t>
      </w:r>
      <w:r w:rsidRPr="00C11A0A">
        <w:rPr>
          <w:rFonts w:ascii="Arial" w:hAnsi="Arial" w:cs="Arial"/>
          <w:sz w:val="22"/>
          <w:szCs w:val="22"/>
        </w:rPr>
        <w:t>independent,</w:t>
      </w:r>
      <w:r w:rsidRPr="00C11A0A">
        <w:rPr>
          <w:rFonts w:ascii="Arial" w:hAnsi="Arial" w:cs="Arial"/>
          <w:spacing w:val="-4"/>
          <w:sz w:val="22"/>
          <w:szCs w:val="22"/>
        </w:rPr>
        <w:t xml:space="preserve"> </w:t>
      </w:r>
      <w:r w:rsidRPr="00C11A0A">
        <w:rPr>
          <w:rFonts w:ascii="Arial" w:hAnsi="Arial" w:cs="Arial"/>
          <w:sz w:val="22"/>
          <w:szCs w:val="22"/>
        </w:rPr>
        <w:t>self-reliant,</w:t>
      </w:r>
      <w:r w:rsidRPr="00C11A0A">
        <w:rPr>
          <w:rFonts w:ascii="Arial" w:hAnsi="Arial" w:cs="Arial"/>
          <w:spacing w:val="-4"/>
          <w:sz w:val="22"/>
          <w:szCs w:val="22"/>
        </w:rPr>
        <w:t xml:space="preserve"> </w:t>
      </w:r>
      <w:r w:rsidRPr="00C11A0A">
        <w:rPr>
          <w:rFonts w:ascii="Arial" w:hAnsi="Arial" w:cs="Arial"/>
          <w:sz w:val="22"/>
          <w:szCs w:val="22"/>
        </w:rPr>
        <w:t>and</w:t>
      </w:r>
      <w:r w:rsidRPr="00C11A0A">
        <w:rPr>
          <w:rFonts w:ascii="Arial" w:hAnsi="Arial" w:cs="Arial"/>
          <w:spacing w:val="-4"/>
          <w:sz w:val="22"/>
          <w:szCs w:val="22"/>
        </w:rPr>
        <w:t xml:space="preserve"> </w:t>
      </w:r>
      <w:r w:rsidRPr="00C11A0A">
        <w:rPr>
          <w:rFonts w:ascii="Arial" w:hAnsi="Arial" w:cs="Arial"/>
          <w:sz w:val="22"/>
          <w:szCs w:val="22"/>
        </w:rPr>
        <w:t>contributing</w:t>
      </w:r>
      <w:r w:rsidRPr="00C11A0A">
        <w:rPr>
          <w:rFonts w:ascii="Arial" w:hAnsi="Arial" w:cs="Arial"/>
          <w:spacing w:val="-4"/>
          <w:sz w:val="22"/>
          <w:szCs w:val="22"/>
        </w:rPr>
        <w:t xml:space="preserve"> </w:t>
      </w:r>
      <w:r w:rsidRPr="00C11A0A">
        <w:rPr>
          <w:rFonts w:ascii="Arial" w:hAnsi="Arial" w:cs="Arial"/>
          <w:sz w:val="22"/>
          <w:szCs w:val="22"/>
        </w:rPr>
        <w:t>members</w:t>
      </w:r>
      <w:r w:rsidRPr="00C11A0A">
        <w:rPr>
          <w:rFonts w:ascii="Arial" w:hAnsi="Arial" w:cs="Arial"/>
          <w:spacing w:val="-4"/>
          <w:sz w:val="22"/>
          <w:szCs w:val="22"/>
        </w:rPr>
        <w:t xml:space="preserve"> </w:t>
      </w:r>
      <w:r w:rsidRPr="00C11A0A">
        <w:rPr>
          <w:rFonts w:ascii="Arial" w:hAnsi="Arial" w:cs="Arial"/>
          <w:sz w:val="22"/>
          <w:szCs w:val="22"/>
        </w:rPr>
        <w:t xml:space="preserve">of </w:t>
      </w:r>
      <w:r w:rsidRPr="00C11A0A">
        <w:rPr>
          <w:rFonts w:ascii="Arial" w:hAnsi="Arial" w:cs="Arial"/>
          <w:spacing w:val="-2"/>
          <w:sz w:val="22"/>
          <w:szCs w:val="22"/>
        </w:rPr>
        <w:t>society.</w:t>
      </w:r>
    </w:p>
    <w:p w14:paraId="747E2C7B" w14:textId="77777777" w:rsidR="00681A0E" w:rsidRPr="00C11A0A" w:rsidRDefault="00681A0E" w:rsidP="00E253D3">
      <w:pPr>
        <w:pStyle w:val="BodyText"/>
        <w:spacing w:before="0"/>
        <w:ind w:left="821" w:right="99" w:firstLine="720"/>
        <w:jc w:val="both"/>
        <w:rPr>
          <w:rFonts w:ascii="Arial" w:hAnsi="Arial" w:cs="Arial"/>
          <w:sz w:val="22"/>
          <w:szCs w:val="22"/>
        </w:rPr>
      </w:pPr>
    </w:p>
    <w:p w14:paraId="277D510A" w14:textId="77777777" w:rsidR="00B25F16" w:rsidRPr="00C11A0A" w:rsidRDefault="00B25F16" w:rsidP="00B25F16">
      <w:pPr>
        <w:pStyle w:val="Heading2"/>
        <w:numPr>
          <w:ilvl w:val="0"/>
          <w:numId w:val="6"/>
        </w:numPr>
        <w:tabs>
          <w:tab w:val="left" w:pos="818"/>
        </w:tabs>
        <w:ind w:left="818" w:hanging="358"/>
      </w:pPr>
      <w:r w:rsidRPr="00C11A0A">
        <w:t>Key</w:t>
      </w:r>
      <w:r w:rsidRPr="00C11A0A">
        <w:rPr>
          <w:spacing w:val="-6"/>
        </w:rPr>
        <w:t xml:space="preserve"> </w:t>
      </w:r>
      <w:r w:rsidRPr="00C11A0A">
        <w:t>people</w:t>
      </w:r>
      <w:r w:rsidRPr="00C11A0A">
        <w:rPr>
          <w:spacing w:val="-6"/>
        </w:rPr>
        <w:t xml:space="preserve"> </w:t>
      </w:r>
      <w:r w:rsidRPr="00C11A0A">
        <w:t>running</w:t>
      </w:r>
      <w:r w:rsidRPr="00C11A0A">
        <w:rPr>
          <w:spacing w:val="-5"/>
        </w:rPr>
        <w:t xml:space="preserve"> </w:t>
      </w:r>
      <w:r w:rsidRPr="00C11A0A">
        <w:t>the</w:t>
      </w:r>
      <w:r w:rsidRPr="00C11A0A">
        <w:rPr>
          <w:spacing w:val="-6"/>
        </w:rPr>
        <w:t xml:space="preserve"> </w:t>
      </w:r>
      <w:r w:rsidRPr="00C11A0A">
        <w:t>organization</w:t>
      </w:r>
      <w:r w:rsidRPr="00C11A0A">
        <w:rPr>
          <w:spacing w:val="-5"/>
        </w:rPr>
        <w:t xml:space="preserve"> </w:t>
      </w:r>
      <w:r w:rsidRPr="00C11A0A">
        <w:t>and</w:t>
      </w:r>
      <w:r w:rsidRPr="00C11A0A">
        <w:rPr>
          <w:spacing w:val="-6"/>
        </w:rPr>
        <w:t xml:space="preserve"> </w:t>
      </w:r>
      <w:r w:rsidRPr="00C11A0A">
        <w:t>their</w:t>
      </w:r>
      <w:r w:rsidRPr="00C11A0A">
        <w:rPr>
          <w:spacing w:val="-5"/>
        </w:rPr>
        <w:t xml:space="preserve"> </w:t>
      </w:r>
      <w:r w:rsidRPr="00C11A0A">
        <w:rPr>
          <w:spacing w:val="-2"/>
        </w:rPr>
        <w:t>background.</w:t>
      </w:r>
    </w:p>
    <w:p w14:paraId="0D9AA4E8" w14:textId="77777777" w:rsidR="00E253D3" w:rsidRPr="00C11A0A" w:rsidRDefault="00E253D3" w:rsidP="00B25F16">
      <w:pPr>
        <w:pStyle w:val="BodyText"/>
        <w:spacing w:before="80"/>
        <w:ind w:left="820"/>
        <w:jc w:val="both"/>
        <w:rPr>
          <w:rFonts w:ascii="Arial" w:hAnsi="Arial" w:cs="Arial"/>
          <w:sz w:val="22"/>
          <w:szCs w:val="22"/>
        </w:rPr>
      </w:pPr>
    </w:p>
    <w:p w14:paraId="00B51B92" w14:textId="77777777" w:rsidR="00E253D3" w:rsidRPr="00C11A0A" w:rsidRDefault="00B25F16" w:rsidP="00E253D3">
      <w:pPr>
        <w:pStyle w:val="BodyText"/>
        <w:spacing w:before="80"/>
        <w:ind w:left="820"/>
        <w:jc w:val="both"/>
        <w:rPr>
          <w:rFonts w:ascii="Arial" w:hAnsi="Arial" w:cs="Arial"/>
          <w:spacing w:val="-2"/>
          <w:sz w:val="22"/>
          <w:szCs w:val="22"/>
        </w:rPr>
      </w:pPr>
      <w:r w:rsidRPr="00C11A0A">
        <w:rPr>
          <w:rFonts w:ascii="Arial" w:hAnsi="Arial" w:cs="Arial"/>
          <w:sz w:val="22"/>
          <w:szCs w:val="22"/>
        </w:rPr>
        <w:t>The</w:t>
      </w:r>
      <w:r w:rsidRPr="00C11A0A">
        <w:rPr>
          <w:rFonts w:ascii="Arial" w:hAnsi="Arial" w:cs="Arial"/>
          <w:spacing w:val="-6"/>
          <w:sz w:val="22"/>
          <w:szCs w:val="22"/>
        </w:rPr>
        <w:t xml:space="preserve"> </w:t>
      </w:r>
      <w:r w:rsidRPr="00C11A0A">
        <w:rPr>
          <w:rFonts w:ascii="Arial" w:hAnsi="Arial" w:cs="Arial"/>
          <w:sz w:val="22"/>
          <w:szCs w:val="22"/>
        </w:rPr>
        <w:t>three-member</w:t>
      </w:r>
      <w:r w:rsidRPr="00C11A0A">
        <w:rPr>
          <w:rFonts w:ascii="Arial" w:hAnsi="Arial" w:cs="Arial"/>
          <w:spacing w:val="-5"/>
          <w:sz w:val="22"/>
          <w:szCs w:val="22"/>
        </w:rPr>
        <w:t xml:space="preserve"> </w:t>
      </w:r>
      <w:r w:rsidRPr="00C11A0A">
        <w:rPr>
          <w:rFonts w:ascii="Arial" w:hAnsi="Arial" w:cs="Arial"/>
          <w:sz w:val="22"/>
          <w:szCs w:val="22"/>
        </w:rPr>
        <w:t>board</w:t>
      </w:r>
      <w:r w:rsidRPr="00C11A0A">
        <w:rPr>
          <w:rFonts w:ascii="Arial" w:hAnsi="Arial" w:cs="Arial"/>
          <w:spacing w:val="-6"/>
          <w:sz w:val="22"/>
          <w:szCs w:val="22"/>
        </w:rPr>
        <w:t xml:space="preserve"> </w:t>
      </w:r>
      <w:r w:rsidRPr="00C11A0A">
        <w:rPr>
          <w:rFonts w:ascii="Arial" w:hAnsi="Arial" w:cs="Arial"/>
          <w:sz w:val="22"/>
          <w:szCs w:val="22"/>
        </w:rPr>
        <w:t>of</w:t>
      </w:r>
      <w:r w:rsidRPr="00C11A0A">
        <w:rPr>
          <w:rFonts w:ascii="Arial" w:hAnsi="Arial" w:cs="Arial"/>
          <w:spacing w:val="-5"/>
          <w:sz w:val="22"/>
          <w:szCs w:val="22"/>
        </w:rPr>
        <w:t xml:space="preserve"> </w:t>
      </w:r>
      <w:r w:rsidRPr="00C11A0A">
        <w:rPr>
          <w:rFonts w:ascii="Arial" w:hAnsi="Arial" w:cs="Arial"/>
          <w:spacing w:val="-2"/>
          <w:sz w:val="22"/>
          <w:szCs w:val="22"/>
        </w:rPr>
        <w:t>Sphoorti:</w:t>
      </w:r>
    </w:p>
    <w:p w14:paraId="3EEF67DC" w14:textId="77777777" w:rsidR="00E253D3" w:rsidRPr="00C11A0A" w:rsidRDefault="00E253D3" w:rsidP="00E253D3">
      <w:pPr>
        <w:pStyle w:val="BodyText"/>
        <w:spacing w:before="80"/>
        <w:ind w:left="1435" w:hanging="615"/>
        <w:jc w:val="both"/>
        <w:rPr>
          <w:rFonts w:ascii="Arial" w:hAnsi="Arial" w:cs="Arial"/>
          <w:sz w:val="22"/>
          <w:szCs w:val="22"/>
        </w:rPr>
      </w:pPr>
      <w:r w:rsidRPr="00C11A0A">
        <w:rPr>
          <w:rFonts w:ascii="Arial" w:hAnsi="Arial" w:cs="Arial"/>
          <w:spacing w:val="-2"/>
          <w:sz w:val="22"/>
          <w:szCs w:val="22"/>
        </w:rPr>
        <w:t xml:space="preserve">a) </w:t>
      </w:r>
      <w:r w:rsidRPr="00C11A0A">
        <w:rPr>
          <w:rFonts w:ascii="Arial" w:hAnsi="Arial" w:cs="Arial"/>
          <w:spacing w:val="-2"/>
          <w:sz w:val="22"/>
          <w:szCs w:val="22"/>
        </w:rPr>
        <w:tab/>
      </w:r>
      <w:proofErr w:type="spellStart"/>
      <w:r w:rsidR="00B25F16" w:rsidRPr="00C11A0A">
        <w:rPr>
          <w:rFonts w:ascii="Arial" w:hAnsi="Arial" w:cs="Arial"/>
          <w:b/>
          <w:sz w:val="22"/>
          <w:szCs w:val="22"/>
        </w:rPr>
        <w:t>Srivyal</w:t>
      </w:r>
      <w:proofErr w:type="spellEnd"/>
      <w:r w:rsidR="00B25F16" w:rsidRPr="00C11A0A">
        <w:rPr>
          <w:rFonts w:ascii="Arial" w:hAnsi="Arial" w:cs="Arial"/>
          <w:b/>
          <w:sz w:val="22"/>
          <w:szCs w:val="22"/>
        </w:rPr>
        <w:t xml:space="preserve"> </w:t>
      </w:r>
      <w:proofErr w:type="spellStart"/>
      <w:r w:rsidR="00B25F16" w:rsidRPr="00C11A0A">
        <w:rPr>
          <w:rFonts w:ascii="Arial" w:hAnsi="Arial" w:cs="Arial"/>
          <w:b/>
          <w:sz w:val="22"/>
          <w:szCs w:val="22"/>
        </w:rPr>
        <w:t>Vuyyuri</w:t>
      </w:r>
      <w:proofErr w:type="spellEnd"/>
      <w:r w:rsidR="00B25F16" w:rsidRPr="00C11A0A">
        <w:rPr>
          <w:rFonts w:ascii="Arial" w:hAnsi="Arial" w:cs="Arial"/>
          <w:b/>
          <w:sz w:val="22"/>
          <w:szCs w:val="22"/>
        </w:rPr>
        <w:t xml:space="preserve"> </w:t>
      </w:r>
      <w:r w:rsidR="00B25F16" w:rsidRPr="00C11A0A">
        <w:rPr>
          <w:rFonts w:ascii="Arial" w:hAnsi="Arial" w:cs="Arial"/>
          <w:sz w:val="22"/>
          <w:szCs w:val="22"/>
        </w:rPr>
        <w:t>(Founder, Managing Trustee) established Sphoorti in 2006 and works full time for Sphoorti.</w:t>
      </w:r>
    </w:p>
    <w:p w14:paraId="01704921" w14:textId="77777777" w:rsidR="00E253D3" w:rsidRPr="00C11A0A" w:rsidRDefault="00E253D3" w:rsidP="00E253D3">
      <w:pPr>
        <w:pStyle w:val="BodyText"/>
        <w:spacing w:before="80"/>
        <w:ind w:left="1435" w:hanging="615"/>
        <w:jc w:val="both"/>
        <w:rPr>
          <w:rFonts w:ascii="Arial" w:hAnsi="Arial" w:cs="Arial"/>
          <w:spacing w:val="-2"/>
          <w:sz w:val="22"/>
          <w:szCs w:val="22"/>
        </w:rPr>
      </w:pPr>
      <w:r w:rsidRPr="00C11A0A">
        <w:rPr>
          <w:rFonts w:ascii="Arial" w:hAnsi="Arial" w:cs="Arial"/>
          <w:sz w:val="22"/>
          <w:szCs w:val="22"/>
        </w:rPr>
        <w:lastRenderedPageBreak/>
        <w:t xml:space="preserve">b) </w:t>
      </w:r>
      <w:r w:rsidRPr="00C11A0A">
        <w:rPr>
          <w:rFonts w:ascii="Arial" w:hAnsi="Arial" w:cs="Arial"/>
          <w:sz w:val="22"/>
          <w:szCs w:val="22"/>
        </w:rPr>
        <w:tab/>
      </w:r>
      <w:proofErr w:type="spellStart"/>
      <w:r w:rsidR="00B25F16" w:rsidRPr="00C11A0A">
        <w:rPr>
          <w:rFonts w:ascii="Arial" w:hAnsi="Arial" w:cs="Arial"/>
          <w:b/>
          <w:sz w:val="22"/>
          <w:szCs w:val="22"/>
        </w:rPr>
        <w:t>Janjam</w:t>
      </w:r>
      <w:proofErr w:type="spellEnd"/>
      <w:r w:rsidR="00B25F16" w:rsidRPr="00C11A0A">
        <w:rPr>
          <w:rFonts w:ascii="Arial" w:hAnsi="Arial" w:cs="Arial"/>
          <w:b/>
          <w:spacing w:val="-8"/>
          <w:sz w:val="22"/>
          <w:szCs w:val="22"/>
        </w:rPr>
        <w:t xml:space="preserve"> </w:t>
      </w:r>
      <w:r w:rsidR="00B25F16" w:rsidRPr="00C11A0A">
        <w:rPr>
          <w:rFonts w:ascii="Arial" w:hAnsi="Arial" w:cs="Arial"/>
          <w:b/>
          <w:sz w:val="22"/>
          <w:szCs w:val="22"/>
        </w:rPr>
        <w:t>Mahesh</w:t>
      </w:r>
      <w:r w:rsidR="00B25F16" w:rsidRPr="00C11A0A">
        <w:rPr>
          <w:rFonts w:ascii="Arial" w:hAnsi="Arial" w:cs="Arial"/>
          <w:b/>
          <w:spacing w:val="-5"/>
          <w:sz w:val="22"/>
          <w:szCs w:val="22"/>
        </w:rPr>
        <w:t xml:space="preserve"> </w:t>
      </w:r>
      <w:r w:rsidR="00B25F16" w:rsidRPr="00C11A0A">
        <w:rPr>
          <w:rFonts w:ascii="Arial" w:hAnsi="Arial" w:cs="Arial"/>
          <w:b/>
          <w:sz w:val="22"/>
          <w:szCs w:val="22"/>
        </w:rPr>
        <w:t>Kumar</w:t>
      </w:r>
      <w:r w:rsidR="00B25F16" w:rsidRPr="00C11A0A">
        <w:rPr>
          <w:rFonts w:ascii="Arial" w:hAnsi="Arial" w:cs="Arial"/>
          <w:b/>
          <w:spacing w:val="-5"/>
          <w:sz w:val="22"/>
          <w:szCs w:val="22"/>
        </w:rPr>
        <w:t xml:space="preserve"> </w:t>
      </w:r>
      <w:r w:rsidR="00B25F16" w:rsidRPr="00C11A0A">
        <w:rPr>
          <w:rFonts w:ascii="Arial" w:hAnsi="Arial" w:cs="Arial"/>
          <w:sz w:val="22"/>
          <w:szCs w:val="22"/>
        </w:rPr>
        <w:t>(Member</w:t>
      </w:r>
      <w:r w:rsidR="00B25F16" w:rsidRPr="00C11A0A">
        <w:rPr>
          <w:rFonts w:ascii="Arial" w:hAnsi="Arial" w:cs="Arial"/>
          <w:spacing w:val="-5"/>
          <w:sz w:val="22"/>
          <w:szCs w:val="22"/>
        </w:rPr>
        <w:t xml:space="preserve"> </w:t>
      </w:r>
      <w:r w:rsidR="00B25F16" w:rsidRPr="00C11A0A">
        <w:rPr>
          <w:rFonts w:ascii="Arial" w:hAnsi="Arial" w:cs="Arial"/>
          <w:sz w:val="22"/>
          <w:szCs w:val="22"/>
        </w:rPr>
        <w:t>Trustee)</w:t>
      </w:r>
      <w:r w:rsidR="00B25F16" w:rsidRPr="00C11A0A">
        <w:rPr>
          <w:rFonts w:ascii="Arial" w:hAnsi="Arial" w:cs="Arial"/>
          <w:spacing w:val="-5"/>
          <w:sz w:val="22"/>
          <w:szCs w:val="22"/>
        </w:rPr>
        <w:t xml:space="preserve"> </w:t>
      </w:r>
      <w:r w:rsidR="00B25F16" w:rsidRPr="00C11A0A">
        <w:rPr>
          <w:rFonts w:ascii="Arial" w:hAnsi="Arial" w:cs="Arial"/>
          <w:sz w:val="22"/>
          <w:szCs w:val="22"/>
        </w:rPr>
        <w:t>works</w:t>
      </w:r>
      <w:r w:rsidR="00B25F16" w:rsidRPr="00C11A0A">
        <w:rPr>
          <w:rFonts w:ascii="Arial" w:hAnsi="Arial" w:cs="Arial"/>
          <w:spacing w:val="-5"/>
          <w:sz w:val="22"/>
          <w:szCs w:val="22"/>
        </w:rPr>
        <w:t xml:space="preserve"> </w:t>
      </w:r>
      <w:proofErr w:type="gramStart"/>
      <w:r w:rsidR="00B25F16" w:rsidRPr="00C11A0A">
        <w:rPr>
          <w:rFonts w:ascii="Arial" w:hAnsi="Arial" w:cs="Arial"/>
          <w:sz w:val="22"/>
          <w:szCs w:val="22"/>
        </w:rPr>
        <w:t>in</w:t>
      </w:r>
      <w:proofErr w:type="gramEnd"/>
      <w:r w:rsidR="00B25F16" w:rsidRPr="00C11A0A">
        <w:rPr>
          <w:rFonts w:ascii="Arial" w:hAnsi="Arial" w:cs="Arial"/>
          <w:spacing w:val="-5"/>
          <w:sz w:val="22"/>
          <w:szCs w:val="22"/>
        </w:rPr>
        <w:t xml:space="preserve"> </w:t>
      </w:r>
      <w:r w:rsidR="00B25F16" w:rsidRPr="00C11A0A">
        <w:rPr>
          <w:rFonts w:ascii="Arial" w:hAnsi="Arial" w:cs="Arial"/>
          <w:sz w:val="22"/>
          <w:szCs w:val="22"/>
        </w:rPr>
        <w:t>IBM</w:t>
      </w:r>
      <w:r w:rsidR="00B25F16" w:rsidRPr="00C11A0A">
        <w:rPr>
          <w:rFonts w:ascii="Arial" w:hAnsi="Arial" w:cs="Arial"/>
          <w:spacing w:val="-5"/>
          <w:sz w:val="22"/>
          <w:szCs w:val="22"/>
        </w:rPr>
        <w:t xml:space="preserve"> </w:t>
      </w:r>
      <w:r w:rsidR="00B25F16" w:rsidRPr="00C11A0A">
        <w:rPr>
          <w:rFonts w:ascii="Arial" w:hAnsi="Arial" w:cs="Arial"/>
          <w:sz w:val="22"/>
          <w:szCs w:val="22"/>
        </w:rPr>
        <w:t>as</w:t>
      </w:r>
      <w:r w:rsidR="00B25F16" w:rsidRPr="00C11A0A">
        <w:rPr>
          <w:rFonts w:ascii="Arial" w:hAnsi="Arial" w:cs="Arial"/>
          <w:spacing w:val="-5"/>
          <w:sz w:val="22"/>
          <w:szCs w:val="22"/>
        </w:rPr>
        <w:t xml:space="preserve"> </w:t>
      </w:r>
      <w:r w:rsidR="00B25F16" w:rsidRPr="00C11A0A">
        <w:rPr>
          <w:rFonts w:ascii="Arial" w:hAnsi="Arial" w:cs="Arial"/>
          <w:sz w:val="22"/>
          <w:szCs w:val="22"/>
        </w:rPr>
        <w:t>a</w:t>
      </w:r>
      <w:r w:rsidR="00B25F16" w:rsidRPr="00C11A0A">
        <w:rPr>
          <w:rFonts w:ascii="Arial" w:hAnsi="Arial" w:cs="Arial"/>
          <w:spacing w:val="-5"/>
          <w:sz w:val="22"/>
          <w:szCs w:val="22"/>
        </w:rPr>
        <w:t xml:space="preserve"> </w:t>
      </w:r>
      <w:r w:rsidR="00B25F16" w:rsidRPr="00C11A0A">
        <w:rPr>
          <w:rFonts w:ascii="Arial" w:hAnsi="Arial" w:cs="Arial"/>
          <w:sz w:val="22"/>
          <w:szCs w:val="22"/>
        </w:rPr>
        <w:t>DBMS</w:t>
      </w:r>
      <w:r w:rsidR="00B25F16" w:rsidRPr="00C11A0A">
        <w:rPr>
          <w:rFonts w:ascii="Arial" w:hAnsi="Arial" w:cs="Arial"/>
          <w:spacing w:val="-5"/>
          <w:sz w:val="22"/>
          <w:szCs w:val="22"/>
        </w:rPr>
        <w:t xml:space="preserve"> </w:t>
      </w:r>
      <w:r w:rsidR="00B25F16" w:rsidRPr="00C11A0A">
        <w:rPr>
          <w:rFonts w:ascii="Arial" w:hAnsi="Arial" w:cs="Arial"/>
          <w:spacing w:val="-2"/>
          <w:sz w:val="22"/>
          <w:szCs w:val="22"/>
        </w:rPr>
        <w:t>Manager.</w:t>
      </w:r>
    </w:p>
    <w:p w14:paraId="4BB22CA3" w14:textId="77777777" w:rsidR="00B25F16" w:rsidRPr="00C11A0A" w:rsidRDefault="00E253D3" w:rsidP="00E253D3">
      <w:pPr>
        <w:pStyle w:val="BodyText"/>
        <w:spacing w:before="80"/>
        <w:ind w:left="1435" w:hanging="615"/>
        <w:jc w:val="both"/>
        <w:rPr>
          <w:rFonts w:ascii="Arial" w:hAnsi="Arial" w:cs="Arial"/>
          <w:sz w:val="22"/>
          <w:szCs w:val="22"/>
        </w:rPr>
      </w:pPr>
      <w:r w:rsidRPr="00C11A0A">
        <w:rPr>
          <w:rFonts w:ascii="Arial" w:hAnsi="Arial" w:cs="Arial"/>
          <w:sz w:val="22"/>
          <w:szCs w:val="22"/>
        </w:rPr>
        <w:t>c)</w:t>
      </w:r>
      <w:r w:rsidRPr="00C11A0A">
        <w:rPr>
          <w:rFonts w:ascii="Arial" w:hAnsi="Arial" w:cs="Arial"/>
          <w:sz w:val="22"/>
          <w:szCs w:val="22"/>
        </w:rPr>
        <w:tab/>
      </w:r>
      <w:proofErr w:type="spellStart"/>
      <w:r w:rsidR="00B25F16" w:rsidRPr="00C11A0A">
        <w:rPr>
          <w:rFonts w:ascii="Arial" w:hAnsi="Arial" w:cs="Arial"/>
          <w:b/>
          <w:sz w:val="22"/>
          <w:szCs w:val="22"/>
        </w:rPr>
        <w:t>Marupuri</w:t>
      </w:r>
      <w:proofErr w:type="spellEnd"/>
      <w:r w:rsidR="00B25F16" w:rsidRPr="00C11A0A">
        <w:rPr>
          <w:rFonts w:ascii="Arial" w:hAnsi="Arial" w:cs="Arial"/>
          <w:b/>
          <w:sz w:val="22"/>
          <w:szCs w:val="22"/>
        </w:rPr>
        <w:t xml:space="preserve"> Hema Sekhar </w:t>
      </w:r>
      <w:r w:rsidR="00B25F16" w:rsidRPr="00C11A0A">
        <w:rPr>
          <w:rFonts w:ascii="Arial" w:hAnsi="Arial" w:cs="Arial"/>
          <w:sz w:val="22"/>
          <w:szCs w:val="22"/>
        </w:rPr>
        <w:t>(Member Trustee) runs a non-profit called SIRDS (Socially Integrated Rural Development Society) which works for education, livelihood generation and women empowerment.</w:t>
      </w:r>
    </w:p>
    <w:p w14:paraId="0D674528" w14:textId="77777777" w:rsidR="00B25F16" w:rsidRPr="00C11A0A" w:rsidRDefault="00B25F16" w:rsidP="00E253D3">
      <w:pPr>
        <w:pStyle w:val="BodyText"/>
        <w:spacing w:before="0"/>
        <w:ind w:left="720"/>
        <w:rPr>
          <w:rFonts w:ascii="Arial" w:hAnsi="Arial" w:cs="Arial"/>
          <w:sz w:val="22"/>
          <w:szCs w:val="22"/>
        </w:rPr>
      </w:pPr>
    </w:p>
    <w:p w14:paraId="4DD4C99A" w14:textId="77777777" w:rsidR="00B25F16" w:rsidRPr="00C11A0A" w:rsidRDefault="00B25F16" w:rsidP="00B25F16">
      <w:pPr>
        <w:pStyle w:val="Heading2"/>
        <w:numPr>
          <w:ilvl w:val="0"/>
          <w:numId w:val="6"/>
        </w:numPr>
        <w:tabs>
          <w:tab w:val="left" w:pos="818"/>
        </w:tabs>
        <w:ind w:left="818" w:hanging="358"/>
      </w:pPr>
      <w:r w:rsidRPr="00C11A0A">
        <w:t>Sphoorti</w:t>
      </w:r>
      <w:r w:rsidRPr="00C11A0A">
        <w:rPr>
          <w:spacing w:val="-6"/>
        </w:rPr>
        <w:t xml:space="preserve"> </w:t>
      </w:r>
      <w:r w:rsidRPr="00C11A0A">
        <w:t>Main</w:t>
      </w:r>
      <w:r w:rsidRPr="00C11A0A">
        <w:rPr>
          <w:spacing w:val="-6"/>
        </w:rPr>
        <w:t xml:space="preserve"> </w:t>
      </w:r>
      <w:r w:rsidRPr="00C11A0A">
        <w:rPr>
          <w:spacing w:val="-2"/>
        </w:rPr>
        <w:t>Projects</w:t>
      </w:r>
    </w:p>
    <w:p w14:paraId="7746EA04" w14:textId="77777777" w:rsidR="00B25F16" w:rsidRPr="00C11A0A" w:rsidRDefault="00B25F16" w:rsidP="00B25F16">
      <w:pPr>
        <w:pStyle w:val="Heading4"/>
        <w:numPr>
          <w:ilvl w:val="0"/>
          <w:numId w:val="5"/>
        </w:numPr>
        <w:tabs>
          <w:tab w:val="left" w:pos="818"/>
        </w:tabs>
        <w:spacing w:before="127"/>
        <w:ind w:left="818" w:hanging="358"/>
        <w:rPr>
          <w:sz w:val="22"/>
          <w:szCs w:val="22"/>
        </w:rPr>
      </w:pPr>
      <w:r w:rsidRPr="00C11A0A">
        <w:rPr>
          <w:sz w:val="22"/>
          <w:szCs w:val="22"/>
        </w:rPr>
        <w:t>Sphoorti</w:t>
      </w:r>
      <w:r w:rsidRPr="00C11A0A">
        <w:rPr>
          <w:spacing w:val="-9"/>
          <w:sz w:val="22"/>
          <w:szCs w:val="22"/>
        </w:rPr>
        <w:t xml:space="preserve"> </w:t>
      </w:r>
      <w:r w:rsidRPr="00C11A0A">
        <w:rPr>
          <w:sz w:val="22"/>
          <w:szCs w:val="22"/>
        </w:rPr>
        <w:t>Children's</w:t>
      </w:r>
      <w:r w:rsidRPr="00C11A0A">
        <w:rPr>
          <w:spacing w:val="-9"/>
          <w:sz w:val="22"/>
          <w:szCs w:val="22"/>
        </w:rPr>
        <w:t xml:space="preserve"> </w:t>
      </w:r>
      <w:r w:rsidRPr="00C11A0A">
        <w:rPr>
          <w:spacing w:val="-4"/>
          <w:sz w:val="22"/>
          <w:szCs w:val="22"/>
        </w:rPr>
        <w:t>Home</w:t>
      </w:r>
    </w:p>
    <w:p w14:paraId="768C89D2" w14:textId="4EEA90B4" w:rsidR="00B25F16" w:rsidRPr="00C11A0A" w:rsidRDefault="00B25F16" w:rsidP="00681A0E">
      <w:pPr>
        <w:pStyle w:val="BodyText"/>
        <w:spacing w:before="0"/>
        <w:ind w:left="821" w:right="101"/>
        <w:jc w:val="both"/>
        <w:rPr>
          <w:rFonts w:ascii="Arial" w:hAnsi="Arial" w:cs="Arial"/>
          <w:sz w:val="22"/>
          <w:szCs w:val="22"/>
        </w:rPr>
      </w:pPr>
      <w:r w:rsidRPr="00C11A0A">
        <w:rPr>
          <w:rFonts w:ascii="Arial" w:hAnsi="Arial" w:cs="Arial"/>
          <w:sz w:val="22"/>
          <w:szCs w:val="22"/>
        </w:rPr>
        <w:t xml:space="preserve">The Home provides shelter and </w:t>
      </w:r>
      <w:r w:rsidR="00602CD9" w:rsidRPr="00C11A0A">
        <w:rPr>
          <w:rFonts w:ascii="Arial" w:hAnsi="Arial" w:cs="Arial"/>
          <w:sz w:val="22"/>
          <w:szCs w:val="22"/>
        </w:rPr>
        <w:t>long-term</w:t>
      </w:r>
      <w:r w:rsidRPr="00C11A0A">
        <w:rPr>
          <w:rFonts w:ascii="Arial" w:hAnsi="Arial" w:cs="Arial"/>
          <w:sz w:val="22"/>
          <w:szCs w:val="22"/>
        </w:rPr>
        <w:t xml:space="preserve"> care to more than 50 girl children</w:t>
      </w:r>
      <w:r w:rsidR="00681A0E" w:rsidRPr="00C11A0A">
        <w:rPr>
          <w:rFonts w:ascii="Arial" w:hAnsi="Arial" w:cs="Arial"/>
          <w:sz w:val="22"/>
          <w:szCs w:val="22"/>
        </w:rPr>
        <w:t>.</w:t>
      </w:r>
      <w:r w:rsidRPr="00C11A0A">
        <w:rPr>
          <w:rFonts w:ascii="Arial" w:hAnsi="Arial" w:cs="Arial"/>
          <w:sz w:val="22"/>
          <w:szCs w:val="22"/>
        </w:rPr>
        <w:t xml:space="preserve"> </w:t>
      </w:r>
      <w:r w:rsidR="00681A0E" w:rsidRPr="00C11A0A">
        <w:rPr>
          <w:rFonts w:ascii="Arial" w:hAnsi="Arial" w:cs="Arial"/>
          <w:sz w:val="22"/>
          <w:szCs w:val="22"/>
        </w:rPr>
        <w:t>These</w:t>
      </w:r>
      <w:r w:rsidRPr="00C11A0A">
        <w:rPr>
          <w:rFonts w:ascii="Arial" w:hAnsi="Arial" w:cs="Arial"/>
          <w:sz w:val="22"/>
          <w:szCs w:val="22"/>
        </w:rPr>
        <w:t xml:space="preserve"> children are known as ‘Children in Need of Care and Protection’ (CNCP).</w:t>
      </w:r>
      <w:r w:rsidRPr="00C11A0A">
        <w:rPr>
          <w:rFonts w:ascii="Arial" w:hAnsi="Arial" w:cs="Arial"/>
          <w:spacing w:val="-3"/>
          <w:sz w:val="22"/>
          <w:szCs w:val="22"/>
        </w:rPr>
        <w:t xml:space="preserve"> </w:t>
      </w:r>
      <w:r w:rsidRPr="00C11A0A">
        <w:rPr>
          <w:rFonts w:ascii="Arial" w:hAnsi="Arial" w:cs="Arial"/>
          <w:sz w:val="22"/>
          <w:szCs w:val="22"/>
        </w:rPr>
        <w:t>Their</w:t>
      </w:r>
      <w:r w:rsidRPr="00C11A0A">
        <w:rPr>
          <w:rFonts w:ascii="Arial" w:hAnsi="Arial" w:cs="Arial"/>
          <w:spacing w:val="-3"/>
          <w:sz w:val="22"/>
          <w:szCs w:val="22"/>
        </w:rPr>
        <w:t xml:space="preserve"> </w:t>
      </w:r>
      <w:r w:rsidRPr="00C11A0A">
        <w:rPr>
          <w:rFonts w:ascii="Arial" w:hAnsi="Arial" w:cs="Arial"/>
          <w:sz w:val="22"/>
          <w:szCs w:val="22"/>
        </w:rPr>
        <w:t>admission</w:t>
      </w:r>
      <w:r w:rsidRPr="00C11A0A">
        <w:rPr>
          <w:rFonts w:ascii="Arial" w:hAnsi="Arial" w:cs="Arial"/>
          <w:spacing w:val="-3"/>
          <w:sz w:val="22"/>
          <w:szCs w:val="22"/>
        </w:rPr>
        <w:t xml:space="preserve"> </w:t>
      </w:r>
      <w:r w:rsidRPr="00C11A0A">
        <w:rPr>
          <w:rFonts w:ascii="Arial" w:hAnsi="Arial" w:cs="Arial"/>
          <w:sz w:val="22"/>
          <w:szCs w:val="22"/>
        </w:rPr>
        <w:t>is</w:t>
      </w:r>
      <w:r w:rsidRPr="00C11A0A">
        <w:rPr>
          <w:rFonts w:ascii="Arial" w:hAnsi="Arial" w:cs="Arial"/>
          <w:spacing w:val="-3"/>
          <w:sz w:val="22"/>
          <w:szCs w:val="22"/>
        </w:rPr>
        <w:t xml:space="preserve"> </w:t>
      </w:r>
      <w:r w:rsidRPr="00C11A0A">
        <w:rPr>
          <w:rFonts w:ascii="Arial" w:hAnsi="Arial" w:cs="Arial"/>
          <w:sz w:val="22"/>
          <w:szCs w:val="22"/>
        </w:rPr>
        <w:t>regulated</w:t>
      </w:r>
      <w:r w:rsidRPr="00C11A0A">
        <w:rPr>
          <w:rFonts w:ascii="Arial" w:hAnsi="Arial" w:cs="Arial"/>
          <w:spacing w:val="-3"/>
          <w:sz w:val="22"/>
          <w:szCs w:val="22"/>
        </w:rPr>
        <w:t xml:space="preserve"> </w:t>
      </w:r>
      <w:r w:rsidRPr="00C11A0A">
        <w:rPr>
          <w:rFonts w:ascii="Arial" w:hAnsi="Arial" w:cs="Arial"/>
          <w:sz w:val="22"/>
          <w:szCs w:val="22"/>
        </w:rPr>
        <w:t>by</w:t>
      </w:r>
      <w:r w:rsidRPr="00C11A0A">
        <w:rPr>
          <w:rFonts w:ascii="Arial" w:hAnsi="Arial" w:cs="Arial"/>
          <w:spacing w:val="-3"/>
          <w:sz w:val="22"/>
          <w:szCs w:val="22"/>
        </w:rPr>
        <w:t xml:space="preserve"> </w:t>
      </w:r>
      <w:r w:rsidRPr="00C11A0A">
        <w:rPr>
          <w:rFonts w:ascii="Arial" w:hAnsi="Arial" w:cs="Arial"/>
          <w:sz w:val="22"/>
          <w:szCs w:val="22"/>
        </w:rPr>
        <w:t>the District Child Welfare Committee.</w:t>
      </w:r>
      <w:r w:rsidRPr="00C11A0A">
        <w:rPr>
          <w:rFonts w:ascii="Arial" w:hAnsi="Arial" w:cs="Arial"/>
          <w:spacing w:val="40"/>
          <w:sz w:val="22"/>
          <w:szCs w:val="22"/>
        </w:rPr>
        <w:t xml:space="preserve"> </w:t>
      </w:r>
      <w:r w:rsidRPr="00C11A0A">
        <w:rPr>
          <w:rFonts w:ascii="Arial" w:hAnsi="Arial" w:cs="Arial"/>
          <w:sz w:val="22"/>
          <w:szCs w:val="22"/>
        </w:rPr>
        <w:t>Children in STD I - VII attend Sphoorti Model School while children in STD VIII - X attend Government schools.</w:t>
      </w:r>
    </w:p>
    <w:p w14:paraId="08902C90" w14:textId="77777777" w:rsidR="00B25F16" w:rsidRPr="00C11A0A" w:rsidRDefault="00B25F16" w:rsidP="00B25F16">
      <w:pPr>
        <w:pStyle w:val="BodyText"/>
        <w:spacing w:before="114"/>
        <w:rPr>
          <w:rFonts w:ascii="Arial" w:hAnsi="Arial" w:cs="Arial"/>
          <w:sz w:val="22"/>
          <w:szCs w:val="22"/>
        </w:rPr>
      </w:pPr>
    </w:p>
    <w:p w14:paraId="1E0A39C0" w14:textId="77777777" w:rsidR="00B25F16" w:rsidRPr="00C11A0A" w:rsidRDefault="00B25F16" w:rsidP="00B25F16">
      <w:pPr>
        <w:pStyle w:val="Heading4"/>
        <w:numPr>
          <w:ilvl w:val="0"/>
          <w:numId w:val="5"/>
        </w:numPr>
        <w:tabs>
          <w:tab w:val="left" w:pos="818"/>
        </w:tabs>
        <w:spacing w:before="1"/>
        <w:ind w:left="818" w:hanging="358"/>
        <w:rPr>
          <w:b w:val="0"/>
          <w:sz w:val="22"/>
          <w:szCs w:val="22"/>
        </w:rPr>
      </w:pPr>
      <w:r w:rsidRPr="00C11A0A">
        <w:rPr>
          <w:sz w:val="22"/>
          <w:szCs w:val="22"/>
        </w:rPr>
        <w:t>Sphoorti</w:t>
      </w:r>
      <w:r w:rsidRPr="00C11A0A">
        <w:rPr>
          <w:spacing w:val="-7"/>
          <w:sz w:val="22"/>
          <w:szCs w:val="22"/>
        </w:rPr>
        <w:t xml:space="preserve"> </w:t>
      </w:r>
      <w:r w:rsidRPr="00C11A0A">
        <w:rPr>
          <w:sz w:val="22"/>
          <w:szCs w:val="22"/>
        </w:rPr>
        <w:t>Model</w:t>
      </w:r>
      <w:r w:rsidRPr="00C11A0A">
        <w:rPr>
          <w:spacing w:val="-6"/>
          <w:sz w:val="22"/>
          <w:szCs w:val="22"/>
        </w:rPr>
        <w:t xml:space="preserve"> </w:t>
      </w:r>
      <w:r w:rsidRPr="00C11A0A">
        <w:rPr>
          <w:spacing w:val="-2"/>
          <w:sz w:val="22"/>
          <w:szCs w:val="22"/>
        </w:rPr>
        <w:t>School</w:t>
      </w:r>
    </w:p>
    <w:p w14:paraId="09563F63" w14:textId="215E40E5" w:rsidR="00B25F16" w:rsidRPr="00C11A0A" w:rsidRDefault="00B25F16" w:rsidP="00681A0E">
      <w:pPr>
        <w:pStyle w:val="BodyText"/>
        <w:spacing w:before="0"/>
        <w:ind w:left="821" w:right="101"/>
        <w:jc w:val="both"/>
        <w:rPr>
          <w:rFonts w:ascii="Arial" w:hAnsi="Arial" w:cs="Arial"/>
          <w:sz w:val="22"/>
          <w:szCs w:val="22"/>
        </w:rPr>
      </w:pPr>
      <w:r w:rsidRPr="00C11A0A">
        <w:rPr>
          <w:rFonts w:ascii="Arial" w:hAnsi="Arial" w:cs="Arial"/>
          <w:sz w:val="22"/>
          <w:szCs w:val="22"/>
        </w:rPr>
        <w:t>The school was set up in 2020-21. The strength for the academic year 2023-24 is 1</w:t>
      </w:r>
      <w:r w:rsidR="00C11A0A" w:rsidRPr="00C11A0A">
        <w:rPr>
          <w:rFonts w:ascii="Arial" w:hAnsi="Arial" w:cs="Arial"/>
          <w:sz w:val="22"/>
          <w:szCs w:val="22"/>
        </w:rPr>
        <w:t>56</w:t>
      </w:r>
      <w:r w:rsidRPr="00C11A0A">
        <w:rPr>
          <w:rFonts w:ascii="Arial" w:hAnsi="Arial" w:cs="Arial"/>
          <w:sz w:val="22"/>
          <w:szCs w:val="22"/>
        </w:rPr>
        <w:t xml:space="preserve"> - thirty Sphoorti inmates and 1</w:t>
      </w:r>
      <w:r w:rsidR="00C11A0A" w:rsidRPr="00C11A0A">
        <w:rPr>
          <w:rFonts w:ascii="Arial" w:hAnsi="Arial" w:cs="Arial"/>
          <w:sz w:val="22"/>
          <w:szCs w:val="22"/>
        </w:rPr>
        <w:t>26</w:t>
      </w:r>
      <w:r w:rsidRPr="00C11A0A">
        <w:rPr>
          <w:rFonts w:ascii="Arial" w:hAnsi="Arial" w:cs="Arial"/>
          <w:sz w:val="22"/>
          <w:szCs w:val="22"/>
        </w:rPr>
        <w:t xml:space="preserve"> day</w:t>
      </w:r>
      <w:r w:rsidR="00C11A0A" w:rsidRPr="00C11A0A">
        <w:rPr>
          <w:rFonts w:ascii="Arial" w:hAnsi="Arial" w:cs="Arial"/>
          <w:spacing w:val="-4"/>
          <w:sz w:val="22"/>
          <w:szCs w:val="22"/>
        </w:rPr>
        <w:t>-</w:t>
      </w:r>
      <w:r w:rsidRPr="00C11A0A">
        <w:rPr>
          <w:rFonts w:ascii="Arial" w:hAnsi="Arial" w:cs="Arial"/>
          <w:sz w:val="22"/>
          <w:szCs w:val="22"/>
        </w:rPr>
        <w:t>scholars</w:t>
      </w:r>
      <w:r w:rsidRPr="00C11A0A">
        <w:rPr>
          <w:rFonts w:ascii="Arial" w:hAnsi="Arial" w:cs="Arial"/>
          <w:spacing w:val="-4"/>
          <w:sz w:val="22"/>
          <w:szCs w:val="22"/>
        </w:rPr>
        <w:t xml:space="preserve"> </w:t>
      </w:r>
      <w:r w:rsidRPr="00C11A0A">
        <w:rPr>
          <w:rFonts w:ascii="Arial" w:hAnsi="Arial" w:cs="Arial"/>
          <w:sz w:val="22"/>
          <w:szCs w:val="22"/>
        </w:rPr>
        <w:t>who</w:t>
      </w:r>
      <w:r w:rsidRPr="00C11A0A">
        <w:rPr>
          <w:rFonts w:ascii="Arial" w:hAnsi="Arial" w:cs="Arial"/>
          <w:spacing w:val="-4"/>
          <w:sz w:val="22"/>
          <w:szCs w:val="22"/>
        </w:rPr>
        <w:t xml:space="preserve"> </w:t>
      </w:r>
      <w:r w:rsidRPr="00C11A0A">
        <w:rPr>
          <w:rFonts w:ascii="Arial" w:hAnsi="Arial" w:cs="Arial"/>
          <w:sz w:val="22"/>
          <w:szCs w:val="22"/>
        </w:rPr>
        <w:t>come</w:t>
      </w:r>
      <w:r w:rsidRPr="00C11A0A">
        <w:rPr>
          <w:rFonts w:ascii="Arial" w:hAnsi="Arial" w:cs="Arial"/>
          <w:spacing w:val="-4"/>
          <w:sz w:val="22"/>
          <w:szCs w:val="22"/>
        </w:rPr>
        <w:t xml:space="preserve"> </w:t>
      </w:r>
      <w:r w:rsidRPr="00C11A0A">
        <w:rPr>
          <w:rFonts w:ascii="Arial" w:hAnsi="Arial" w:cs="Arial"/>
          <w:sz w:val="22"/>
          <w:szCs w:val="22"/>
        </w:rPr>
        <w:t>to</w:t>
      </w:r>
      <w:r w:rsidRPr="00C11A0A">
        <w:rPr>
          <w:rFonts w:ascii="Arial" w:hAnsi="Arial" w:cs="Arial"/>
          <w:spacing w:val="-4"/>
          <w:sz w:val="22"/>
          <w:szCs w:val="22"/>
        </w:rPr>
        <w:t xml:space="preserve"> </w:t>
      </w:r>
      <w:r w:rsidRPr="00C11A0A">
        <w:rPr>
          <w:rFonts w:ascii="Arial" w:hAnsi="Arial" w:cs="Arial"/>
          <w:sz w:val="22"/>
          <w:szCs w:val="22"/>
        </w:rPr>
        <w:t>our</w:t>
      </w:r>
      <w:r w:rsidRPr="00C11A0A">
        <w:rPr>
          <w:rFonts w:ascii="Arial" w:hAnsi="Arial" w:cs="Arial"/>
          <w:spacing w:val="-4"/>
          <w:sz w:val="22"/>
          <w:szCs w:val="22"/>
        </w:rPr>
        <w:t xml:space="preserve"> </w:t>
      </w:r>
      <w:r w:rsidRPr="00C11A0A">
        <w:rPr>
          <w:rFonts w:ascii="Arial" w:hAnsi="Arial" w:cs="Arial"/>
          <w:sz w:val="22"/>
          <w:szCs w:val="22"/>
        </w:rPr>
        <w:t>school</w:t>
      </w:r>
      <w:r w:rsidRPr="00C11A0A">
        <w:rPr>
          <w:rFonts w:ascii="Arial" w:hAnsi="Arial" w:cs="Arial"/>
          <w:spacing w:val="-4"/>
          <w:sz w:val="22"/>
          <w:szCs w:val="22"/>
        </w:rPr>
        <w:t xml:space="preserve"> </w:t>
      </w:r>
      <w:r w:rsidRPr="00C11A0A">
        <w:rPr>
          <w:rFonts w:ascii="Arial" w:hAnsi="Arial" w:cs="Arial"/>
          <w:sz w:val="22"/>
          <w:szCs w:val="22"/>
        </w:rPr>
        <w:t>from</w:t>
      </w:r>
      <w:r w:rsidRPr="00C11A0A">
        <w:rPr>
          <w:rFonts w:ascii="Arial" w:hAnsi="Arial" w:cs="Arial"/>
          <w:spacing w:val="-4"/>
          <w:sz w:val="22"/>
          <w:szCs w:val="22"/>
        </w:rPr>
        <w:t xml:space="preserve"> </w:t>
      </w:r>
      <w:r w:rsidRPr="00C11A0A">
        <w:rPr>
          <w:rFonts w:ascii="Arial" w:hAnsi="Arial" w:cs="Arial"/>
          <w:sz w:val="22"/>
          <w:szCs w:val="22"/>
        </w:rPr>
        <w:t>nearby</w:t>
      </w:r>
      <w:r w:rsidRPr="00C11A0A">
        <w:rPr>
          <w:rFonts w:ascii="Arial" w:hAnsi="Arial" w:cs="Arial"/>
          <w:spacing w:val="-4"/>
          <w:sz w:val="22"/>
          <w:szCs w:val="22"/>
        </w:rPr>
        <w:t xml:space="preserve"> </w:t>
      </w:r>
      <w:r w:rsidRPr="00C11A0A">
        <w:rPr>
          <w:rFonts w:ascii="Arial" w:hAnsi="Arial" w:cs="Arial"/>
          <w:sz w:val="22"/>
          <w:szCs w:val="22"/>
        </w:rPr>
        <w:t>villages.</w:t>
      </w:r>
      <w:r w:rsidRPr="00C11A0A">
        <w:rPr>
          <w:rFonts w:ascii="Arial" w:hAnsi="Arial" w:cs="Arial"/>
          <w:spacing w:val="-4"/>
          <w:sz w:val="22"/>
          <w:szCs w:val="22"/>
        </w:rPr>
        <w:t xml:space="preserve"> </w:t>
      </w:r>
      <w:r w:rsidRPr="00C11A0A">
        <w:rPr>
          <w:rFonts w:ascii="Arial" w:hAnsi="Arial" w:cs="Arial"/>
          <w:sz w:val="22"/>
          <w:szCs w:val="22"/>
        </w:rPr>
        <w:t>We</w:t>
      </w:r>
      <w:r w:rsidRPr="00C11A0A">
        <w:rPr>
          <w:rFonts w:ascii="Arial" w:hAnsi="Arial" w:cs="Arial"/>
          <w:spacing w:val="-4"/>
          <w:sz w:val="22"/>
          <w:szCs w:val="22"/>
        </w:rPr>
        <w:t xml:space="preserve"> </w:t>
      </w:r>
      <w:r w:rsidRPr="00C11A0A">
        <w:rPr>
          <w:rFonts w:ascii="Arial" w:hAnsi="Arial" w:cs="Arial"/>
          <w:sz w:val="22"/>
          <w:szCs w:val="22"/>
        </w:rPr>
        <w:t xml:space="preserve">provide free education, lunch, transportation and school bags, uniforms, </w:t>
      </w:r>
      <w:r w:rsidR="00C11A0A" w:rsidRPr="00C11A0A">
        <w:rPr>
          <w:rFonts w:ascii="Arial" w:hAnsi="Arial" w:cs="Arial"/>
          <w:sz w:val="22"/>
          <w:szCs w:val="22"/>
        </w:rPr>
        <w:t>books,</w:t>
      </w:r>
      <w:r w:rsidRPr="00C11A0A">
        <w:rPr>
          <w:rFonts w:ascii="Arial" w:hAnsi="Arial" w:cs="Arial"/>
          <w:sz w:val="22"/>
          <w:szCs w:val="22"/>
        </w:rPr>
        <w:t xml:space="preserve"> and stationery as</w:t>
      </w:r>
      <w:r w:rsidRPr="00C11A0A">
        <w:rPr>
          <w:rFonts w:ascii="Arial" w:hAnsi="Arial" w:cs="Arial"/>
          <w:spacing w:val="-3"/>
          <w:sz w:val="22"/>
          <w:szCs w:val="22"/>
        </w:rPr>
        <w:t xml:space="preserve"> </w:t>
      </w:r>
      <w:r w:rsidRPr="00C11A0A">
        <w:rPr>
          <w:rFonts w:ascii="Arial" w:hAnsi="Arial" w:cs="Arial"/>
          <w:sz w:val="22"/>
          <w:szCs w:val="22"/>
        </w:rPr>
        <w:t>well</w:t>
      </w:r>
      <w:r w:rsidRPr="00C11A0A">
        <w:rPr>
          <w:rFonts w:ascii="Arial" w:hAnsi="Arial" w:cs="Arial"/>
          <w:spacing w:val="-3"/>
          <w:sz w:val="22"/>
          <w:szCs w:val="22"/>
        </w:rPr>
        <w:t xml:space="preserve"> </w:t>
      </w:r>
      <w:r w:rsidRPr="00C11A0A">
        <w:rPr>
          <w:rFonts w:ascii="Arial" w:hAnsi="Arial" w:cs="Arial"/>
          <w:sz w:val="22"/>
          <w:szCs w:val="22"/>
        </w:rPr>
        <w:t>as sweaters and blankets to all the students.</w:t>
      </w:r>
    </w:p>
    <w:p w14:paraId="4CCA7B20" w14:textId="77777777" w:rsidR="00B25F16" w:rsidRPr="00C11A0A" w:rsidRDefault="00B25F16" w:rsidP="00B25F16">
      <w:pPr>
        <w:pStyle w:val="BodyText"/>
        <w:spacing w:before="138"/>
        <w:rPr>
          <w:rFonts w:ascii="Arial" w:hAnsi="Arial" w:cs="Arial"/>
          <w:sz w:val="22"/>
          <w:szCs w:val="22"/>
        </w:rPr>
      </w:pPr>
    </w:p>
    <w:p w14:paraId="0EE26361" w14:textId="77777777" w:rsidR="00B25F16" w:rsidRPr="00C11A0A" w:rsidRDefault="00B25F16" w:rsidP="00B25F16">
      <w:pPr>
        <w:pStyle w:val="Heading4"/>
        <w:numPr>
          <w:ilvl w:val="0"/>
          <w:numId w:val="5"/>
        </w:numPr>
        <w:tabs>
          <w:tab w:val="left" w:pos="818"/>
        </w:tabs>
        <w:ind w:left="818" w:hanging="358"/>
        <w:rPr>
          <w:b w:val="0"/>
          <w:sz w:val="22"/>
          <w:szCs w:val="22"/>
        </w:rPr>
      </w:pPr>
      <w:r w:rsidRPr="00C11A0A">
        <w:rPr>
          <w:sz w:val="22"/>
          <w:szCs w:val="22"/>
        </w:rPr>
        <w:t>Support</w:t>
      </w:r>
      <w:r w:rsidRPr="00C11A0A">
        <w:rPr>
          <w:spacing w:val="-8"/>
          <w:sz w:val="22"/>
          <w:szCs w:val="22"/>
        </w:rPr>
        <w:t xml:space="preserve"> </w:t>
      </w:r>
      <w:r w:rsidRPr="00C11A0A">
        <w:rPr>
          <w:sz w:val="22"/>
          <w:szCs w:val="22"/>
        </w:rPr>
        <w:t>for</w:t>
      </w:r>
      <w:r w:rsidRPr="00C11A0A">
        <w:rPr>
          <w:spacing w:val="-6"/>
          <w:sz w:val="22"/>
          <w:szCs w:val="22"/>
        </w:rPr>
        <w:t xml:space="preserve"> </w:t>
      </w:r>
      <w:r w:rsidRPr="00C11A0A">
        <w:rPr>
          <w:sz w:val="22"/>
          <w:szCs w:val="22"/>
        </w:rPr>
        <w:t>Sphoorti</w:t>
      </w:r>
      <w:r w:rsidRPr="00C11A0A">
        <w:rPr>
          <w:spacing w:val="-5"/>
          <w:sz w:val="22"/>
          <w:szCs w:val="22"/>
        </w:rPr>
        <w:t xml:space="preserve"> </w:t>
      </w:r>
      <w:r w:rsidRPr="00C11A0A">
        <w:rPr>
          <w:sz w:val="22"/>
          <w:szCs w:val="22"/>
        </w:rPr>
        <w:t>Children</w:t>
      </w:r>
      <w:r w:rsidRPr="00C11A0A">
        <w:rPr>
          <w:spacing w:val="-6"/>
          <w:sz w:val="22"/>
          <w:szCs w:val="22"/>
        </w:rPr>
        <w:t xml:space="preserve"> </w:t>
      </w:r>
      <w:r w:rsidRPr="00C11A0A">
        <w:rPr>
          <w:sz w:val="22"/>
          <w:szCs w:val="22"/>
        </w:rPr>
        <w:t>in</w:t>
      </w:r>
      <w:r w:rsidRPr="00C11A0A">
        <w:rPr>
          <w:spacing w:val="-6"/>
          <w:sz w:val="22"/>
          <w:szCs w:val="22"/>
        </w:rPr>
        <w:t xml:space="preserve"> </w:t>
      </w:r>
      <w:r w:rsidRPr="00C11A0A">
        <w:rPr>
          <w:sz w:val="22"/>
          <w:szCs w:val="22"/>
        </w:rPr>
        <w:t>Higher</w:t>
      </w:r>
      <w:r w:rsidRPr="00C11A0A">
        <w:rPr>
          <w:spacing w:val="-5"/>
          <w:sz w:val="22"/>
          <w:szCs w:val="22"/>
        </w:rPr>
        <w:t xml:space="preserve"> </w:t>
      </w:r>
      <w:r w:rsidRPr="00C11A0A">
        <w:rPr>
          <w:spacing w:val="-2"/>
          <w:sz w:val="22"/>
          <w:szCs w:val="22"/>
        </w:rPr>
        <w:t>Education</w:t>
      </w:r>
    </w:p>
    <w:p w14:paraId="1E0B312B" w14:textId="77777777" w:rsidR="00B25F16" w:rsidRPr="00C11A0A" w:rsidRDefault="00B25F16" w:rsidP="00681A0E">
      <w:pPr>
        <w:pStyle w:val="BodyText"/>
        <w:spacing w:before="0"/>
        <w:ind w:left="821" w:right="101"/>
        <w:jc w:val="both"/>
        <w:rPr>
          <w:rFonts w:ascii="Arial" w:hAnsi="Arial" w:cs="Arial"/>
          <w:sz w:val="22"/>
          <w:szCs w:val="22"/>
        </w:rPr>
      </w:pPr>
      <w:r w:rsidRPr="00C11A0A">
        <w:rPr>
          <w:rFonts w:ascii="Arial" w:hAnsi="Arial" w:cs="Arial"/>
          <w:sz w:val="22"/>
          <w:szCs w:val="22"/>
        </w:rPr>
        <w:t>Children who passed STD X leave the Sphoorti campus and pursue Intermediate in Residential Junior Colleges. After children complete their Intermediate, they join courses like Engineering, Commerce, Sciences,</w:t>
      </w:r>
      <w:r w:rsidRPr="00C11A0A">
        <w:rPr>
          <w:rFonts w:ascii="Arial" w:hAnsi="Arial" w:cs="Arial"/>
          <w:spacing w:val="-4"/>
          <w:sz w:val="22"/>
          <w:szCs w:val="22"/>
        </w:rPr>
        <w:t xml:space="preserve"> </w:t>
      </w:r>
      <w:r w:rsidRPr="00C11A0A">
        <w:rPr>
          <w:rFonts w:ascii="Arial" w:hAnsi="Arial" w:cs="Arial"/>
          <w:sz w:val="22"/>
          <w:szCs w:val="22"/>
        </w:rPr>
        <w:t>Pharmacy</w:t>
      </w:r>
      <w:r w:rsidRPr="00C11A0A">
        <w:rPr>
          <w:rFonts w:ascii="Arial" w:hAnsi="Arial" w:cs="Arial"/>
          <w:spacing w:val="-4"/>
          <w:sz w:val="22"/>
          <w:szCs w:val="22"/>
        </w:rPr>
        <w:t xml:space="preserve"> </w:t>
      </w:r>
      <w:r w:rsidRPr="00C11A0A">
        <w:rPr>
          <w:rFonts w:ascii="Arial" w:hAnsi="Arial" w:cs="Arial"/>
          <w:sz w:val="22"/>
          <w:szCs w:val="22"/>
        </w:rPr>
        <w:t>and</w:t>
      </w:r>
      <w:r w:rsidRPr="00C11A0A">
        <w:rPr>
          <w:rFonts w:ascii="Arial" w:hAnsi="Arial" w:cs="Arial"/>
          <w:spacing w:val="-4"/>
          <w:sz w:val="22"/>
          <w:szCs w:val="22"/>
        </w:rPr>
        <w:t xml:space="preserve"> </w:t>
      </w:r>
      <w:r w:rsidRPr="00C11A0A">
        <w:rPr>
          <w:rFonts w:ascii="Arial" w:hAnsi="Arial" w:cs="Arial"/>
          <w:sz w:val="22"/>
          <w:szCs w:val="22"/>
        </w:rPr>
        <w:t>Law</w:t>
      </w:r>
      <w:r w:rsidRPr="00C11A0A">
        <w:rPr>
          <w:rFonts w:ascii="Arial" w:hAnsi="Arial" w:cs="Arial"/>
          <w:spacing w:val="-4"/>
          <w:sz w:val="22"/>
          <w:szCs w:val="22"/>
        </w:rPr>
        <w:t xml:space="preserve"> </w:t>
      </w:r>
      <w:r w:rsidRPr="00C11A0A">
        <w:rPr>
          <w:rFonts w:ascii="Arial" w:hAnsi="Arial" w:cs="Arial"/>
          <w:sz w:val="22"/>
          <w:szCs w:val="22"/>
        </w:rPr>
        <w:t>at</w:t>
      </w:r>
      <w:r w:rsidRPr="00C11A0A">
        <w:rPr>
          <w:rFonts w:ascii="Arial" w:hAnsi="Arial" w:cs="Arial"/>
          <w:spacing w:val="-4"/>
          <w:sz w:val="22"/>
          <w:szCs w:val="22"/>
        </w:rPr>
        <w:t xml:space="preserve"> </w:t>
      </w:r>
      <w:r w:rsidRPr="00C11A0A">
        <w:rPr>
          <w:rFonts w:ascii="Arial" w:hAnsi="Arial" w:cs="Arial"/>
          <w:sz w:val="22"/>
          <w:szCs w:val="22"/>
        </w:rPr>
        <w:t>the</w:t>
      </w:r>
      <w:r w:rsidRPr="00C11A0A">
        <w:rPr>
          <w:rFonts w:ascii="Arial" w:hAnsi="Arial" w:cs="Arial"/>
          <w:spacing w:val="-4"/>
          <w:sz w:val="22"/>
          <w:szCs w:val="22"/>
        </w:rPr>
        <w:t xml:space="preserve"> </w:t>
      </w:r>
      <w:r w:rsidRPr="00C11A0A">
        <w:rPr>
          <w:rFonts w:ascii="Arial" w:hAnsi="Arial" w:cs="Arial"/>
          <w:sz w:val="22"/>
          <w:szCs w:val="22"/>
        </w:rPr>
        <w:t>Undergraduate</w:t>
      </w:r>
      <w:r w:rsidRPr="00C11A0A">
        <w:rPr>
          <w:rFonts w:ascii="Arial" w:hAnsi="Arial" w:cs="Arial"/>
          <w:spacing w:val="-4"/>
          <w:sz w:val="22"/>
          <w:szCs w:val="22"/>
        </w:rPr>
        <w:t xml:space="preserve"> </w:t>
      </w:r>
      <w:r w:rsidRPr="00C11A0A">
        <w:rPr>
          <w:rFonts w:ascii="Arial" w:hAnsi="Arial" w:cs="Arial"/>
          <w:sz w:val="22"/>
          <w:szCs w:val="22"/>
        </w:rPr>
        <w:t>level.</w:t>
      </w:r>
      <w:r w:rsidRPr="00C11A0A">
        <w:rPr>
          <w:rFonts w:ascii="Arial" w:hAnsi="Arial" w:cs="Arial"/>
          <w:spacing w:val="-4"/>
          <w:sz w:val="22"/>
          <w:szCs w:val="22"/>
        </w:rPr>
        <w:t xml:space="preserve"> </w:t>
      </w:r>
      <w:r w:rsidRPr="00C11A0A">
        <w:rPr>
          <w:rFonts w:ascii="Arial" w:hAnsi="Arial" w:cs="Arial"/>
          <w:sz w:val="22"/>
          <w:szCs w:val="22"/>
        </w:rPr>
        <w:t>We</w:t>
      </w:r>
      <w:r w:rsidRPr="00C11A0A">
        <w:rPr>
          <w:rFonts w:ascii="Arial" w:hAnsi="Arial" w:cs="Arial"/>
          <w:spacing w:val="-4"/>
          <w:sz w:val="22"/>
          <w:szCs w:val="22"/>
        </w:rPr>
        <w:t xml:space="preserve"> </w:t>
      </w:r>
      <w:r w:rsidRPr="00C11A0A">
        <w:rPr>
          <w:rFonts w:ascii="Arial" w:hAnsi="Arial" w:cs="Arial"/>
          <w:sz w:val="22"/>
          <w:szCs w:val="22"/>
        </w:rPr>
        <w:t>have</w:t>
      </w:r>
      <w:r w:rsidRPr="00C11A0A">
        <w:rPr>
          <w:rFonts w:ascii="Arial" w:hAnsi="Arial" w:cs="Arial"/>
          <w:spacing w:val="-4"/>
          <w:sz w:val="22"/>
          <w:szCs w:val="22"/>
        </w:rPr>
        <w:t xml:space="preserve"> </w:t>
      </w:r>
      <w:r w:rsidRPr="00C11A0A">
        <w:rPr>
          <w:rFonts w:ascii="Arial" w:hAnsi="Arial" w:cs="Arial"/>
          <w:sz w:val="22"/>
          <w:szCs w:val="22"/>
        </w:rPr>
        <w:t>about</w:t>
      </w:r>
      <w:r w:rsidRPr="00C11A0A">
        <w:rPr>
          <w:rFonts w:ascii="Arial" w:hAnsi="Arial" w:cs="Arial"/>
          <w:spacing w:val="-4"/>
          <w:sz w:val="22"/>
          <w:szCs w:val="22"/>
        </w:rPr>
        <w:t xml:space="preserve"> </w:t>
      </w:r>
      <w:r w:rsidRPr="00C11A0A">
        <w:rPr>
          <w:rFonts w:ascii="Arial" w:hAnsi="Arial" w:cs="Arial"/>
          <w:sz w:val="22"/>
          <w:szCs w:val="22"/>
        </w:rPr>
        <w:t>50</w:t>
      </w:r>
      <w:r w:rsidRPr="00C11A0A">
        <w:rPr>
          <w:rFonts w:ascii="Arial" w:hAnsi="Arial" w:cs="Arial"/>
          <w:spacing w:val="-4"/>
          <w:sz w:val="22"/>
          <w:szCs w:val="22"/>
        </w:rPr>
        <w:t xml:space="preserve"> </w:t>
      </w:r>
      <w:r w:rsidRPr="00C11A0A">
        <w:rPr>
          <w:rFonts w:ascii="Arial" w:hAnsi="Arial" w:cs="Arial"/>
          <w:sz w:val="22"/>
          <w:szCs w:val="22"/>
        </w:rPr>
        <w:t>children pursuing such</w:t>
      </w:r>
      <w:r w:rsidRPr="00C11A0A">
        <w:rPr>
          <w:rFonts w:ascii="Arial" w:hAnsi="Arial" w:cs="Arial"/>
          <w:spacing w:val="-3"/>
          <w:sz w:val="22"/>
          <w:szCs w:val="22"/>
        </w:rPr>
        <w:t xml:space="preserve"> </w:t>
      </w:r>
      <w:r w:rsidRPr="00C11A0A">
        <w:rPr>
          <w:rFonts w:ascii="Arial" w:hAnsi="Arial" w:cs="Arial"/>
          <w:sz w:val="22"/>
          <w:szCs w:val="22"/>
        </w:rPr>
        <w:t>programs</w:t>
      </w:r>
      <w:r w:rsidRPr="00C11A0A">
        <w:rPr>
          <w:rFonts w:ascii="Arial" w:hAnsi="Arial" w:cs="Arial"/>
          <w:spacing w:val="-3"/>
          <w:sz w:val="22"/>
          <w:szCs w:val="22"/>
        </w:rPr>
        <w:t xml:space="preserve"> </w:t>
      </w:r>
      <w:r w:rsidRPr="00C11A0A">
        <w:rPr>
          <w:rFonts w:ascii="Arial" w:hAnsi="Arial" w:cs="Arial"/>
          <w:sz w:val="22"/>
          <w:szCs w:val="22"/>
        </w:rPr>
        <w:t>in</w:t>
      </w:r>
      <w:r w:rsidRPr="00C11A0A">
        <w:rPr>
          <w:rFonts w:ascii="Arial" w:hAnsi="Arial" w:cs="Arial"/>
          <w:spacing w:val="-3"/>
          <w:sz w:val="22"/>
          <w:szCs w:val="22"/>
        </w:rPr>
        <w:t xml:space="preserve"> </w:t>
      </w:r>
      <w:r w:rsidRPr="00C11A0A">
        <w:rPr>
          <w:rFonts w:ascii="Arial" w:hAnsi="Arial" w:cs="Arial"/>
          <w:sz w:val="22"/>
          <w:szCs w:val="22"/>
        </w:rPr>
        <w:t>different</w:t>
      </w:r>
      <w:r w:rsidRPr="00C11A0A">
        <w:rPr>
          <w:rFonts w:ascii="Arial" w:hAnsi="Arial" w:cs="Arial"/>
          <w:spacing w:val="-3"/>
          <w:sz w:val="22"/>
          <w:szCs w:val="22"/>
        </w:rPr>
        <w:t xml:space="preserve"> </w:t>
      </w:r>
      <w:r w:rsidRPr="00C11A0A">
        <w:rPr>
          <w:rFonts w:ascii="Arial" w:hAnsi="Arial" w:cs="Arial"/>
          <w:sz w:val="22"/>
          <w:szCs w:val="22"/>
        </w:rPr>
        <w:t>years.</w:t>
      </w:r>
      <w:r w:rsidRPr="00C11A0A">
        <w:rPr>
          <w:rFonts w:ascii="Arial" w:hAnsi="Arial" w:cs="Arial"/>
          <w:spacing w:val="-3"/>
          <w:sz w:val="22"/>
          <w:szCs w:val="22"/>
        </w:rPr>
        <w:t xml:space="preserve"> </w:t>
      </w:r>
      <w:r w:rsidRPr="00C11A0A">
        <w:rPr>
          <w:rFonts w:ascii="Arial" w:hAnsi="Arial" w:cs="Arial"/>
          <w:sz w:val="22"/>
          <w:szCs w:val="22"/>
        </w:rPr>
        <w:t>Five</w:t>
      </w:r>
      <w:r w:rsidRPr="00C11A0A">
        <w:rPr>
          <w:rFonts w:ascii="Arial" w:hAnsi="Arial" w:cs="Arial"/>
          <w:spacing w:val="-3"/>
          <w:sz w:val="22"/>
          <w:szCs w:val="22"/>
        </w:rPr>
        <w:t xml:space="preserve"> </w:t>
      </w:r>
      <w:r w:rsidRPr="00C11A0A">
        <w:rPr>
          <w:rFonts w:ascii="Arial" w:hAnsi="Arial" w:cs="Arial"/>
          <w:sz w:val="22"/>
          <w:szCs w:val="22"/>
        </w:rPr>
        <w:t>students</w:t>
      </w:r>
      <w:r w:rsidRPr="00C11A0A">
        <w:rPr>
          <w:rFonts w:ascii="Arial" w:hAnsi="Arial" w:cs="Arial"/>
          <w:spacing w:val="-3"/>
          <w:sz w:val="22"/>
          <w:szCs w:val="22"/>
        </w:rPr>
        <w:t xml:space="preserve"> </w:t>
      </w:r>
      <w:r w:rsidRPr="00C11A0A">
        <w:rPr>
          <w:rFonts w:ascii="Arial" w:hAnsi="Arial" w:cs="Arial"/>
          <w:sz w:val="22"/>
          <w:szCs w:val="22"/>
        </w:rPr>
        <w:t>(3</w:t>
      </w:r>
      <w:r w:rsidRPr="00C11A0A">
        <w:rPr>
          <w:rFonts w:ascii="Arial" w:hAnsi="Arial" w:cs="Arial"/>
          <w:spacing w:val="-3"/>
          <w:sz w:val="22"/>
          <w:szCs w:val="22"/>
        </w:rPr>
        <w:t xml:space="preserve"> </w:t>
      </w:r>
      <w:proofErr w:type="spellStart"/>
      <w:r w:rsidRPr="00C11A0A">
        <w:rPr>
          <w:rFonts w:ascii="Arial" w:hAnsi="Arial" w:cs="Arial"/>
          <w:sz w:val="22"/>
          <w:szCs w:val="22"/>
        </w:rPr>
        <w:t>Engg</w:t>
      </w:r>
      <w:proofErr w:type="spellEnd"/>
      <w:r w:rsidRPr="00C11A0A">
        <w:rPr>
          <w:rFonts w:ascii="Arial" w:hAnsi="Arial" w:cs="Arial"/>
          <w:sz w:val="22"/>
          <w:szCs w:val="22"/>
        </w:rPr>
        <w:t>,</w:t>
      </w:r>
      <w:r w:rsidRPr="00C11A0A">
        <w:rPr>
          <w:rFonts w:ascii="Arial" w:hAnsi="Arial" w:cs="Arial"/>
          <w:spacing w:val="-3"/>
          <w:sz w:val="22"/>
          <w:szCs w:val="22"/>
        </w:rPr>
        <w:t xml:space="preserve"> </w:t>
      </w:r>
      <w:r w:rsidRPr="00C11A0A">
        <w:rPr>
          <w:rFonts w:ascii="Arial" w:hAnsi="Arial" w:cs="Arial"/>
          <w:sz w:val="22"/>
          <w:szCs w:val="22"/>
        </w:rPr>
        <w:t>2</w:t>
      </w:r>
      <w:r w:rsidRPr="00C11A0A">
        <w:rPr>
          <w:rFonts w:ascii="Arial" w:hAnsi="Arial" w:cs="Arial"/>
          <w:spacing w:val="-3"/>
          <w:sz w:val="22"/>
          <w:szCs w:val="22"/>
        </w:rPr>
        <w:t xml:space="preserve"> </w:t>
      </w:r>
      <w:r w:rsidRPr="00C11A0A">
        <w:rPr>
          <w:rFonts w:ascii="Arial" w:hAnsi="Arial" w:cs="Arial"/>
          <w:sz w:val="22"/>
          <w:szCs w:val="22"/>
        </w:rPr>
        <w:t>Pharm)</w:t>
      </w:r>
      <w:r w:rsidRPr="00C11A0A">
        <w:rPr>
          <w:rFonts w:ascii="Arial" w:hAnsi="Arial" w:cs="Arial"/>
          <w:spacing w:val="-3"/>
          <w:sz w:val="22"/>
          <w:szCs w:val="22"/>
        </w:rPr>
        <w:t xml:space="preserve"> </w:t>
      </w:r>
      <w:r w:rsidRPr="00C11A0A">
        <w:rPr>
          <w:rFonts w:ascii="Arial" w:hAnsi="Arial" w:cs="Arial"/>
          <w:sz w:val="22"/>
          <w:szCs w:val="22"/>
        </w:rPr>
        <w:t>are</w:t>
      </w:r>
      <w:r w:rsidRPr="00C11A0A">
        <w:rPr>
          <w:rFonts w:ascii="Arial" w:hAnsi="Arial" w:cs="Arial"/>
          <w:spacing w:val="-3"/>
          <w:sz w:val="22"/>
          <w:szCs w:val="22"/>
        </w:rPr>
        <w:t xml:space="preserve"> </w:t>
      </w:r>
      <w:r w:rsidRPr="00C11A0A">
        <w:rPr>
          <w:rFonts w:ascii="Arial" w:hAnsi="Arial" w:cs="Arial"/>
          <w:sz w:val="22"/>
          <w:szCs w:val="22"/>
        </w:rPr>
        <w:t>in</w:t>
      </w:r>
      <w:r w:rsidRPr="00C11A0A">
        <w:rPr>
          <w:rFonts w:ascii="Arial" w:hAnsi="Arial" w:cs="Arial"/>
          <w:spacing w:val="-3"/>
          <w:sz w:val="22"/>
          <w:szCs w:val="22"/>
        </w:rPr>
        <w:t xml:space="preserve"> </w:t>
      </w:r>
      <w:r w:rsidRPr="00C11A0A">
        <w:rPr>
          <w:rFonts w:ascii="Arial" w:hAnsi="Arial" w:cs="Arial"/>
          <w:sz w:val="22"/>
          <w:szCs w:val="22"/>
        </w:rPr>
        <w:t>the</w:t>
      </w:r>
      <w:r w:rsidRPr="00C11A0A">
        <w:rPr>
          <w:rFonts w:ascii="Arial" w:hAnsi="Arial" w:cs="Arial"/>
          <w:spacing w:val="-3"/>
          <w:sz w:val="22"/>
          <w:szCs w:val="22"/>
        </w:rPr>
        <w:t xml:space="preserve"> </w:t>
      </w:r>
      <w:r w:rsidRPr="00C11A0A">
        <w:rPr>
          <w:rFonts w:ascii="Arial" w:hAnsi="Arial" w:cs="Arial"/>
          <w:sz w:val="22"/>
          <w:szCs w:val="22"/>
        </w:rPr>
        <w:t>final</w:t>
      </w:r>
      <w:r w:rsidRPr="00C11A0A">
        <w:rPr>
          <w:rFonts w:ascii="Arial" w:hAnsi="Arial" w:cs="Arial"/>
          <w:spacing w:val="-3"/>
          <w:sz w:val="22"/>
          <w:szCs w:val="22"/>
        </w:rPr>
        <w:t xml:space="preserve"> </w:t>
      </w:r>
      <w:r w:rsidRPr="00C11A0A">
        <w:rPr>
          <w:rFonts w:ascii="Arial" w:hAnsi="Arial" w:cs="Arial"/>
          <w:sz w:val="22"/>
          <w:szCs w:val="22"/>
        </w:rPr>
        <w:t>stages of their program.</w:t>
      </w:r>
    </w:p>
    <w:p w14:paraId="2E6A098D" w14:textId="77777777" w:rsidR="00B25F16" w:rsidRPr="00C11A0A" w:rsidRDefault="00B25F16" w:rsidP="00B25F16">
      <w:pPr>
        <w:pStyle w:val="BodyText"/>
        <w:spacing w:before="98"/>
        <w:rPr>
          <w:rFonts w:ascii="Arial" w:hAnsi="Arial" w:cs="Arial"/>
          <w:sz w:val="22"/>
          <w:szCs w:val="22"/>
        </w:rPr>
      </w:pPr>
    </w:p>
    <w:p w14:paraId="34FD3247" w14:textId="77777777" w:rsidR="00B25F16" w:rsidRPr="00C11A0A" w:rsidRDefault="00B25F16" w:rsidP="00B25F16">
      <w:pPr>
        <w:pStyle w:val="Heading4"/>
        <w:numPr>
          <w:ilvl w:val="0"/>
          <w:numId w:val="5"/>
        </w:numPr>
        <w:tabs>
          <w:tab w:val="left" w:pos="818"/>
        </w:tabs>
        <w:ind w:left="818" w:hanging="358"/>
        <w:rPr>
          <w:b w:val="0"/>
          <w:sz w:val="22"/>
          <w:szCs w:val="22"/>
        </w:rPr>
      </w:pPr>
      <w:r w:rsidRPr="00C11A0A">
        <w:rPr>
          <w:sz w:val="22"/>
          <w:szCs w:val="22"/>
        </w:rPr>
        <w:t>Recipients</w:t>
      </w:r>
      <w:r w:rsidRPr="00C11A0A">
        <w:rPr>
          <w:spacing w:val="-7"/>
          <w:sz w:val="22"/>
          <w:szCs w:val="22"/>
        </w:rPr>
        <w:t xml:space="preserve"> </w:t>
      </w:r>
      <w:r w:rsidRPr="00C11A0A">
        <w:rPr>
          <w:sz w:val="22"/>
          <w:szCs w:val="22"/>
        </w:rPr>
        <w:t>of</w:t>
      </w:r>
      <w:r w:rsidRPr="00C11A0A">
        <w:rPr>
          <w:spacing w:val="-7"/>
          <w:sz w:val="22"/>
          <w:szCs w:val="22"/>
        </w:rPr>
        <w:t xml:space="preserve"> </w:t>
      </w:r>
      <w:r w:rsidRPr="00C11A0A">
        <w:rPr>
          <w:sz w:val="22"/>
          <w:szCs w:val="22"/>
        </w:rPr>
        <w:t>Education</w:t>
      </w:r>
      <w:r w:rsidRPr="00C11A0A">
        <w:rPr>
          <w:spacing w:val="-7"/>
          <w:sz w:val="22"/>
          <w:szCs w:val="22"/>
        </w:rPr>
        <w:t xml:space="preserve"> </w:t>
      </w:r>
      <w:r w:rsidRPr="00C11A0A">
        <w:rPr>
          <w:spacing w:val="-2"/>
          <w:sz w:val="22"/>
          <w:szCs w:val="22"/>
        </w:rPr>
        <w:t>Scholarships</w:t>
      </w:r>
    </w:p>
    <w:p w14:paraId="707E8F47" w14:textId="77777777" w:rsidR="00B25F16" w:rsidRPr="00C11A0A" w:rsidRDefault="00B25F16" w:rsidP="00681A0E">
      <w:pPr>
        <w:pStyle w:val="BodyText"/>
        <w:spacing w:before="0"/>
        <w:ind w:left="821" w:right="101"/>
        <w:jc w:val="both"/>
        <w:rPr>
          <w:rFonts w:ascii="Arial" w:hAnsi="Arial" w:cs="Arial"/>
          <w:sz w:val="22"/>
          <w:szCs w:val="22"/>
        </w:rPr>
      </w:pPr>
      <w:r w:rsidRPr="00C11A0A">
        <w:rPr>
          <w:rFonts w:ascii="Arial" w:hAnsi="Arial" w:cs="Arial"/>
          <w:sz w:val="22"/>
          <w:szCs w:val="22"/>
        </w:rPr>
        <w:t>Since the</w:t>
      </w:r>
      <w:r w:rsidRPr="00C11A0A">
        <w:rPr>
          <w:rFonts w:ascii="Arial" w:hAnsi="Arial" w:cs="Arial"/>
          <w:spacing w:val="-2"/>
          <w:sz w:val="22"/>
          <w:szCs w:val="22"/>
        </w:rPr>
        <w:t xml:space="preserve"> </w:t>
      </w:r>
      <w:r w:rsidRPr="00C11A0A">
        <w:rPr>
          <w:rFonts w:ascii="Arial" w:hAnsi="Arial" w:cs="Arial"/>
          <w:sz w:val="22"/>
          <w:szCs w:val="22"/>
        </w:rPr>
        <w:t>onset</w:t>
      </w:r>
      <w:r w:rsidRPr="00C11A0A">
        <w:rPr>
          <w:rFonts w:ascii="Arial" w:hAnsi="Arial" w:cs="Arial"/>
          <w:spacing w:val="-2"/>
          <w:sz w:val="22"/>
          <w:szCs w:val="22"/>
        </w:rPr>
        <w:t xml:space="preserve"> </w:t>
      </w:r>
      <w:r w:rsidRPr="00C11A0A">
        <w:rPr>
          <w:rFonts w:ascii="Arial" w:hAnsi="Arial" w:cs="Arial"/>
          <w:sz w:val="22"/>
          <w:szCs w:val="22"/>
        </w:rPr>
        <w:t>of</w:t>
      </w:r>
      <w:r w:rsidRPr="00C11A0A">
        <w:rPr>
          <w:rFonts w:ascii="Arial" w:hAnsi="Arial" w:cs="Arial"/>
          <w:spacing w:val="-2"/>
          <w:sz w:val="22"/>
          <w:szCs w:val="22"/>
        </w:rPr>
        <w:t xml:space="preserve"> </w:t>
      </w:r>
      <w:r w:rsidRPr="00C11A0A">
        <w:rPr>
          <w:rFonts w:ascii="Arial" w:hAnsi="Arial" w:cs="Arial"/>
          <w:sz w:val="22"/>
          <w:szCs w:val="22"/>
        </w:rPr>
        <w:t>the</w:t>
      </w:r>
      <w:r w:rsidRPr="00C11A0A">
        <w:rPr>
          <w:rFonts w:ascii="Arial" w:hAnsi="Arial" w:cs="Arial"/>
          <w:spacing w:val="-2"/>
          <w:sz w:val="22"/>
          <w:szCs w:val="22"/>
        </w:rPr>
        <w:t xml:space="preserve"> </w:t>
      </w:r>
      <w:r w:rsidRPr="00C11A0A">
        <w:rPr>
          <w:rFonts w:ascii="Arial" w:hAnsi="Arial" w:cs="Arial"/>
          <w:sz w:val="22"/>
          <w:szCs w:val="22"/>
        </w:rPr>
        <w:t>Covid19</w:t>
      </w:r>
      <w:r w:rsidRPr="00C11A0A">
        <w:rPr>
          <w:rFonts w:ascii="Arial" w:hAnsi="Arial" w:cs="Arial"/>
          <w:spacing w:val="-2"/>
          <w:sz w:val="22"/>
          <w:szCs w:val="22"/>
        </w:rPr>
        <w:t xml:space="preserve"> </w:t>
      </w:r>
      <w:r w:rsidRPr="00C11A0A">
        <w:rPr>
          <w:rFonts w:ascii="Arial" w:hAnsi="Arial" w:cs="Arial"/>
          <w:sz w:val="22"/>
          <w:szCs w:val="22"/>
        </w:rPr>
        <w:t>Pandemic,</w:t>
      </w:r>
      <w:r w:rsidRPr="00C11A0A">
        <w:rPr>
          <w:rFonts w:ascii="Arial" w:hAnsi="Arial" w:cs="Arial"/>
          <w:spacing w:val="-2"/>
          <w:sz w:val="22"/>
          <w:szCs w:val="22"/>
        </w:rPr>
        <w:t xml:space="preserve"> </w:t>
      </w:r>
      <w:r w:rsidRPr="00C11A0A">
        <w:rPr>
          <w:rFonts w:ascii="Arial" w:hAnsi="Arial" w:cs="Arial"/>
          <w:sz w:val="22"/>
          <w:szCs w:val="22"/>
        </w:rPr>
        <w:t>a</w:t>
      </w:r>
      <w:r w:rsidRPr="00C11A0A">
        <w:rPr>
          <w:rFonts w:ascii="Arial" w:hAnsi="Arial" w:cs="Arial"/>
          <w:spacing w:val="-2"/>
          <w:sz w:val="22"/>
          <w:szCs w:val="22"/>
        </w:rPr>
        <w:t xml:space="preserve"> </w:t>
      </w:r>
      <w:r w:rsidRPr="00C11A0A">
        <w:rPr>
          <w:rFonts w:ascii="Arial" w:hAnsi="Arial" w:cs="Arial"/>
          <w:sz w:val="22"/>
          <w:szCs w:val="22"/>
        </w:rPr>
        <w:t>lot</w:t>
      </w:r>
      <w:r w:rsidRPr="00C11A0A">
        <w:rPr>
          <w:rFonts w:ascii="Arial" w:hAnsi="Arial" w:cs="Arial"/>
          <w:spacing w:val="-2"/>
          <w:sz w:val="22"/>
          <w:szCs w:val="22"/>
        </w:rPr>
        <w:t xml:space="preserve"> </w:t>
      </w:r>
      <w:r w:rsidRPr="00C11A0A">
        <w:rPr>
          <w:rFonts w:ascii="Arial" w:hAnsi="Arial" w:cs="Arial"/>
          <w:sz w:val="22"/>
          <w:szCs w:val="22"/>
        </w:rPr>
        <w:t>of</w:t>
      </w:r>
      <w:r w:rsidRPr="00C11A0A">
        <w:rPr>
          <w:rFonts w:ascii="Arial" w:hAnsi="Arial" w:cs="Arial"/>
          <w:spacing w:val="-2"/>
          <w:sz w:val="22"/>
          <w:szCs w:val="22"/>
        </w:rPr>
        <w:t xml:space="preserve"> </w:t>
      </w:r>
      <w:r w:rsidRPr="00C11A0A">
        <w:rPr>
          <w:rFonts w:ascii="Arial" w:hAnsi="Arial" w:cs="Arial"/>
          <w:sz w:val="22"/>
          <w:szCs w:val="22"/>
        </w:rPr>
        <w:t>children</w:t>
      </w:r>
      <w:r w:rsidRPr="00C11A0A">
        <w:rPr>
          <w:rFonts w:ascii="Arial" w:hAnsi="Arial" w:cs="Arial"/>
          <w:spacing w:val="-2"/>
          <w:sz w:val="22"/>
          <w:szCs w:val="22"/>
        </w:rPr>
        <w:t xml:space="preserve"> </w:t>
      </w:r>
      <w:r w:rsidRPr="00C11A0A">
        <w:rPr>
          <w:rFonts w:ascii="Arial" w:hAnsi="Arial" w:cs="Arial"/>
          <w:sz w:val="22"/>
          <w:szCs w:val="22"/>
        </w:rPr>
        <w:t>have</w:t>
      </w:r>
      <w:r w:rsidRPr="00C11A0A">
        <w:rPr>
          <w:rFonts w:ascii="Arial" w:hAnsi="Arial" w:cs="Arial"/>
          <w:spacing w:val="-2"/>
          <w:sz w:val="22"/>
          <w:szCs w:val="22"/>
        </w:rPr>
        <w:t xml:space="preserve"> </w:t>
      </w:r>
      <w:r w:rsidRPr="00C11A0A">
        <w:rPr>
          <w:rFonts w:ascii="Arial" w:hAnsi="Arial" w:cs="Arial"/>
          <w:sz w:val="22"/>
          <w:szCs w:val="22"/>
        </w:rPr>
        <w:t>lost</w:t>
      </w:r>
      <w:r w:rsidRPr="00C11A0A">
        <w:rPr>
          <w:rFonts w:ascii="Arial" w:hAnsi="Arial" w:cs="Arial"/>
          <w:spacing w:val="-2"/>
          <w:sz w:val="22"/>
          <w:szCs w:val="22"/>
        </w:rPr>
        <w:t xml:space="preserve"> </w:t>
      </w:r>
      <w:r w:rsidRPr="00C11A0A">
        <w:rPr>
          <w:rFonts w:ascii="Arial" w:hAnsi="Arial" w:cs="Arial"/>
          <w:sz w:val="22"/>
          <w:szCs w:val="22"/>
        </w:rPr>
        <w:t>their</w:t>
      </w:r>
      <w:r w:rsidRPr="00C11A0A">
        <w:rPr>
          <w:rFonts w:ascii="Arial" w:hAnsi="Arial" w:cs="Arial"/>
          <w:spacing w:val="-2"/>
          <w:sz w:val="22"/>
          <w:szCs w:val="22"/>
        </w:rPr>
        <w:t xml:space="preserve"> </w:t>
      </w:r>
      <w:r w:rsidRPr="00C11A0A">
        <w:rPr>
          <w:rFonts w:ascii="Arial" w:hAnsi="Arial" w:cs="Arial"/>
          <w:sz w:val="22"/>
          <w:szCs w:val="22"/>
        </w:rPr>
        <w:t>parents,</w:t>
      </w:r>
      <w:r w:rsidRPr="00C11A0A">
        <w:rPr>
          <w:rFonts w:ascii="Arial" w:hAnsi="Arial" w:cs="Arial"/>
          <w:spacing w:val="-2"/>
          <w:sz w:val="22"/>
          <w:szCs w:val="22"/>
        </w:rPr>
        <w:t xml:space="preserve"> </w:t>
      </w:r>
      <w:r w:rsidRPr="00C11A0A">
        <w:rPr>
          <w:rFonts w:ascii="Arial" w:hAnsi="Arial" w:cs="Arial"/>
          <w:sz w:val="22"/>
          <w:szCs w:val="22"/>
        </w:rPr>
        <w:t>or</w:t>
      </w:r>
      <w:r w:rsidRPr="00C11A0A">
        <w:rPr>
          <w:rFonts w:ascii="Arial" w:hAnsi="Arial" w:cs="Arial"/>
          <w:spacing w:val="-2"/>
          <w:sz w:val="22"/>
          <w:szCs w:val="22"/>
        </w:rPr>
        <w:t xml:space="preserve"> </w:t>
      </w:r>
      <w:r w:rsidRPr="00C11A0A">
        <w:rPr>
          <w:rFonts w:ascii="Arial" w:hAnsi="Arial" w:cs="Arial"/>
          <w:sz w:val="22"/>
          <w:szCs w:val="22"/>
        </w:rPr>
        <w:t>their</w:t>
      </w:r>
      <w:r w:rsidRPr="00C11A0A">
        <w:rPr>
          <w:rFonts w:ascii="Arial" w:hAnsi="Arial" w:cs="Arial"/>
          <w:spacing w:val="-2"/>
          <w:sz w:val="22"/>
          <w:szCs w:val="22"/>
        </w:rPr>
        <w:t xml:space="preserve"> </w:t>
      </w:r>
      <w:r w:rsidRPr="00C11A0A">
        <w:rPr>
          <w:rFonts w:ascii="Arial" w:hAnsi="Arial" w:cs="Arial"/>
          <w:sz w:val="22"/>
          <w:szCs w:val="22"/>
        </w:rPr>
        <w:t>parents lost livelihood. This year, we distributed scholarships to more than 50 poor students from Telangana and AP who were affected by Covid19.</w:t>
      </w:r>
    </w:p>
    <w:p w14:paraId="424B8D8E" w14:textId="77777777" w:rsidR="00B25F16" w:rsidRPr="00C11A0A" w:rsidRDefault="00B25F16" w:rsidP="00B25F16">
      <w:pPr>
        <w:pStyle w:val="BodyText"/>
        <w:spacing w:before="138"/>
        <w:rPr>
          <w:rFonts w:ascii="Arial" w:hAnsi="Arial" w:cs="Arial"/>
          <w:sz w:val="22"/>
          <w:szCs w:val="22"/>
        </w:rPr>
      </w:pPr>
    </w:p>
    <w:p w14:paraId="678256AD" w14:textId="77777777" w:rsidR="00B25F16" w:rsidRPr="00C11A0A" w:rsidRDefault="00B25F16" w:rsidP="00B25F16">
      <w:pPr>
        <w:pStyle w:val="Heading4"/>
        <w:numPr>
          <w:ilvl w:val="0"/>
          <w:numId w:val="5"/>
        </w:numPr>
        <w:tabs>
          <w:tab w:val="left" w:pos="818"/>
        </w:tabs>
        <w:ind w:left="818" w:hanging="358"/>
        <w:rPr>
          <w:b w:val="0"/>
          <w:sz w:val="22"/>
          <w:szCs w:val="22"/>
        </w:rPr>
      </w:pPr>
      <w:r w:rsidRPr="00C11A0A">
        <w:rPr>
          <w:sz w:val="22"/>
          <w:szCs w:val="22"/>
        </w:rPr>
        <w:t>Students</w:t>
      </w:r>
      <w:r w:rsidRPr="00C11A0A">
        <w:rPr>
          <w:spacing w:val="-7"/>
          <w:sz w:val="22"/>
          <w:szCs w:val="22"/>
        </w:rPr>
        <w:t xml:space="preserve"> </w:t>
      </w:r>
      <w:r w:rsidRPr="00C11A0A">
        <w:rPr>
          <w:sz w:val="22"/>
          <w:szCs w:val="22"/>
        </w:rPr>
        <w:t>in</w:t>
      </w:r>
      <w:r w:rsidRPr="00C11A0A">
        <w:rPr>
          <w:spacing w:val="-7"/>
          <w:sz w:val="22"/>
          <w:szCs w:val="22"/>
        </w:rPr>
        <w:t xml:space="preserve"> </w:t>
      </w:r>
      <w:r w:rsidRPr="00C11A0A">
        <w:rPr>
          <w:sz w:val="22"/>
          <w:szCs w:val="22"/>
        </w:rPr>
        <w:t>After-School</w:t>
      </w:r>
      <w:r w:rsidRPr="00C11A0A">
        <w:rPr>
          <w:spacing w:val="-7"/>
          <w:sz w:val="22"/>
          <w:szCs w:val="22"/>
        </w:rPr>
        <w:t xml:space="preserve"> </w:t>
      </w:r>
      <w:r w:rsidRPr="00C11A0A">
        <w:rPr>
          <w:sz w:val="22"/>
          <w:szCs w:val="22"/>
        </w:rPr>
        <w:t>Study</w:t>
      </w:r>
      <w:r w:rsidRPr="00C11A0A">
        <w:rPr>
          <w:spacing w:val="-6"/>
          <w:sz w:val="22"/>
          <w:szCs w:val="22"/>
        </w:rPr>
        <w:t xml:space="preserve"> </w:t>
      </w:r>
      <w:r w:rsidRPr="00C11A0A">
        <w:rPr>
          <w:spacing w:val="-2"/>
          <w:sz w:val="22"/>
          <w:szCs w:val="22"/>
        </w:rPr>
        <w:t>Centers</w:t>
      </w:r>
    </w:p>
    <w:p w14:paraId="0E441FBD" w14:textId="77777777" w:rsidR="00B25F16" w:rsidRPr="00C11A0A" w:rsidRDefault="00B25F16" w:rsidP="00681A0E">
      <w:pPr>
        <w:pStyle w:val="BodyText"/>
        <w:spacing w:before="0"/>
        <w:ind w:left="821" w:right="101"/>
        <w:jc w:val="both"/>
        <w:rPr>
          <w:rFonts w:ascii="Arial" w:hAnsi="Arial" w:cs="Arial"/>
          <w:sz w:val="22"/>
          <w:szCs w:val="22"/>
        </w:rPr>
      </w:pPr>
      <w:r w:rsidRPr="00C11A0A">
        <w:rPr>
          <w:rFonts w:ascii="Arial" w:hAnsi="Arial" w:cs="Arial"/>
          <w:sz w:val="22"/>
          <w:szCs w:val="22"/>
        </w:rPr>
        <w:t>For children who were away from school during the lockdown, we are conducting After-School Study Centers in</w:t>
      </w:r>
      <w:r w:rsidRPr="00C11A0A">
        <w:rPr>
          <w:rFonts w:ascii="Arial" w:hAnsi="Arial" w:cs="Arial"/>
          <w:spacing w:val="-4"/>
          <w:sz w:val="22"/>
          <w:szCs w:val="22"/>
        </w:rPr>
        <w:t xml:space="preserve"> </w:t>
      </w:r>
      <w:r w:rsidRPr="00C11A0A">
        <w:rPr>
          <w:rFonts w:ascii="Arial" w:hAnsi="Arial" w:cs="Arial"/>
          <w:sz w:val="22"/>
          <w:szCs w:val="22"/>
        </w:rPr>
        <w:t>slum</w:t>
      </w:r>
      <w:r w:rsidRPr="00C11A0A">
        <w:rPr>
          <w:rFonts w:ascii="Arial" w:hAnsi="Arial" w:cs="Arial"/>
          <w:spacing w:val="-4"/>
          <w:sz w:val="22"/>
          <w:szCs w:val="22"/>
        </w:rPr>
        <w:t xml:space="preserve"> </w:t>
      </w:r>
      <w:r w:rsidRPr="00C11A0A">
        <w:rPr>
          <w:rFonts w:ascii="Arial" w:hAnsi="Arial" w:cs="Arial"/>
          <w:sz w:val="22"/>
          <w:szCs w:val="22"/>
        </w:rPr>
        <w:t>areas</w:t>
      </w:r>
      <w:r w:rsidRPr="00C11A0A">
        <w:rPr>
          <w:rFonts w:ascii="Arial" w:hAnsi="Arial" w:cs="Arial"/>
          <w:spacing w:val="-4"/>
          <w:sz w:val="22"/>
          <w:szCs w:val="22"/>
        </w:rPr>
        <w:t xml:space="preserve"> </w:t>
      </w:r>
      <w:r w:rsidRPr="00C11A0A">
        <w:rPr>
          <w:rFonts w:ascii="Arial" w:hAnsi="Arial" w:cs="Arial"/>
          <w:sz w:val="22"/>
          <w:szCs w:val="22"/>
        </w:rPr>
        <w:t>in</w:t>
      </w:r>
      <w:r w:rsidRPr="00C11A0A">
        <w:rPr>
          <w:rFonts w:ascii="Arial" w:hAnsi="Arial" w:cs="Arial"/>
          <w:spacing w:val="-4"/>
          <w:sz w:val="22"/>
          <w:szCs w:val="22"/>
        </w:rPr>
        <w:t xml:space="preserve"> </w:t>
      </w:r>
      <w:r w:rsidRPr="00C11A0A">
        <w:rPr>
          <w:rFonts w:ascii="Arial" w:hAnsi="Arial" w:cs="Arial"/>
          <w:sz w:val="22"/>
          <w:szCs w:val="22"/>
        </w:rPr>
        <w:t>Tirupati.</w:t>
      </w:r>
      <w:r w:rsidRPr="00C11A0A">
        <w:rPr>
          <w:rFonts w:ascii="Arial" w:hAnsi="Arial" w:cs="Arial"/>
          <w:spacing w:val="-4"/>
          <w:sz w:val="22"/>
          <w:szCs w:val="22"/>
        </w:rPr>
        <w:t xml:space="preserve"> </w:t>
      </w:r>
      <w:r w:rsidRPr="00C11A0A">
        <w:rPr>
          <w:rFonts w:ascii="Arial" w:hAnsi="Arial" w:cs="Arial"/>
          <w:sz w:val="22"/>
          <w:szCs w:val="22"/>
        </w:rPr>
        <w:t>We</w:t>
      </w:r>
      <w:r w:rsidRPr="00C11A0A">
        <w:rPr>
          <w:rFonts w:ascii="Arial" w:hAnsi="Arial" w:cs="Arial"/>
          <w:spacing w:val="-4"/>
          <w:sz w:val="22"/>
          <w:szCs w:val="22"/>
        </w:rPr>
        <w:t xml:space="preserve"> </w:t>
      </w:r>
      <w:r w:rsidRPr="00C11A0A">
        <w:rPr>
          <w:rFonts w:ascii="Arial" w:hAnsi="Arial" w:cs="Arial"/>
          <w:sz w:val="22"/>
          <w:szCs w:val="22"/>
        </w:rPr>
        <w:t>are</w:t>
      </w:r>
      <w:r w:rsidRPr="00C11A0A">
        <w:rPr>
          <w:rFonts w:ascii="Arial" w:hAnsi="Arial" w:cs="Arial"/>
          <w:spacing w:val="-4"/>
          <w:sz w:val="22"/>
          <w:szCs w:val="22"/>
        </w:rPr>
        <w:t xml:space="preserve"> </w:t>
      </w:r>
      <w:r w:rsidRPr="00C11A0A">
        <w:rPr>
          <w:rFonts w:ascii="Arial" w:hAnsi="Arial" w:cs="Arial"/>
          <w:sz w:val="22"/>
          <w:szCs w:val="22"/>
        </w:rPr>
        <w:t>employing</w:t>
      </w:r>
      <w:r w:rsidRPr="00C11A0A">
        <w:rPr>
          <w:rFonts w:ascii="Arial" w:hAnsi="Arial" w:cs="Arial"/>
          <w:spacing w:val="-4"/>
          <w:sz w:val="22"/>
          <w:szCs w:val="22"/>
        </w:rPr>
        <w:t xml:space="preserve"> </w:t>
      </w:r>
      <w:r w:rsidRPr="00C11A0A">
        <w:rPr>
          <w:rFonts w:ascii="Arial" w:hAnsi="Arial" w:cs="Arial"/>
          <w:sz w:val="22"/>
          <w:szCs w:val="22"/>
        </w:rPr>
        <w:t>52</w:t>
      </w:r>
      <w:r w:rsidRPr="00C11A0A">
        <w:rPr>
          <w:rFonts w:ascii="Arial" w:hAnsi="Arial" w:cs="Arial"/>
          <w:spacing w:val="-4"/>
          <w:sz w:val="22"/>
          <w:szCs w:val="22"/>
        </w:rPr>
        <w:t xml:space="preserve"> </w:t>
      </w:r>
      <w:r w:rsidRPr="00C11A0A">
        <w:rPr>
          <w:rFonts w:ascii="Arial" w:hAnsi="Arial" w:cs="Arial"/>
          <w:sz w:val="22"/>
          <w:szCs w:val="22"/>
        </w:rPr>
        <w:t>tutors,</w:t>
      </w:r>
      <w:r w:rsidRPr="00C11A0A">
        <w:rPr>
          <w:rFonts w:ascii="Arial" w:hAnsi="Arial" w:cs="Arial"/>
          <w:spacing w:val="-4"/>
          <w:sz w:val="22"/>
          <w:szCs w:val="22"/>
        </w:rPr>
        <w:t xml:space="preserve"> </w:t>
      </w:r>
      <w:r w:rsidRPr="00C11A0A">
        <w:rPr>
          <w:rFonts w:ascii="Arial" w:hAnsi="Arial" w:cs="Arial"/>
          <w:sz w:val="22"/>
          <w:szCs w:val="22"/>
        </w:rPr>
        <w:t>6</w:t>
      </w:r>
      <w:r w:rsidRPr="00C11A0A">
        <w:rPr>
          <w:rFonts w:ascii="Arial" w:hAnsi="Arial" w:cs="Arial"/>
          <w:spacing w:val="-4"/>
          <w:sz w:val="22"/>
          <w:szCs w:val="22"/>
        </w:rPr>
        <w:t xml:space="preserve"> </w:t>
      </w:r>
      <w:r w:rsidRPr="00C11A0A">
        <w:rPr>
          <w:rFonts w:ascii="Arial" w:hAnsi="Arial" w:cs="Arial"/>
          <w:sz w:val="22"/>
          <w:szCs w:val="22"/>
        </w:rPr>
        <w:t>coordinators</w:t>
      </w:r>
      <w:r w:rsidRPr="00C11A0A">
        <w:rPr>
          <w:rFonts w:ascii="Arial" w:hAnsi="Arial" w:cs="Arial"/>
          <w:spacing w:val="-4"/>
          <w:sz w:val="22"/>
          <w:szCs w:val="22"/>
        </w:rPr>
        <w:t xml:space="preserve"> </w:t>
      </w:r>
      <w:r w:rsidRPr="00C11A0A">
        <w:rPr>
          <w:rFonts w:ascii="Arial" w:hAnsi="Arial" w:cs="Arial"/>
          <w:sz w:val="22"/>
          <w:szCs w:val="22"/>
        </w:rPr>
        <w:t>and</w:t>
      </w:r>
      <w:r w:rsidRPr="00C11A0A">
        <w:rPr>
          <w:rFonts w:ascii="Arial" w:hAnsi="Arial" w:cs="Arial"/>
          <w:spacing w:val="-4"/>
          <w:sz w:val="22"/>
          <w:szCs w:val="22"/>
        </w:rPr>
        <w:t xml:space="preserve"> </w:t>
      </w:r>
      <w:r w:rsidRPr="00C11A0A">
        <w:rPr>
          <w:rFonts w:ascii="Arial" w:hAnsi="Arial" w:cs="Arial"/>
          <w:sz w:val="22"/>
          <w:szCs w:val="22"/>
        </w:rPr>
        <w:t>2</w:t>
      </w:r>
      <w:r w:rsidRPr="00C11A0A">
        <w:rPr>
          <w:rFonts w:ascii="Arial" w:hAnsi="Arial" w:cs="Arial"/>
          <w:spacing w:val="-4"/>
          <w:sz w:val="22"/>
          <w:szCs w:val="22"/>
        </w:rPr>
        <w:t xml:space="preserve"> </w:t>
      </w:r>
      <w:r w:rsidRPr="00C11A0A">
        <w:rPr>
          <w:rFonts w:ascii="Arial" w:hAnsi="Arial" w:cs="Arial"/>
          <w:sz w:val="22"/>
          <w:szCs w:val="22"/>
        </w:rPr>
        <w:t>Project Directors to run this project. We have a total of 1350 students who are part of the program.</w:t>
      </w:r>
    </w:p>
    <w:p w14:paraId="668256EC" w14:textId="77777777" w:rsidR="00B25F16" w:rsidRPr="00C11A0A" w:rsidRDefault="00B25F16" w:rsidP="00B25F16">
      <w:pPr>
        <w:pStyle w:val="Heading4"/>
        <w:numPr>
          <w:ilvl w:val="0"/>
          <w:numId w:val="5"/>
        </w:numPr>
        <w:tabs>
          <w:tab w:val="left" w:pos="819"/>
        </w:tabs>
        <w:spacing w:before="108"/>
        <w:ind w:left="819" w:hanging="359"/>
        <w:rPr>
          <w:b w:val="0"/>
          <w:sz w:val="22"/>
          <w:szCs w:val="22"/>
        </w:rPr>
      </w:pPr>
      <w:r w:rsidRPr="00C11A0A">
        <w:rPr>
          <w:sz w:val="22"/>
          <w:szCs w:val="22"/>
        </w:rPr>
        <w:t>Support</w:t>
      </w:r>
      <w:r w:rsidRPr="00C11A0A">
        <w:rPr>
          <w:spacing w:val="-7"/>
          <w:sz w:val="22"/>
          <w:szCs w:val="22"/>
        </w:rPr>
        <w:t xml:space="preserve"> </w:t>
      </w:r>
      <w:r w:rsidRPr="00C11A0A">
        <w:rPr>
          <w:sz w:val="22"/>
          <w:szCs w:val="22"/>
        </w:rPr>
        <w:t>to</w:t>
      </w:r>
      <w:r w:rsidRPr="00C11A0A">
        <w:rPr>
          <w:spacing w:val="-6"/>
          <w:sz w:val="22"/>
          <w:szCs w:val="22"/>
        </w:rPr>
        <w:t xml:space="preserve"> </w:t>
      </w:r>
      <w:r w:rsidRPr="00C11A0A">
        <w:rPr>
          <w:sz w:val="22"/>
          <w:szCs w:val="22"/>
        </w:rPr>
        <w:t>Government</w:t>
      </w:r>
      <w:r w:rsidRPr="00C11A0A">
        <w:rPr>
          <w:spacing w:val="-6"/>
          <w:sz w:val="22"/>
          <w:szCs w:val="22"/>
        </w:rPr>
        <w:t xml:space="preserve"> </w:t>
      </w:r>
      <w:r w:rsidRPr="00C11A0A">
        <w:rPr>
          <w:spacing w:val="-2"/>
          <w:sz w:val="22"/>
          <w:szCs w:val="22"/>
        </w:rPr>
        <w:t>Schools</w:t>
      </w:r>
    </w:p>
    <w:p w14:paraId="314D7D98" w14:textId="4AE7F169" w:rsidR="00B25F16" w:rsidRPr="00C11A0A" w:rsidRDefault="00B25F16" w:rsidP="00681A0E">
      <w:pPr>
        <w:pStyle w:val="BodyText"/>
        <w:spacing w:before="0"/>
        <w:ind w:left="820" w:right="101"/>
        <w:jc w:val="both"/>
        <w:rPr>
          <w:rFonts w:ascii="Arial" w:hAnsi="Arial" w:cs="Arial"/>
          <w:sz w:val="22"/>
          <w:szCs w:val="22"/>
        </w:rPr>
      </w:pPr>
      <w:r w:rsidRPr="00C11A0A">
        <w:rPr>
          <w:rFonts w:ascii="Arial" w:hAnsi="Arial" w:cs="Arial"/>
          <w:sz w:val="22"/>
          <w:szCs w:val="22"/>
        </w:rPr>
        <w:t xml:space="preserve">We sponsor 4 Vidya Volunteers in different Government schools. We also provide notebooks, stationery, computers </w:t>
      </w:r>
      <w:r w:rsidR="00C11A0A" w:rsidRPr="00C11A0A">
        <w:rPr>
          <w:rFonts w:ascii="Arial" w:hAnsi="Arial" w:cs="Arial"/>
          <w:sz w:val="22"/>
          <w:szCs w:val="22"/>
        </w:rPr>
        <w:t>etc.</w:t>
      </w:r>
      <w:r w:rsidRPr="00C11A0A">
        <w:rPr>
          <w:rFonts w:ascii="Arial" w:hAnsi="Arial" w:cs="Arial"/>
          <w:sz w:val="22"/>
          <w:szCs w:val="22"/>
        </w:rPr>
        <w:t xml:space="preserve"> to a few Government Schools in Medchal. We are also sponsoring Medchalbadi.com. a website providing online content</w:t>
      </w:r>
      <w:r w:rsidRPr="00C11A0A">
        <w:rPr>
          <w:rFonts w:ascii="Arial" w:hAnsi="Arial" w:cs="Arial"/>
          <w:spacing w:val="-4"/>
          <w:sz w:val="22"/>
          <w:szCs w:val="22"/>
        </w:rPr>
        <w:t xml:space="preserve"> </w:t>
      </w:r>
      <w:r w:rsidRPr="00C11A0A">
        <w:rPr>
          <w:rFonts w:ascii="Arial" w:hAnsi="Arial" w:cs="Arial"/>
          <w:sz w:val="22"/>
          <w:szCs w:val="22"/>
        </w:rPr>
        <w:t>for</w:t>
      </w:r>
      <w:r w:rsidRPr="00C11A0A">
        <w:rPr>
          <w:rFonts w:ascii="Arial" w:hAnsi="Arial" w:cs="Arial"/>
          <w:spacing w:val="-4"/>
          <w:sz w:val="22"/>
          <w:szCs w:val="22"/>
        </w:rPr>
        <w:t xml:space="preserve"> </w:t>
      </w:r>
      <w:r w:rsidRPr="00C11A0A">
        <w:rPr>
          <w:rFonts w:ascii="Arial" w:hAnsi="Arial" w:cs="Arial"/>
          <w:sz w:val="22"/>
          <w:szCs w:val="22"/>
        </w:rPr>
        <w:t>students</w:t>
      </w:r>
      <w:r w:rsidRPr="00C11A0A">
        <w:rPr>
          <w:rFonts w:ascii="Arial" w:hAnsi="Arial" w:cs="Arial"/>
          <w:spacing w:val="-4"/>
          <w:sz w:val="22"/>
          <w:szCs w:val="22"/>
        </w:rPr>
        <w:t xml:space="preserve"> </w:t>
      </w:r>
      <w:r w:rsidRPr="00C11A0A">
        <w:rPr>
          <w:rFonts w:ascii="Arial" w:hAnsi="Arial" w:cs="Arial"/>
          <w:sz w:val="22"/>
          <w:szCs w:val="22"/>
        </w:rPr>
        <w:t>attending</w:t>
      </w:r>
      <w:r w:rsidRPr="00C11A0A">
        <w:rPr>
          <w:rFonts w:ascii="Arial" w:hAnsi="Arial" w:cs="Arial"/>
          <w:spacing w:val="-4"/>
          <w:sz w:val="22"/>
          <w:szCs w:val="22"/>
        </w:rPr>
        <w:t xml:space="preserve"> </w:t>
      </w:r>
      <w:r w:rsidRPr="00C11A0A">
        <w:rPr>
          <w:rFonts w:ascii="Arial" w:hAnsi="Arial" w:cs="Arial"/>
          <w:sz w:val="22"/>
          <w:szCs w:val="22"/>
        </w:rPr>
        <w:t>Government</w:t>
      </w:r>
      <w:r w:rsidRPr="00C11A0A">
        <w:rPr>
          <w:rFonts w:ascii="Arial" w:hAnsi="Arial" w:cs="Arial"/>
          <w:spacing w:val="-4"/>
          <w:sz w:val="22"/>
          <w:szCs w:val="22"/>
        </w:rPr>
        <w:t xml:space="preserve"> </w:t>
      </w:r>
      <w:r w:rsidRPr="00C11A0A">
        <w:rPr>
          <w:rFonts w:ascii="Arial" w:hAnsi="Arial" w:cs="Arial"/>
          <w:sz w:val="22"/>
          <w:szCs w:val="22"/>
        </w:rPr>
        <w:t>schools in Medchal district. The site is administered by the District Education Officer.</w:t>
      </w:r>
    </w:p>
    <w:p w14:paraId="04D7EC3E" w14:textId="77777777" w:rsidR="00681A0E" w:rsidRPr="00C11A0A" w:rsidRDefault="00681A0E" w:rsidP="00681A0E">
      <w:pPr>
        <w:pStyle w:val="BodyText"/>
        <w:spacing w:before="0"/>
        <w:ind w:left="820" w:right="101"/>
        <w:jc w:val="both"/>
        <w:rPr>
          <w:rFonts w:ascii="Arial" w:hAnsi="Arial" w:cs="Arial"/>
          <w:sz w:val="22"/>
          <w:szCs w:val="22"/>
        </w:rPr>
      </w:pPr>
    </w:p>
    <w:p w14:paraId="6A8EA697" w14:textId="77777777" w:rsidR="00B25F16" w:rsidRPr="00C11A0A" w:rsidRDefault="00B25F16" w:rsidP="00B25F16">
      <w:pPr>
        <w:pStyle w:val="Heading4"/>
        <w:numPr>
          <w:ilvl w:val="0"/>
          <w:numId w:val="5"/>
        </w:numPr>
        <w:tabs>
          <w:tab w:val="left" w:pos="818"/>
        </w:tabs>
        <w:spacing w:before="1"/>
        <w:ind w:left="818" w:hanging="358"/>
        <w:rPr>
          <w:b w:val="0"/>
          <w:sz w:val="22"/>
          <w:szCs w:val="22"/>
        </w:rPr>
      </w:pPr>
      <w:r w:rsidRPr="00C11A0A">
        <w:rPr>
          <w:sz w:val="22"/>
          <w:szCs w:val="22"/>
        </w:rPr>
        <w:t>Elderly</w:t>
      </w:r>
      <w:r w:rsidRPr="00C11A0A">
        <w:rPr>
          <w:spacing w:val="-8"/>
          <w:sz w:val="22"/>
          <w:szCs w:val="22"/>
        </w:rPr>
        <w:t xml:space="preserve"> </w:t>
      </w:r>
      <w:r w:rsidRPr="00C11A0A">
        <w:rPr>
          <w:sz w:val="22"/>
          <w:szCs w:val="22"/>
        </w:rPr>
        <w:t>weavers’</w:t>
      </w:r>
      <w:r w:rsidRPr="00C11A0A">
        <w:rPr>
          <w:spacing w:val="-7"/>
          <w:sz w:val="22"/>
          <w:szCs w:val="22"/>
        </w:rPr>
        <w:t xml:space="preserve"> </w:t>
      </w:r>
      <w:r w:rsidRPr="00C11A0A">
        <w:rPr>
          <w:spacing w:val="-2"/>
          <w:sz w:val="22"/>
          <w:szCs w:val="22"/>
        </w:rPr>
        <w:t>families</w:t>
      </w:r>
    </w:p>
    <w:p w14:paraId="7D99E52A" w14:textId="77777777" w:rsidR="00B25F16" w:rsidRPr="00C11A0A" w:rsidRDefault="00B25F16" w:rsidP="00681A0E">
      <w:pPr>
        <w:pStyle w:val="BodyText"/>
        <w:spacing w:before="0"/>
        <w:ind w:left="821" w:right="101"/>
        <w:jc w:val="both"/>
        <w:rPr>
          <w:rFonts w:ascii="Arial" w:hAnsi="Arial" w:cs="Arial"/>
          <w:sz w:val="22"/>
          <w:szCs w:val="22"/>
        </w:rPr>
      </w:pPr>
      <w:r w:rsidRPr="00C11A0A">
        <w:rPr>
          <w:rFonts w:ascii="Arial" w:hAnsi="Arial" w:cs="Arial"/>
          <w:sz w:val="22"/>
          <w:szCs w:val="22"/>
        </w:rPr>
        <w:t>In a village called Kappaladoddi, Krishna district, in the year 2011, in a span of 1 month, more than 15 weavers committed suicide. Since then, we have been trying to help some of the older members of the weaver’s community who are not able to work and make a living. We provide them with groceries worth Rs 6000 in a year.</w:t>
      </w:r>
    </w:p>
    <w:p w14:paraId="13F97532" w14:textId="77777777" w:rsidR="00B25F16" w:rsidRPr="00C11A0A" w:rsidRDefault="00B25F16" w:rsidP="00B25F16">
      <w:pPr>
        <w:pStyle w:val="BodyText"/>
        <w:spacing w:before="114"/>
        <w:rPr>
          <w:rFonts w:ascii="Arial" w:hAnsi="Arial" w:cs="Arial"/>
          <w:sz w:val="22"/>
          <w:szCs w:val="22"/>
        </w:rPr>
      </w:pPr>
    </w:p>
    <w:p w14:paraId="6411B93B" w14:textId="77777777" w:rsidR="00B25F16" w:rsidRPr="00C11A0A" w:rsidRDefault="00B25F16" w:rsidP="00B25F16">
      <w:pPr>
        <w:pStyle w:val="Heading2"/>
        <w:numPr>
          <w:ilvl w:val="0"/>
          <w:numId w:val="6"/>
        </w:numPr>
        <w:tabs>
          <w:tab w:val="left" w:pos="818"/>
        </w:tabs>
        <w:spacing w:before="1"/>
        <w:ind w:left="818" w:hanging="358"/>
      </w:pPr>
      <w:r w:rsidRPr="00C11A0A">
        <w:t>Results</w:t>
      </w:r>
      <w:r w:rsidRPr="00C11A0A">
        <w:rPr>
          <w:spacing w:val="-7"/>
        </w:rPr>
        <w:t xml:space="preserve"> </w:t>
      </w:r>
      <w:r w:rsidRPr="00C11A0A">
        <w:t>achieved</w:t>
      </w:r>
      <w:r w:rsidRPr="00C11A0A">
        <w:rPr>
          <w:spacing w:val="-5"/>
        </w:rPr>
        <w:t xml:space="preserve"> </w:t>
      </w:r>
      <w:r w:rsidRPr="00C11A0A">
        <w:t>by</w:t>
      </w:r>
      <w:r w:rsidRPr="00C11A0A">
        <w:rPr>
          <w:spacing w:val="-5"/>
        </w:rPr>
        <w:t xml:space="preserve"> </w:t>
      </w:r>
      <w:r w:rsidRPr="00C11A0A">
        <w:t>the</w:t>
      </w:r>
      <w:r w:rsidRPr="00C11A0A">
        <w:rPr>
          <w:spacing w:val="-5"/>
        </w:rPr>
        <w:t xml:space="preserve"> </w:t>
      </w:r>
      <w:r w:rsidRPr="00C11A0A">
        <w:t>organization</w:t>
      </w:r>
      <w:r w:rsidRPr="00C11A0A">
        <w:rPr>
          <w:spacing w:val="-5"/>
        </w:rPr>
        <w:t xml:space="preserve"> </w:t>
      </w:r>
      <w:r w:rsidRPr="00C11A0A">
        <w:t>in</w:t>
      </w:r>
      <w:r w:rsidRPr="00C11A0A">
        <w:rPr>
          <w:spacing w:val="-5"/>
        </w:rPr>
        <w:t xml:space="preserve"> </w:t>
      </w:r>
      <w:r w:rsidRPr="00C11A0A">
        <w:t>the</w:t>
      </w:r>
      <w:r w:rsidRPr="00C11A0A">
        <w:rPr>
          <w:spacing w:val="-5"/>
        </w:rPr>
        <w:t xml:space="preserve"> </w:t>
      </w:r>
      <w:r w:rsidRPr="00C11A0A">
        <w:t>past</w:t>
      </w:r>
      <w:r w:rsidRPr="00C11A0A">
        <w:rPr>
          <w:spacing w:val="-5"/>
        </w:rPr>
        <w:t xml:space="preserve"> </w:t>
      </w:r>
      <w:r w:rsidRPr="00C11A0A">
        <w:t>few</w:t>
      </w:r>
      <w:r w:rsidRPr="00C11A0A">
        <w:rPr>
          <w:spacing w:val="-4"/>
        </w:rPr>
        <w:t xml:space="preserve"> </w:t>
      </w:r>
      <w:r w:rsidRPr="00C11A0A">
        <w:rPr>
          <w:spacing w:val="-2"/>
        </w:rPr>
        <w:t>years.</w:t>
      </w:r>
    </w:p>
    <w:p w14:paraId="16FC03DF" w14:textId="77777777" w:rsidR="00B25F16" w:rsidRPr="00C11A0A" w:rsidRDefault="00B25F16" w:rsidP="00B25F16">
      <w:pPr>
        <w:pStyle w:val="Heading4"/>
        <w:spacing w:before="126"/>
        <w:ind w:left="820" w:firstLine="0"/>
        <w:rPr>
          <w:spacing w:val="-2"/>
          <w:sz w:val="22"/>
          <w:szCs w:val="22"/>
        </w:rPr>
      </w:pPr>
      <w:r w:rsidRPr="00C11A0A">
        <w:rPr>
          <w:spacing w:val="-2"/>
          <w:sz w:val="22"/>
          <w:szCs w:val="22"/>
        </w:rPr>
        <w:t>Achievements</w:t>
      </w:r>
    </w:p>
    <w:p w14:paraId="5D2D4A04" w14:textId="77777777" w:rsidR="00681A0E" w:rsidRPr="00C11A0A" w:rsidRDefault="00681A0E" w:rsidP="00B25F16">
      <w:pPr>
        <w:pStyle w:val="Heading4"/>
        <w:spacing w:before="126"/>
        <w:ind w:left="820" w:firstLine="0"/>
        <w:rPr>
          <w:sz w:val="22"/>
          <w:szCs w:val="22"/>
        </w:rPr>
      </w:pPr>
    </w:p>
    <w:p w14:paraId="2D7D6AA6" w14:textId="77777777" w:rsidR="00B25F16" w:rsidRPr="00C11A0A" w:rsidRDefault="00B25F16" w:rsidP="00681A0E">
      <w:pPr>
        <w:pStyle w:val="ListParagraph"/>
        <w:widowControl w:val="0"/>
        <w:numPr>
          <w:ilvl w:val="0"/>
          <w:numId w:val="4"/>
        </w:numPr>
        <w:tabs>
          <w:tab w:val="left" w:pos="1538"/>
          <w:tab w:val="left" w:pos="1540"/>
        </w:tabs>
        <w:autoSpaceDE w:val="0"/>
        <w:autoSpaceDN w:val="0"/>
        <w:spacing w:after="0" w:line="240" w:lineRule="auto"/>
        <w:ind w:right="107"/>
        <w:contextualSpacing w:val="0"/>
        <w:jc w:val="both"/>
        <w:rPr>
          <w:rFonts w:ascii="Arial" w:hAnsi="Arial" w:cs="Arial"/>
        </w:rPr>
      </w:pPr>
      <w:r w:rsidRPr="00C11A0A">
        <w:rPr>
          <w:rFonts w:ascii="Arial" w:hAnsi="Arial" w:cs="Arial"/>
        </w:rPr>
        <w:t>More than 30 students are working for different companies and industries, most of</w:t>
      </w:r>
      <w:r w:rsidRPr="00C11A0A">
        <w:rPr>
          <w:rFonts w:ascii="Arial" w:hAnsi="Arial" w:cs="Arial"/>
          <w:spacing w:val="-3"/>
        </w:rPr>
        <w:t xml:space="preserve"> </w:t>
      </w:r>
      <w:r w:rsidRPr="00C11A0A">
        <w:rPr>
          <w:rFonts w:ascii="Arial" w:hAnsi="Arial" w:cs="Arial"/>
        </w:rPr>
        <w:t>them are in the IT sector.</w:t>
      </w:r>
    </w:p>
    <w:p w14:paraId="3F712B0F" w14:textId="77777777" w:rsidR="00B25F16" w:rsidRPr="00C11A0A" w:rsidRDefault="00B25F16" w:rsidP="00681A0E">
      <w:pPr>
        <w:pStyle w:val="ListParagraph"/>
        <w:widowControl w:val="0"/>
        <w:numPr>
          <w:ilvl w:val="0"/>
          <w:numId w:val="4"/>
        </w:numPr>
        <w:tabs>
          <w:tab w:val="left" w:pos="1538"/>
          <w:tab w:val="left" w:pos="1540"/>
        </w:tabs>
        <w:autoSpaceDE w:val="0"/>
        <w:autoSpaceDN w:val="0"/>
        <w:spacing w:after="0" w:line="240" w:lineRule="auto"/>
        <w:ind w:right="111"/>
        <w:contextualSpacing w:val="0"/>
        <w:jc w:val="both"/>
        <w:rPr>
          <w:rFonts w:ascii="Arial" w:hAnsi="Arial" w:cs="Arial"/>
        </w:rPr>
      </w:pPr>
      <w:r w:rsidRPr="00C11A0A">
        <w:rPr>
          <w:rFonts w:ascii="Arial" w:hAnsi="Arial" w:cs="Arial"/>
        </w:rPr>
        <w:t>More than 100 children have completed or are pursuing studies at the Undergraduate</w:t>
      </w:r>
      <w:r w:rsidRPr="00C11A0A">
        <w:rPr>
          <w:rFonts w:ascii="Arial" w:hAnsi="Arial" w:cs="Arial"/>
          <w:spacing w:val="80"/>
          <w:w w:val="150"/>
        </w:rPr>
        <w:t xml:space="preserve"> </w:t>
      </w:r>
      <w:r w:rsidRPr="00C11A0A">
        <w:rPr>
          <w:rFonts w:ascii="Arial" w:hAnsi="Arial" w:cs="Arial"/>
          <w:spacing w:val="-2"/>
        </w:rPr>
        <w:t>level.</w:t>
      </w:r>
    </w:p>
    <w:p w14:paraId="738DC699" w14:textId="77777777" w:rsidR="00B25F16" w:rsidRPr="00C11A0A" w:rsidRDefault="00B25F16" w:rsidP="00681A0E">
      <w:pPr>
        <w:pStyle w:val="ListParagraph"/>
        <w:widowControl w:val="0"/>
        <w:numPr>
          <w:ilvl w:val="0"/>
          <w:numId w:val="4"/>
        </w:numPr>
        <w:tabs>
          <w:tab w:val="left" w:pos="1538"/>
        </w:tabs>
        <w:autoSpaceDE w:val="0"/>
        <w:autoSpaceDN w:val="0"/>
        <w:spacing w:after="0" w:line="240" w:lineRule="auto"/>
        <w:ind w:left="1538" w:hanging="358"/>
        <w:contextualSpacing w:val="0"/>
        <w:jc w:val="both"/>
        <w:rPr>
          <w:rFonts w:ascii="Arial" w:hAnsi="Arial" w:cs="Arial"/>
        </w:rPr>
      </w:pPr>
      <w:r w:rsidRPr="00C11A0A">
        <w:rPr>
          <w:rFonts w:ascii="Arial" w:hAnsi="Arial" w:cs="Arial"/>
        </w:rPr>
        <w:t>More</w:t>
      </w:r>
      <w:r w:rsidRPr="00C11A0A">
        <w:rPr>
          <w:rFonts w:ascii="Arial" w:hAnsi="Arial" w:cs="Arial"/>
          <w:spacing w:val="70"/>
          <w:w w:val="150"/>
        </w:rPr>
        <w:t xml:space="preserve"> </w:t>
      </w:r>
      <w:r w:rsidRPr="00C11A0A">
        <w:rPr>
          <w:rFonts w:ascii="Arial" w:hAnsi="Arial" w:cs="Arial"/>
        </w:rPr>
        <w:t>than</w:t>
      </w:r>
      <w:r w:rsidRPr="00C11A0A">
        <w:rPr>
          <w:rFonts w:ascii="Arial" w:hAnsi="Arial" w:cs="Arial"/>
          <w:spacing w:val="70"/>
          <w:w w:val="150"/>
        </w:rPr>
        <w:t xml:space="preserve"> </w:t>
      </w:r>
      <w:r w:rsidRPr="00C11A0A">
        <w:rPr>
          <w:rFonts w:ascii="Arial" w:hAnsi="Arial" w:cs="Arial"/>
        </w:rPr>
        <w:t>25</w:t>
      </w:r>
      <w:r w:rsidRPr="00C11A0A">
        <w:rPr>
          <w:rFonts w:ascii="Arial" w:hAnsi="Arial" w:cs="Arial"/>
          <w:spacing w:val="56"/>
          <w:w w:val="150"/>
        </w:rPr>
        <w:t xml:space="preserve"> </w:t>
      </w:r>
      <w:r w:rsidRPr="00C11A0A">
        <w:rPr>
          <w:rFonts w:ascii="Arial" w:hAnsi="Arial" w:cs="Arial"/>
        </w:rPr>
        <w:t>children</w:t>
      </w:r>
      <w:r w:rsidRPr="00C11A0A">
        <w:rPr>
          <w:rFonts w:ascii="Arial" w:hAnsi="Arial" w:cs="Arial"/>
          <w:spacing w:val="55"/>
          <w:w w:val="150"/>
        </w:rPr>
        <w:t xml:space="preserve"> </w:t>
      </w:r>
      <w:r w:rsidRPr="00C11A0A">
        <w:rPr>
          <w:rFonts w:ascii="Arial" w:hAnsi="Arial" w:cs="Arial"/>
        </w:rPr>
        <w:t>secured</w:t>
      </w:r>
      <w:r w:rsidRPr="00C11A0A">
        <w:rPr>
          <w:rFonts w:ascii="Arial" w:hAnsi="Arial" w:cs="Arial"/>
          <w:spacing w:val="56"/>
          <w:w w:val="150"/>
        </w:rPr>
        <w:t xml:space="preserve"> </w:t>
      </w:r>
      <w:r w:rsidRPr="00C11A0A">
        <w:rPr>
          <w:rFonts w:ascii="Arial" w:hAnsi="Arial" w:cs="Arial"/>
        </w:rPr>
        <w:t>Ullas</w:t>
      </w:r>
      <w:r w:rsidRPr="00C11A0A">
        <w:rPr>
          <w:rFonts w:ascii="Arial" w:hAnsi="Arial" w:cs="Arial"/>
          <w:spacing w:val="56"/>
          <w:w w:val="150"/>
        </w:rPr>
        <w:t xml:space="preserve"> </w:t>
      </w:r>
      <w:r w:rsidRPr="00C11A0A">
        <w:rPr>
          <w:rFonts w:ascii="Arial" w:hAnsi="Arial" w:cs="Arial"/>
        </w:rPr>
        <w:t>Trust</w:t>
      </w:r>
      <w:r w:rsidRPr="00C11A0A">
        <w:rPr>
          <w:rFonts w:ascii="Arial" w:hAnsi="Arial" w:cs="Arial"/>
          <w:spacing w:val="55"/>
          <w:w w:val="150"/>
        </w:rPr>
        <w:t xml:space="preserve"> </w:t>
      </w:r>
      <w:r w:rsidRPr="00C11A0A">
        <w:rPr>
          <w:rFonts w:ascii="Arial" w:hAnsi="Arial" w:cs="Arial"/>
        </w:rPr>
        <w:t>scholarships</w:t>
      </w:r>
      <w:r w:rsidRPr="00C11A0A">
        <w:rPr>
          <w:rFonts w:ascii="Arial" w:hAnsi="Arial" w:cs="Arial"/>
          <w:spacing w:val="56"/>
          <w:w w:val="150"/>
        </w:rPr>
        <w:t xml:space="preserve"> </w:t>
      </w:r>
      <w:r w:rsidRPr="00C11A0A">
        <w:rPr>
          <w:rFonts w:ascii="Arial" w:hAnsi="Arial" w:cs="Arial"/>
        </w:rPr>
        <w:t>(sponsored</w:t>
      </w:r>
      <w:r w:rsidRPr="00C11A0A">
        <w:rPr>
          <w:rFonts w:ascii="Arial" w:hAnsi="Arial" w:cs="Arial"/>
          <w:spacing w:val="56"/>
          <w:w w:val="150"/>
        </w:rPr>
        <w:t xml:space="preserve"> </w:t>
      </w:r>
      <w:r w:rsidRPr="00C11A0A">
        <w:rPr>
          <w:rFonts w:ascii="Arial" w:hAnsi="Arial" w:cs="Arial"/>
        </w:rPr>
        <w:t>by</w:t>
      </w:r>
      <w:r w:rsidRPr="00C11A0A">
        <w:rPr>
          <w:rFonts w:ascii="Arial" w:hAnsi="Arial" w:cs="Arial"/>
          <w:spacing w:val="56"/>
          <w:w w:val="150"/>
        </w:rPr>
        <w:t xml:space="preserve"> </w:t>
      </w:r>
      <w:r w:rsidRPr="00C11A0A">
        <w:rPr>
          <w:rFonts w:ascii="Arial" w:hAnsi="Arial" w:cs="Arial"/>
          <w:spacing w:val="-2"/>
        </w:rPr>
        <w:t>Polaris),</w:t>
      </w:r>
    </w:p>
    <w:p w14:paraId="2108C7DB" w14:textId="77777777" w:rsidR="00B25F16" w:rsidRPr="00C11A0A" w:rsidRDefault="00B25F16" w:rsidP="00681A0E">
      <w:pPr>
        <w:pStyle w:val="BodyText"/>
        <w:spacing w:before="0"/>
        <w:ind w:left="1540"/>
        <w:jc w:val="both"/>
        <w:rPr>
          <w:rFonts w:ascii="Arial" w:hAnsi="Arial" w:cs="Arial"/>
          <w:sz w:val="22"/>
          <w:szCs w:val="22"/>
        </w:rPr>
      </w:pPr>
      <w:r w:rsidRPr="00C11A0A">
        <w:rPr>
          <w:rFonts w:ascii="Arial" w:hAnsi="Arial" w:cs="Arial"/>
          <w:sz w:val="22"/>
          <w:szCs w:val="22"/>
        </w:rPr>
        <w:t>Scholarships</w:t>
      </w:r>
      <w:r w:rsidRPr="00C11A0A">
        <w:rPr>
          <w:rFonts w:ascii="Arial" w:hAnsi="Arial" w:cs="Arial"/>
          <w:spacing w:val="-6"/>
          <w:sz w:val="22"/>
          <w:szCs w:val="22"/>
        </w:rPr>
        <w:t xml:space="preserve"> </w:t>
      </w:r>
      <w:r w:rsidRPr="00C11A0A">
        <w:rPr>
          <w:rFonts w:ascii="Arial" w:hAnsi="Arial" w:cs="Arial"/>
          <w:sz w:val="22"/>
          <w:szCs w:val="22"/>
        </w:rPr>
        <w:t>from</w:t>
      </w:r>
      <w:r w:rsidRPr="00C11A0A">
        <w:rPr>
          <w:rFonts w:ascii="Arial" w:hAnsi="Arial" w:cs="Arial"/>
          <w:spacing w:val="-6"/>
          <w:sz w:val="22"/>
          <w:szCs w:val="22"/>
        </w:rPr>
        <w:t xml:space="preserve"> </w:t>
      </w:r>
      <w:r w:rsidRPr="00C11A0A">
        <w:rPr>
          <w:rFonts w:ascii="Arial" w:hAnsi="Arial" w:cs="Arial"/>
          <w:sz w:val="22"/>
          <w:szCs w:val="22"/>
        </w:rPr>
        <w:t>Cognizant</w:t>
      </w:r>
      <w:r w:rsidRPr="00C11A0A">
        <w:rPr>
          <w:rFonts w:ascii="Arial" w:hAnsi="Arial" w:cs="Arial"/>
          <w:spacing w:val="-6"/>
          <w:sz w:val="22"/>
          <w:szCs w:val="22"/>
        </w:rPr>
        <w:t xml:space="preserve"> </w:t>
      </w:r>
      <w:r w:rsidRPr="00C11A0A">
        <w:rPr>
          <w:rFonts w:ascii="Arial" w:hAnsi="Arial" w:cs="Arial"/>
          <w:sz w:val="22"/>
          <w:szCs w:val="22"/>
        </w:rPr>
        <w:t>and</w:t>
      </w:r>
      <w:r w:rsidRPr="00C11A0A">
        <w:rPr>
          <w:rFonts w:ascii="Arial" w:hAnsi="Arial" w:cs="Arial"/>
          <w:spacing w:val="-6"/>
          <w:sz w:val="22"/>
          <w:szCs w:val="22"/>
        </w:rPr>
        <w:t xml:space="preserve"> </w:t>
      </w:r>
      <w:r w:rsidRPr="00C11A0A">
        <w:rPr>
          <w:rFonts w:ascii="Arial" w:hAnsi="Arial" w:cs="Arial"/>
          <w:sz w:val="22"/>
          <w:szCs w:val="22"/>
        </w:rPr>
        <w:t>Ernst</w:t>
      </w:r>
      <w:r w:rsidRPr="00C11A0A">
        <w:rPr>
          <w:rFonts w:ascii="Arial" w:hAnsi="Arial" w:cs="Arial"/>
          <w:spacing w:val="-6"/>
          <w:sz w:val="22"/>
          <w:szCs w:val="22"/>
        </w:rPr>
        <w:t xml:space="preserve"> </w:t>
      </w:r>
      <w:r w:rsidRPr="00C11A0A">
        <w:rPr>
          <w:rFonts w:ascii="Arial" w:hAnsi="Arial" w:cs="Arial"/>
          <w:sz w:val="22"/>
          <w:szCs w:val="22"/>
        </w:rPr>
        <w:t>and</w:t>
      </w:r>
      <w:r w:rsidRPr="00C11A0A">
        <w:rPr>
          <w:rFonts w:ascii="Arial" w:hAnsi="Arial" w:cs="Arial"/>
          <w:spacing w:val="-6"/>
          <w:sz w:val="22"/>
          <w:szCs w:val="22"/>
        </w:rPr>
        <w:t xml:space="preserve"> </w:t>
      </w:r>
      <w:r w:rsidRPr="00C11A0A">
        <w:rPr>
          <w:rFonts w:ascii="Arial" w:hAnsi="Arial" w:cs="Arial"/>
          <w:spacing w:val="-4"/>
          <w:sz w:val="22"/>
          <w:szCs w:val="22"/>
        </w:rPr>
        <w:t>Young</w:t>
      </w:r>
    </w:p>
    <w:p w14:paraId="68E7E22A" w14:textId="77777777" w:rsidR="00B25F16" w:rsidRPr="00C11A0A" w:rsidRDefault="00B25F16" w:rsidP="00681A0E">
      <w:pPr>
        <w:pStyle w:val="ListParagraph"/>
        <w:widowControl w:val="0"/>
        <w:numPr>
          <w:ilvl w:val="0"/>
          <w:numId w:val="4"/>
        </w:numPr>
        <w:tabs>
          <w:tab w:val="left" w:pos="1538"/>
        </w:tabs>
        <w:autoSpaceDE w:val="0"/>
        <w:autoSpaceDN w:val="0"/>
        <w:spacing w:after="0" w:line="240" w:lineRule="auto"/>
        <w:ind w:left="1538" w:hanging="358"/>
        <w:contextualSpacing w:val="0"/>
        <w:jc w:val="both"/>
        <w:rPr>
          <w:rFonts w:ascii="Arial" w:hAnsi="Arial" w:cs="Arial"/>
        </w:rPr>
      </w:pPr>
      <w:r w:rsidRPr="00C11A0A">
        <w:rPr>
          <w:rFonts w:ascii="Arial" w:hAnsi="Arial" w:cs="Arial"/>
        </w:rPr>
        <w:t>More</w:t>
      </w:r>
      <w:r w:rsidRPr="00C11A0A">
        <w:rPr>
          <w:rFonts w:ascii="Arial" w:hAnsi="Arial" w:cs="Arial"/>
          <w:spacing w:val="-8"/>
        </w:rPr>
        <w:t xml:space="preserve"> </w:t>
      </w:r>
      <w:r w:rsidRPr="00C11A0A">
        <w:rPr>
          <w:rFonts w:ascii="Arial" w:hAnsi="Arial" w:cs="Arial"/>
        </w:rPr>
        <w:t>than</w:t>
      </w:r>
      <w:r w:rsidRPr="00C11A0A">
        <w:rPr>
          <w:rFonts w:ascii="Arial" w:hAnsi="Arial" w:cs="Arial"/>
          <w:spacing w:val="-5"/>
        </w:rPr>
        <w:t xml:space="preserve"> </w:t>
      </w:r>
      <w:r w:rsidRPr="00C11A0A">
        <w:rPr>
          <w:rFonts w:ascii="Arial" w:hAnsi="Arial" w:cs="Arial"/>
        </w:rPr>
        <w:t>30</w:t>
      </w:r>
      <w:r w:rsidRPr="00C11A0A">
        <w:rPr>
          <w:rFonts w:ascii="Arial" w:hAnsi="Arial" w:cs="Arial"/>
          <w:spacing w:val="-5"/>
        </w:rPr>
        <w:t xml:space="preserve"> </w:t>
      </w:r>
      <w:r w:rsidRPr="00C11A0A">
        <w:rPr>
          <w:rFonts w:ascii="Arial" w:hAnsi="Arial" w:cs="Arial"/>
        </w:rPr>
        <w:t>students</w:t>
      </w:r>
      <w:r w:rsidRPr="00C11A0A">
        <w:rPr>
          <w:rFonts w:ascii="Arial" w:hAnsi="Arial" w:cs="Arial"/>
          <w:spacing w:val="-5"/>
        </w:rPr>
        <w:t xml:space="preserve"> </w:t>
      </w:r>
      <w:r w:rsidRPr="00C11A0A">
        <w:rPr>
          <w:rFonts w:ascii="Arial" w:hAnsi="Arial" w:cs="Arial"/>
        </w:rPr>
        <w:t>have</w:t>
      </w:r>
      <w:r w:rsidRPr="00C11A0A">
        <w:rPr>
          <w:rFonts w:ascii="Arial" w:hAnsi="Arial" w:cs="Arial"/>
          <w:spacing w:val="-5"/>
        </w:rPr>
        <w:t xml:space="preserve"> </w:t>
      </w:r>
      <w:r w:rsidRPr="00C11A0A">
        <w:rPr>
          <w:rFonts w:ascii="Arial" w:hAnsi="Arial" w:cs="Arial"/>
        </w:rPr>
        <w:t>received</w:t>
      </w:r>
      <w:r w:rsidRPr="00C11A0A">
        <w:rPr>
          <w:rFonts w:ascii="Arial" w:hAnsi="Arial" w:cs="Arial"/>
          <w:spacing w:val="-5"/>
        </w:rPr>
        <w:t xml:space="preserve"> </w:t>
      </w:r>
      <w:r w:rsidRPr="00C11A0A">
        <w:rPr>
          <w:rFonts w:ascii="Arial" w:hAnsi="Arial" w:cs="Arial"/>
        </w:rPr>
        <w:t>National</w:t>
      </w:r>
      <w:r w:rsidRPr="00C11A0A">
        <w:rPr>
          <w:rFonts w:ascii="Arial" w:hAnsi="Arial" w:cs="Arial"/>
          <w:spacing w:val="-5"/>
        </w:rPr>
        <w:t xml:space="preserve"> </w:t>
      </w:r>
      <w:r w:rsidRPr="00C11A0A">
        <w:rPr>
          <w:rFonts w:ascii="Arial" w:hAnsi="Arial" w:cs="Arial"/>
        </w:rPr>
        <w:t>Merit</w:t>
      </w:r>
      <w:r w:rsidRPr="00C11A0A">
        <w:rPr>
          <w:rFonts w:ascii="Arial" w:hAnsi="Arial" w:cs="Arial"/>
          <w:spacing w:val="-5"/>
        </w:rPr>
        <w:t xml:space="preserve"> </w:t>
      </w:r>
      <w:r w:rsidRPr="00C11A0A">
        <w:rPr>
          <w:rFonts w:ascii="Arial" w:hAnsi="Arial" w:cs="Arial"/>
        </w:rPr>
        <w:t>cum</w:t>
      </w:r>
      <w:r w:rsidRPr="00C11A0A">
        <w:rPr>
          <w:rFonts w:ascii="Arial" w:hAnsi="Arial" w:cs="Arial"/>
          <w:spacing w:val="-5"/>
        </w:rPr>
        <w:t xml:space="preserve"> </w:t>
      </w:r>
      <w:r w:rsidRPr="00C11A0A">
        <w:rPr>
          <w:rFonts w:ascii="Arial" w:hAnsi="Arial" w:cs="Arial"/>
        </w:rPr>
        <w:t>Means</w:t>
      </w:r>
      <w:r w:rsidRPr="00C11A0A">
        <w:rPr>
          <w:rFonts w:ascii="Arial" w:hAnsi="Arial" w:cs="Arial"/>
          <w:spacing w:val="-5"/>
        </w:rPr>
        <w:t xml:space="preserve"> </w:t>
      </w:r>
      <w:r w:rsidRPr="00C11A0A">
        <w:rPr>
          <w:rFonts w:ascii="Arial" w:hAnsi="Arial" w:cs="Arial"/>
          <w:spacing w:val="-2"/>
        </w:rPr>
        <w:t>Scholarships</w:t>
      </w:r>
    </w:p>
    <w:p w14:paraId="22DC5BA6" w14:textId="77777777" w:rsidR="00B25F16" w:rsidRPr="00C11A0A" w:rsidRDefault="00B25F16" w:rsidP="00681A0E">
      <w:pPr>
        <w:pStyle w:val="ListParagraph"/>
        <w:widowControl w:val="0"/>
        <w:numPr>
          <w:ilvl w:val="0"/>
          <w:numId w:val="4"/>
        </w:numPr>
        <w:tabs>
          <w:tab w:val="left" w:pos="1538"/>
        </w:tabs>
        <w:autoSpaceDE w:val="0"/>
        <w:autoSpaceDN w:val="0"/>
        <w:spacing w:after="0" w:line="240" w:lineRule="auto"/>
        <w:ind w:left="1538" w:hanging="358"/>
        <w:contextualSpacing w:val="0"/>
        <w:jc w:val="both"/>
        <w:rPr>
          <w:rFonts w:ascii="Arial" w:hAnsi="Arial" w:cs="Arial"/>
        </w:rPr>
      </w:pPr>
      <w:r w:rsidRPr="00C11A0A">
        <w:rPr>
          <w:rFonts w:ascii="Arial" w:hAnsi="Arial" w:cs="Arial"/>
        </w:rPr>
        <w:t>Two</w:t>
      </w:r>
      <w:r w:rsidRPr="00C11A0A">
        <w:rPr>
          <w:rFonts w:ascii="Arial" w:hAnsi="Arial" w:cs="Arial"/>
          <w:spacing w:val="-12"/>
        </w:rPr>
        <w:t xml:space="preserve"> </w:t>
      </w:r>
      <w:r w:rsidRPr="00C11A0A">
        <w:rPr>
          <w:rFonts w:ascii="Arial" w:hAnsi="Arial" w:cs="Arial"/>
        </w:rPr>
        <w:t>children</w:t>
      </w:r>
      <w:r w:rsidRPr="00C11A0A">
        <w:rPr>
          <w:rFonts w:ascii="Arial" w:hAnsi="Arial" w:cs="Arial"/>
          <w:spacing w:val="-9"/>
        </w:rPr>
        <w:t xml:space="preserve"> </w:t>
      </w:r>
      <w:r w:rsidRPr="00C11A0A">
        <w:rPr>
          <w:rFonts w:ascii="Arial" w:hAnsi="Arial" w:cs="Arial"/>
        </w:rPr>
        <w:t>from</w:t>
      </w:r>
      <w:r w:rsidRPr="00C11A0A">
        <w:rPr>
          <w:rFonts w:ascii="Arial" w:hAnsi="Arial" w:cs="Arial"/>
          <w:spacing w:val="-10"/>
        </w:rPr>
        <w:t xml:space="preserve"> </w:t>
      </w:r>
      <w:r w:rsidRPr="00C11A0A">
        <w:rPr>
          <w:rFonts w:ascii="Arial" w:hAnsi="Arial" w:cs="Arial"/>
        </w:rPr>
        <w:t>Sphoorti</w:t>
      </w:r>
      <w:r w:rsidRPr="00C11A0A">
        <w:rPr>
          <w:rFonts w:ascii="Arial" w:hAnsi="Arial" w:cs="Arial"/>
          <w:spacing w:val="-9"/>
        </w:rPr>
        <w:t xml:space="preserve"> </w:t>
      </w:r>
      <w:r w:rsidRPr="00C11A0A">
        <w:rPr>
          <w:rFonts w:ascii="Arial" w:hAnsi="Arial" w:cs="Arial"/>
        </w:rPr>
        <w:t>attended</w:t>
      </w:r>
      <w:r w:rsidRPr="00C11A0A">
        <w:rPr>
          <w:rFonts w:ascii="Arial" w:hAnsi="Arial" w:cs="Arial"/>
          <w:spacing w:val="-10"/>
        </w:rPr>
        <w:t xml:space="preserve"> </w:t>
      </w:r>
      <w:r w:rsidRPr="00C11A0A">
        <w:rPr>
          <w:rFonts w:ascii="Arial" w:hAnsi="Arial" w:cs="Arial"/>
        </w:rPr>
        <w:t>International</w:t>
      </w:r>
      <w:r w:rsidRPr="00C11A0A">
        <w:rPr>
          <w:rFonts w:ascii="Arial" w:hAnsi="Arial" w:cs="Arial"/>
          <w:spacing w:val="-9"/>
        </w:rPr>
        <w:t xml:space="preserve"> </w:t>
      </w:r>
      <w:r w:rsidRPr="00C11A0A">
        <w:rPr>
          <w:rFonts w:ascii="Arial" w:hAnsi="Arial" w:cs="Arial"/>
        </w:rPr>
        <w:t>Student</w:t>
      </w:r>
      <w:r w:rsidRPr="00C11A0A">
        <w:rPr>
          <w:rFonts w:ascii="Arial" w:hAnsi="Arial" w:cs="Arial"/>
          <w:spacing w:val="-10"/>
        </w:rPr>
        <w:t xml:space="preserve"> </w:t>
      </w:r>
      <w:r w:rsidRPr="00C11A0A">
        <w:rPr>
          <w:rFonts w:ascii="Arial" w:hAnsi="Arial" w:cs="Arial"/>
        </w:rPr>
        <w:t>Science</w:t>
      </w:r>
      <w:r w:rsidRPr="00C11A0A">
        <w:rPr>
          <w:rFonts w:ascii="Arial" w:hAnsi="Arial" w:cs="Arial"/>
          <w:spacing w:val="-9"/>
        </w:rPr>
        <w:t xml:space="preserve"> </w:t>
      </w:r>
      <w:r w:rsidRPr="00C11A0A">
        <w:rPr>
          <w:rFonts w:ascii="Arial" w:hAnsi="Arial" w:cs="Arial"/>
        </w:rPr>
        <w:t>Fair,</w:t>
      </w:r>
      <w:r w:rsidRPr="00C11A0A">
        <w:rPr>
          <w:rFonts w:ascii="Arial" w:hAnsi="Arial" w:cs="Arial"/>
          <w:spacing w:val="-9"/>
        </w:rPr>
        <w:t xml:space="preserve"> </w:t>
      </w:r>
      <w:r w:rsidRPr="00C11A0A">
        <w:rPr>
          <w:rFonts w:ascii="Arial" w:hAnsi="Arial" w:cs="Arial"/>
          <w:spacing w:val="-2"/>
        </w:rPr>
        <w:t>Lucknow</w:t>
      </w:r>
    </w:p>
    <w:p w14:paraId="7AB4A27A" w14:textId="77777777" w:rsidR="00B25F16" w:rsidRPr="00C11A0A" w:rsidRDefault="00B25F16" w:rsidP="00B25F16">
      <w:pPr>
        <w:pStyle w:val="BodyText"/>
        <w:spacing w:before="0"/>
        <w:rPr>
          <w:rFonts w:ascii="Arial" w:hAnsi="Arial" w:cs="Arial"/>
          <w:sz w:val="22"/>
          <w:szCs w:val="22"/>
        </w:rPr>
      </w:pPr>
    </w:p>
    <w:p w14:paraId="7ECA24D8" w14:textId="77777777" w:rsidR="00B25F16" w:rsidRPr="00C11A0A" w:rsidRDefault="00B25F16" w:rsidP="00681A0E">
      <w:pPr>
        <w:pStyle w:val="Heading4"/>
        <w:ind w:left="820" w:firstLine="0"/>
        <w:rPr>
          <w:spacing w:val="-2"/>
          <w:sz w:val="22"/>
          <w:szCs w:val="22"/>
        </w:rPr>
      </w:pPr>
      <w:r w:rsidRPr="00C11A0A">
        <w:rPr>
          <w:sz w:val="22"/>
          <w:szCs w:val="22"/>
        </w:rPr>
        <w:t>Awards</w:t>
      </w:r>
      <w:r w:rsidRPr="00C11A0A">
        <w:rPr>
          <w:spacing w:val="-6"/>
          <w:sz w:val="22"/>
          <w:szCs w:val="22"/>
        </w:rPr>
        <w:t xml:space="preserve"> </w:t>
      </w:r>
      <w:r w:rsidRPr="00C11A0A">
        <w:rPr>
          <w:sz w:val="22"/>
          <w:szCs w:val="22"/>
        </w:rPr>
        <w:t>and</w:t>
      </w:r>
      <w:r w:rsidRPr="00C11A0A">
        <w:rPr>
          <w:spacing w:val="-6"/>
          <w:sz w:val="22"/>
          <w:szCs w:val="22"/>
        </w:rPr>
        <w:t xml:space="preserve"> </w:t>
      </w:r>
      <w:r w:rsidRPr="00C11A0A">
        <w:rPr>
          <w:spacing w:val="-2"/>
          <w:sz w:val="22"/>
          <w:szCs w:val="22"/>
        </w:rPr>
        <w:t>Recognition</w:t>
      </w:r>
    </w:p>
    <w:p w14:paraId="2BF45C7E" w14:textId="77777777" w:rsidR="00681A0E" w:rsidRPr="00C11A0A" w:rsidRDefault="00681A0E" w:rsidP="00681A0E">
      <w:pPr>
        <w:pStyle w:val="Heading4"/>
        <w:ind w:left="820" w:firstLine="0"/>
        <w:rPr>
          <w:sz w:val="22"/>
          <w:szCs w:val="22"/>
        </w:rPr>
      </w:pPr>
    </w:p>
    <w:p w14:paraId="588D2883" w14:textId="345CFC63" w:rsidR="00B25F16" w:rsidRPr="00C11A0A" w:rsidRDefault="00B25F16" w:rsidP="00681A0E">
      <w:pPr>
        <w:pStyle w:val="ListParagraph"/>
        <w:widowControl w:val="0"/>
        <w:numPr>
          <w:ilvl w:val="0"/>
          <w:numId w:val="9"/>
        </w:numPr>
        <w:tabs>
          <w:tab w:val="left" w:pos="1539"/>
        </w:tabs>
        <w:autoSpaceDE w:val="0"/>
        <w:autoSpaceDN w:val="0"/>
        <w:spacing w:after="0" w:line="240" w:lineRule="auto"/>
        <w:contextualSpacing w:val="0"/>
        <w:rPr>
          <w:rFonts w:ascii="Arial" w:hAnsi="Arial" w:cs="Arial"/>
        </w:rPr>
      </w:pPr>
      <w:r w:rsidRPr="00C11A0A">
        <w:rPr>
          <w:rFonts w:ascii="Arial" w:hAnsi="Arial" w:cs="Arial"/>
        </w:rPr>
        <w:t>Yashoda</w:t>
      </w:r>
      <w:r w:rsidRPr="00C11A0A">
        <w:rPr>
          <w:rFonts w:ascii="Arial" w:hAnsi="Arial" w:cs="Arial"/>
          <w:spacing w:val="-12"/>
        </w:rPr>
        <w:t xml:space="preserve"> </w:t>
      </w:r>
      <w:r w:rsidRPr="00C11A0A">
        <w:rPr>
          <w:rFonts w:ascii="Arial" w:hAnsi="Arial" w:cs="Arial"/>
        </w:rPr>
        <w:t>Foundation</w:t>
      </w:r>
      <w:r w:rsidRPr="00C11A0A">
        <w:rPr>
          <w:rFonts w:ascii="Arial" w:hAnsi="Arial" w:cs="Arial"/>
          <w:spacing w:val="-9"/>
        </w:rPr>
        <w:t xml:space="preserve"> </w:t>
      </w:r>
      <w:r w:rsidRPr="00C11A0A">
        <w:rPr>
          <w:rFonts w:ascii="Arial" w:hAnsi="Arial" w:cs="Arial"/>
        </w:rPr>
        <w:t>Award</w:t>
      </w:r>
      <w:r w:rsidRPr="00C11A0A">
        <w:rPr>
          <w:rFonts w:ascii="Arial" w:hAnsi="Arial" w:cs="Arial"/>
          <w:spacing w:val="-9"/>
        </w:rPr>
        <w:t xml:space="preserve"> </w:t>
      </w:r>
      <w:r w:rsidRPr="00C11A0A">
        <w:rPr>
          <w:rFonts w:ascii="Arial" w:hAnsi="Arial" w:cs="Arial"/>
        </w:rPr>
        <w:t>for</w:t>
      </w:r>
      <w:r w:rsidRPr="00C11A0A">
        <w:rPr>
          <w:rFonts w:ascii="Arial" w:hAnsi="Arial" w:cs="Arial"/>
          <w:spacing w:val="-10"/>
        </w:rPr>
        <w:t xml:space="preserve"> </w:t>
      </w:r>
      <w:r w:rsidRPr="00C11A0A">
        <w:rPr>
          <w:rFonts w:ascii="Arial" w:hAnsi="Arial" w:cs="Arial"/>
        </w:rPr>
        <w:t>encouraging</w:t>
      </w:r>
      <w:r w:rsidRPr="00C11A0A">
        <w:rPr>
          <w:rFonts w:ascii="Arial" w:hAnsi="Arial" w:cs="Arial"/>
          <w:spacing w:val="-9"/>
        </w:rPr>
        <w:t xml:space="preserve"> </w:t>
      </w:r>
      <w:r w:rsidRPr="00C11A0A">
        <w:rPr>
          <w:rFonts w:ascii="Arial" w:hAnsi="Arial" w:cs="Arial"/>
        </w:rPr>
        <w:t>talents</w:t>
      </w:r>
      <w:r w:rsidRPr="00C11A0A">
        <w:rPr>
          <w:rFonts w:ascii="Arial" w:hAnsi="Arial" w:cs="Arial"/>
          <w:spacing w:val="-9"/>
        </w:rPr>
        <w:t xml:space="preserve"> </w:t>
      </w:r>
      <w:r w:rsidRPr="00C11A0A">
        <w:rPr>
          <w:rFonts w:ascii="Arial" w:hAnsi="Arial" w:cs="Arial"/>
        </w:rPr>
        <w:t>among</w:t>
      </w:r>
      <w:r w:rsidRPr="00C11A0A">
        <w:rPr>
          <w:rFonts w:ascii="Arial" w:hAnsi="Arial" w:cs="Arial"/>
          <w:spacing w:val="-9"/>
        </w:rPr>
        <w:t xml:space="preserve"> </w:t>
      </w:r>
      <w:r w:rsidRPr="00C11A0A">
        <w:rPr>
          <w:rFonts w:ascii="Arial" w:hAnsi="Arial" w:cs="Arial"/>
          <w:spacing w:val="-2"/>
        </w:rPr>
        <w:t>children</w:t>
      </w:r>
      <w:r w:rsidR="00C11A0A" w:rsidRPr="00C11A0A">
        <w:rPr>
          <w:rFonts w:ascii="Arial" w:hAnsi="Arial" w:cs="Arial"/>
          <w:spacing w:val="-2"/>
        </w:rPr>
        <w:t xml:space="preserve"> </w:t>
      </w:r>
      <w:proofErr w:type="gramStart"/>
      <w:r w:rsidR="00C11A0A" w:rsidRPr="00C11A0A">
        <w:rPr>
          <w:rFonts w:ascii="Arial" w:hAnsi="Arial" w:cs="Arial"/>
          <w:spacing w:val="-2"/>
        </w:rPr>
        <w:t>2015</w:t>
      </w:r>
      <w:proofErr w:type="gramEnd"/>
    </w:p>
    <w:p w14:paraId="3A580228" w14:textId="152BAC7A" w:rsidR="00B25F16" w:rsidRPr="00C11A0A" w:rsidRDefault="00B25F16" w:rsidP="00681A0E">
      <w:pPr>
        <w:pStyle w:val="ListParagraph"/>
        <w:widowControl w:val="0"/>
        <w:numPr>
          <w:ilvl w:val="0"/>
          <w:numId w:val="9"/>
        </w:numPr>
        <w:tabs>
          <w:tab w:val="left" w:pos="1538"/>
        </w:tabs>
        <w:autoSpaceDE w:val="0"/>
        <w:autoSpaceDN w:val="0"/>
        <w:spacing w:after="0" w:line="240" w:lineRule="auto"/>
        <w:ind w:left="1538" w:hanging="358"/>
        <w:contextualSpacing w:val="0"/>
        <w:rPr>
          <w:rFonts w:ascii="Arial" w:hAnsi="Arial" w:cs="Arial"/>
        </w:rPr>
      </w:pPr>
      <w:r w:rsidRPr="00C11A0A">
        <w:rPr>
          <w:rFonts w:ascii="Arial" w:hAnsi="Arial" w:cs="Arial"/>
        </w:rPr>
        <w:t>Community</w:t>
      </w:r>
      <w:r w:rsidRPr="00C11A0A">
        <w:rPr>
          <w:rFonts w:ascii="Arial" w:hAnsi="Arial" w:cs="Arial"/>
          <w:spacing w:val="-9"/>
        </w:rPr>
        <w:t xml:space="preserve"> </w:t>
      </w:r>
      <w:r w:rsidRPr="00C11A0A">
        <w:rPr>
          <w:rFonts w:ascii="Arial" w:hAnsi="Arial" w:cs="Arial"/>
        </w:rPr>
        <w:t>Service</w:t>
      </w:r>
      <w:r w:rsidRPr="00C11A0A">
        <w:rPr>
          <w:rFonts w:ascii="Arial" w:hAnsi="Arial" w:cs="Arial"/>
          <w:spacing w:val="-8"/>
        </w:rPr>
        <w:t xml:space="preserve"> </w:t>
      </w:r>
      <w:r w:rsidRPr="00C11A0A">
        <w:rPr>
          <w:rFonts w:ascii="Arial" w:hAnsi="Arial" w:cs="Arial"/>
        </w:rPr>
        <w:t>Award</w:t>
      </w:r>
      <w:r w:rsidRPr="00C11A0A">
        <w:rPr>
          <w:rFonts w:ascii="Arial" w:hAnsi="Arial" w:cs="Arial"/>
          <w:spacing w:val="-8"/>
        </w:rPr>
        <w:t xml:space="preserve"> </w:t>
      </w:r>
      <w:r w:rsidRPr="00C11A0A">
        <w:rPr>
          <w:rFonts w:ascii="Arial" w:hAnsi="Arial" w:cs="Arial"/>
        </w:rPr>
        <w:t>from</w:t>
      </w:r>
      <w:r w:rsidRPr="00C11A0A">
        <w:rPr>
          <w:rFonts w:ascii="Arial" w:hAnsi="Arial" w:cs="Arial"/>
          <w:spacing w:val="-8"/>
        </w:rPr>
        <w:t xml:space="preserve"> </w:t>
      </w:r>
      <w:r w:rsidRPr="00C11A0A">
        <w:rPr>
          <w:rFonts w:ascii="Arial" w:hAnsi="Arial" w:cs="Arial"/>
        </w:rPr>
        <w:t>Council</w:t>
      </w:r>
      <w:r w:rsidRPr="00C11A0A">
        <w:rPr>
          <w:rFonts w:ascii="Arial" w:hAnsi="Arial" w:cs="Arial"/>
          <w:spacing w:val="-8"/>
        </w:rPr>
        <w:t xml:space="preserve"> </w:t>
      </w:r>
      <w:r w:rsidRPr="00C11A0A">
        <w:rPr>
          <w:rFonts w:ascii="Arial" w:hAnsi="Arial" w:cs="Arial"/>
        </w:rPr>
        <w:t>for</w:t>
      </w:r>
      <w:r w:rsidRPr="00C11A0A">
        <w:rPr>
          <w:rFonts w:ascii="Arial" w:hAnsi="Arial" w:cs="Arial"/>
          <w:spacing w:val="-8"/>
        </w:rPr>
        <w:t xml:space="preserve"> </w:t>
      </w:r>
      <w:r w:rsidRPr="00C11A0A">
        <w:rPr>
          <w:rFonts w:ascii="Arial" w:hAnsi="Arial" w:cs="Arial"/>
        </w:rPr>
        <w:t>Transforming</w:t>
      </w:r>
      <w:r w:rsidRPr="00C11A0A">
        <w:rPr>
          <w:rFonts w:ascii="Arial" w:hAnsi="Arial" w:cs="Arial"/>
          <w:spacing w:val="-8"/>
        </w:rPr>
        <w:t xml:space="preserve"> </w:t>
      </w:r>
      <w:r w:rsidRPr="00C11A0A">
        <w:rPr>
          <w:rFonts w:ascii="Arial" w:hAnsi="Arial" w:cs="Arial"/>
          <w:spacing w:val="-2"/>
        </w:rPr>
        <w:t>India</w:t>
      </w:r>
      <w:r w:rsidR="00C11A0A" w:rsidRPr="00C11A0A">
        <w:rPr>
          <w:rFonts w:ascii="Arial" w:hAnsi="Arial" w:cs="Arial"/>
          <w:spacing w:val="-2"/>
        </w:rPr>
        <w:t xml:space="preserve"> 2019</w:t>
      </w:r>
    </w:p>
    <w:p w14:paraId="5D5786D4" w14:textId="093981CC" w:rsidR="00B25F16" w:rsidRPr="00C11A0A" w:rsidRDefault="00B25F16" w:rsidP="00681A0E">
      <w:pPr>
        <w:pStyle w:val="ListParagraph"/>
        <w:widowControl w:val="0"/>
        <w:numPr>
          <w:ilvl w:val="0"/>
          <w:numId w:val="9"/>
        </w:numPr>
        <w:tabs>
          <w:tab w:val="left" w:pos="1538"/>
        </w:tabs>
        <w:autoSpaceDE w:val="0"/>
        <w:autoSpaceDN w:val="0"/>
        <w:spacing w:after="0" w:line="240" w:lineRule="auto"/>
        <w:ind w:left="1538" w:hanging="358"/>
        <w:contextualSpacing w:val="0"/>
        <w:rPr>
          <w:rFonts w:ascii="Arial" w:hAnsi="Arial" w:cs="Arial"/>
        </w:rPr>
      </w:pPr>
      <w:r w:rsidRPr="00C11A0A">
        <w:rPr>
          <w:rFonts w:ascii="Arial" w:hAnsi="Arial" w:cs="Arial"/>
        </w:rPr>
        <w:t>Heroes</w:t>
      </w:r>
      <w:r w:rsidRPr="00C11A0A">
        <w:rPr>
          <w:rFonts w:ascii="Arial" w:hAnsi="Arial" w:cs="Arial"/>
          <w:spacing w:val="-5"/>
        </w:rPr>
        <w:t xml:space="preserve"> </w:t>
      </w:r>
      <w:r w:rsidRPr="00C11A0A">
        <w:rPr>
          <w:rFonts w:ascii="Arial" w:hAnsi="Arial" w:cs="Arial"/>
        </w:rPr>
        <w:t>Among</w:t>
      </w:r>
      <w:r w:rsidRPr="00C11A0A">
        <w:rPr>
          <w:rFonts w:ascii="Arial" w:hAnsi="Arial" w:cs="Arial"/>
          <w:spacing w:val="-4"/>
        </w:rPr>
        <w:t xml:space="preserve"> </w:t>
      </w:r>
      <w:r w:rsidRPr="00C11A0A">
        <w:rPr>
          <w:rFonts w:ascii="Arial" w:hAnsi="Arial" w:cs="Arial"/>
        </w:rPr>
        <w:t>Us</w:t>
      </w:r>
      <w:r w:rsidRPr="00C11A0A">
        <w:rPr>
          <w:rFonts w:ascii="Arial" w:hAnsi="Arial" w:cs="Arial"/>
          <w:spacing w:val="-4"/>
        </w:rPr>
        <w:t xml:space="preserve"> </w:t>
      </w:r>
      <w:r w:rsidRPr="00C11A0A">
        <w:rPr>
          <w:rFonts w:ascii="Arial" w:hAnsi="Arial" w:cs="Arial"/>
        </w:rPr>
        <w:t>from</w:t>
      </w:r>
      <w:r w:rsidRPr="00C11A0A">
        <w:rPr>
          <w:rFonts w:ascii="Arial" w:hAnsi="Arial" w:cs="Arial"/>
          <w:spacing w:val="-4"/>
        </w:rPr>
        <w:t xml:space="preserve"> </w:t>
      </w:r>
      <w:r w:rsidRPr="00C11A0A">
        <w:rPr>
          <w:rFonts w:ascii="Arial" w:hAnsi="Arial" w:cs="Arial"/>
        </w:rPr>
        <w:t>Axis</w:t>
      </w:r>
      <w:r w:rsidRPr="00C11A0A">
        <w:rPr>
          <w:rFonts w:ascii="Arial" w:hAnsi="Arial" w:cs="Arial"/>
          <w:spacing w:val="-4"/>
        </w:rPr>
        <w:t xml:space="preserve"> </w:t>
      </w:r>
      <w:r w:rsidRPr="00C11A0A">
        <w:rPr>
          <w:rFonts w:ascii="Arial" w:hAnsi="Arial" w:cs="Arial"/>
        </w:rPr>
        <w:t>Bank</w:t>
      </w:r>
      <w:r w:rsidRPr="00C11A0A">
        <w:rPr>
          <w:rFonts w:ascii="Arial" w:hAnsi="Arial" w:cs="Arial"/>
          <w:spacing w:val="-4"/>
        </w:rPr>
        <w:t xml:space="preserve"> </w:t>
      </w:r>
      <w:r w:rsidRPr="00C11A0A">
        <w:rPr>
          <w:rFonts w:ascii="Arial" w:hAnsi="Arial" w:cs="Arial"/>
          <w:spacing w:val="-2"/>
        </w:rPr>
        <w:t>Foundation</w:t>
      </w:r>
      <w:r w:rsidR="00C11A0A" w:rsidRPr="00C11A0A">
        <w:rPr>
          <w:rFonts w:ascii="Arial" w:hAnsi="Arial" w:cs="Arial"/>
          <w:spacing w:val="-2"/>
        </w:rPr>
        <w:t xml:space="preserve"> 2013</w:t>
      </w:r>
    </w:p>
    <w:p w14:paraId="01DC6C1B" w14:textId="4FC26321" w:rsidR="00B25F16" w:rsidRPr="00C11A0A" w:rsidRDefault="00B25F16" w:rsidP="00681A0E">
      <w:pPr>
        <w:pStyle w:val="ListParagraph"/>
        <w:widowControl w:val="0"/>
        <w:numPr>
          <w:ilvl w:val="0"/>
          <w:numId w:val="9"/>
        </w:numPr>
        <w:tabs>
          <w:tab w:val="left" w:pos="1539"/>
        </w:tabs>
        <w:autoSpaceDE w:val="0"/>
        <w:autoSpaceDN w:val="0"/>
        <w:spacing w:after="0" w:line="240" w:lineRule="auto"/>
        <w:ind w:left="1539" w:hanging="359"/>
        <w:contextualSpacing w:val="0"/>
        <w:rPr>
          <w:rFonts w:ascii="Arial" w:hAnsi="Arial" w:cs="Arial"/>
        </w:rPr>
      </w:pPr>
      <w:r w:rsidRPr="00C11A0A">
        <w:rPr>
          <w:rFonts w:ascii="Arial" w:hAnsi="Arial" w:cs="Arial"/>
        </w:rPr>
        <w:t>Heroes</w:t>
      </w:r>
      <w:r w:rsidRPr="00C11A0A">
        <w:rPr>
          <w:rFonts w:ascii="Arial" w:hAnsi="Arial" w:cs="Arial"/>
          <w:spacing w:val="-5"/>
        </w:rPr>
        <w:t xml:space="preserve"> </w:t>
      </w:r>
      <w:r w:rsidRPr="00C11A0A">
        <w:rPr>
          <w:rFonts w:ascii="Arial" w:hAnsi="Arial" w:cs="Arial"/>
        </w:rPr>
        <w:t>of</w:t>
      </w:r>
      <w:r w:rsidRPr="00C11A0A">
        <w:rPr>
          <w:rFonts w:ascii="Arial" w:hAnsi="Arial" w:cs="Arial"/>
          <w:spacing w:val="-5"/>
        </w:rPr>
        <w:t xml:space="preserve"> </w:t>
      </w:r>
      <w:r w:rsidRPr="00C11A0A">
        <w:rPr>
          <w:rFonts w:ascii="Arial" w:hAnsi="Arial" w:cs="Arial"/>
        </w:rPr>
        <w:t>Hyderabad</w:t>
      </w:r>
      <w:r w:rsidRPr="00C11A0A">
        <w:rPr>
          <w:rFonts w:ascii="Arial" w:hAnsi="Arial" w:cs="Arial"/>
          <w:spacing w:val="-5"/>
        </w:rPr>
        <w:t xml:space="preserve"> </w:t>
      </w:r>
      <w:r w:rsidRPr="00C11A0A">
        <w:rPr>
          <w:rFonts w:ascii="Arial" w:hAnsi="Arial" w:cs="Arial"/>
        </w:rPr>
        <w:t>from</w:t>
      </w:r>
      <w:r w:rsidRPr="00C11A0A">
        <w:rPr>
          <w:rFonts w:ascii="Arial" w:hAnsi="Arial" w:cs="Arial"/>
          <w:spacing w:val="-5"/>
        </w:rPr>
        <w:t xml:space="preserve"> </w:t>
      </w:r>
      <w:r w:rsidRPr="00C11A0A">
        <w:rPr>
          <w:rFonts w:ascii="Arial" w:hAnsi="Arial" w:cs="Arial"/>
        </w:rPr>
        <w:t>Radio</w:t>
      </w:r>
      <w:r w:rsidRPr="00C11A0A">
        <w:rPr>
          <w:rFonts w:ascii="Arial" w:hAnsi="Arial" w:cs="Arial"/>
          <w:spacing w:val="-5"/>
        </w:rPr>
        <w:t xml:space="preserve"> </w:t>
      </w:r>
      <w:r w:rsidRPr="00C11A0A">
        <w:rPr>
          <w:rFonts w:ascii="Arial" w:hAnsi="Arial" w:cs="Arial"/>
        </w:rPr>
        <w:t>City</w:t>
      </w:r>
      <w:r w:rsidRPr="00C11A0A">
        <w:rPr>
          <w:rFonts w:ascii="Arial" w:hAnsi="Arial" w:cs="Arial"/>
          <w:spacing w:val="-5"/>
        </w:rPr>
        <w:t xml:space="preserve"> </w:t>
      </w:r>
      <w:r w:rsidRPr="00C11A0A">
        <w:rPr>
          <w:rFonts w:ascii="Arial" w:hAnsi="Arial" w:cs="Arial"/>
          <w:spacing w:val="-2"/>
        </w:rPr>
        <w:t>Hyderabad</w:t>
      </w:r>
      <w:r w:rsidR="00C11A0A" w:rsidRPr="00C11A0A">
        <w:rPr>
          <w:rFonts w:ascii="Arial" w:hAnsi="Arial" w:cs="Arial"/>
          <w:spacing w:val="-2"/>
        </w:rPr>
        <w:t xml:space="preserve"> 2018</w:t>
      </w:r>
    </w:p>
    <w:p w14:paraId="002BE94E" w14:textId="7B9AAE36" w:rsidR="00B25F16" w:rsidRPr="00C11A0A" w:rsidRDefault="00B25F16" w:rsidP="00681A0E">
      <w:pPr>
        <w:pStyle w:val="ListParagraph"/>
        <w:widowControl w:val="0"/>
        <w:numPr>
          <w:ilvl w:val="0"/>
          <w:numId w:val="9"/>
        </w:numPr>
        <w:tabs>
          <w:tab w:val="left" w:pos="1539"/>
        </w:tabs>
        <w:autoSpaceDE w:val="0"/>
        <w:autoSpaceDN w:val="0"/>
        <w:spacing w:after="0" w:line="240" w:lineRule="auto"/>
        <w:ind w:left="1539" w:hanging="359"/>
        <w:contextualSpacing w:val="0"/>
        <w:rPr>
          <w:rFonts w:ascii="Arial" w:hAnsi="Arial" w:cs="Arial"/>
        </w:rPr>
      </w:pPr>
      <w:r w:rsidRPr="00C11A0A">
        <w:rPr>
          <w:rFonts w:ascii="Arial" w:hAnsi="Arial" w:cs="Arial"/>
        </w:rPr>
        <w:t>Rotary</w:t>
      </w:r>
      <w:r w:rsidRPr="00C11A0A">
        <w:rPr>
          <w:rFonts w:ascii="Arial" w:hAnsi="Arial" w:cs="Arial"/>
          <w:spacing w:val="-8"/>
        </w:rPr>
        <w:t xml:space="preserve"> </w:t>
      </w:r>
      <w:r w:rsidRPr="00C11A0A">
        <w:rPr>
          <w:rFonts w:ascii="Arial" w:hAnsi="Arial" w:cs="Arial"/>
        </w:rPr>
        <w:t>Club</w:t>
      </w:r>
      <w:r w:rsidRPr="00C11A0A">
        <w:rPr>
          <w:rFonts w:ascii="Arial" w:hAnsi="Arial" w:cs="Arial"/>
          <w:spacing w:val="-7"/>
        </w:rPr>
        <w:t xml:space="preserve"> </w:t>
      </w:r>
      <w:r w:rsidRPr="00C11A0A">
        <w:rPr>
          <w:rFonts w:ascii="Arial" w:hAnsi="Arial" w:cs="Arial"/>
        </w:rPr>
        <w:t>of</w:t>
      </w:r>
      <w:r w:rsidRPr="00C11A0A">
        <w:rPr>
          <w:rFonts w:ascii="Arial" w:hAnsi="Arial" w:cs="Arial"/>
          <w:spacing w:val="-8"/>
        </w:rPr>
        <w:t xml:space="preserve"> </w:t>
      </w:r>
      <w:r w:rsidRPr="00C11A0A">
        <w:rPr>
          <w:rFonts w:ascii="Arial" w:hAnsi="Arial" w:cs="Arial"/>
        </w:rPr>
        <w:t>Greater</w:t>
      </w:r>
      <w:r w:rsidRPr="00C11A0A">
        <w:rPr>
          <w:rFonts w:ascii="Arial" w:hAnsi="Arial" w:cs="Arial"/>
          <w:spacing w:val="-7"/>
        </w:rPr>
        <w:t xml:space="preserve"> </w:t>
      </w:r>
      <w:r w:rsidRPr="00C11A0A">
        <w:rPr>
          <w:rFonts w:ascii="Arial" w:hAnsi="Arial" w:cs="Arial"/>
        </w:rPr>
        <w:t>Hyderabad</w:t>
      </w:r>
      <w:r w:rsidRPr="00C11A0A">
        <w:rPr>
          <w:rFonts w:ascii="Arial" w:hAnsi="Arial" w:cs="Arial"/>
          <w:spacing w:val="-8"/>
        </w:rPr>
        <w:t xml:space="preserve"> </w:t>
      </w:r>
      <w:r w:rsidRPr="00C11A0A">
        <w:rPr>
          <w:rFonts w:ascii="Arial" w:hAnsi="Arial" w:cs="Arial"/>
        </w:rPr>
        <w:t>Award</w:t>
      </w:r>
      <w:r w:rsidRPr="00C11A0A">
        <w:rPr>
          <w:rFonts w:ascii="Arial" w:hAnsi="Arial" w:cs="Arial"/>
          <w:spacing w:val="-7"/>
        </w:rPr>
        <w:t xml:space="preserve"> </w:t>
      </w:r>
      <w:r w:rsidRPr="00C11A0A">
        <w:rPr>
          <w:rFonts w:ascii="Arial" w:hAnsi="Arial" w:cs="Arial"/>
        </w:rPr>
        <w:t>for</w:t>
      </w:r>
      <w:r w:rsidRPr="00C11A0A">
        <w:rPr>
          <w:rFonts w:ascii="Arial" w:hAnsi="Arial" w:cs="Arial"/>
          <w:spacing w:val="-8"/>
        </w:rPr>
        <w:t xml:space="preserve"> </w:t>
      </w:r>
      <w:r w:rsidRPr="00C11A0A">
        <w:rPr>
          <w:rFonts w:ascii="Arial" w:hAnsi="Arial" w:cs="Arial"/>
        </w:rPr>
        <w:t>Vocational</w:t>
      </w:r>
      <w:r w:rsidRPr="00C11A0A">
        <w:rPr>
          <w:rFonts w:ascii="Arial" w:hAnsi="Arial" w:cs="Arial"/>
          <w:spacing w:val="-7"/>
        </w:rPr>
        <w:t xml:space="preserve"> </w:t>
      </w:r>
      <w:r w:rsidRPr="00C11A0A">
        <w:rPr>
          <w:rFonts w:ascii="Arial" w:hAnsi="Arial" w:cs="Arial"/>
          <w:spacing w:val="-2"/>
        </w:rPr>
        <w:t>Excellence</w:t>
      </w:r>
      <w:r w:rsidR="00C11A0A" w:rsidRPr="00C11A0A">
        <w:rPr>
          <w:rFonts w:ascii="Arial" w:hAnsi="Arial" w:cs="Arial"/>
          <w:spacing w:val="-2"/>
        </w:rPr>
        <w:t xml:space="preserve"> 2015</w:t>
      </w:r>
    </w:p>
    <w:p w14:paraId="2FA2103C" w14:textId="20E9D7BC" w:rsidR="00B25F16" w:rsidRPr="00C11A0A" w:rsidRDefault="00B25F16" w:rsidP="00681A0E">
      <w:pPr>
        <w:pStyle w:val="ListParagraph"/>
        <w:widowControl w:val="0"/>
        <w:numPr>
          <w:ilvl w:val="0"/>
          <w:numId w:val="9"/>
        </w:numPr>
        <w:tabs>
          <w:tab w:val="left" w:pos="1538"/>
        </w:tabs>
        <w:autoSpaceDE w:val="0"/>
        <w:autoSpaceDN w:val="0"/>
        <w:spacing w:after="0" w:line="240" w:lineRule="auto"/>
        <w:ind w:left="1538" w:hanging="358"/>
        <w:contextualSpacing w:val="0"/>
        <w:rPr>
          <w:rFonts w:ascii="Arial" w:hAnsi="Arial" w:cs="Arial"/>
        </w:rPr>
      </w:pPr>
      <w:r w:rsidRPr="00C11A0A">
        <w:rPr>
          <w:rFonts w:ascii="Arial" w:hAnsi="Arial" w:cs="Arial"/>
        </w:rPr>
        <w:t>REX</w:t>
      </w:r>
      <w:r w:rsidRPr="00C11A0A">
        <w:rPr>
          <w:rFonts w:ascii="Arial" w:hAnsi="Arial" w:cs="Arial"/>
          <w:spacing w:val="-8"/>
        </w:rPr>
        <w:t xml:space="preserve"> </w:t>
      </w:r>
      <w:proofErr w:type="spellStart"/>
      <w:r w:rsidRPr="00C11A0A">
        <w:rPr>
          <w:rFonts w:ascii="Arial" w:hAnsi="Arial" w:cs="Arial"/>
        </w:rPr>
        <w:t>KarmaVeer</w:t>
      </w:r>
      <w:proofErr w:type="spellEnd"/>
      <w:r w:rsidRPr="00C11A0A">
        <w:rPr>
          <w:rFonts w:ascii="Arial" w:hAnsi="Arial" w:cs="Arial"/>
          <w:spacing w:val="-8"/>
        </w:rPr>
        <w:t xml:space="preserve"> </w:t>
      </w:r>
      <w:r w:rsidRPr="00C11A0A">
        <w:rPr>
          <w:rFonts w:ascii="Arial" w:hAnsi="Arial" w:cs="Arial"/>
        </w:rPr>
        <w:t>Silver</w:t>
      </w:r>
      <w:r w:rsidRPr="00C11A0A">
        <w:rPr>
          <w:rFonts w:ascii="Arial" w:hAnsi="Arial" w:cs="Arial"/>
          <w:spacing w:val="-7"/>
        </w:rPr>
        <w:t xml:space="preserve"> </w:t>
      </w:r>
      <w:r w:rsidRPr="00C11A0A">
        <w:rPr>
          <w:rFonts w:ascii="Arial" w:hAnsi="Arial" w:cs="Arial"/>
        </w:rPr>
        <w:t>Award</w:t>
      </w:r>
      <w:r w:rsidRPr="00C11A0A">
        <w:rPr>
          <w:rFonts w:ascii="Arial" w:hAnsi="Arial" w:cs="Arial"/>
          <w:spacing w:val="-8"/>
        </w:rPr>
        <w:t xml:space="preserve"> </w:t>
      </w:r>
      <w:r w:rsidRPr="00C11A0A">
        <w:rPr>
          <w:rFonts w:ascii="Arial" w:hAnsi="Arial" w:cs="Arial"/>
        </w:rPr>
        <w:t>for</w:t>
      </w:r>
      <w:r w:rsidRPr="00C11A0A">
        <w:rPr>
          <w:rFonts w:ascii="Arial" w:hAnsi="Arial" w:cs="Arial"/>
          <w:spacing w:val="-8"/>
        </w:rPr>
        <w:t xml:space="preserve"> </w:t>
      </w:r>
      <w:r w:rsidRPr="00C11A0A">
        <w:rPr>
          <w:rFonts w:ascii="Arial" w:hAnsi="Arial" w:cs="Arial"/>
        </w:rPr>
        <w:t>Social</w:t>
      </w:r>
      <w:r w:rsidRPr="00C11A0A">
        <w:rPr>
          <w:rFonts w:ascii="Arial" w:hAnsi="Arial" w:cs="Arial"/>
          <w:spacing w:val="-7"/>
        </w:rPr>
        <w:t xml:space="preserve"> </w:t>
      </w:r>
      <w:r w:rsidRPr="00C11A0A">
        <w:rPr>
          <w:rFonts w:ascii="Arial" w:hAnsi="Arial" w:cs="Arial"/>
          <w:spacing w:val="-2"/>
        </w:rPr>
        <w:t>Service</w:t>
      </w:r>
      <w:r w:rsidR="00C11A0A" w:rsidRPr="00C11A0A">
        <w:rPr>
          <w:rFonts w:ascii="Arial" w:hAnsi="Arial" w:cs="Arial"/>
          <w:spacing w:val="-2"/>
        </w:rPr>
        <w:t xml:space="preserve"> in 2016 and 2019</w:t>
      </w:r>
    </w:p>
    <w:p w14:paraId="77558F6D" w14:textId="1562D3FC" w:rsidR="00B25F16" w:rsidRPr="00C11A0A" w:rsidRDefault="00B25F16" w:rsidP="00681A0E">
      <w:pPr>
        <w:pStyle w:val="ListParagraph"/>
        <w:widowControl w:val="0"/>
        <w:numPr>
          <w:ilvl w:val="0"/>
          <w:numId w:val="9"/>
        </w:numPr>
        <w:tabs>
          <w:tab w:val="left" w:pos="1539"/>
        </w:tabs>
        <w:autoSpaceDE w:val="0"/>
        <w:autoSpaceDN w:val="0"/>
        <w:spacing w:after="0" w:line="240" w:lineRule="auto"/>
        <w:ind w:left="1539" w:hanging="359"/>
        <w:contextualSpacing w:val="0"/>
        <w:rPr>
          <w:rFonts w:ascii="Arial" w:hAnsi="Arial" w:cs="Arial"/>
        </w:rPr>
      </w:pPr>
      <w:r w:rsidRPr="00C11A0A">
        <w:rPr>
          <w:rFonts w:ascii="Arial" w:hAnsi="Arial" w:cs="Arial"/>
        </w:rPr>
        <w:t>CSR</w:t>
      </w:r>
      <w:r w:rsidRPr="00C11A0A">
        <w:rPr>
          <w:rFonts w:ascii="Arial" w:hAnsi="Arial" w:cs="Arial"/>
          <w:spacing w:val="-10"/>
        </w:rPr>
        <w:t xml:space="preserve"> </w:t>
      </w:r>
      <w:r w:rsidRPr="00C11A0A">
        <w:rPr>
          <w:rFonts w:ascii="Arial" w:hAnsi="Arial" w:cs="Arial"/>
        </w:rPr>
        <w:t>Leadership</w:t>
      </w:r>
      <w:r w:rsidRPr="00C11A0A">
        <w:rPr>
          <w:rFonts w:ascii="Arial" w:hAnsi="Arial" w:cs="Arial"/>
          <w:spacing w:val="-7"/>
        </w:rPr>
        <w:t xml:space="preserve"> </w:t>
      </w:r>
      <w:r w:rsidRPr="00C11A0A">
        <w:rPr>
          <w:rFonts w:ascii="Arial" w:hAnsi="Arial" w:cs="Arial"/>
        </w:rPr>
        <w:t>Award</w:t>
      </w:r>
      <w:r w:rsidRPr="00C11A0A">
        <w:rPr>
          <w:rFonts w:ascii="Arial" w:hAnsi="Arial" w:cs="Arial"/>
          <w:spacing w:val="-7"/>
        </w:rPr>
        <w:t xml:space="preserve"> </w:t>
      </w:r>
      <w:r w:rsidRPr="00C11A0A">
        <w:rPr>
          <w:rFonts w:ascii="Arial" w:hAnsi="Arial" w:cs="Arial"/>
        </w:rPr>
        <w:t>from</w:t>
      </w:r>
      <w:r w:rsidRPr="00C11A0A">
        <w:rPr>
          <w:rFonts w:ascii="Arial" w:hAnsi="Arial" w:cs="Arial"/>
          <w:spacing w:val="-7"/>
        </w:rPr>
        <w:t xml:space="preserve"> </w:t>
      </w:r>
      <w:r w:rsidRPr="00C11A0A">
        <w:rPr>
          <w:rFonts w:ascii="Arial" w:hAnsi="Arial" w:cs="Arial"/>
        </w:rPr>
        <w:t>World</w:t>
      </w:r>
      <w:r w:rsidRPr="00C11A0A">
        <w:rPr>
          <w:rFonts w:ascii="Arial" w:hAnsi="Arial" w:cs="Arial"/>
          <w:spacing w:val="-7"/>
        </w:rPr>
        <w:t xml:space="preserve"> </w:t>
      </w:r>
      <w:r w:rsidRPr="00C11A0A">
        <w:rPr>
          <w:rFonts w:ascii="Arial" w:hAnsi="Arial" w:cs="Arial"/>
        </w:rPr>
        <w:t>CSR</w:t>
      </w:r>
      <w:r w:rsidRPr="00C11A0A">
        <w:rPr>
          <w:rFonts w:ascii="Arial" w:hAnsi="Arial" w:cs="Arial"/>
          <w:spacing w:val="-7"/>
        </w:rPr>
        <w:t xml:space="preserve"> </w:t>
      </w:r>
      <w:r w:rsidRPr="00C11A0A">
        <w:rPr>
          <w:rFonts w:ascii="Arial" w:hAnsi="Arial" w:cs="Arial"/>
        </w:rPr>
        <w:t>Day,</w:t>
      </w:r>
      <w:r w:rsidRPr="00C11A0A">
        <w:rPr>
          <w:rFonts w:ascii="Arial" w:hAnsi="Arial" w:cs="Arial"/>
          <w:spacing w:val="-7"/>
        </w:rPr>
        <w:t xml:space="preserve"> </w:t>
      </w:r>
      <w:r w:rsidRPr="00C11A0A">
        <w:rPr>
          <w:rFonts w:ascii="Arial" w:hAnsi="Arial" w:cs="Arial"/>
        </w:rPr>
        <w:t>New</w:t>
      </w:r>
      <w:r w:rsidRPr="00C11A0A">
        <w:rPr>
          <w:rFonts w:ascii="Arial" w:hAnsi="Arial" w:cs="Arial"/>
          <w:spacing w:val="-7"/>
        </w:rPr>
        <w:t xml:space="preserve"> </w:t>
      </w:r>
      <w:r w:rsidRPr="00C11A0A">
        <w:rPr>
          <w:rFonts w:ascii="Arial" w:hAnsi="Arial" w:cs="Arial"/>
          <w:spacing w:val="-2"/>
        </w:rPr>
        <w:t>Delhi</w:t>
      </w:r>
      <w:r w:rsidR="00C11A0A" w:rsidRPr="00C11A0A">
        <w:rPr>
          <w:rFonts w:ascii="Arial" w:hAnsi="Arial" w:cs="Arial"/>
          <w:spacing w:val="-2"/>
        </w:rPr>
        <w:t xml:space="preserve"> 2019 and 2023</w:t>
      </w:r>
    </w:p>
    <w:p w14:paraId="286C3D0A" w14:textId="77777777" w:rsidR="00B25F16" w:rsidRPr="00C11A0A" w:rsidRDefault="00B25F16" w:rsidP="00B25F16">
      <w:pPr>
        <w:pStyle w:val="BodyText"/>
        <w:spacing w:before="0"/>
        <w:rPr>
          <w:rFonts w:ascii="Arial" w:hAnsi="Arial" w:cs="Arial"/>
          <w:sz w:val="22"/>
          <w:szCs w:val="22"/>
        </w:rPr>
      </w:pPr>
    </w:p>
    <w:p w14:paraId="5B6E6699" w14:textId="77777777" w:rsidR="00681A0E" w:rsidRPr="00C11A0A" w:rsidRDefault="00681A0E" w:rsidP="00681A0E">
      <w:pPr>
        <w:pStyle w:val="Heading4"/>
        <w:numPr>
          <w:ilvl w:val="0"/>
          <w:numId w:val="6"/>
        </w:numPr>
        <w:rPr>
          <w:spacing w:val="-2"/>
          <w:sz w:val="22"/>
          <w:szCs w:val="22"/>
        </w:rPr>
      </w:pPr>
      <w:r w:rsidRPr="00C11A0A">
        <w:rPr>
          <w:sz w:val="22"/>
          <w:szCs w:val="22"/>
        </w:rPr>
        <w:t>Expansion Plans</w:t>
      </w:r>
    </w:p>
    <w:p w14:paraId="3562DDBD" w14:textId="77777777" w:rsidR="00681A0E" w:rsidRPr="00C11A0A" w:rsidRDefault="00681A0E" w:rsidP="00681A0E">
      <w:pPr>
        <w:pStyle w:val="Heading4"/>
        <w:ind w:left="820" w:firstLine="0"/>
        <w:rPr>
          <w:spacing w:val="-2"/>
          <w:sz w:val="22"/>
          <w:szCs w:val="22"/>
        </w:rPr>
      </w:pPr>
    </w:p>
    <w:p w14:paraId="2CE1738D" w14:textId="77777777" w:rsidR="00B25F16" w:rsidRPr="00C11A0A" w:rsidRDefault="00B25F16" w:rsidP="00AE5604">
      <w:pPr>
        <w:pStyle w:val="BodyText"/>
        <w:numPr>
          <w:ilvl w:val="0"/>
          <w:numId w:val="10"/>
        </w:numPr>
        <w:spacing w:before="0"/>
        <w:ind w:right="112"/>
        <w:jc w:val="both"/>
        <w:rPr>
          <w:rFonts w:ascii="Arial" w:hAnsi="Arial" w:cs="Arial"/>
          <w:sz w:val="22"/>
          <w:szCs w:val="22"/>
        </w:rPr>
      </w:pPr>
      <w:r w:rsidRPr="00C11A0A">
        <w:rPr>
          <w:rFonts w:ascii="Arial" w:hAnsi="Arial" w:cs="Arial"/>
          <w:sz w:val="22"/>
          <w:szCs w:val="22"/>
        </w:rPr>
        <w:t>In 2023-24, we will start construction of a hostel block measuring 8,000 sq. ft. area. This will accommodate about 100 girl children. We plan to have 250 children in our school in 2024-25.</w:t>
      </w:r>
    </w:p>
    <w:p w14:paraId="601AC488" w14:textId="76430A1E" w:rsidR="00B25F16" w:rsidRPr="00C11A0A" w:rsidRDefault="00B25F16" w:rsidP="00AE5604">
      <w:pPr>
        <w:pStyle w:val="BodyText"/>
        <w:numPr>
          <w:ilvl w:val="0"/>
          <w:numId w:val="10"/>
        </w:numPr>
        <w:spacing w:before="0"/>
        <w:rPr>
          <w:rFonts w:ascii="Arial" w:hAnsi="Arial" w:cs="Arial"/>
          <w:sz w:val="22"/>
          <w:szCs w:val="22"/>
        </w:rPr>
      </w:pPr>
      <w:r w:rsidRPr="00C11A0A">
        <w:rPr>
          <w:rFonts w:ascii="Arial" w:hAnsi="Arial" w:cs="Arial"/>
          <w:sz w:val="22"/>
          <w:szCs w:val="22"/>
        </w:rPr>
        <w:t>We</w:t>
      </w:r>
      <w:r w:rsidRPr="00C11A0A">
        <w:rPr>
          <w:rFonts w:ascii="Arial" w:hAnsi="Arial" w:cs="Arial"/>
          <w:spacing w:val="-7"/>
          <w:sz w:val="22"/>
          <w:szCs w:val="22"/>
        </w:rPr>
        <w:t xml:space="preserve"> </w:t>
      </w:r>
      <w:r w:rsidRPr="00C11A0A">
        <w:rPr>
          <w:rFonts w:ascii="Arial" w:hAnsi="Arial" w:cs="Arial"/>
          <w:sz w:val="22"/>
          <w:szCs w:val="22"/>
        </w:rPr>
        <w:t>are</w:t>
      </w:r>
      <w:r w:rsidRPr="00C11A0A">
        <w:rPr>
          <w:rFonts w:ascii="Arial" w:hAnsi="Arial" w:cs="Arial"/>
          <w:spacing w:val="-5"/>
          <w:sz w:val="22"/>
          <w:szCs w:val="22"/>
        </w:rPr>
        <w:t xml:space="preserve"> </w:t>
      </w:r>
      <w:r w:rsidRPr="00C11A0A">
        <w:rPr>
          <w:rFonts w:ascii="Arial" w:hAnsi="Arial" w:cs="Arial"/>
          <w:sz w:val="22"/>
          <w:szCs w:val="22"/>
        </w:rPr>
        <w:t>planning</w:t>
      </w:r>
      <w:r w:rsidRPr="00C11A0A">
        <w:rPr>
          <w:rFonts w:ascii="Arial" w:hAnsi="Arial" w:cs="Arial"/>
          <w:spacing w:val="-5"/>
          <w:sz w:val="22"/>
          <w:szCs w:val="22"/>
        </w:rPr>
        <w:t xml:space="preserve"> </w:t>
      </w:r>
      <w:r w:rsidRPr="00C11A0A">
        <w:rPr>
          <w:rFonts w:ascii="Arial" w:hAnsi="Arial" w:cs="Arial"/>
          <w:sz w:val="22"/>
          <w:szCs w:val="22"/>
        </w:rPr>
        <w:t>to</w:t>
      </w:r>
      <w:r w:rsidRPr="00C11A0A">
        <w:rPr>
          <w:rFonts w:ascii="Arial" w:hAnsi="Arial" w:cs="Arial"/>
          <w:spacing w:val="-5"/>
          <w:sz w:val="22"/>
          <w:szCs w:val="22"/>
        </w:rPr>
        <w:t xml:space="preserve"> </w:t>
      </w:r>
      <w:r w:rsidRPr="00C11A0A">
        <w:rPr>
          <w:rFonts w:ascii="Arial" w:hAnsi="Arial" w:cs="Arial"/>
          <w:sz w:val="22"/>
          <w:szCs w:val="22"/>
        </w:rPr>
        <w:t>build</w:t>
      </w:r>
      <w:r w:rsidRPr="00C11A0A">
        <w:rPr>
          <w:rFonts w:ascii="Arial" w:hAnsi="Arial" w:cs="Arial"/>
          <w:spacing w:val="-4"/>
          <w:sz w:val="22"/>
          <w:szCs w:val="22"/>
        </w:rPr>
        <w:t xml:space="preserve"> </w:t>
      </w:r>
      <w:r w:rsidRPr="00C11A0A">
        <w:rPr>
          <w:rFonts w:ascii="Arial" w:hAnsi="Arial" w:cs="Arial"/>
          <w:sz w:val="22"/>
          <w:szCs w:val="22"/>
        </w:rPr>
        <w:t>more</w:t>
      </w:r>
      <w:r w:rsidRPr="00C11A0A">
        <w:rPr>
          <w:rFonts w:ascii="Arial" w:hAnsi="Arial" w:cs="Arial"/>
          <w:spacing w:val="-5"/>
          <w:sz w:val="22"/>
          <w:szCs w:val="22"/>
        </w:rPr>
        <w:t xml:space="preserve"> </w:t>
      </w:r>
      <w:r w:rsidRPr="00C11A0A">
        <w:rPr>
          <w:rFonts w:ascii="Arial" w:hAnsi="Arial" w:cs="Arial"/>
          <w:sz w:val="22"/>
          <w:szCs w:val="22"/>
        </w:rPr>
        <w:t>sports</w:t>
      </w:r>
      <w:r w:rsidRPr="00C11A0A">
        <w:rPr>
          <w:rFonts w:ascii="Arial" w:hAnsi="Arial" w:cs="Arial"/>
          <w:spacing w:val="-5"/>
          <w:sz w:val="22"/>
          <w:szCs w:val="22"/>
        </w:rPr>
        <w:t xml:space="preserve"> </w:t>
      </w:r>
      <w:r w:rsidRPr="00C11A0A">
        <w:rPr>
          <w:rFonts w:ascii="Arial" w:hAnsi="Arial" w:cs="Arial"/>
          <w:sz w:val="22"/>
          <w:szCs w:val="22"/>
        </w:rPr>
        <w:t>facilities</w:t>
      </w:r>
      <w:r w:rsidRPr="00C11A0A">
        <w:rPr>
          <w:rFonts w:ascii="Arial" w:hAnsi="Arial" w:cs="Arial"/>
          <w:spacing w:val="-5"/>
          <w:sz w:val="22"/>
          <w:szCs w:val="22"/>
        </w:rPr>
        <w:t xml:space="preserve"> </w:t>
      </w:r>
      <w:r w:rsidR="00602CD9" w:rsidRPr="00C11A0A">
        <w:rPr>
          <w:rFonts w:ascii="Arial" w:hAnsi="Arial" w:cs="Arial"/>
          <w:sz w:val="22"/>
          <w:szCs w:val="22"/>
        </w:rPr>
        <w:t>on</w:t>
      </w:r>
      <w:r w:rsidRPr="00C11A0A">
        <w:rPr>
          <w:rFonts w:ascii="Arial" w:hAnsi="Arial" w:cs="Arial"/>
          <w:spacing w:val="-5"/>
          <w:sz w:val="22"/>
          <w:szCs w:val="22"/>
        </w:rPr>
        <w:t xml:space="preserve"> </w:t>
      </w:r>
      <w:r w:rsidRPr="00C11A0A">
        <w:rPr>
          <w:rFonts w:ascii="Arial" w:hAnsi="Arial" w:cs="Arial"/>
          <w:sz w:val="22"/>
          <w:szCs w:val="22"/>
        </w:rPr>
        <w:t>the</w:t>
      </w:r>
      <w:r w:rsidRPr="00C11A0A">
        <w:rPr>
          <w:rFonts w:ascii="Arial" w:hAnsi="Arial" w:cs="Arial"/>
          <w:spacing w:val="-4"/>
          <w:sz w:val="22"/>
          <w:szCs w:val="22"/>
        </w:rPr>
        <w:t xml:space="preserve"> </w:t>
      </w:r>
      <w:r w:rsidR="000B1E88" w:rsidRPr="00C11A0A">
        <w:rPr>
          <w:rFonts w:ascii="Arial" w:hAnsi="Arial" w:cs="Arial"/>
          <w:spacing w:val="-2"/>
          <w:sz w:val="22"/>
          <w:szCs w:val="22"/>
        </w:rPr>
        <w:t>campus.</w:t>
      </w:r>
    </w:p>
    <w:p w14:paraId="7DF28D37" w14:textId="77777777" w:rsidR="00B25F16" w:rsidRPr="00C11A0A" w:rsidRDefault="00B25F16" w:rsidP="00B25F16">
      <w:pPr>
        <w:pStyle w:val="BodyText"/>
        <w:spacing w:before="229"/>
        <w:rPr>
          <w:rFonts w:ascii="Arial" w:hAnsi="Arial" w:cs="Arial"/>
          <w:sz w:val="22"/>
          <w:szCs w:val="22"/>
        </w:rPr>
      </w:pPr>
    </w:p>
    <w:p w14:paraId="5D2061D4" w14:textId="77777777" w:rsidR="00AE5604" w:rsidRPr="00C11A0A" w:rsidRDefault="00AE5604" w:rsidP="00B25F16">
      <w:pPr>
        <w:pStyle w:val="BodyText"/>
        <w:spacing w:before="229"/>
        <w:rPr>
          <w:rFonts w:ascii="Arial" w:hAnsi="Arial" w:cs="Arial"/>
          <w:sz w:val="22"/>
          <w:szCs w:val="22"/>
        </w:rPr>
      </w:pPr>
    </w:p>
    <w:p w14:paraId="3E55DCC1" w14:textId="77777777" w:rsidR="00B25F16" w:rsidRPr="00C11A0A" w:rsidRDefault="00B25F16" w:rsidP="00B25F16">
      <w:pPr>
        <w:pStyle w:val="Heading2"/>
        <w:numPr>
          <w:ilvl w:val="0"/>
          <w:numId w:val="6"/>
        </w:numPr>
        <w:tabs>
          <w:tab w:val="left" w:pos="818"/>
        </w:tabs>
        <w:spacing w:before="1"/>
        <w:ind w:left="818" w:hanging="358"/>
      </w:pPr>
      <w:r w:rsidRPr="00C11A0A">
        <w:rPr>
          <w:spacing w:val="-2"/>
        </w:rPr>
        <w:t>References</w:t>
      </w:r>
    </w:p>
    <w:p w14:paraId="7F02B0AD" w14:textId="77777777" w:rsidR="00AE5604" w:rsidRPr="00C11A0A" w:rsidRDefault="00AE5604" w:rsidP="00AE5604">
      <w:pPr>
        <w:pStyle w:val="Heading2"/>
        <w:tabs>
          <w:tab w:val="left" w:pos="818"/>
        </w:tabs>
        <w:spacing w:before="1"/>
        <w:ind w:firstLine="0"/>
      </w:pPr>
    </w:p>
    <w:p w14:paraId="2540D183" w14:textId="77777777" w:rsidR="00B25F16" w:rsidRPr="00C11A0A" w:rsidRDefault="00B25F16" w:rsidP="00AE5604">
      <w:pPr>
        <w:pStyle w:val="Heading4"/>
        <w:numPr>
          <w:ilvl w:val="0"/>
          <w:numId w:val="3"/>
        </w:numPr>
        <w:tabs>
          <w:tab w:val="left" w:pos="1538"/>
        </w:tabs>
        <w:ind w:left="1538" w:hanging="358"/>
        <w:rPr>
          <w:sz w:val="22"/>
          <w:szCs w:val="22"/>
        </w:rPr>
      </w:pPr>
      <w:r w:rsidRPr="00C11A0A">
        <w:rPr>
          <w:sz w:val="22"/>
          <w:szCs w:val="22"/>
        </w:rPr>
        <w:t>Sriram</w:t>
      </w:r>
      <w:r w:rsidRPr="00C11A0A">
        <w:rPr>
          <w:spacing w:val="-8"/>
          <w:sz w:val="22"/>
          <w:szCs w:val="22"/>
        </w:rPr>
        <w:t xml:space="preserve"> </w:t>
      </w:r>
      <w:r w:rsidRPr="00C11A0A">
        <w:rPr>
          <w:spacing w:val="-2"/>
          <w:sz w:val="22"/>
          <w:szCs w:val="22"/>
        </w:rPr>
        <w:t>Gorti</w:t>
      </w:r>
    </w:p>
    <w:p w14:paraId="42B26163" w14:textId="77777777" w:rsidR="00B25F16" w:rsidRPr="00C11A0A" w:rsidRDefault="00B25F16" w:rsidP="00AE5604">
      <w:pPr>
        <w:pStyle w:val="BodyText"/>
        <w:spacing w:before="0"/>
        <w:ind w:left="1540"/>
        <w:rPr>
          <w:rFonts w:ascii="Arial" w:hAnsi="Arial" w:cs="Arial"/>
          <w:sz w:val="22"/>
          <w:szCs w:val="22"/>
        </w:rPr>
      </w:pPr>
      <w:r w:rsidRPr="00C11A0A">
        <w:rPr>
          <w:rFonts w:ascii="Arial" w:hAnsi="Arial" w:cs="Arial"/>
          <w:spacing w:val="-2"/>
          <w:sz w:val="22"/>
          <w:szCs w:val="22"/>
        </w:rPr>
        <w:t>Software</w:t>
      </w:r>
      <w:r w:rsidRPr="00C11A0A">
        <w:rPr>
          <w:rFonts w:ascii="Arial" w:hAnsi="Arial" w:cs="Arial"/>
          <w:spacing w:val="5"/>
          <w:sz w:val="22"/>
          <w:szCs w:val="22"/>
        </w:rPr>
        <w:t xml:space="preserve"> </w:t>
      </w:r>
      <w:r w:rsidRPr="00C11A0A">
        <w:rPr>
          <w:rFonts w:ascii="Arial" w:hAnsi="Arial" w:cs="Arial"/>
          <w:spacing w:val="-2"/>
          <w:sz w:val="22"/>
          <w:szCs w:val="22"/>
        </w:rPr>
        <w:t>Professional,</w:t>
      </w:r>
      <w:r w:rsidRPr="00C11A0A">
        <w:rPr>
          <w:rFonts w:ascii="Arial" w:hAnsi="Arial" w:cs="Arial"/>
          <w:spacing w:val="5"/>
          <w:sz w:val="22"/>
          <w:szCs w:val="22"/>
        </w:rPr>
        <w:t xml:space="preserve"> </w:t>
      </w:r>
      <w:r w:rsidRPr="00C11A0A">
        <w:rPr>
          <w:rFonts w:ascii="Arial" w:hAnsi="Arial" w:cs="Arial"/>
          <w:spacing w:val="-2"/>
          <w:sz w:val="22"/>
          <w:szCs w:val="22"/>
        </w:rPr>
        <w:t>Cognizant</w:t>
      </w:r>
      <w:r w:rsidRPr="00C11A0A">
        <w:rPr>
          <w:rFonts w:ascii="Arial" w:hAnsi="Arial" w:cs="Arial"/>
          <w:spacing w:val="5"/>
          <w:sz w:val="22"/>
          <w:szCs w:val="22"/>
        </w:rPr>
        <w:t xml:space="preserve"> </w:t>
      </w:r>
      <w:r w:rsidRPr="00C11A0A">
        <w:rPr>
          <w:rFonts w:ascii="Arial" w:hAnsi="Arial" w:cs="Arial"/>
          <w:spacing w:val="-2"/>
          <w:sz w:val="22"/>
          <w:szCs w:val="22"/>
        </w:rPr>
        <w:t>Technologies</w:t>
      </w:r>
      <w:r w:rsidRPr="00C11A0A">
        <w:rPr>
          <w:rFonts w:ascii="Arial" w:hAnsi="Arial" w:cs="Arial"/>
          <w:spacing w:val="5"/>
          <w:sz w:val="22"/>
          <w:szCs w:val="22"/>
        </w:rPr>
        <w:t xml:space="preserve"> </w:t>
      </w:r>
      <w:r w:rsidRPr="00C11A0A">
        <w:rPr>
          <w:rFonts w:ascii="Arial" w:hAnsi="Arial" w:cs="Arial"/>
          <w:spacing w:val="-2"/>
          <w:sz w:val="22"/>
          <w:szCs w:val="22"/>
        </w:rPr>
        <w:t>Services,</w:t>
      </w:r>
    </w:p>
    <w:p w14:paraId="504EE1CA" w14:textId="77777777" w:rsidR="00B25F16" w:rsidRPr="00C11A0A" w:rsidRDefault="00B25F16" w:rsidP="00AE5604">
      <w:pPr>
        <w:pStyle w:val="BodyText"/>
        <w:spacing w:before="0"/>
        <w:ind w:left="1540" w:right="4303"/>
        <w:rPr>
          <w:rFonts w:ascii="Arial" w:hAnsi="Arial" w:cs="Arial"/>
          <w:spacing w:val="-2"/>
          <w:sz w:val="22"/>
          <w:szCs w:val="22"/>
        </w:rPr>
      </w:pPr>
      <w:r w:rsidRPr="00C11A0A">
        <w:rPr>
          <w:rFonts w:ascii="Arial" w:hAnsi="Arial" w:cs="Arial"/>
          <w:sz w:val="22"/>
          <w:szCs w:val="22"/>
        </w:rPr>
        <w:t xml:space="preserve">Toronto, Canada </w:t>
      </w:r>
      <w:r w:rsidRPr="00C11A0A">
        <w:rPr>
          <w:rFonts w:ascii="Arial" w:hAnsi="Arial" w:cs="Arial"/>
          <w:spacing w:val="-2"/>
          <w:sz w:val="22"/>
          <w:szCs w:val="22"/>
        </w:rPr>
        <w:t>g</w:t>
      </w:r>
      <w:hyperlink r:id="rId7">
        <w:r w:rsidRPr="00C11A0A">
          <w:rPr>
            <w:rFonts w:ascii="Arial" w:hAnsi="Arial" w:cs="Arial"/>
            <w:spacing w:val="-2"/>
            <w:sz w:val="22"/>
            <w:szCs w:val="22"/>
          </w:rPr>
          <w:t>ortisriram86@gmail.com</w:t>
        </w:r>
      </w:hyperlink>
    </w:p>
    <w:p w14:paraId="7D38DF84" w14:textId="77777777" w:rsidR="00AE5604" w:rsidRPr="00C11A0A" w:rsidRDefault="00AE5604" w:rsidP="00AE5604">
      <w:pPr>
        <w:pStyle w:val="BodyText"/>
        <w:spacing w:before="0"/>
        <w:ind w:left="1540" w:right="4303"/>
        <w:rPr>
          <w:rFonts w:ascii="Arial" w:hAnsi="Arial" w:cs="Arial"/>
          <w:sz w:val="22"/>
          <w:szCs w:val="22"/>
        </w:rPr>
      </w:pPr>
    </w:p>
    <w:p w14:paraId="09E3C2B1" w14:textId="77777777" w:rsidR="00B25F16" w:rsidRPr="00C11A0A" w:rsidRDefault="00B25F16" w:rsidP="00AE5604">
      <w:pPr>
        <w:pStyle w:val="Heading4"/>
        <w:numPr>
          <w:ilvl w:val="0"/>
          <w:numId w:val="3"/>
        </w:numPr>
        <w:tabs>
          <w:tab w:val="left" w:pos="1538"/>
        </w:tabs>
        <w:ind w:left="1538" w:hanging="358"/>
        <w:rPr>
          <w:sz w:val="22"/>
          <w:szCs w:val="22"/>
        </w:rPr>
      </w:pPr>
      <w:r w:rsidRPr="00C11A0A">
        <w:rPr>
          <w:sz w:val="22"/>
          <w:szCs w:val="22"/>
        </w:rPr>
        <w:t>Brent</w:t>
      </w:r>
      <w:r w:rsidRPr="00C11A0A">
        <w:rPr>
          <w:spacing w:val="-5"/>
          <w:sz w:val="22"/>
          <w:szCs w:val="22"/>
        </w:rPr>
        <w:t xml:space="preserve"> </w:t>
      </w:r>
      <w:r w:rsidRPr="00C11A0A">
        <w:rPr>
          <w:spacing w:val="-2"/>
          <w:sz w:val="22"/>
          <w:szCs w:val="22"/>
        </w:rPr>
        <w:t>Adams</w:t>
      </w:r>
    </w:p>
    <w:p w14:paraId="01B0BDF9" w14:textId="77777777" w:rsidR="00B25F16" w:rsidRPr="00C11A0A" w:rsidRDefault="00B25F16" w:rsidP="00AE5604">
      <w:pPr>
        <w:pStyle w:val="BodyText"/>
        <w:spacing w:before="0"/>
        <w:ind w:left="1540"/>
        <w:rPr>
          <w:rFonts w:ascii="Arial" w:hAnsi="Arial" w:cs="Arial"/>
          <w:sz w:val="22"/>
          <w:szCs w:val="22"/>
        </w:rPr>
      </w:pPr>
      <w:r w:rsidRPr="00C11A0A">
        <w:rPr>
          <w:rFonts w:ascii="Arial" w:hAnsi="Arial" w:cs="Arial"/>
          <w:sz w:val="22"/>
          <w:szCs w:val="22"/>
        </w:rPr>
        <w:t>President,</w:t>
      </w:r>
      <w:r w:rsidRPr="00C11A0A">
        <w:rPr>
          <w:rFonts w:ascii="Arial" w:hAnsi="Arial" w:cs="Arial"/>
          <w:spacing w:val="-7"/>
          <w:sz w:val="22"/>
          <w:szCs w:val="22"/>
        </w:rPr>
        <w:t xml:space="preserve"> </w:t>
      </w:r>
      <w:r w:rsidRPr="00C11A0A">
        <w:rPr>
          <w:rFonts w:ascii="Arial" w:hAnsi="Arial" w:cs="Arial"/>
          <w:sz w:val="22"/>
          <w:szCs w:val="22"/>
        </w:rPr>
        <w:t>Hope</w:t>
      </w:r>
      <w:r w:rsidRPr="00C11A0A">
        <w:rPr>
          <w:rFonts w:ascii="Arial" w:hAnsi="Arial" w:cs="Arial"/>
          <w:spacing w:val="-7"/>
          <w:sz w:val="22"/>
          <w:szCs w:val="22"/>
        </w:rPr>
        <w:t xml:space="preserve"> </w:t>
      </w:r>
      <w:r w:rsidRPr="00C11A0A">
        <w:rPr>
          <w:rFonts w:ascii="Arial" w:hAnsi="Arial" w:cs="Arial"/>
          <w:sz w:val="22"/>
          <w:szCs w:val="22"/>
        </w:rPr>
        <w:t>Abides</w:t>
      </w:r>
      <w:r w:rsidRPr="00C11A0A">
        <w:rPr>
          <w:rFonts w:ascii="Arial" w:hAnsi="Arial" w:cs="Arial"/>
          <w:spacing w:val="-6"/>
          <w:sz w:val="22"/>
          <w:szCs w:val="22"/>
        </w:rPr>
        <w:t xml:space="preserve"> </w:t>
      </w:r>
      <w:r w:rsidRPr="00C11A0A">
        <w:rPr>
          <w:rFonts w:ascii="Arial" w:hAnsi="Arial" w:cs="Arial"/>
          <w:spacing w:val="-2"/>
          <w:sz w:val="22"/>
          <w:szCs w:val="22"/>
        </w:rPr>
        <w:t>(USA)</w:t>
      </w:r>
    </w:p>
    <w:p w14:paraId="74749960" w14:textId="77777777" w:rsidR="00AE5604" w:rsidRPr="00C11A0A" w:rsidRDefault="00B25F16" w:rsidP="00AE5604">
      <w:pPr>
        <w:pStyle w:val="BodyText"/>
        <w:spacing w:before="0"/>
        <w:ind w:left="1540" w:right="20"/>
        <w:rPr>
          <w:rFonts w:ascii="Arial" w:hAnsi="Arial" w:cs="Arial"/>
          <w:sz w:val="22"/>
          <w:szCs w:val="22"/>
        </w:rPr>
      </w:pPr>
      <w:r w:rsidRPr="00C11A0A">
        <w:rPr>
          <w:rFonts w:ascii="Arial" w:hAnsi="Arial" w:cs="Arial"/>
          <w:sz w:val="22"/>
          <w:szCs w:val="22"/>
        </w:rPr>
        <w:t>5012</w:t>
      </w:r>
      <w:r w:rsidRPr="00C11A0A">
        <w:rPr>
          <w:rFonts w:ascii="Arial" w:hAnsi="Arial" w:cs="Arial"/>
          <w:spacing w:val="-10"/>
          <w:sz w:val="22"/>
          <w:szCs w:val="22"/>
        </w:rPr>
        <w:t xml:space="preserve"> </w:t>
      </w:r>
      <w:r w:rsidRPr="00C11A0A">
        <w:rPr>
          <w:rFonts w:ascii="Arial" w:hAnsi="Arial" w:cs="Arial"/>
          <w:sz w:val="22"/>
          <w:szCs w:val="22"/>
        </w:rPr>
        <w:t>MacBeth</w:t>
      </w:r>
      <w:r w:rsidRPr="00C11A0A">
        <w:rPr>
          <w:rFonts w:ascii="Arial" w:hAnsi="Arial" w:cs="Arial"/>
          <w:spacing w:val="-10"/>
          <w:sz w:val="22"/>
          <w:szCs w:val="22"/>
        </w:rPr>
        <w:t xml:space="preserve"> </w:t>
      </w:r>
      <w:r w:rsidRPr="00C11A0A">
        <w:rPr>
          <w:rFonts w:ascii="Arial" w:hAnsi="Arial" w:cs="Arial"/>
          <w:sz w:val="22"/>
          <w:szCs w:val="22"/>
        </w:rPr>
        <w:t>Drive,</w:t>
      </w:r>
      <w:r w:rsidRPr="00C11A0A">
        <w:rPr>
          <w:rFonts w:ascii="Arial" w:hAnsi="Arial" w:cs="Arial"/>
          <w:spacing w:val="-10"/>
          <w:sz w:val="22"/>
          <w:szCs w:val="22"/>
        </w:rPr>
        <w:t xml:space="preserve"> </w:t>
      </w:r>
      <w:r w:rsidRPr="00C11A0A">
        <w:rPr>
          <w:rFonts w:ascii="Arial" w:hAnsi="Arial" w:cs="Arial"/>
          <w:sz w:val="22"/>
          <w:szCs w:val="22"/>
        </w:rPr>
        <w:t>Anacortes,</w:t>
      </w:r>
      <w:r w:rsidRPr="00C11A0A">
        <w:rPr>
          <w:rFonts w:ascii="Arial" w:hAnsi="Arial" w:cs="Arial"/>
          <w:spacing w:val="-10"/>
          <w:sz w:val="22"/>
          <w:szCs w:val="22"/>
        </w:rPr>
        <w:t xml:space="preserve"> </w:t>
      </w:r>
      <w:r w:rsidRPr="00C11A0A">
        <w:rPr>
          <w:rFonts w:ascii="Arial" w:hAnsi="Arial" w:cs="Arial"/>
          <w:sz w:val="22"/>
          <w:szCs w:val="22"/>
        </w:rPr>
        <w:t>WA</w:t>
      </w:r>
      <w:r w:rsidRPr="00C11A0A">
        <w:rPr>
          <w:rFonts w:ascii="Arial" w:hAnsi="Arial" w:cs="Arial"/>
          <w:spacing w:val="-10"/>
          <w:sz w:val="22"/>
          <w:szCs w:val="22"/>
        </w:rPr>
        <w:t xml:space="preserve"> </w:t>
      </w:r>
      <w:r w:rsidRPr="00C11A0A">
        <w:rPr>
          <w:rFonts w:ascii="Arial" w:hAnsi="Arial" w:cs="Arial"/>
          <w:sz w:val="22"/>
          <w:szCs w:val="22"/>
        </w:rPr>
        <w:t xml:space="preserve">9822 </w:t>
      </w:r>
    </w:p>
    <w:p w14:paraId="382CE041" w14:textId="77777777" w:rsidR="00B25F16" w:rsidRPr="00C11A0A" w:rsidRDefault="00B25F16" w:rsidP="00AE5604">
      <w:pPr>
        <w:pStyle w:val="BodyText"/>
        <w:spacing w:before="0"/>
        <w:ind w:left="1540" w:right="20"/>
        <w:rPr>
          <w:rFonts w:ascii="Arial" w:hAnsi="Arial" w:cs="Arial"/>
          <w:spacing w:val="-2"/>
          <w:sz w:val="22"/>
          <w:szCs w:val="22"/>
        </w:rPr>
      </w:pPr>
      <w:r w:rsidRPr="00C11A0A">
        <w:rPr>
          <w:rFonts w:ascii="Arial" w:hAnsi="Arial" w:cs="Arial"/>
          <w:spacing w:val="-2"/>
          <w:sz w:val="22"/>
          <w:szCs w:val="22"/>
        </w:rPr>
        <w:t>b</w:t>
      </w:r>
      <w:hyperlink r:id="rId8">
        <w:r w:rsidRPr="00C11A0A">
          <w:rPr>
            <w:rFonts w:ascii="Arial" w:hAnsi="Arial" w:cs="Arial"/>
            <w:spacing w:val="-2"/>
            <w:sz w:val="22"/>
            <w:szCs w:val="22"/>
          </w:rPr>
          <w:t>rent.adams@hopeabides.org</w:t>
        </w:r>
      </w:hyperlink>
    </w:p>
    <w:p w14:paraId="2CA3E911" w14:textId="77777777" w:rsidR="00AE5604" w:rsidRPr="00C11A0A" w:rsidRDefault="00AE5604" w:rsidP="00AE5604">
      <w:pPr>
        <w:pStyle w:val="BodyText"/>
        <w:spacing w:before="0"/>
        <w:ind w:left="1540" w:right="3638"/>
        <w:rPr>
          <w:rFonts w:ascii="Arial" w:hAnsi="Arial" w:cs="Arial"/>
          <w:sz w:val="22"/>
          <w:szCs w:val="22"/>
        </w:rPr>
      </w:pPr>
    </w:p>
    <w:p w14:paraId="273107A5" w14:textId="77777777" w:rsidR="00B25F16" w:rsidRPr="00C11A0A" w:rsidRDefault="00B25F16" w:rsidP="00AE5604">
      <w:pPr>
        <w:pStyle w:val="Heading4"/>
        <w:numPr>
          <w:ilvl w:val="0"/>
          <w:numId w:val="3"/>
        </w:numPr>
        <w:tabs>
          <w:tab w:val="left" w:pos="1538"/>
        </w:tabs>
        <w:ind w:left="1538" w:hanging="358"/>
        <w:rPr>
          <w:sz w:val="22"/>
          <w:szCs w:val="22"/>
        </w:rPr>
      </w:pPr>
      <w:r w:rsidRPr="00C11A0A">
        <w:rPr>
          <w:sz w:val="22"/>
          <w:szCs w:val="22"/>
        </w:rPr>
        <w:t>Murali</w:t>
      </w:r>
      <w:r w:rsidRPr="00C11A0A">
        <w:rPr>
          <w:spacing w:val="-6"/>
          <w:sz w:val="22"/>
          <w:szCs w:val="22"/>
        </w:rPr>
        <w:t xml:space="preserve"> </w:t>
      </w:r>
      <w:proofErr w:type="spellStart"/>
      <w:r w:rsidRPr="00C11A0A">
        <w:rPr>
          <w:spacing w:val="-2"/>
          <w:sz w:val="22"/>
          <w:szCs w:val="22"/>
        </w:rPr>
        <w:t>Kudapa</w:t>
      </w:r>
      <w:proofErr w:type="spellEnd"/>
    </w:p>
    <w:p w14:paraId="1EFF0FF2" w14:textId="77777777" w:rsidR="00AE5604" w:rsidRPr="00C11A0A" w:rsidRDefault="00B25F16" w:rsidP="00AE5604">
      <w:pPr>
        <w:pStyle w:val="BodyText"/>
        <w:spacing w:before="0"/>
        <w:ind w:left="1540" w:right="27"/>
        <w:jc w:val="both"/>
        <w:rPr>
          <w:rFonts w:ascii="Arial" w:hAnsi="Arial" w:cs="Arial"/>
          <w:sz w:val="22"/>
          <w:szCs w:val="22"/>
        </w:rPr>
      </w:pPr>
      <w:r w:rsidRPr="00C11A0A">
        <w:rPr>
          <w:rFonts w:ascii="Arial" w:hAnsi="Arial" w:cs="Arial"/>
          <w:sz w:val="22"/>
          <w:szCs w:val="22"/>
        </w:rPr>
        <w:t>President,</w:t>
      </w:r>
      <w:r w:rsidRPr="00C11A0A">
        <w:rPr>
          <w:rFonts w:ascii="Arial" w:hAnsi="Arial" w:cs="Arial"/>
          <w:spacing w:val="-2"/>
          <w:sz w:val="22"/>
          <w:szCs w:val="22"/>
        </w:rPr>
        <w:t xml:space="preserve"> </w:t>
      </w:r>
      <w:r w:rsidRPr="00C11A0A">
        <w:rPr>
          <w:rFonts w:ascii="Arial" w:hAnsi="Arial" w:cs="Arial"/>
          <w:sz w:val="22"/>
          <w:szCs w:val="22"/>
        </w:rPr>
        <w:t>NWA</w:t>
      </w:r>
      <w:r w:rsidRPr="00C11A0A">
        <w:rPr>
          <w:rFonts w:ascii="Arial" w:hAnsi="Arial" w:cs="Arial"/>
          <w:spacing w:val="-2"/>
          <w:sz w:val="22"/>
          <w:szCs w:val="22"/>
        </w:rPr>
        <w:t xml:space="preserve"> </w:t>
      </w:r>
      <w:r w:rsidRPr="00C11A0A">
        <w:rPr>
          <w:rFonts w:ascii="Arial" w:hAnsi="Arial" w:cs="Arial"/>
          <w:sz w:val="22"/>
          <w:szCs w:val="22"/>
        </w:rPr>
        <w:t>Ashraya</w:t>
      </w:r>
      <w:r w:rsidRPr="00C11A0A">
        <w:rPr>
          <w:rFonts w:ascii="Arial" w:hAnsi="Arial" w:cs="Arial"/>
          <w:spacing w:val="-2"/>
          <w:sz w:val="22"/>
          <w:szCs w:val="22"/>
        </w:rPr>
        <w:t xml:space="preserve"> </w:t>
      </w:r>
      <w:r w:rsidRPr="00C11A0A">
        <w:rPr>
          <w:rFonts w:ascii="Arial" w:hAnsi="Arial" w:cs="Arial"/>
          <w:sz w:val="22"/>
          <w:szCs w:val="22"/>
        </w:rPr>
        <w:t xml:space="preserve">(USA) </w:t>
      </w:r>
    </w:p>
    <w:p w14:paraId="3A1389EF" w14:textId="77777777" w:rsidR="00AE5604" w:rsidRPr="00C11A0A" w:rsidRDefault="00B25F16" w:rsidP="00AE5604">
      <w:pPr>
        <w:pStyle w:val="BodyText"/>
        <w:spacing w:before="0"/>
        <w:ind w:left="1540" w:right="27"/>
        <w:jc w:val="both"/>
        <w:rPr>
          <w:rFonts w:ascii="Arial" w:hAnsi="Arial" w:cs="Arial"/>
          <w:sz w:val="22"/>
          <w:szCs w:val="22"/>
        </w:rPr>
      </w:pPr>
      <w:r w:rsidRPr="00C11A0A">
        <w:rPr>
          <w:rFonts w:ascii="Arial" w:hAnsi="Arial" w:cs="Arial"/>
          <w:sz w:val="22"/>
          <w:szCs w:val="22"/>
        </w:rPr>
        <w:t>Rogers,</w:t>
      </w:r>
      <w:r w:rsidRPr="00C11A0A">
        <w:rPr>
          <w:rFonts w:ascii="Arial" w:hAnsi="Arial" w:cs="Arial"/>
          <w:spacing w:val="-10"/>
          <w:sz w:val="22"/>
          <w:szCs w:val="22"/>
        </w:rPr>
        <w:t xml:space="preserve"> </w:t>
      </w:r>
      <w:r w:rsidRPr="00C11A0A">
        <w:rPr>
          <w:rFonts w:ascii="Arial" w:hAnsi="Arial" w:cs="Arial"/>
          <w:sz w:val="22"/>
          <w:szCs w:val="22"/>
        </w:rPr>
        <w:t>Arkansas,</w:t>
      </w:r>
      <w:r w:rsidRPr="00C11A0A">
        <w:rPr>
          <w:rFonts w:ascii="Arial" w:hAnsi="Arial" w:cs="Arial"/>
          <w:spacing w:val="-10"/>
          <w:sz w:val="22"/>
          <w:szCs w:val="22"/>
        </w:rPr>
        <w:t xml:space="preserve"> </w:t>
      </w:r>
      <w:r w:rsidRPr="00C11A0A">
        <w:rPr>
          <w:rFonts w:ascii="Arial" w:hAnsi="Arial" w:cs="Arial"/>
          <w:sz w:val="22"/>
          <w:szCs w:val="22"/>
        </w:rPr>
        <w:t>USA</w:t>
      </w:r>
      <w:r w:rsidRPr="00C11A0A">
        <w:rPr>
          <w:rFonts w:ascii="Arial" w:hAnsi="Arial" w:cs="Arial"/>
          <w:spacing w:val="-10"/>
          <w:sz w:val="22"/>
          <w:szCs w:val="22"/>
        </w:rPr>
        <w:t xml:space="preserve"> </w:t>
      </w:r>
      <w:r w:rsidRPr="00C11A0A">
        <w:rPr>
          <w:rFonts w:ascii="Arial" w:hAnsi="Arial" w:cs="Arial"/>
          <w:sz w:val="22"/>
          <w:szCs w:val="22"/>
        </w:rPr>
        <w:t>-</w:t>
      </w:r>
      <w:r w:rsidRPr="00C11A0A">
        <w:rPr>
          <w:rFonts w:ascii="Arial" w:hAnsi="Arial" w:cs="Arial"/>
          <w:spacing w:val="-10"/>
          <w:sz w:val="22"/>
          <w:szCs w:val="22"/>
        </w:rPr>
        <w:t xml:space="preserve"> </w:t>
      </w:r>
      <w:r w:rsidRPr="00C11A0A">
        <w:rPr>
          <w:rFonts w:ascii="Arial" w:hAnsi="Arial" w:cs="Arial"/>
          <w:sz w:val="22"/>
          <w:szCs w:val="22"/>
        </w:rPr>
        <w:t xml:space="preserve">72756 </w:t>
      </w:r>
    </w:p>
    <w:p w14:paraId="1A9F798E" w14:textId="77777777" w:rsidR="00B25F16" w:rsidRPr="00C11A0A" w:rsidRDefault="00000000" w:rsidP="00AE5604">
      <w:pPr>
        <w:pStyle w:val="BodyText"/>
        <w:spacing w:before="0"/>
        <w:ind w:left="1540" w:right="27"/>
        <w:jc w:val="both"/>
        <w:rPr>
          <w:rFonts w:ascii="Arial" w:hAnsi="Arial" w:cs="Arial"/>
          <w:spacing w:val="-2"/>
          <w:sz w:val="22"/>
          <w:szCs w:val="22"/>
        </w:rPr>
      </w:pPr>
      <w:hyperlink r:id="rId9">
        <w:r w:rsidR="00B25F16" w:rsidRPr="00C11A0A">
          <w:rPr>
            <w:rFonts w:ascii="Arial" w:hAnsi="Arial" w:cs="Arial"/>
            <w:spacing w:val="-2"/>
            <w:sz w:val="22"/>
            <w:szCs w:val="22"/>
          </w:rPr>
          <w:t>kvdmurali@hotmail.com</w:t>
        </w:r>
      </w:hyperlink>
    </w:p>
    <w:p w14:paraId="73070D5B" w14:textId="77777777" w:rsidR="00AE5604" w:rsidRPr="00C11A0A" w:rsidRDefault="00AE5604" w:rsidP="00AE5604">
      <w:pPr>
        <w:pStyle w:val="BodyText"/>
        <w:spacing w:before="0"/>
        <w:ind w:left="1540" w:right="27"/>
        <w:jc w:val="both"/>
        <w:rPr>
          <w:rFonts w:ascii="Arial" w:hAnsi="Arial" w:cs="Arial"/>
          <w:sz w:val="22"/>
          <w:szCs w:val="22"/>
        </w:rPr>
      </w:pPr>
    </w:p>
    <w:p w14:paraId="709854EA" w14:textId="77777777" w:rsidR="00AE5604" w:rsidRPr="00C11A0A" w:rsidRDefault="00AE5604" w:rsidP="00AE5604">
      <w:pPr>
        <w:pStyle w:val="Heading2"/>
        <w:numPr>
          <w:ilvl w:val="0"/>
          <w:numId w:val="6"/>
        </w:numPr>
        <w:tabs>
          <w:tab w:val="left" w:pos="818"/>
        </w:tabs>
        <w:spacing w:before="1"/>
        <w:ind w:left="818" w:hanging="358"/>
      </w:pPr>
      <w:r w:rsidRPr="00C11A0A">
        <w:rPr>
          <w:spacing w:val="-2"/>
        </w:rPr>
        <w:t>Contact person from the Organization</w:t>
      </w:r>
    </w:p>
    <w:p w14:paraId="1EFE94C3" w14:textId="77777777" w:rsidR="00B25F16" w:rsidRPr="00C11A0A" w:rsidRDefault="00B25F16" w:rsidP="00B25F16">
      <w:pPr>
        <w:pStyle w:val="BodyText"/>
        <w:spacing w:before="157"/>
        <w:ind w:left="820"/>
        <w:rPr>
          <w:rFonts w:ascii="Arial" w:hAnsi="Arial" w:cs="Arial"/>
          <w:sz w:val="22"/>
          <w:szCs w:val="22"/>
        </w:rPr>
      </w:pPr>
      <w:proofErr w:type="spellStart"/>
      <w:r w:rsidRPr="00C11A0A">
        <w:rPr>
          <w:rFonts w:ascii="Arial" w:hAnsi="Arial" w:cs="Arial"/>
          <w:sz w:val="22"/>
          <w:szCs w:val="22"/>
        </w:rPr>
        <w:t>Srivyal</w:t>
      </w:r>
      <w:proofErr w:type="spellEnd"/>
      <w:r w:rsidRPr="00C11A0A">
        <w:rPr>
          <w:rFonts w:ascii="Arial" w:hAnsi="Arial" w:cs="Arial"/>
          <w:spacing w:val="-8"/>
          <w:sz w:val="22"/>
          <w:szCs w:val="22"/>
        </w:rPr>
        <w:t xml:space="preserve"> </w:t>
      </w:r>
      <w:proofErr w:type="spellStart"/>
      <w:r w:rsidRPr="00C11A0A">
        <w:rPr>
          <w:rFonts w:ascii="Arial" w:hAnsi="Arial" w:cs="Arial"/>
          <w:sz w:val="22"/>
          <w:szCs w:val="22"/>
        </w:rPr>
        <w:t>Vuyyuri</w:t>
      </w:r>
      <w:proofErr w:type="spellEnd"/>
      <w:r w:rsidRPr="00C11A0A">
        <w:rPr>
          <w:rFonts w:ascii="Arial" w:hAnsi="Arial" w:cs="Arial"/>
          <w:sz w:val="22"/>
          <w:szCs w:val="22"/>
        </w:rPr>
        <w:t>,</w:t>
      </w:r>
      <w:r w:rsidRPr="00C11A0A">
        <w:rPr>
          <w:rFonts w:ascii="Arial" w:hAnsi="Arial" w:cs="Arial"/>
          <w:spacing w:val="-7"/>
          <w:sz w:val="22"/>
          <w:szCs w:val="22"/>
        </w:rPr>
        <w:t xml:space="preserve"> </w:t>
      </w:r>
      <w:r w:rsidRPr="00C11A0A">
        <w:rPr>
          <w:rFonts w:ascii="Arial" w:hAnsi="Arial" w:cs="Arial"/>
          <w:sz w:val="22"/>
          <w:szCs w:val="22"/>
        </w:rPr>
        <w:t>Director</w:t>
      </w:r>
      <w:r w:rsidRPr="00C11A0A">
        <w:rPr>
          <w:rFonts w:ascii="Arial" w:hAnsi="Arial" w:cs="Arial"/>
          <w:spacing w:val="-7"/>
          <w:sz w:val="22"/>
          <w:szCs w:val="22"/>
        </w:rPr>
        <w:t xml:space="preserve"> </w:t>
      </w:r>
      <w:r w:rsidRPr="00C11A0A">
        <w:rPr>
          <w:rFonts w:ascii="Arial" w:hAnsi="Arial" w:cs="Arial"/>
          <w:sz w:val="22"/>
          <w:szCs w:val="22"/>
        </w:rPr>
        <w:t>–</w:t>
      </w:r>
      <w:r w:rsidRPr="00C11A0A">
        <w:rPr>
          <w:rFonts w:ascii="Arial" w:hAnsi="Arial" w:cs="Arial"/>
          <w:spacing w:val="-7"/>
          <w:sz w:val="22"/>
          <w:szCs w:val="22"/>
        </w:rPr>
        <w:t xml:space="preserve"> </w:t>
      </w:r>
      <w:r w:rsidRPr="00C11A0A">
        <w:rPr>
          <w:rFonts w:ascii="Arial" w:hAnsi="Arial" w:cs="Arial"/>
          <w:sz w:val="22"/>
          <w:szCs w:val="22"/>
        </w:rPr>
        <w:t>Sphoorti</w:t>
      </w:r>
      <w:r w:rsidRPr="00C11A0A">
        <w:rPr>
          <w:rFonts w:ascii="Arial" w:hAnsi="Arial" w:cs="Arial"/>
          <w:spacing w:val="-7"/>
          <w:sz w:val="22"/>
          <w:szCs w:val="22"/>
        </w:rPr>
        <w:t xml:space="preserve"> </w:t>
      </w:r>
      <w:r w:rsidRPr="00C11A0A">
        <w:rPr>
          <w:rFonts w:ascii="Arial" w:hAnsi="Arial" w:cs="Arial"/>
          <w:sz w:val="22"/>
          <w:szCs w:val="22"/>
        </w:rPr>
        <w:t>Foundation</w:t>
      </w:r>
      <w:r w:rsidRPr="00C11A0A">
        <w:rPr>
          <w:rFonts w:ascii="Arial" w:hAnsi="Arial" w:cs="Arial"/>
          <w:spacing w:val="-7"/>
          <w:sz w:val="22"/>
          <w:szCs w:val="22"/>
        </w:rPr>
        <w:t xml:space="preserve"> </w:t>
      </w:r>
      <w:r w:rsidRPr="00C11A0A">
        <w:rPr>
          <w:rFonts w:ascii="Arial" w:hAnsi="Arial" w:cs="Arial"/>
          <w:sz w:val="22"/>
          <w:szCs w:val="22"/>
        </w:rPr>
        <w:t>-</w:t>
      </w:r>
      <w:r w:rsidRPr="00C11A0A">
        <w:rPr>
          <w:rFonts w:ascii="Arial" w:hAnsi="Arial" w:cs="Arial"/>
          <w:spacing w:val="-7"/>
          <w:sz w:val="22"/>
          <w:szCs w:val="22"/>
        </w:rPr>
        <w:t xml:space="preserve"> </w:t>
      </w:r>
      <w:r w:rsidRPr="00C11A0A">
        <w:rPr>
          <w:rFonts w:ascii="Arial" w:hAnsi="Arial" w:cs="Arial"/>
          <w:spacing w:val="-2"/>
          <w:sz w:val="22"/>
          <w:szCs w:val="22"/>
        </w:rPr>
        <w:t>9959559022</w:t>
      </w:r>
    </w:p>
    <w:p w14:paraId="279DCB24" w14:textId="77777777" w:rsidR="00B25F16" w:rsidRPr="00C11A0A" w:rsidRDefault="00B25F16" w:rsidP="00B25F16">
      <w:pPr>
        <w:rPr>
          <w:rFonts w:ascii="Arial" w:hAnsi="Arial" w:cs="Arial"/>
        </w:rPr>
        <w:sectPr w:rsidR="00B25F16" w:rsidRPr="00C11A0A" w:rsidSect="004C4EA4">
          <w:type w:val="continuous"/>
          <w:pgSz w:w="11907" w:h="16839" w:code="9"/>
          <w:pgMar w:top="1440" w:right="1440" w:bottom="1440" w:left="1440" w:header="720" w:footer="720" w:gutter="0"/>
          <w:cols w:space="720"/>
        </w:sectPr>
      </w:pPr>
    </w:p>
    <w:p w14:paraId="6B86F6CC" w14:textId="698ABE9C" w:rsidR="00602CD9" w:rsidRDefault="00602CD9">
      <w:pPr>
        <w:rPr>
          <w:rFonts w:ascii="Arial" w:hAnsi="Arial" w:cs="Arial"/>
          <w:b/>
        </w:rPr>
      </w:pPr>
      <w:r>
        <w:rPr>
          <w:rFonts w:ascii="Arial" w:hAnsi="Arial" w:cs="Arial"/>
          <w:b/>
        </w:rPr>
        <w:br w:type="page"/>
      </w:r>
    </w:p>
    <w:p w14:paraId="0ABF538C" w14:textId="77777777" w:rsidR="00AE5604" w:rsidRPr="00C11A0A" w:rsidRDefault="00AE5604" w:rsidP="00B25F16">
      <w:pPr>
        <w:spacing w:before="80"/>
        <w:ind w:left="100"/>
        <w:rPr>
          <w:rFonts w:ascii="Arial" w:hAnsi="Arial" w:cs="Arial"/>
          <w:b/>
        </w:rPr>
      </w:pPr>
    </w:p>
    <w:p w14:paraId="33B6DE54" w14:textId="77777777" w:rsidR="00AE5604" w:rsidRPr="00C11A0A" w:rsidRDefault="00AE5604" w:rsidP="00AE5604">
      <w:pPr>
        <w:pStyle w:val="Heading2"/>
        <w:numPr>
          <w:ilvl w:val="0"/>
          <w:numId w:val="6"/>
        </w:numPr>
        <w:tabs>
          <w:tab w:val="left" w:pos="818"/>
        </w:tabs>
        <w:spacing w:before="1"/>
        <w:ind w:left="818" w:hanging="358"/>
      </w:pPr>
      <w:r w:rsidRPr="00C11A0A">
        <w:rPr>
          <w:spacing w:val="-2"/>
        </w:rPr>
        <w:t>Financial Details</w:t>
      </w:r>
    </w:p>
    <w:p w14:paraId="097C1DDA" w14:textId="77777777" w:rsidR="00B25F16" w:rsidRPr="00C11A0A" w:rsidRDefault="00B25F16" w:rsidP="00B25F16">
      <w:pPr>
        <w:pStyle w:val="BodyText"/>
        <w:spacing w:before="9"/>
        <w:rPr>
          <w:rFonts w:ascii="Arial" w:hAnsi="Arial" w:cs="Arial"/>
          <w:b/>
          <w:sz w:val="22"/>
          <w:szCs w:val="22"/>
        </w:rPr>
      </w:pPr>
    </w:p>
    <w:tbl>
      <w:tblPr>
        <w:tblW w:w="0" w:type="auto"/>
        <w:tblInd w:w="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00"/>
        <w:gridCol w:w="4480"/>
      </w:tblGrid>
      <w:tr w:rsidR="00B25F16" w:rsidRPr="00C11A0A" w14:paraId="71E117BA" w14:textId="77777777" w:rsidTr="00AE5604">
        <w:trPr>
          <w:trHeight w:val="340"/>
        </w:trPr>
        <w:tc>
          <w:tcPr>
            <w:tcW w:w="2700" w:type="dxa"/>
          </w:tcPr>
          <w:p w14:paraId="7991E5CB" w14:textId="77777777" w:rsidR="00B25F16" w:rsidRPr="00C11A0A" w:rsidRDefault="00B25F16">
            <w:pPr>
              <w:pStyle w:val="TableParagraph"/>
              <w:spacing w:before="9"/>
              <w:ind w:left="109"/>
              <w:rPr>
                <w:rFonts w:ascii="Arial" w:hAnsi="Arial" w:cs="Arial"/>
                <w:b/>
              </w:rPr>
            </w:pPr>
            <w:r w:rsidRPr="00C11A0A">
              <w:rPr>
                <w:rFonts w:ascii="Arial" w:hAnsi="Arial" w:cs="Arial"/>
                <w:b/>
                <w:spacing w:val="-4"/>
              </w:rPr>
              <w:t>Bank</w:t>
            </w:r>
          </w:p>
        </w:tc>
        <w:tc>
          <w:tcPr>
            <w:tcW w:w="4480" w:type="dxa"/>
          </w:tcPr>
          <w:p w14:paraId="6D29A663" w14:textId="77777777" w:rsidR="00B25F16" w:rsidRPr="00C11A0A" w:rsidRDefault="00B25F16">
            <w:pPr>
              <w:pStyle w:val="TableParagraph"/>
              <w:spacing w:before="9"/>
              <w:ind w:left="124"/>
              <w:rPr>
                <w:rFonts w:ascii="Arial" w:hAnsi="Arial" w:cs="Arial"/>
                <w:b/>
              </w:rPr>
            </w:pPr>
            <w:r w:rsidRPr="00C11A0A">
              <w:rPr>
                <w:rFonts w:ascii="Arial" w:hAnsi="Arial" w:cs="Arial"/>
                <w:b/>
              </w:rPr>
              <w:t>Account</w:t>
            </w:r>
            <w:r w:rsidRPr="00C11A0A">
              <w:rPr>
                <w:rFonts w:ascii="Arial" w:hAnsi="Arial" w:cs="Arial"/>
                <w:b/>
                <w:spacing w:val="-7"/>
              </w:rPr>
              <w:t xml:space="preserve"> </w:t>
            </w:r>
            <w:r w:rsidRPr="00C11A0A">
              <w:rPr>
                <w:rFonts w:ascii="Arial" w:hAnsi="Arial" w:cs="Arial"/>
                <w:b/>
                <w:spacing w:val="-2"/>
              </w:rPr>
              <w:t>Details</w:t>
            </w:r>
          </w:p>
        </w:tc>
      </w:tr>
      <w:tr w:rsidR="00B25F16" w:rsidRPr="00C11A0A" w14:paraId="76D735A4" w14:textId="77777777" w:rsidTr="00AE5604">
        <w:trPr>
          <w:trHeight w:val="1039"/>
        </w:trPr>
        <w:tc>
          <w:tcPr>
            <w:tcW w:w="2700" w:type="dxa"/>
          </w:tcPr>
          <w:p w14:paraId="63582CD6" w14:textId="77777777" w:rsidR="00B25F16" w:rsidRPr="00C11A0A" w:rsidRDefault="00B25F16">
            <w:pPr>
              <w:pStyle w:val="TableParagraph"/>
              <w:spacing w:before="9"/>
              <w:ind w:left="109"/>
              <w:rPr>
                <w:rFonts w:ascii="Arial" w:hAnsi="Arial" w:cs="Arial"/>
                <w:b/>
              </w:rPr>
            </w:pPr>
            <w:r w:rsidRPr="00C11A0A">
              <w:rPr>
                <w:rFonts w:ascii="Arial" w:hAnsi="Arial" w:cs="Arial"/>
                <w:b/>
              </w:rPr>
              <w:t>Local</w:t>
            </w:r>
            <w:r w:rsidRPr="00C11A0A">
              <w:rPr>
                <w:rFonts w:ascii="Arial" w:hAnsi="Arial" w:cs="Arial"/>
                <w:b/>
                <w:spacing w:val="-5"/>
              </w:rPr>
              <w:t xml:space="preserve"> </w:t>
            </w:r>
            <w:r w:rsidRPr="00C11A0A">
              <w:rPr>
                <w:rFonts w:ascii="Arial" w:hAnsi="Arial" w:cs="Arial"/>
                <w:b/>
              </w:rPr>
              <w:t>Bank</w:t>
            </w:r>
            <w:r w:rsidRPr="00C11A0A">
              <w:rPr>
                <w:rFonts w:ascii="Arial" w:hAnsi="Arial" w:cs="Arial"/>
                <w:b/>
                <w:spacing w:val="-4"/>
              </w:rPr>
              <w:t xml:space="preserve"> </w:t>
            </w:r>
            <w:r w:rsidRPr="00C11A0A">
              <w:rPr>
                <w:rFonts w:ascii="Arial" w:hAnsi="Arial" w:cs="Arial"/>
                <w:b/>
                <w:spacing w:val="-2"/>
              </w:rPr>
              <w:t>Account</w:t>
            </w:r>
          </w:p>
        </w:tc>
        <w:tc>
          <w:tcPr>
            <w:tcW w:w="4480" w:type="dxa"/>
          </w:tcPr>
          <w:p w14:paraId="48BCE7BB" w14:textId="77777777" w:rsidR="00B25F16" w:rsidRPr="00C11A0A" w:rsidRDefault="00B25F16">
            <w:pPr>
              <w:pStyle w:val="TableParagraph"/>
              <w:spacing w:before="9" w:line="360" w:lineRule="auto"/>
              <w:ind w:left="124" w:right="616"/>
              <w:rPr>
                <w:rFonts w:ascii="Arial" w:hAnsi="Arial" w:cs="Arial"/>
              </w:rPr>
            </w:pPr>
            <w:r w:rsidRPr="00C11A0A">
              <w:rPr>
                <w:rFonts w:ascii="Arial" w:hAnsi="Arial" w:cs="Arial"/>
              </w:rPr>
              <w:t>ICICI</w:t>
            </w:r>
            <w:r w:rsidRPr="00C11A0A">
              <w:rPr>
                <w:rFonts w:ascii="Arial" w:hAnsi="Arial" w:cs="Arial"/>
                <w:spacing w:val="-13"/>
              </w:rPr>
              <w:t xml:space="preserve"> </w:t>
            </w:r>
            <w:r w:rsidRPr="00C11A0A">
              <w:rPr>
                <w:rFonts w:ascii="Arial" w:hAnsi="Arial" w:cs="Arial"/>
              </w:rPr>
              <w:t>Bank</w:t>
            </w:r>
            <w:r w:rsidRPr="00C11A0A">
              <w:rPr>
                <w:rFonts w:ascii="Arial" w:hAnsi="Arial" w:cs="Arial"/>
                <w:spacing w:val="-13"/>
              </w:rPr>
              <w:t xml:space="preserve"> </w:t>
            </w:r>
            <w:r w:rsidR="00AE5604" w:rsidRPr="00C11A0A">
              <w:rPr>
                <w:rFonts w:ascii="Arial" w:hAnsi="Arial" w:cs="Arial"/>
                <w:spacing w:val="-13"/>
              </w:rPr>
              <w:t>(</w:t>
            </w:r>
            <w:r w:rsidRPr="00C11A0A">
              <w:rPr>
                <w:rFonts w:ascii="Arial" w:hAnsi="Arial" w:cs="Arial"/>
              </w:rPr>
              <w:t>Current</w:t>
            </w:r>
            <w:r w:rsidRPr="00C11A0A">
              <w:rPr>
                <w:rFonts w:ascii="Arial" w:hAnsi="Arial" w:cs="Arial"/>
                <w:spacing w:val="-13"/>
              </w:rPr>
              <w:t xml:space="preserve"> </w:t>
            </w:r>
            <w:r w:rsidRPr="00C11A0A">
              <w:rPr>
                <w:rFonts w:ascii="Arial" w:hAnsi="Arial" w:cs="Arial"/>
              </w:rPr>
              <w:t>Account</w:t>
            </w:r>
            <w:r w:rsidR="00AE5604" w:rsidRPr="00C11A0A">
              <w:rPr>
                <w:rFonts w:ascii="Arial" w:hAnsi="Arial" w:cs="Arial"/>
              </w:rPr>
              <w:t xml:space="preserve">) </w:t>
            </w:r>
            <w:r w:rsidRPr="00C11A0A">
              <w:rPr>
                <w:rFonts w:ascii="Arial" w:hAnsi="Arial" w:cs="Arial"/>
                <w:spacing w:val="-2"/>
              </w:rPr>
              <w:t>006905002563</w:t>
            </w:r>
          </w:p>
          <w:p w14:paraId="1212D08C" w14:textId="77777777" w:rsidR="00B25F16" w:rsidRPr="00C11A0A" w:rsidRDefault="00B25F16">
            <w:pPr>
              <w:pStyle w:val="TableParagraph"/>
              <w:ind w:left="124"/>
              <w:rPr>
                <w:rFonts w:ascii="Arial" w:hAnsi="Arial" w:cs="Arial"/>
              </w:rPr>
            </w:pPr>
            <w:r w:rsidRPr="00C11A0A">
              <w:rPr>
                <w:rFonts w:ascii="Arial" w:hAnsi="Arial" w:cs="Arial"/>
              </w:rPr>
              <w:t>IFSC</w:t>
            </w:r>
            <w:r w:rsidRPr="00C11A0A">
              <w:rPr>
                <w:rFonts w:ascii="Arial" w:hAnsi="Arial" w:cs="Arial"/>
                <w:spacing w:val="-3"/>
              </w:rPr>
              <w:t xml:space="preserve"> </w:t>
            </w:r>
            <w:r w:rsidRPr="00C11A0A">
              <w:rPr>
                <w:rFonts w:ascii="Arial" w:hAnsi="Arial" w:cs="Arial"/>
              </w:rPr>
              <w:t>Code</w:t>
            </w:r>
            <w:r w:rsidRPr="00C11A0A">
              <w:rPr>
                <w:rFonts w:ascii="Arial" w:hAnsi="Arial" w:cs="Arial"/>
                <w:spacing w:val="-3"/>
              </w:rPr>
              <w:t xml:space="preserve"> </w:t>
            </w:r>
            <w:r w:rsidRPr="00C11A0A">
              <w:rPr>
                <w:rFonts w:ascii="Arial" w:hAnsi="Arial" w:cs="Arial"/>
              </w:rPr>
              <w:t>-</w:t>
            </w:r>
            <w:r w:rsidRPr="00C11A0A">
              <w:rPr>
                <w:rFonts w:ascii="Arial" w:hAnsi="Arial" w:cs="Arial"/>
                <w:spacing w:val="-3"/>
              </w:rPr>
              <w:t xml:space="preserve"> </w:t>
            </w:r>
            <w:r w:rsidRPr="00C11A0A">
              <w:rPr>
                <w:rFonts w:ascii="Arial" w:hAnsi="Arial" w:cs="Arial"/>
                <w:spacing w:val="-2"/>
              </w:rPr>
              <w:t>ICIC0000069</w:t>
            </w:r>
          </w:p>
        </w:tc>
      </w:tr>
      <w:tr w:rsidR="00B25F16" w:rsidRPr="00C11A0A" w14:paraId="218E09E4" w14:textId="77777777" w:rsidTr="00AE5604">
        <w:trPr>
          <w:trHeight w:val="1019"/>
        </w:trPr>
        <w:tc>
          <w:tcPr>
            <w:tcW w:w="2700" w:type="dxa"/>
          </w:tcPr>
          <w:p w14:paraId="3931C9EB" w14:textId="77777777" w:rsidR="00B25F16" w:rsidRPr="00C11A0A" w:rsidRDefault="00B25F16">
            <w:pPr>
              <w:pStyle w:val="TableParagraph"/>
              <w:spacing w:line="229" w:lineRule="exact"/>
              <w:ind w:left="109"/>
              <w:rPr>
                <w:rFonts w:ascii="Arial" w:hAnsi="Arial" w:cs="Arial"/>
                <w:b/>
              </w:rPr>
            </w:pPr>
            <w:r w:rsidRPr="00C11A0A">
              <w:rPr>
                <w:rFonts w:ascii="Arial" w:hAnsi="Arial" w:cs="Arial"/>
                <w:b/>
              </w:rPr>
              <w:t>FCRA</w:t>
            </w:r>
            <w:r w:rsidRPr="00C11A0A">
              <w:rPr>
                <w:rFonts w:ascii="Arial" w:hAnsi="Arial" w:cs="Arial"/>
                <w:b/>
                <w:spacing w:val="-4"/>
              </w:rPr>
              <w:t xml:space="preserve"> </w:t>
            </w:r>
            <w:r w:rsidRPr="00C11A0A">
              <w:rPr>
                <w:rFonts w:ascii="Arial" w:hAnsi="Arial" w:cs="Arial"/>
                <w:b/>
              </w:rPr>
              <w:t>Bank</w:t>
            </w:r>
            <w:r w:rsidRPr="00C11A0A">
              <w:rPr>
                <w:rFonts w:ascii="Arial" w:hAnsi="Arial" w:cs="Arial"/>
                <w:b/>
                <w:spacing w:val="-4"/>
              </w:rPr>
              <w:t xml:space="preserve"> </w:t>
            </w:r>
            <w:r w:rsidRPr="00C11A0A">
              <w:rPr>
                <w:rFonts w:ascii="Arial" w:hAnsi="Arial" w:cs="Arial"/>
                <w:b/>
                <w:spacing w:val="-2"/>
              </w:rPr>
              <w:t>Account</w:t>
            </w:r>
          </w:p>
        </w:tc>
        <w:tc>
          <w:tcPr>
            <w:tcW w:w="4480" w:type="dxa"/>
          </w:tcPr>
          <w:p w14:paraId="461C013B" w14:textId="77777777" w:rsidR="00B25F16" w:rsidRPr="00C11A0A" w:rsidRDefault="00B25F16">
            <w:pPr>
              <w:pStyle w:val="TableParagraph"/>
              <w:spacing w:line="360" w:lineRule="auto"/>
              <w:ind w:left="124"/>
              <w:rPr>
                <w:rFonts w:ascii="Arial" w:hAnsi="Arial" w:cs="Arial"/>
              </w:rPr>
            </w:pPr>
            <w:r w:rsidRPr="00C11A0A">
              <w:rPr>
                <w:rFonts w:ascii="Arial" w:hAnsi="Arial" w:cs="Arial"/>
              </w:rPr>
              <w:t>State</w:t>
            </w:r>
            <w:r w:rsidRPr="00C11A0A">
              <w:rPr>
                <w:rFonts w:ascii="Arial" w:hAnsi="Arial" w:cs="Arial"/>
                <w:spacing w:val="-8"/>
              </w:rPr>
              <w:t xml:space="preserve"> </w:t>
            </w:r>
            <w:r w:rsidRPr="00C11A0A">
              <w:rPr>
                <w:rFonts w:ascii="Arial" w:hAnsi="Arial" w:cs="Arial"/>
              </w:rPr>
              <w:t>Bank</w:t>
            </w:r>
            <w:r w:rsidRPr="00C11A0A">
              <w:rPr>
                <w:rFonts w:ascii="Arial" w:hAnsi="Arial" w:cs="Arial"/>
                <w:spacing w:val="-8"/>
              </w:rPr>
              <w:t xml:space="preserve"> </w:t>
            </w:r>
            <w:r w:rsidRPr="00C11A0A">
              <w:rPr>
                <w:rFonts w:ascii="Arial" w:hAnsi="Arial" w:cs="Arial"/>
              </w:rPr>
              <w:t>of</w:t>
            </w:r>
            <w:r w:rsidRPr="00C11A0A">
              <w:rPr>
                <w:rFonts w:ascii="Arial" w:hAnsi="Arial" w:cs="Arial"/>
                <w:spacing w:val="-8"/>
              </w:rPr>
              <w:t xml:space="preserve"> </w:t>
            </w:r>
            <w:r w:rsidRPr="00C11A0A">
              <w:rPr>
                <w:rFonts w:ascii="Arial" w:hAnsi="Arial" w:cs="Arial"/>
              </w:rPr>
              <w:t>India</w:t>
            </w:r>
            <w:r w:rsidRPr="00C11A0A">
              <w:rPr>
                <w:rFonts w:ascii="Arial" w:hAnsi="Arial" w:cs="Arial"/>
                <w:spacing w:val="-8"/>
              </w:rPr>
              <w:t xml:space="preserve"> </w:t>
            </w:r>
            <w:r w:rsidR="00AE5604" w:rsidRPr="00C11A0A">
              <w:rPr>
                <w:rFonts w:ascii="Arial" w:hAnsi="Arial" w:cs="Arial"/>
                <w:spacing w:val="-8"/>
              </w:rPr>
              <w:t>(</w:t>
            </w:r>
            <w:r w:rsidRPr="00C11A0A">
              <w:rPr>
                <w:rFonts w:ascii="Arial" w:hAnsi="Arial" w:cs="Arial"/>
              </w:rPr>
              <w:t>Savings</w:t>
            </w:r>
            <w:r w:rsidRPr="00C11A0A">
              <w:rPr>
                <w:rFonts w:ascii="Arial" w:hAnsi="Arial" w:cs="Arial"/>
                <w:spacing w:val="-8"/>
              </w:rPr>
              <w:t xml:space="preserve"> </w:t>
            </w:r>
            <w:r w:rsidRPr="00C11A0A">
              <w:rPr>
                <w:rFonts w:ascii="Arial" w:hAnsi="Arial" w:cs="Arial"/>
              </w:rPr>
              <w:t>Account</w:t>
            </w:r>
            <w:r w:rsidR="00AE5604" w:rsidRPr="00C11A0A">
              <w:rPr>
                <w:rFonts w:ascii="Arial" w:hAnsi="Arial" w:cs="Arial"/>
              </w:rPr>
              <w:t>)</w:t>
            </w:r>
            <w:r w:rsidRPr="00C11A0A">
              <w:rPr>
                <w:rFonts w:ascii="Arial" w:hAnsi="Arial" w:cs="Arial"/>
              </w:rPr>
              <w:t xml:space="preserve"> </w:t>
            </w:r>
            <w:r w:rsidRPr="00C11A0A">
              <w:rPr>
                <w:rFonts w:ascii="Arial" w:hAnsi="Arial" w:cs="Arial"/>
                <w:spacing w:val="-2"/>
              </w:rPr>
              <w:t>40072486779</w:t>
            </w:r>
          </w:p>
          <w:p w14:paraId="3B680B80" w14:textId="77777777" w:rsidR="00B25F16" w:rsidRPr="00C11A0A" w:rsidRDefault="00B25F16">
            <w:pPr>
              <w:pStyle w:val="TableParagraph"/>
              <w:ind w:left="124"/>
              <w:rPr>
                <w:rFonts w:ascii="Arial" w:hAnsi="Arial" w:cs="Arial"/>
              </w:rPr>
            </w:pPr>
            <w:r w:rsidRPr="00C11A0A">
              <w:rPr>
                <w:rFonts w:ascii="Arial" w:hAnsi="Arial" w:cs="Arial"/>
              </w:rPr>
              <w:t>IFSC</w:t>
            </w:r>
            <w:r w:rsidRPr="00C11A0A">
              <w:rPr>
                <w:rFonts w:ascii="Arial" w:hAnsi="Arial" w:cs="Arial"/>
                <w:spacing w:val="-3"/>
              </w:rPr>
              <w:t xml:space="preserve"> </w:t>
            </w:r>
            <w:r w:rsidRPr="00C11A0A">
              <w:rPr>
                <w:rFonts w:ascii="Arial" w:hAnsi="Arial" w:cs="Arial"/>
              </w:rPr>
              <w:t>Code</w:t>
            </w:r>
            <w:r w:rsidRPr="00C11A0A">
              <w:rPr>
                <w:rFonts w:ascii="Arial" w:hAnsi="Arial" w:cs="Arial"/>
                <w:spacing w:val="-3"/>
              </w:rPr>
              <w:t xml:space="preserve"> </w:t>
            </w:r>
            <w:r w:rsidRPr="00C11A0A">
              <w:rPr>
                <w:rFonts w:ascii="Arial" w:hAnsi="Arial" w:cs="Arial"/>
              </w:rPr>
              <w:t>-</w:t>
            </w:r>
            <w:r w:rsidRPr="00C11A0A">
              <w:rPr>
                <w:rFonts w:ascii="Arial" w:hAnsi="Arial" w:cs="Arial"/>
                <w:spacing w:val="-3"/>
              </w:rPr>
              <w:t xml:space="preserve"> </w:t>
            </w:r>
            <w:r w:rsidRPr="00C11A0A">
              <w:rPr>
                <w:rFonts w:ascii="Arial" w:hAnsi="Arial" w:cs="Arial"/>
                <w:spacing w:val="-2"/>
              </w:rPr>
              <w:t>SBIN0000691</w:t>
            </w:r>
          </w:p>
        </w:tc>
      </w:tr>
    </w:tbl>
    <w:p w14:paraId="611E21E1" w14:textId="77777777" w:rsidR="00B25F16" w:rsidRPr="00C11A0A" w:rsidRDefault="00B25F16" w:rsidP="00B25F16">
      <w:pPr>
        <w:pStyle w:val="BodyText"/>
        <w:spacing w:before="0"/>
        <w:rPr>
          <w:rFonts w:ascii="Arial" w:hAnsi="Arial" w:cs="Arial"/>
          <w:b/>
          <w:sz w:val="22"/>
          <w:szCs w:val="22"/>
        </w:rPr>
      </w:pPr>
    </w:p>
    <w:p w14:paraId="5C069B77" w14:textId="77777777" w:rsidR="00AE5604" w:rsidRPr="00C11A0A" w:rsidRDefault="00AE5604" w:rsidP="00AE5604">
      <w:pPr>
        <w:pStyle w:val="Heading2"/>
        <w:numPr>
          <w:ilvl w:val="0"/>
          <w:numId w:val="6"/>
        </w:numPr>
        <w:tabs>
          <w:tab w:val="left" w:pos="818"/>
        </w:tabs>
        <w:spacing w:before="1"/>
      </w:pPr>
      <w:r w:rsidRPr="00C11A0A">
        <w:rPr>
          <w:spacing w:val="-2"/>
        </w:rPr>
        <w:t>Source of Funds (Main donors and amounts for the past 3 years)</w:t>
      </w:r>
    </w:p>
    <w:p w14:paraId="0486FF33" w14:textId="77777777" w:rsidR="00B25F16" w:rsidRPr="00C11A0A" w:rsidRDefault="00B25F16" w:rsidP="00B25F16">
      <w:pPr>
        <w:pStyle w:val="BodyText"/>
        <w:spacing w:before="88"/>
        <w:rPr>
          <w:rFonts w:ascii="Arial" w:hAnsi="Arial" w:cs="Arial"/>
          <w:b/>
          <w:sz w:val="22"/>
          <w:szCs w:val="22"/>
        </w:rPr>
      </w:pPr>
    </w:p>
    <w:tbl>
      <w:tblPr>
        <w:tblW w:w="7229"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34"/>
        <w:gridCol w:w="4252"/>
        <w:gridCol w:w="1843"/>
      </w:tblGrid>
      <w:tr w:rsidR="00B25F16" w:rsidRPr="00C11A0A" w14:paraId="016F9802" w14:textId="77777777" w:rsidTr="00602CD9">
        <w:trPr>
          <w:trHeight w:val="340"/>
        </w:trPr>
        <w:tc>
          <w:tcPr>
            <w:tcW w:w="1134" w:type="dxa"/>
          </w:tcPr>
          <w:p w14:paraId="49F8E845" w14:textId="77777777" w:rsidR="00B25F16" w:rsidRPr="00C11A0A" w:rsidRDefault="00B25F16">
            <w:pPr>
              <w:pStyle w:val="TableParagraph"/>
              <w:spacing w:line="229" w:lineRule="exact"/>
              <w:ind w:left="109"/>
              <w:rPr>
                <w:rFonts w:ascii="Arial" w:hAnsi="Arial" w:cs="Arial"/>
                <w:b/>
              </w:rPr>
            </w:pPr>
            <w:r w:rsidRPr="00C11A0A">
              <w:rPr>
                <w:rFonts w:ascii="Arial" w:hAnsi="Arial" w:cs="Arial"/>
                <w:b/>
                <w:spacing w:val="-5"/>
              </w:rPr>
              <w:t>FY</w:t>
            </w:r>
          </w:p>
        </w:tc>
        <w:tc>
          <w:tcPr>
            <w:tcW w:w="4252" w:type="dxa"/>
          </w:tcPr>
          <w:p w14:paraId="6CF3875D" w14:textId="77777777" w:rsidR="00B25F16" w:rsidRPr="00C11A0A" w:rsidRDefault="00B25F16">
            <w:pPr>
              <w:pStyle w:val="TableParagraph"/>
              <w:spacing w:line="229" w:lineRule="exact"/>
              <w:rPr>
                <w:rFonts w:ascii="Arial" w:hAnsi="Arial" w:cs="Arial"/>
                <w:b/>
              </w:rPr>
            </w:pPr>
            <w:r w:rsidRPr="00C11A0A">
              <w:rPr>
                <w:rFonts w:ascii="Arial" w:hAnsi="Arial" w:cs="Arial"/>
                <w:b/>
              </w:rPr>
              <w:t>Main</w:t>
            </w:r>
            <w:r w:rsidRPr="00C11A0A">
              <w:rPr>
                <w:rFonts w:ascii="Arial" w:hAnsi="Arial" w:cs="Arial"/>
                <w:b/>
                <w:spacing w:val="-6"/>
              </w:rPr>
              <w:t xml:space="preserve"> </w:t>
            </w:r>
            <w:r w:rsidRPr="00C11A0A">
              <w:rPr>
                <w:rFonts w:ascii="Arial" w:hAnsi="Arial" w:cs="Arial"/>
                <w:b/>
                <w:spacing w:val="-2"/>
              </w:rPr>
              <w:t>Donors</w:t>
            </w:r>
          </w:p>
        </w:tc>
        <w:tc>
          <w:tcPr>
            <w:tcW w:w="1843" w:type="dxa"/>
          </w:tcPr>
          <w:p w14:paraId="559CF4FE" w14:textId="77777777" w:rsidR="00B25F16" w:rsidRPr="00C11A0A" w:rsidRDefault="00B25F16">
            <w:pPr>
              <w:pStyle w:val="TableParagraph"/>
              <w:spacing w:line="229" w:lineRule="exact"/>
              <w:rPr>
                <w:rFonts w:ascii="Arial" w:hAnsi="Arial" w:cs="Arial"/>
                <w:b/>
              </w:rPr>
            </w:pPr>
            <w:r w:rsidRPr="00C11A0A">
              <w:rPr>
                <w:rFonts w:ascii="Arial" w:hAnsi="Arial" w:cs="Arial"/>
                <w:b/>
              </w:rPr>
              <w:t>Donation</w:t>
            </w:r>
            <w:r w:rsidRPr="00C11A0A">
              <w:rPr>
                <w:rFonts w:ascii="Arial" w:hAnsi="Arial" w:cs="Arial"/>
                <w:b/>
                <w:spacing w:val="-5"/>
              </w:rPr>
              <w:t xml:space="preserve"> </w:t>
            </w:r>
            <w:r w:rsidRPr="00C11A0A">
              <w:rPr>
                <w:rFonts w:ascii="Arial" w:hAnsi="Arial" w:cs="Arial"/>
                <w:b/>
              </w:rPr>
              <w:t>in</w:t>
            </w:r>
            <w:r w:rsidRPr="00C11A0A">
              <w:rPr>
                <w:rFonts w:ascii="Arial" w:hAnsi="Arial" w:cs="Arial"/>
                <w:b/>
                <w:spacing w:val="-5"/>
              </w:rPr>
              <w:t xml:space="preserve"> INR</w:t>
            </w:r>
          </w:p>
        </w:tc>
      </w:tr>
      <w:tr w:rsidR="00B25F16" w:rsidRPr="00C11A0A" w14:paraId="255D4832" w14:textId="77777777" w:rsidTr="00602CD9">
        <w:trPr>
          <w:trHeight w:val="289"/>
        </w:trPr>
        <w:tc>
          <w:tcPr>
            <w:tcW w:w="1134" w:type="dxa"/>
            <w:tcBorders>
              <w:bottom w:val="nil"/>
            </w:tcBorders>
          </w:tcPr>
          <w:p w14:paraId="31272F23" w14:textId="77777777" w:rsidR="00B25F16" w:rsidRPr="00C11A0A" w:rsidRDefault="00B25F16">
            <w:pPr>
              <w:pStyle w:val="TableParagraph"/>
              <w:spacing w:line="229" w:lineRule="exact"/>
              <w:ind w:left="109"/>
              <w:rPr>
                <w:rFonts w:ascii="Arial" w:hAnsi="Arial" w:cs="Arial"/>
                <w:b/>
              </w:rPr>
            </w:pPr>
            <w:r w:rsidRPr="00C11A0A">
              <w:rPr>
                <w:rFonts w:ascii="Arial" w:hAnsi="Arial" w:cs="Arial"/>
                <w:b/>
                <w:spacing w:val="-2"/>
              </w:rPr>
              <w:t>2022-</w:t>
            </w:r>
            <w:r w:rsidRPr="00C11A0A">
              <w:rPr>
                <w:rFonts w:ascii="Arial" w:hAnsi="Arial" w:cs="Arial"/>
                <w:b/>
                <w:spacing w:val="-5"/>
              </w:rPr>
              <w:t>23</w:t>
            </w:r>
          </w:p>
        </w:tc>
        <w:tc>
          <w:tcPr>
            <w:tcW w:w="4252" w:type="dxa"/>
            <w:tcBorders>
              <w:bottom w:val="nil"/>
            </w:tcBorders>
          </w:tcPr>
          <w:p w14:paraId="47482436" w14:textId="77777777" w:rsidR="00B25F16" w:rsidRPr="00C11A0A" w:rsidRDefault="00B25F16">
            <w:pPr>
              <w:pStyle w:val="TableParagraph"/>
              <w:spacing w:line="229" w:lineRule="exact"/>
              <w:rPr>
                <w:rFonts w:ascii="Arial" w:hAnsi="Arial" w:cs="Arial"/>
              </w:rPr>
            </w:pPr>
            <w:r w:rsidRPr="00C11A0A">
              <w:rPr>
                <w:rFonts w:ascii="Arial" w:hAnsi="Arial" w:cs="Arial"/>
              </w:rPr>
              <w:t>Sphoorti</w:t>
            </w:r>
            <w:r w:rsidRPr="00C11A0A">
              <w:rPr>
                <w:rFonts w:ascii="Arial" w:hAnsi="Arial" w:cs="Arial"/>
                <w:spacing w:val="-8"/>
              </w:rPr>
              <w:t xml:space="preserve"> </w:t>
            </w:r>
            <w:r w:rsidRPr="00C11A0A">
              <w:rPr>
                <w:rFonts w:ascii="Arial" w:hAnsi="Arial" w:cs="Arial"/>
                <w:spacing w:val="-5"/>
              </w:rPr>
              <w:t>USA</w:t>
            </w:r>
          </w:p>
        </w:tc>
        <w:tc>
          <w:tcPr>
            <w:tcW w:w="1843" w:type="dxa"/>
            <w:tcBorders>
              <w:bottom w:val="nil"/>
            </w:tcBorders>
          </w:tcPr>
          <w:p w14:paraId="35A2106F" w14:textId="77777777" w:rsidR="00B25F16" w:rsidRPr="00C11A0A" w:rsidRDefault="00B25F16">
            <w:pPr>
              <w:pStyle w:val="TableParagraph"/>
              <w:spacing w:line="229" w:lineRule="exact"/>
              <w:rPr>
                <w:rFonts w:ascii="Arial" w:hAnsi="Arial" w:cs="Arial"/>
              </w:rPr>
            </w:pPr>
            <w:r w:rsidRPr="00C11A0A">
              <w:rPr>
                <w:rFonts w:ascii="Arial" w:hAnsi="Arial" w:cs="Arial"/>
                <w:spacing w:val="-2"/>
              </w:rPr>
              <w:t>10478112.00</w:t>
            </w:r>
          </w:p>
        </w:tc>
      </w:tr>
      <w:tr w:rsidR="00B25F16" w:rsidRPr="00C11A0A" w14:paraId="5617CC6E" w14:textId="77777777" w:rsidTr="00602CD9">
        <w:trPr>
          <w:trHeight w:val="344"/>
        </w:trPr>
        <w:tc>
          <w:tcPr>
            <w:tcW w:w="1134" w:type="dxa"/>
            <w:tcBorders>
              <w:top w:val="nil"/>
              <w:bottom w:val="nil"/>
            </w:tcBorders>
          </w:tcPr>
          <w:p w14:paraId="06A75FCA" w14:textId="77777777" w:rsidR="00B25F16" w:rsidRPr="00C11A0A" w:rsidRDefault="00B25F16">
            <w:pPr>
              <w:pStyle w:val="TableParagraph"/>
              <w:ind w:left="0"/>
              <w:rPr>
                <w:rFonts w:ascii="Arial" w:hAnsi="Arial" w:cs="Arial"/>
              </w:rPr>
            </w:pPr>
          </w:p>
        </w:tc>
        <w:tc>
          <w:tcPr>
            <w:tcW w:w="4252" w:type="dxa"/>
            <w:tcBorders>
              <w:top w:val="nil"/>
              <w:bottom w:val="nil"/>
            </w:tcBorders>
          </w:tcPr>
          <w:p w14:paraId="5E126FA5" w14:textId="77777777" w:rsidR="00B25F16" w:rsidRPr="00C11A0A" w:rsidRDefault="00B25F16">
            <w:pPr>
              <w:pStyle w:val="TableParagraph"/>
              <w:spacing w:before="54"/>
              <w:rPr>
                <w:rFonts w:ascii="Arial" w:hAnsi="Arial" w:cs="Arial"/>
              </w:rPr>
            </w:pPr>
            <w:r w:rsidRPr="00C11A0A">
              <w:rPr>
                <w:rFonts w:ascii="Arial" w:hAnsi="Arial" w:cs="Arial"/>
              </w:rPr>
              <w:t>Give</w:t>
            </w:r>
            <w:r w:rsidRPr="00C11A0A">
              <w:rPr>
                <w:rFonts w:ascii="Arial" w:hAnsi="Arial" w:cs="Arial"/>
                <w:spacing w:val="-4"/>
              </w:rPr>
              <w:t xml:space="preserve"> </w:t>
            </w:r>
            <w:r w:rsidRPr="00C11A0A">
              <w:rPr>
                <w:rFonts w:ascii="Arial" w:hAnsi="Arial" w:cs="Arial"/>
                <w:spacing w:val="-2"/>
              </w:rPr>
              <w:t>Foundation</w:t>
            </w:r>
          </w:p>
        </w:tc>
        <w:tc>
          <w:tcPr>
            <w:tcW w:w="1843" w:type="dxa"/>
            <w:tcBorders>
              <w:top w:val="nil"/>
              <w:bottom w:val="nil"/>
            </w:tcBorders>
          </w:tcPr>
          <w:p w14:paraId="0451EDAE" w14:textId="77777777" w:rsidR="00B25F16" w:rsidRPr="00C11A0A" w:rsidRDefault="00B25F16">
            <w:pPr>
              <w:pStyle w:val="TableParagraph"/>
              <w:spacing w:before="54"/>
              <w:ind w:left="231"/>
              <w:rPr>
                <w:rFonts w:ascii="Arial" w:hAnsi="Arial" w:cs="Arial"/>
              </w:rPr>
            </w:pPr>
            <w:r w:rsidRPr="00C11A0A">
              <w:rPr>
                <w:rFonts w:ascii="Arial" w:hAnsi="Arial" w:cs="Arial"/>
                <w:spacing w:val="-2"/>
              </w:rPr>
              <w:t>4461204.00</w:t>
            </w:r>
          </w:p>
        </w:tc>
      </w:tr>
      <w:tr w:rsidR="00B25F16" w:rsidRPr="00C11A0A" w14:paraId="2B59878E" w14:textId="77777777" w:rsidTr="00602CD9">
        <w:trPr>
          <w:trHeight w:val="385"/>
        </w:trPr>
        <w:tc>
          <w:tcPr>
            <w:tcW w:w="1134" w:type="dxa"/>
            <w:tcBorders>
              <w:top w:val="nil"/>
            </w:tcBorders>
          </w:tcPr>
          <w:p w14:paraId="6A0A75D8" w14:textId="77777777" w:rsidR="00B25F16" w:rsidRPr="00C11A0A" w:rsidRDefault="00B25F16">
            <w:pPr>
              <w:pStyle w:val="TableParagraph"/>
              <w:ind w:left="0"/>
              <w:rPr>
                <w:rFonts w:ascii="Arial" w:hAnsi="Arial" w:cs="Arial"/>
              </w:rPr>
            </w:pPr>
          </w:p>
        </w:tc>
        <w:tc>
          <w:tcPr>
            <w:tcW w:w="4252" w:type="dxa"/>
            <w:tcBorders>
              <w:top w:val="nil"/>
            </w:tcBorders>
          </w:tcPr>
          <w:p w14:paraId="2E57D02A" w14:textId="77777777" w:rsidR="00B25F16" w:rsidRPr="00C11A0A" w:rsidRDefault="00B25F16">
            <w:pPr>
              <w:pStyle w:val="TableParagraph"/>
              <w:spacing w:before="54"/>
              <w:rPr>
                <w:rFonts w:ascii="Arial" w:hAnsi="Arial" w:cs="Arial"/>
              </w:rPr>
            </w:pPr>
            <w:r w:rsidRPr="00C11A0A">
              <w:rPr>
                <w:rFonts w:ascii="Arial" w:hAnsi="Arial" w:cs="Arial"/>
              </w:rPr>
              <w:t>UK</w:t>
            </w:r>
            <w:r w:rsidRPr="00C11A0A">
              <w:rPr>
                <w:rFonts w:ascii="Arial" w:hAnsi="Arial" w:cs="Arial"/>
                <w:spacing w:val="-5"/>
              </w:rPr>
              <w:t xml:space="preserve"> </w:t>
            </w:r>
            <w:r w:rsidRPr="00C11A0A">
              <w:rPr>
                <w:rFonts w:ascii="Arial" w:hAnsi="Arial" w:cs="Arial"/>
              </w:rPr>
              <w:t>Online</w:t>
            </w:r>
            <w:r w:rsidRPr="00C11A0A">
              <w:rPr>
                <w:rFonts w:ascii="Arial" w:hAnsi="Arial" w:cs="Arial"/>
                <w:spacing w:val="-5"/>
              </w:rPr>
              <w:t xml:space="preserve"> </w:t>
            </w:r>
            <w:r w:rsidRPr="00C11A0A">
              <w:rPr>
                <w:rFonts w:ascii="Arial" w:hAnsi="Arial" w:cs="Arial"/>
              </w:rPr>
              <w:t>Giving</w:t>
            </w:r>
            <w:r w:rsidRPr="00C11A0A">
              <w:rPr>
                <w:rFonts w:ascii="Arial" w:hAnsi="Arial" w:cs="Arial"/>
                <w:spacing w:val="-4"/>
              </w:rPr>
              <w:t xml:space="preserve"> </w:t>
            </w:r>
            <w:r w:rsidRPr="00C11A0A">
              <w:rPr>
                <w:rFonts w:ascii="Arial" w:hAnsi="Arial" w:cs="Arial"/>
                <w:spacing w:val="-2"/>
              </w:rPr>
              <w:t>Foundation</w:t>
            </w:r>
          </w:p>
        </w:tc>
        <w:tc>
          <w:tcPr>
            <w:tcW w:w="1843" w:type="dxa"/>
            <w:tcBorders>
              <w:top w:val="nil"/>
            </w:tcBorders>
          </w:tcPr>
          <w:p w14:paraId="79D995EC" w14:textId="77777777" w:rsidR="00B25F16" w:rsidRPr="00C11A0A" w:rsidRDefault="00B25F16">
            <w:pPr>
              <w:pStyle w:val="TableParagraph"/>
              <w:spacing w:before="54"/>
              <w:ind w:left="231"/>
              <w:rPr>
                <w:rFonts w:ascii="Arial" w:hAnsi="Arial" w:cs="Arial"/>
              </w:rPr>
            </w:pPr>
            <w:r w:rsidRPr="00C11A0A">
              <w:rPr>
                <w:rFonts w:ascii="Arial" w:hAnsi="Arial" w:cs="Arial"/>
                <w:spacing w:val="-2"/>
              </w:rPr>
              <w:t>2388796.52</w:t>
            </w:r>
          </w:p>
        </w:tc>
      </w:tr>
      <w:tr w:rsidR="00B25F16" w:rsidRPr="00C11A0A" w14:paraId="5D50E079" w14:textId="77777777" w:rsidTr="00602CD9">
        <w:trPr>
          <w:trHeight w:val="299"/>
        </w:trPr>
        <w:tc>
          <w:tcPr>
            <w:tcW w:w="1134" w:type="dxa"/>
            <w:tcBorders>
              <w:bottom w:val="nil"/>
            </w:tcBorders>
          </w:tcPr>
          <w:p w14:paraId="24B22024" w14:textId="77777777" w:rsidR="00B25F16" w:rsidRPr="00C11A0A" w:rsidRDefault="00B25F16">
            <w:pPr>
              <w:pStyle w:val="TableParagraph"/>
              <w:spacing w:before="8"/>
              <w:ind w:left="109"/>
              <w:rPr>
                <w:rFonts w:ascii="Arial" w:hAnsi="Arial" w:cs="Arial"/>
                <w:b/>
              </w:rPr>
            </w:pPr>
            <w:r w:rsidRPr="00C11A0A">
              <w:rPr>
                <w:rFonts w:ascii="Arial" w:hAnsi="Arial" w:cs="Arial"/>
                <w:b/>
                <w:spacing w:val="-2"/>
              </w:rPr>
              <w:t>2021-</w:t>
            </w:r>
            <w:r w:rsidRPr="00C11A0A">
              <w:rPr>
                <w:rFonts w:ascii="Arial" w:hAnsi="Arial" w:cs="Arial"/>
                <w:b/>
                <w:spacing w:val="-5"/>
              </w:rPr>
              <w:t>22</w:t>
            </w:r>
          </w:p>
        </w:tc>
        <w:tc>
          <w:tcPr>
            <w:tcW w:w="4252" w:type="dxa"/>
            <w:tcBorders>
              <w:bottom w:val="nil"/>
            </w:tcBorders>
          </w:tcPr>
          <w:p w14:paraId="6087B87A" w14:textId="77777777" w:rsidR="00B25F16" w:rsidRPr="00C11A0A" w:rsidRDefault="00B25F16">
            <w:pPr>
              <w:pStyle w:val="TableParagraph"/>
              <w:spacing w:before="8"/>
              <w:rPr>
                <w:rFonts w:ascii="Arial" w:hAnsi="Arial" w:cs="Arial"/>
              </w:rPr>
            </w:pPr>
            <w:r w:rsidRPr="00C11A0A">
              <w:rPr>
                <w:rFonts w:ascii="Arial" w:hAnsi="Arial" w:cs="Arial"/>
              </w:rPr>
              <w:t>Give</w:t>
            </w:r>
            <w:r w:rsidRPr="00C11A0A">
              <w:rPr>
                <w:rFonts w:ascii="Arial" w:hAnsi="Arial" w:cs="Arial"/>
                <w:spacing w:val="-7"/>
              </w:rPr>
              <w:t xml:space="preserve"> </w:t>
            </w:r>
            <w:r w:rsidRPr="00C11A0A">
              <w:rPr>
                <w:rFonts w:ascii="Arial" w:hAnsi="Arial" w:cs="Arial"/>
              </w:rPr>
              <w:t>Foundation</w:t>
            </w:r>
            <w:r w:rsidRPr="00C11A0A">
              <w:rPr>
                <w:rFonts w:ascii="Arial" w:hAnsi="Arial" w:cs="Arial"/>
                <w:spacing w:val="-7"/>
              </w:rPr>
              <w:t xml:space="preserve"> </w:t>
            </w:r>
            <w:r w:rsidRPr="00C11A0A">
              <w:rPr>
                <w:rFonts w:ascii="Arial" w:hAnsi="Arial" w:cs="Arial"/>
                <w:spacing w:val="-5"/>
              </w:rPr>
              <w:t>USA</w:t>
            </w:r>
          </w:p>
        </w:tc>
        <w:tc>
          <w:tcPr>
            <w:tcW w:w="1843" w:type="dxa"/>
            <w:tcBorders>
              <w:bottom w:val="nil"/>
            </w:tcBorders>
          </w:tcPr>
          <w:p w14:paraId="51BD1163" w14:textId="77777777" w:rsidR="00B25F16" w:rsidRPr="00C11A0A" w:rsidRDefault="00B25F16">
            <w:pPr>
              <w:pStyle w:val="TableParagraph"/>
              <w:spacing w:before="8"/>
              <w:rPr>
                <w:rFonts w:ascii="Arial" w:hAnsi="Arial" w:cs="Arial"/>
              </w:rPr>
            </w:pPr>
            <w:r w:rsidRPr="00C11A0A">
              <w:rPr>
                <w:rFonts w:ascii="Arial" w:hAnsi="Arial" w:cs="Arial"/>
                <w:spacing w:val="-2"/>
              </w:rPr>
              <w:t>76,79,473.00</w:t>
            </w:r>
          </w:p>
        </w:tc>
      </w:tr>
      <w:tr w:rsidR="00B25F16" w:rsidRPr="00C11A0A" w14:paraId="6DB8C4F5" w14:textId="77777777" w:rsidTr="00602CD9">
        <w:trPr>
          <w:trHeight w:val="344"/>
        </w:trPr>
        <w:tc>
          <w:tcPr>
            <w:tcW w:w="1134" w:type="dxa"/>
            <w:tcBorders>
              <w:top w:val="nil"/>
              <w:bottom w:val="nil"/>
            </w:tcBorders>
          </w:tcPr>
          <w:p w14:paraId="02C0762D" w14:textId="77777777" w:rsidR="00B25F16" w:rsidRPr="00C11A0A" w:rsidRDefault="00B25F16">
            <w:pPr>
              <w:pStyle w:val="TableParagraph"/>
              <w:ind w:left="0"/>
              <w:rPr>
                <w:rFonts w:ascii="Arial" w:hAnsi="Arial" w:cs="Arial"/>
              </w:rPr>
            </w:pPr>
          </w:p>
        </w:tc>
        <w:tc>
          <w:tcPr>
            <w:tcW w:w="4252" w:type="dxa"/>
            <w:tcBorders>
              <w:top w:val="nil"/>
              <w:bottom w:val="nil"/>
            </w:tcBorders>
          </w:tcPr>
          <w:p w14:paraId="2C824543" w14:textId="77777777" w:rsidR="00B25F16" w:rsidRPr="00C11A0A" w:rsidRDefault="00B25F16">
            <w:pPr>
              <w:pStyle w:val="TableParagraph"/>
              <w:spacing w:before="54"/>
              <w:rPr>
                <w:rFonts w:ascii="Arial" w:hAnsi="Arial" w:cs="Arial"/>
              </w:rPr>
            </w:pPr>
            <w:r w:rsidRPr="00C11A0A">
              <w:rPr>
                <w:rFonts w:ascii="Arial" w:hAnsi="Arial" w:cs="Arial"/>
              </w:rPr>
              <w:t>Sphoorti</w:t>
            </w:r>
            <w:r w:rsidRPr="00C11A0A">
              <w:rPr>
                <w:rFonts w:ascii="Arial" w:hAnsi="Arial" w:cs="Arial"/>
                <w:spacing w:val="-8"/>
              </w:rPr>
              <w:t xml:space="preserve"> </w:t>
            </w:r>
            <w:r w:rsidRPr="00C11A0A">
              <w:rPr>
                <w:rFonts w:ascii="Arial" w:hAnsi="Arial" w:cs="Arial"/>
                <w:spacing w:val="-5"/>
              </w:rPr>
              <w:t>USA</w:t>
            </w:r>
          </w:p>
        </w:tc>
        <w:tc>
          <w:tcPr>
            <w:tcW w:w="1843" w:type="dxa"/>
            <w:tcBorders>
              <w:top w:val="nil"/>
              <w:bottom w:val="nil"/>
            </w:tcBorders>
          </w:tcPr>
          <w:p w14:paraId="1CA7D590" w14:textId="77777777" w:rsidR="00B25F16" w:rsidRPr="00C11A0A" w:rsidRDefault="00B25F16">
            <w:pPr>
              <w:pStyle w:val="TableParagraph"/>
              <w:spacing w:before="54"/>
              <w:rPr>
                <w:rFonts w:ascii="Arial" w:hAnsi="Arial" w:cs="Arial"/>
              </w:rPr>
            </w:pPr>
            <w:r w:rsidRPr="00C11A0A">
              <w:rPr>
                <w:rFonts w:ascii="Arial" w:hAnsi="Arial" w:cs="Arial"/>
                <w:spacing w:val="-2"/>
              </w:rPr>
              <w:t>75,27,264.00</w:t>
            </w:r>
          </w:p>
        </w:tc>
      </w:tr>
      <w:tr w:rsidR="00B25F16" w:rsidRPr="00C11A0A" w14:paraId="07088824" w14:textId="77777777" w:rsidTr="00602CD9">
        <w:trPr>
          <w:trHeight w:val="395"/>
        </w:trPr>
        <w:tc>
          <w:tcPr>
            <w:tcW w:w="1134" w:type="dxa"/>
            <w:tcBorders>
              <w:top w:val="nil"/>
            </w:tcBorders>
          </w:tcPr>
          <w:p w14:paraId="6468EE6D" w14:textId="77777777" w:rsidR="00B25F16" w:rsidRPr="00C11A0A" w:rsidRDefault="00B25F16">
            <w:pPr>
              <w:pStyle w:val="TableParagraph"/>
              <w:ind w:left="0"/>
              <w:rPr>
                <w:rFonts w:ascii="Arial" w:hAnsi="Arial" w:cs="Arial"/>
              </w:rPr>
            </w:pPr>
          </w:p>
        </w:tc>
        <w:tc>
          <w:tcPr>
            <w:tcW w:w="4252" w:type="dxa"/>
            <w:tcBorders>
              <w:top w:val="nil"/>
            </w:tcBorders>
          </w:tcPr>
          <w:p w14:paraId="288FBC84" w14:textId="77777777" w:rsidR="00B25F16" w:rsidRPr="00C11A0A" w:rsidRDefault="00B25F16">
            <w:pPr>
              <w:pStyle w:val="TableParagraph"/>
              <w:spacing w:before="54"/>
              <w:rPr>
                <w:rFonts w:ascii="Arial" w:hAnsi="Arial" w:cs="Arial"/>
              </w:rPr>
            </w:pPr>
            <w:r w:rsidRPr="00C11A0A">
              <w:rPr>
                <w:rFonts w:ascii="Arial" w:hAnsi="Arial" w:cs="Arial"/>
              </w:rPr>
              <w:t>PEOPLE</w:t>
            </w:r>
            <w:r w:rsidRPr="00C11A0A">
              <w:rPr>
                <w:rFonts w:ascii="Arial" w:hAnsi="Arial" w:cs="Arial"/>
                <w:spacing w:val="-10"/>
              </w:rPr>
              <w:t xml:space="preserve"> </w:t>
            </w:r>
            <w:r w:rsidRPr="00C11A0A">
              <w:rPr>
                <w:rFonts w:ascii="Arial" w:hAnsi="Arial" w:cs="Arial"/>
              </w:rPr>
              <w:t>FOR</w:t>
            </w:r>
            <w:r w:rsidRPr="00C11A0A">
              <w:rPr>
                <w:rFonts w:ascii="Arial" w:hAnsi="Arial" w:cs="Arial"/>
                <w:spacing w:val="-7"/>
              </w:rPr>
              <w:t xml:space="preserve"> </w:t>
            </w:r>
            <w:r w:rsidRPr="00C11A0A">
              <w:rPr>
                <w:rFonts w:ascii="Arial" w:hAnsi="Arial" w:cs="Arial"/>
              </w:rPr>
              <w:t>URBAN</w:t>
            </w:r>
            <w:r w:rsidRPr="00C11A0A">
              <w:rPr>
                <w:rFonts w:ascii="Arial" w:hAnsi="Arial" w:cs="Arial"/>
                <w:spacing w:val="-7"/>
              </w:rPr>
              <w:t xml:space="preserve"> </w:t>
            </w:r>
            <w:r w:rsidRPr="00C11A0A">
              <w:rPr>
                <w:rFonts w:ascii="Arial" w:hAnsi="Arial" w:cs="Arial"/>
              </w:rPr>
              <w:t>&amp;</w:t>
            </w:r>
            <w:r w:rsidRPr="00C11A0A">
              <w:rPr>
                <w:rFonts w:ascii="Arial" w:hAnsi="Arial" w:cs="Arial"/>
                <w:spacing w:val="-7"/>
              </w:rPr>
              <w:t xml:space="preserve"> </w:t>
            </w:r>
            <w:r w:rsidRPr="00C11A0A">
              <w:rPr>
                <w:rFonts w:ascii="Arial" w:hAnsi="Arial" w:cs="Arial"/>
              </w:rPr>
              <w:t>RURAL</w:t>
            </w:r>
            <w:r w:rsidRPr="00C11A0A">
              <w:rPr>
                <w:rFonts w:ascii="Arial" w:hAnsi="Arial" w:cs="Arial"/>
                <w:spacing w:val="-7"/>
              </w:rPr>
              <w:t xml:space="preserve"> </w:t>
            </w:r>
            <w:r w:rsidRPr="00C11A0A">
              <w:rPr>
                <w:rFonts w:ascii="Arial" w:hAnsi="Arial" w:cs="Arial"/>
              </w:rPr>
              <w:t>EDUCATION</w:t>
            </w:r>
            <w:r w:rsidRPr="00C11A0A">
              <w:rPr>
                <w:rFonts w:ascii="Arial" w:hAnsi="Arial" w:cs="Arial"/>
                <w:spacing w:val="-7"/>
              </w:rPr>
              <w:t xml:space="preserve"> </w:t>
            </w:r>
            <w:r w:rsidRPr="00C11A0A">
              <w:rPr>
                <w:rFonts w:ascii="Arial" w:hAnsi="Arial" w:cs="Arial"/>
                <w:spacing w:val="-5"/>
              </w:rPr>
              <w:t>USA</w:t>
            </w:r>
          </w:p>
        </w:tc>
        <w:tc>
          <w:tcPr>
            <w:tcW w:w="1843" w:type="dxa"/>
            <w:tcBorders>
              <w:top w:val="nil"/>
            </w:tcBorders>
          </w:tcPr>
          <w:p w14:paraId="2D3FE387" w14:textId="77777777" w:rsidR="00B25F16" w:rsidRPr="00C11A0A" w:rsidRDefault="00B25F16">
            <w:pPr>
              <w:pStyle w:val="TableParagraph"/>
              <w:spacing w:before="54"/>
              <w:rPr>
                <w:rFonts w:ascii="Arial" w:hAnsi="Arial" w:cs="Arial"/>
              </w:rPr>
            </w:pPr>
            <w:r w:rsidRPr="00C11A0A">
              <w:rPr>
                <w:rFonts w:ascii="Arial" w:hAnsi="Arial" w:cs="Arial"/>
                <w:spacing w:val="-2"/>
              </w:rPr>
              <w:t>10,00,000.00</w:t>
            </w:r>
          </w:p>
        </w:tc>
      </w:tr>
      <w:tr w:rsidR="00B25F16" w:rsidRPr="00C11A0A" w14:paraId="206F3FA1" w14:textId="77777777" w:rsidTr="00602CD9">
        <w:trPr>
          <w:trHeight w:val="289"/>
        </w:trPr>
        <w:tc>
          <w:tcPr>
            <w:tcW w:w="1134" w:type="dxa"/>
            <w:tcBorders>
              <w:bottom w:val="nil"/>
            </w:tcBorders>
          </w:tcPr>
          <w:p w14:paraId="6D5B753D" w14:textId="77777777" w:rsidR="00B25F16" w:rsidRPr="00C11A0A" w:rsidRDefault="00B25F16">
            <w:pPr>
              <w:pStyle w:val="TableParagraph"/>
              <w:spacing w:line="228" w:lineRule="exact"/>
              <w:ind w:left="109"/>
              <w:rPr>
                <w:rFonts w:ascii="Arial" w:hAnsi="Arial" w:cs="Arial"/>
                <w:b/>
              </w:rPr>
            </w:pPr>
            <w:r w:rsidRPr="00C11A0A">
              <w:rPr>
                <w:rFonts w:ascii="Arial" w:hAnsi="Arial" w:cs="Arial"/>
                <w:b/>
                <w:spacing w:val="-2"/>
              </w:rPr>
              <w:t>2020-</w:t>
            </w:r>
            <w:r w:rsidRPr="00C11A0A">
              <w:rPr>
                <w:rFonts w:ascii="Arial" w:hAnsi="Arial" w:cs="Arial"/>
                <w:b/>
                <w:spacing w:val="-5"/>
              </w:rPr>
              <w:t>21</w:t>
            </w:r>
          </w:p>
        </w:tc>
        <w:tc>
          <w:tcPr>
            <w:tcW w:w="4252" w:type="dxa"/>
            <w:tcBorders>
              <w:bottom w:val="nil"/>
            </w:tcBorders>
          </w:tcPr>
          <w:p w14:paraId="68AD8CC9" w14:textId="77777777" w:rsidR="00B25F16" w:rsidRPr="00C11A0A" w:rsidRDefault="00B25F16">
            <w:pPr>
              <w:pStyle w:val="TableParagraph"/>
              <w:spacing w:line="228" w:lineRule="exact"/>
              <w:rPr>
                <w:rFonts w:ascii="Arial" w:hAnsi="Arial" w:cs="Arial"/>
              </w:rPr>
            </w:pPr>
            <w:r w:rsidRPr="00C11A0A">
              <w:rPr>
                <w:rFonts w:ascii="Arial" w:hAnsi="Arial" w:cs="Arial"/>
              </w:rPr>
              <w:t>Sphoorti</w:t>
            </w:r>
            <w:r w:rsidRPr="00C11A0A">
              <w:rPr>
                <w:rFonts w:ascii="Arial" w:hAnsi="Arial" w:cs="Arial"/>
                <w:spacing w:val="-8"/>
              </w:rPr>
              <w:t xml:space="preserve"> </w:t>
            </w:r>
            <w:r w:rsidRPr="00C11A0A">
              <w:rPr>
                <w:rFonts w:ascii="Arial" w:hAnsi="Arial" w:cs="Arial"/>
                <w:spacing w:val="-5"/>
              </w:rPr>
              <w:t>USA</w:t>
            </w:r>
          </w:p>
        </w:tc>
        <w:tc>
          <w:tcPr>
            <w:tcW w:w="1843" w:type="dxa"/>
            <w:tcBorders>
              <w:bottom w:val="nil"/>
            </w:tcBorders>
          </w:tcPr>
          <w:p w14:paraId="64FEDCF3" w14:textId="77777777" w:rsidR="00B25F16" w:rsidRPr="00C11A0A" w:rsidRDefault="00B25F16">
            <w:pPr>
              <w:pStyle w:val="TableParagraph"/>
              <w:spacing w:line="228" w:lineRule="exact"/>
              <w:rPr>
                <w:rFonts w:ascii="Arial" w:hAnsi="Arial" w:cs="Arial"/>
              </w:rPr>
            </w:pPr>
            <w:r w:rsidRPr="00C11A0A">
              <w:rPr>
                <w:rFonts w:ascii="Arial" w:hAnsi="Arial" w:cs="Arial"/>
                <w:spacing w:val="-2"/>
              </w:rPr>
              <w:t>14207328.28</w:t>
            </w:r>
          </w:p>
        </w:tc>
      </w:tr>
      <w:tr w:rsidR="00B25F16" w:rsidRPr="00C11A0A" w14:paraId="1644CE93" w14:textId="77777777" w:rsidTr="00602CD9">
        <w:trPr>
          <w:trHeight w:val="344"/>
        </w:trPr>
        <w:tc>
          <w:tcPr>
            <w:tcW w:w="1134" w:type="dxa"/>
            <w:tcBorders>
              <w:top w:val="nil"/>
              <w:bottom w:val="nil"/>
            </w:tcBorders>
          </w:tcPr>
          <w:p w14:paraId="66E8C5CC" w14:textId="77777777" w:rsidR="00B25F16" w:rsidRPr="00C11A0A" w:rsidRDefault="00B25F16">
            <w:pPr>
              <w:pStyle w:val="TableParagraph"/>
              <w:ind w:left="0"/>
              <w:rPr>
                <w:rFonts w:ascii="Arial" w:hAnsi="Arial" w:cs="Arial"/>
              </w:rPr>
            </w:pPr>
          </w:p>
        </w:tc>
        <w:tc>
          <w:tcPr>
            <w:tcW w:w="4252" w:type="dxa"/>
            <w:tcBorders>
              <w:top w:val="nil"/>
              <w:bottom w:val="nil"/>
            </w:tcBorders>
          </w:tcPr>
          <w:p w14:paraId="0AF919CD" w14:textId="77777777" w:rsidR="00B25F16" w:rsidRPr="00C11A0A" w:rsidRDefault="00B25F16">
            <w:pPr>
              <w:pStyle w:val="TableParagraph"/>
              <w:spacing w:before="54"/>
              <w:rPr>
                <w:rFonts w:ascii="Arial" w:hAnsi="Arial" w:cs="Arial"/>
              </w:rPr>
            </w:pPr>
            <w:r w:rsidRPr="00C11A0A">
              <w:rPr>
                <w:rFonts w:ascii="Arial" w:hAnsi="Arial" w:cs="Arial"/>
              </w:rPr>
              <w:t>Give</w:t>
            </w:r>
            <w:r w:rsidRPr="00C11A0A">
              <w:rPr>
                <w:rFonts w:ascii="Arial" w:hAnsi="Arial" w:cs="Arial"/>
                <w:spacing w:val="-7"/>
              </w:rPr>
              <w:t xml:space="preserve"> </w:t>
            </w:r>
            <w:r w:rsidRPr="00C11A0A">
              <w:rPr>
                <w:rFonts w:ascii="Arial" w:hAnsi="Arial" w:cs="Arial"/>
              </w:rPr>
              <w:t>Foundation</w:t>
            </w:r>
            <w:r w:rsidRPr="00C11A0A">
              <w:rPr>
                <w:rFonts w:ascii="Arial" w:hAnsi="Arial" w:cs="Arial"/>
                <w:spacing w:val="-7"/>
              </w:rPr>
              <w:t xml:space="preserve"> </w:t>
            </w:r>
            <w:r w:rsidRPr="00C11A0A">
              <w:rPr>
                <w:rFonts w:ascii="Arial" w:hAnsi="Arial" w:cs="Arial"/>
                <w:spacing w:val="-5"/>
              </w:rPr>
              <w:t>USA</w:t>
            </w:r>
          </w:p>
        </w:tc>
        <w:tc>
          <w:tcPr>
            <w:tcW w:w="1843" w:type="dxa"/>
            <w:tcBorders>
              <w:top w:val="nil"/>
              <w:bottom w:val="nil"/>
            </w:tcBorders>
          </w:tcPr>
          <w:p w14:paraId="115F7629" w14:textId="77777777" w:rsidR="00B25F16" w:rsidRPr="00C11A0A" w:rsidRDefault="00B25F16">
            <w:pPr>
              <w:pStyle w:val="TableParagraph"/>
              <w:spacing w:before="54"/>
              <w:ind w:left="231"/>
              <w:rPr>
                <w:rFonts w:ascii="Arial" w:hAnsi="Arial" w:cs="Arial"/>
              </w:rPr>
            </w:pPr>
            <w:r w:rsidRPr="00C11A0A">
              <w:rPr>
                <w:rFonts w:ascii="Arial" w:hAnsi="Arial" w:cs="Arial"/>
                <w:spacing w:val="-2"/>
              </w:rPr>
              <w:t>2996706.00</w:t>
            </w:r>
          </w:p>
        </w:tc>
      </w:tr>
      <w:tr w:rsidR="00B25F16" w:rsidRPr="00C11A0A" w14:paraId="341D2771" w14:textId="77777777" w:rsidTr="00602CD9">
        <w:trPr>
          <w:trHeight w:val="385"/>
        </w:trPr>
        <w:tc>
          <w:tcPr>
            <w:tcW w:w="1134" w:type="dxa"/>
            <w:tcBorders>
              <w:top w:val="nil"/>
            </w:tcBorders>
          </w:tcPr>
          <w:p w14:paraId="68B5A269" w14:textId="77777777" w:rsidR="00B25F16" w:rsidRPr="00C11A0A" w:rsidRDefault="00B25F16">
            <w:pPr>
              <w:pStyle w:val="TableParagraph"/>
              <w:ind w:left="0"/>
              <w:rPr>
                <w:rFonts w:ascii="Arial" w:hAnsi="Arial" w:cs="Arial"/>
              </w:rPr>
            </w:pPr>
          </w:p>
        </w:tc>
        <w:tc>
          <w:tcPr>
            <w:tcW w:w="4252" w:type="dxa"/>
            <w:tcBorders>
              <w:top w:val="nil"/>
            </w:tcBorders>
          </w:tcPr>
          <w:p w14:paraId="1B247B27" w14:textId="77777777" w:rsidR="00B25F16" w:rsidRPr="00C11A0A" w:rsidRDefault="00B25F16">
            <w:pPr>
              <w:pStyle w:val="TableParagraph"/>
              <w:spacing w:before="54"/>
              <w:rPr>
                <w:rFonts w:ascii="Arial" w:hAnsi="Arial" w:cs="Arial"/>
              </w:rPr>
            </w:pPr>
            <w:r w:rsidRPr="00C11A0A">
              <w:rPr>
                <w:rFonts w:ascii="Arial" w:hAnsi="Arial" w:cs="Arial"/>
                <w:spacing w:val="-2"/>
              </w:rPr>
              <w:t>PRAGATHI</w:t>
            </w:r>
            <w:r w:rsidRPr="00C11A0A">
              <w:rPr>
                <w:rFonts w:ascii="Arial" w:hAnsi="Arial" w:cs="Arial"/>
                <w:spacing w:val="-6"/>
              </w:rPr>
              <w:t xml:space="preserve"> </w:t>
            </w:r>
            <w:r w:rsidRPr="00C11A0A">
              <w:rPr>
                <w:rFonts w:ascii="Arial" w:hAnsi="Arial" w:cs="Arial"/>
                <w:spacing w:val="-5"/>
              </w:rPr>
              <w:t>USA</w:t>
            </w:r>
          </w:p>
        </w:tc>
        <w:tc>
          <w:tcPr>
            <w:tcW w:w="1843" w:type="dxa"/>
            <w:tcBorders>
              <w:top w:val="nil"/>
            </w:tcBorders>
          </w:tcPr>
          <w:p w14:paraId="619534F3" w14:textId="77777777" w:rsidR="00B25F16" w:rsidRPr="00C11A0A" w:rsidRDefault="00B25F16">
            <w:pPr>
              <w:pStyle w:val="TableParagraph"/>
              <w:spacing w:before="54"/>
              <w:ind w:left="342"/>
              <w:rPr>
                <w:rFonts w:ascii="Arial" w:hAnsi="Arial" w:cs="Arial"/>
              </w:rPr>
            </w:pPr>
            <w:r w:rsidRPr="00C11A0A">
              <w:rPr>
                <w:rFonts w:ascii="Arial" w:hAnsi="Arial" w:cs="Arial"/>
                <w:spacing w:val="-2"/>
              </w:rPr>
              <w:t>111367.30</w:t>
            </w:r>
          </w:p>
        </w:tc>
      </w:tr>
    </w:tbl>
    <w:p w14:paraId="5D7EF9BC" w14:textId="77777777" w:rsidR="00B25F16" w:rsidRPr="00B25F16" w:rsidRDefault="00B25F16" w:rsidP="00B25F16">
      <w:pPr>
        <w:rPr>
          <w:rFonts w:ascii="Arial" w:hAnsi="Arial" w:cs="Arial"/>
          <w:sz w:val="24"/>
          <w:szCs w:val="24"/>
        </w:rPr>
        <w:sectPr w:rsidR="00B25F16" w:rsidRPr="00B25F16" w:rsidSect="004C4EA4">
          <w:type w:val="continuous"/>
          <w:pgSz w:w="11907" w:h="16839" w:code="9"/>
          <w:pgMar w:top="1440" w:right="1440" w:bottom="1440" w:left="1440" w:header="720" w:footer="720" w:gutter="0"/>
          <w:cols w:space="720"/>
        </w:sectPr>
      </w:pPr>
    </w:p>
    <w:p w14:paraId="6B3F7969" w14:textId="77777777" w:rsidR="000E0F46" w:rsidRDefault="000E0F46" w:rsidP="00EE5207">
      <w:pPr>
        <w:ind w:left="1134" w:right="1184"/>
        <w:jc w:val="center"/>
        <w:rPr>
          <w:rFonts w:ascii="Arial" w:hAnsi="Arial" w:cs="Arial"/>
          <w:b/>
          <w:bCs/>
          <w:sz w:val="24"/>
          <w:szCs w:val="24"/>
        </w:rPr>
      </w:pPr>
      <w:r>
        <w:rPr>
          <w:rFonts w:ascii="Arial" w:hAnsi="Arial" w:cs="Arial"/>
          <w:b/>
          <w:bCs/>
          <w:sz w:val="24"/>
          <w:szCs w:val="24"/>
        </w:rPr>
        <w:lastRenderedPageBreak/>
        <w:t>PROJECT PROPOSAL</w:t>
      </w:r>
    </w:p>
    <w:p w14:paraId="7D21A25C" w14:textId="77777777" w:rsidR="000E0F46" w:rsidRDefault="000E0F46" w:rsidP="00EE5207">
      <w:pPr>
        <w:ind w:left="1134" w:right="1184"/>
        <w:jc w:val="center"/>
        <w:rPr>
          <w:rFonts w:ascii="Arial" w:hAnsi="Arial" w:cs="Arial"/>
          <w:b/>
          <w:bCs/>
          <w:sz w:val="24"/>
          <w:szCs w:val="24"/>
        </w:rPr>
      </w:pPr>
    </w:p>
    <w:p w14:paraId="0E5E8EF3" w14:textId="51EEF4A5" w:rsidR="001C5167" w:rsidRPr="007A599E" w:rsidRDefault="001C5167" w:rsidP="00EE5207">
      <w:pPr>
        <w:ind w:left="1134" w:right="1184"/>
        <w:jc w:val="both"/>
        <w:rPr>
          <w:rFonts w:ascii="Arial" w:hAnsi="Arial" w:cs="Arial"/>
          <w:b/>
          <w:bCs/>
        </w:rPr>
      </w:pPr>
      <w:r w:rsidRPr="007A599E">
        <w:rPr>
          <w:rFonts w:ascii="Arial" w:hAnsi="Arial" w:cs="Arial"/>
          <w:b/>
          <w:bCs/>
        </w:rPr>
        <w:t>INTRODUCTION</w:t>
      </w:r>
    </w:p>
    <w:p w14:paraId="5C9EA690" w14:textId="77777777" w:rsidR="005620B9" w:rsidRPr="007A599E" w:rsidRDefault="005620B9" w:rsidP="007A599E">
      <w:pPr>
        <w:spacing w:line="276" w:lineRule="auto"/>
        <w:ind w:left="1134" w:right="1184"/>
        <w:jc w:val="both"/>
        <w:rPr>
          <w:rFonts w:ascii="Arial" w:hAnsi="Arial" w:cs="Arial"/>
          <w:bCs/>
        </w:rPr>
      </w:pPr>
      <w:r w:rsidRPr="007A599E">
        <w:rPr>
          <w:rFonts w:ascii="Arial" w:hAnsi="Arial" w:cs="Arial"/>
          <w:bCs/>
        </w:rPr>
        <w:t xml:space="preserve">The Sphoorti Indoor Sports Hub project </w:t>
      </w:r>
      <w:r w:rsidR="00C75877" w:rsidRPr="007A599E">
        <w:rPr>
          <w:rFonts w:ascii="Arial" w:hAnsi="Arial" w:cs="Arial"/>
          <w:bCs/>
        </w:rPr>
        <w:t>endeavours</w:t>
      </w:r>
      <w:r w:rsidRPr="007A599E">
        <w:rPr>
          <w:rFonts w:ascii="Arial" w:hAnsi="Arial" w:cs="Arial"/>
          <w:bCs/>
        </w:rPr>
        <w:t xml:space="preserve"> to establish and manage an indoor facility dedicated to Sphoorti Model School and Sphoorti Children’s Home. Designed to address the sporting, recreational, and educational needs of students from disadvantaged communities, the project seeks to provide a platform for engaging in indoor games such as Chess, Carom, Table Tennis, and yoga classes. These activities are envisioned not merely as extracurricular pursuits but as integral components fostering the overall growth of individuals.</w:t>
      </w:r>
    </w:p>
    <w:p w14:paraId="4D68DB8C" w14:textId="77777777" w:rsidR="005620B9" w:rsidRPr="007A599E" w:rsidRDefault="005620B9" w:rsidP="007A599E">
      <w:pPr>
        <w:spacing w:line="276" w:lineRule="auto"/>
        <w:ind w:left="1134" w:right="1184"/>
        <w:jc w:val="both"/>
        <w:rPr>
          <w:rFonts w:ascii="Arial" w:hAnsi="Arial" w:cs="Arial"/>
          <w:bCs/>
        </w:rPr>
      </w:pPr>
      <w:r w:rsidRPr="007A599E">
        <w:rPr>
          <w:rFonts w:ascii="Arial" w:hAnsi="Arial" w:cs="Arial"/>
          <w:bCs/>
        </w:rPr>
        <w:t>Sphoorti Model School and Sphoorti Children’s Home, emblematic institutions of education and optimism for children facing socio-economic challenges, currently lack a designated space for holistic development outside the conventional classroom setting. The Sphoorti Indoor Sports Hub emerges as more than just a structure; it is positioned as a transformative force, a catalyst for positive change.</w:t>
      </w:r>
    </w:p>
    <w:p w14:paraId="4ABB5FA7" w14:textId="77777777" w:rsidR="005620B9" w:rsidRPr="007A599E" w:rsidRDefault="005620B9" w:rsidP="007A599E">
      <w:pPr>
        <w:spacing w:line="276" w:lineRule="auto"/>
        <w:ind w:left="1134" w:right="1184"/>
        <w:jc w:val="both"/>
        <w:rPr>
          <w:rFonts w:ascii="Arial" w:hAnsi="Arial" w:cs="Arial"/>
          <w:bCs/>
        </w:rPr>
      </w:pPr>
      <w:r w:rsidRPr="007A599E">
        <w:rPr>
          <w:rFonts w:ascii="Arial" w:hAnsi="Arial" w:cs="Arial"/>
          <w:bCs/>
        </w:rPr>
        <w:t>The project transcends the confines of physical construction; it is a commitment to fostering holistic development. Beyond academic excellence, it emphasizes the importance of cultivating healthy bodies, sharp minds, and resilient spirits. The project challenges the traditional narrative of Indian education, where sports often occupy a secondary role. It asserts that physical activity and mental agility are not luxuries but fundamental components of a comprehensive education, accessible to all, irrespective of background.</w:t>
      </w:r>
    </w:p>
    <w:p w14:paraId="115162B0" w14:textId="77777777" w:rsidR="005620B9" w:rsidRPr="007A599E" w:rsidRDefault="005620B9" w:rsidP="007A599E">
      <w:pPr>
        <w:spacing w:line="276" w:lineRule="auto"/>
        <w:ind w:left="1134" w:right="1184"/>
        <w:jc w:val="both"/>
        <w:rPr>
          <w:rFonts w:ascii="Arial" w:hAnsi="Arial" w:cs="Arial"/>
          <w:bCs/>
        </w:rPr>
      </w:pPr>
      <w:r w:rsidRPr="007A599E">
        <w:rPr>
          <w:rFonts w:ascii="Arial" w:hAnsi="Arial" w:cs="Arial"/>
          <w:bCs/>
        </w:rPr>
        <w:t xml:space="preserve">This initiative extends beyond the immediate beneficiaries at Sphoorti; </w:t>
      </w:r>
      <w:r w:rsidR="00C75877" w:rsidRPr="007A599E">
        <w:rPr>
          <w:rFonts w:ascii="Arial" w:hAnsi="Arial" w:cs="Arial"/>
          <w:bCs/>
        </w:rPr>
        <w:t>t</w:t>
      </w:r>
      <w:r w:rsidRPr="007A599E">
        <w:rPr>
          <w:rFonts w:ascii="Arial" w:hAnsi="Arial" w:cs="Arial"/>
          <w:bCs/>
        </w:rPr>
        <w:t>he hub promises empowerment for girls, inclusivity for special needs children, and imparts crucial values like teamwork, sportsmanship, and perseverance to all participants.</w:t>
      </w:r>
    </w:p>
    <w:p w14:paraId="7A43A551" w14:textId="77777777" w:rsidR="005620B9" w:rsidRPr="007A599E" w:rsidRDefault="005620B9" w:rsidP="007A599E">
      <w:pPr>
        <w:spacing w:line="276" w:lineRule="auto"/>
        <w:ind w:left="1134" w:right="1184"/>
        <w:jc w:val="both"/>
        <w:rPr>
          <w:rFonts w:ascii="Arial" w:hAnsi="Arial" w:cs="Arial"/>
          <w:color w:val="FF0000"/>
        </w:rPr>
      </w:pPr>
      <w:r w:rsidRPr="007A599E">
        <w:rPr>
          <w:rFonts w:ascii="Arial" w:hAnsi="Arial" w:cs="Arial"/>
          <w:bCs/>
        </w:rPr>
        <w:t xml:space="preserve">The Sphoorti Indoor Sports Hub is not solely about cultivating champions on the court; its essence lies in nurturing champions in life. It is a commitment to providing underprivileged children with the tools necessary to transcend limitations and embrace their full potential. </w:t>
      </w:r>
    </w:p>
    <w:p w14:paraId="102A1B26" w14:textId="77777777" w:rsidR="00AE5604" w:rsidRPr="007A599E" w:rsidRDefault="00AE5604" w:rsidP="00EE5207">
      <w:pPr>
        <w:ind w:left="1134" w:right="1184"/>
        <w:jc w:val="both"/>
        <w:rPr>
          <w:rFonts w:ascii="Arial" w:hAnsi="Arial" w:cs="Arial"/>
          <w:b/>
          <w:bCs/>
        </w:rPr>
      </w:pPr>
    </w:p>
    <w:p w14:paraId="3A604B0F" w14:textId="501E7A9E" w:rsidR="006727C5" w:rsidRPr="007A599E" w:rsidRDefault="006727C5" w:rsidP="00EE5207">
      <w:pPr>
        <w:ind w:left="1134" w:right="1184"/>
        <w:jc w:val="both"/>
        <w:rPr>
          <w:rFonts w:ascii="Arial" w:hAnsi="Arial" w:cs="Arial"/>
          <w:b/>
          <w:bCs/>
        </w:rPr>
      </w:pPr>
      <w:r w:rsidRPr="007A599E">
        <w:rPr>
          <w:rFonts w:ascii="Arial" w:hAnsi="Arial" w:cs="Arial"/>
          <w:b/>
          <w:bCs/>
        </w:rPr>
        <w:t xml:space="preserve">PROJECT JUSTIFICATION </w:t>
      </w:r>
    </w:p>
    <w:p w14:paraId="1B2C5884" w14:textId="77777777" w:rsidR="005620B9" w:rsidRPr="007A599E" w:rsidRDefault="005620B9" w:rsidP="007A599E">
      <w:pPr>
        <w:spacing w:line="276" w:lineRule="auto"/>
        <w:ind w:left="1134" w:right="1184"/>
        <w:jc w:val="both"/>
        <w:rPr>
          <w:rFonts w:ascii="Arial" w:hAnsi="Arial" w:cs="Arial"/>
          <w:bCs/>
        </w:rPr>
      </w:pPr>
      <w:r w:rsidRPr="007A599E">
        <w:rPr>
          <w:rFonts w:ascii="Arial" w:hAnsi="Arial" w:cs="Arial"/>
          <w:bCs/>
        </w:rPr>
        <w:t>The imperative for the establishment of the Sphoorti Indoor Sports Hub extends beyond a mere aspiration for a recreational space; it is a calculated response to multifaceted challenges faced by underprivileged children, their families, and the broader community. Delving into the intricate reasons, the project emerges as not only desirable but indispensable.</w:t>
      </w:r>
    </w:p>
    <w:p w14:paraId="0F4C802C" w14:textId="77777777" w:rsidR="005620B9" w:rsidRPr="007A599E" w:rsidRDefault="005620B9" w:rsidP="007A599E">
      <w:pPr>
        <w:spacing w:line="276" w:lineRule="auto"/>
        <w:ind w:left="1134" w:right="1184"/>
        <w:jc w:val="both"/>
        <w:rPr>
          <w:rFonts w:ascii="Arial" w:hAnsi="Arial" w:cs="Arial"/>
          <w:bCs/>
        </w:rPr>
      </w:pPr>
      <w:r w:rsidRPr="007A599E">
        <w:rPr>
          <w:rFonts w:ascii="Arial" w:hAnsi="Arial" w:cs="Arial"/>
          <w:bCs/>
        </w:rPr>
        <w:t>In the Indian educational landscape, the emphasis on academic achievement often eclipses the significance of physical activity and sports. This disparity disproportionately affects children from disadvantaged backgrounds who lack access to safe and well-equipped facilities. The Sphoorti Indoor Sports Hub intervenes to bridge this gap, offering a dedicated space for sports that fosters holistic development, nurturing both the mind and body.</w:t>
      </w:r>
    </w:p>
    <w:p w14:paraId="04DDBEA7" w14:textId="77777777" w:rsidR="005620B9" w:rsidRPr="007A599E" w:rsidRDefault="005620B9" w:rsidP="007A599E">
      <w:pPr>
        <w:spacing w:line="276" w:lineRule="auto"/>
        <w:ind w:left="1134" w:right="1184"/>
        <w:jc w:val="both"/>
        <w:rPr>
          <w:rFonts w:ascii="Arial" w:hAnsi="Arial" w:cs="Arial"/>
          <w:bCs/>
        </w:rPr>
      </w:pPr>
      <w:r w:rsidRPr="007A599E">
        <w:rPr>
          <w:rFonts w:ascii="Arial" w:hAnsi="Arial" w:cs="Arial"/>
          <w:bCs/>
        </w:rPr>
        <w:t>Extensive research underscores the positive impact of sports on young minds, contributing to improved concentration, cognitive skills, and academic performance. Beyond academics, participation in sports cultivates self-confidence, leadership skills, resilience, and teamwork, endowing children with invaluable tools for personal success.</w:t>
      </w:r>
    </w:p>
    <w:p w14:paraId="49E7B5A7" w14:textId="77777777" w:rsidR="005620B9" w:rsidRPr="007A599E" w:rsidRDefault="005620B9" w:rsidP="007A599E">
      <w:pPr>
        <w:spacing w:line="276" w:lineRule="auto"/>
        <w:ind w:left="1134" w:right="1184"/>
        <w:jc w:val="both"/>
        <w:rPr>
          <w:rFonts w:ascii="Arial" w:hAnsi="Arial" w:cs="Arial"/>
          <w:bCs/>
        </w:rPr>
      </w:pPr>
      <w:r w:rsidRPr="007A599E">
        <w:rPr>
          <w:rFonts w:ascii="Arial" w:hAnsi="Arial" w:cs="Arial"/>
          <w:bCs/>
        </w:rPr>
        <w:t>Girls from underprivileged communities often encounter unique obstacles in participating in sports. The Sphoorti Indoor Sports Hub emerges as a sanctuary, providing a safe and inclusive environment where these girls can transcend societal barriers and excel in sports, thereby fostering gender equality and empowerment.</w:t>
      </w:r>
    </w:p>
    <w:p w14:paraId="5930AF38" w14:textId="77777777" w:rsidR="005620B9" w:rsidRPr="007A599E" w:rsidRDefault="005620B9" w:rsidP="007A599E">
      <w:pPr>
        <w:spacing w:line="276" w:lineRule="auto"/>
        <w:ind w:left="1134" w:right="1184"/>
        <w:jc w:val="both"/>
        <w:rPr>
          <w:rFonts w:ascii="Arial" w:hAnsi="Arial" w:cs="Arial"/>
          <w:bCs/>
        </w:rPr>
      </w:pPr>
      <w:r w:rsidRPr="007A599E">
        <w:rPr>
          <w:rFonts w:ascii="Arial" w:hAnsi="Arial" w:cs="Arial"/>
          <w:bCs/>
        </w:rPr>
        <w:lastRenderedPageBreak/>
        <w:t>Beyond individual benefits, the project propels community well-being. Increased physical activity serves as a countermeasure to childhood obesity and promotes overall health. The facility becomes a nexus for social interaction, diminishing delinquency, and nurturing a sense of belonging and community spirit.</w:t>
      </w:r>
    </w:p>
    <w:p w14:paraId="3BBED23B" w14:textId="77777777" w:rsidR="005620B9" w:rsidRPr="007A599E" w:rsidRDefault="005620B9" w:rsidP="007A599E">
      <w:pPr>
        <w:spacing w:line="276" w:lineRule="auto"/>
        <w:ind w:left="1134" w:right="1184"/>
        <w:jc w:val="both"/>
        <w:rPr>
          <w:rFonts w:ascii="Arial" w:hAnsi="Arial" w:cs="Arial"/>
          <w:bCs/>
        </w:rPr>
      </w:pPr>
      <w:r w:rsidRPr="007A599E">
        <w:rPr>
          <w:rFonts w:ascii="Arial" w:hAnsi="Arial" w:cs="Arial"/>
          <w:bCs/>
        </w:rPr>
        <w:t>The project seamlessly aligns with the UN Sustainable Development Goals, notably those concentrating on quality education, gender equality, and the promotion of health and well-being. By empowering underprivileged children and contributing to a healthier community, the Sphoorti Indoor Sports Hub becomes a cornerstone for a more equitable and sustainable future.</w:t>
      </w:r>
    </w:p>
    <w:p w14:paraId="229407F0" w14:textId="08887DD7" w:rsidR="005620B9" w:rsidRPr="007A599E" w:rsidRDefault="005620B9" w:rsidP="007A599E">
      <w:pPr>
        <w:spacing w:line="276" w:lineRule="auto"/>
        <w:ind w:left="1134" w:right="1184"/>
        <w:jc w:val="both"/>
        <w:rPr>
          <w:rFonts w:ascii="Arial" w:hAnsi="Arial" w:cs="Arial"/>
          <w:bCs/>
        </w:rPr>
      </w:pPr>
      <w:r w:rsidRPr="007A599E">
        <w:rPr>
          <w:rFonts w:ascii="Arial" w:hAnsi="Arial" w:cs="Arial"/>
          <w:bCs/>
        </w:rPr>
        <w:t xml:space="preserve">This </w:t>
      </w:r>
      <w:r w:rsidR="000B1E88" w:rsidRPr="007A599E">
        <w:rPr>
          <w:rFonts w:ascii="Arial" w:hAnsi="Arial" w:cs="Arial"/>
          <w:bCs/>
        </w:rPr>
        <w:t>endeavour</w:t>
      </w:r>
      <w:r w:rsidRPr="007A599E">
        <w:rPr>
          <w:rFonts w:ascii="Arial" w:hAnsi="Arial" w:cs="Arial"/>
          <w:bCs/>
        </w:rPr>
        <w:t xml:space="preserve"> transcends the realm of temporary benefits; it is about crafting a lasting legacy. The durable construction and sustainable management plan ensure that the facility serves generations to come, continuously impacting lives and transforming communities.</w:t>
      </w:r>
    </w:p>
    <w:p w14:paraId="2401483F" w14:textId="77777777" w:rsidR="005620B9" w:rsidRPr="007A599E" w:rsidRDefault="005620B9" w:rsidP="007A599E">
      <w:pPr>
        <w:spacing w:line="276" w:lineRule="auto"/>
        <w:ind w:left="1134" w:right="1184"/>
        <w:jc w:val="both"/>
        <w:rPr>
          <w:rFonts w:ascii="Arial" w:hAnsi="Arial" w:cs="Arial"/>
          <w:bCs/>
        </w:rPr>
      </w:pPr>
      <w:r w:rsidRPr="007A599E">
        <w:rPr>
          <w:rFonts w:ascii="Arial" w:hAnsi="Arial" w:cs="Arial"/>
          <w:bCs/>
        </w:rPr>
        <w:t>The Sphoorti Indoor Sports Hub is not merely a wish list; it is a meticulously devised response to a myriad of challenges and opportunities. It symbolizes an investment in the future of underprivileged children, their families, and the entire community. By supporting this project, you contribute to building not just champions in sports but champions in life, fostering a brighter future for all.</w:t>
      </w:r>
    </w:p>
    <w:p w14:paraId="603D6C5B" w14:textId="77777777" w:rsidR="00EB2952" w:rsidRPr="007A599E" w:rsidRDefault="00EB2952" w:rsidP="00EE5207">
      <w:pPr>
        <w:ind w:left="1134" w:right="1184"/>
        <w:jc w:val="both"/>
        <w:rPr>
          <w:rFonts w:ascii="Arial" w:hAnsi="Arial" w:cs="Arial"/>
          <w:b/>
          <w:bCs/>
          <w:color w:val="000000" w:themeColor="text1"/>
        </w:rPr>
      </w:pPr>
    </w:p>
    <w:p w14:paraId="26540BCC" w14:textId="77777777" w:rsidR="008D7819" w:rsidRPr="007A599E" w:rsidRDefault="008D7819">
      <w:pPr>
        <w:rPr>
          <w:rFonts w:ascii="Arial" w:hAnsi="Arial" w:cs="Arial"/>
          <w:b/>
          <w:bCs/>
          <w:color w:val="000000" w:themeColor="text1"/>
        </w:rPr>
      </w:pPr>
      <w:r w:rsidRPr="007A599E">
        <w:rPr>
          <w:rFonts w:ascii="Arial" w:hAnsi="Arial" w:cs="Arial"/>
          <w:b/>
          <w:bCs/>
          <w:color w:val="000000" w:themeColor="text1"/>
        </w:rPr>
        <w:br w:type="page"/>
      </w:r>
    </w:p>
    <w:p w14:paraId="2F72C63C" w14:textId="76C95F25" w:rsidR="00186CCD" w:rsidRPr="007A599E" w:rsidRDefault="00186CCD" w:rsidP="00EE5207">
      <w:pPr>
        <w:ind w:left="1134" w:right="1184"/>
        <w:jc w:val="both"/>
        <w:rPr>
          <w:rFonts w:ascii="Arial" w:hAnsi="Arial" w:cs="Arial"/>
          <w:b/>
          <w:bCs/>
          <w:color w:val="000000" w:themeColor="text1"/>
        </w:rPr>
      </w:pPr>
      <w:r w:rsidRPr="007A599E">
        <w:rPr>
          <w:rFonts w:ascii="Arial" w:hAnsi="Arial" w:cs="Arial"/>
          <w:b/>
          <w:bCs/>
          <w:color w:val="000000" w:themeColor="text1"/>
        </w:rPr>
        <w:lastRenderedPageBreak/>
        <w:t xml:space="preserve">PROJECT DETAILS: </w:t>
      </w:r>
    </w:p>
    <w:p w14:paraId="612BCA34" w14:textId="71D5A7AC" w:rsidR="005901E0" w:rsidRPr="007A599E" w:rsidRDefault="005901E0" w:rsidP="00EE5207">
      <w:pPr>
        <w:ind w:left="1134" w:right="1184"/>
        <w:jc w:val="both"/>
        <w:rPr>
          <w:rFonts w:ascii="Arial" w:hAnsi="Arial" w:cs="Arial"/>
          <w:color w:val="000000" w:themeColor="text1"/>
        </w:rPr>
      </w:pPr>
      <w:r w:rsidRPr="007A599E">
        <w:rPr>
          <w:rFonts w:ascii="Arial" w:hAnsi="Arial" w:cs="Arial"/>
          <w:color w:val="000000" w:themeColor="text1"/>
        </w:rPr>
        <w:t xml:space="preserve">The Sphoorti Indoor Sports Hub transcends its physical form to embody a meticulously crafted space designed to kindle potential and cultivate champions. Positioned adjacent to Sphoorti Model School, the hub seamlessly integrates with academics, extending sports as an accessible complement to the learning environment. </w:t>
      </w:r>
      <w:r w:rsidR="003B7718" w:rsidRPr="007A599E">
        <w:rPr>
          <w:rFonts w:ascii="Arial" w:hAnsi="Arial" w:cs="Arial"/>
          <w:color w:val="000000" w:themeColor="text1"/>
        </w:rPr>
        <w:t>Spanning 8125 sq. ft</w:t>
      </w:r>
      <w:r w:rsidRPr="007A599E">
        <w:rPr>
          <w:rFonts w:ascii="Arial" w:hAnsi="Arial" w:cs="Arial"/>
          <w:color w:val="000000" w:themeColor="text1"/>
        </w:rPr>
        <w:t>. (</w:t>
      </w:r>
      <w:r w:rsidR="003B7718" w:rsidRPr="007A599E">
        <w:rPr>
          <w:rFonts w:ascii="Arial" w:hAnsi="Arial" w:cs="Arial"/>
          <w:color w:val="000000" w:themeColor="text1"/>
        </w:rPr>
        <w:t>65</w:t>
      </w:r>
      <w:r w:rsidRPr="007A599E">
        <w:rPr>
          <w:rFonts w:ascii="Arial" w:hAnsi="Arial" w:cs="Arial"/>
          <w:color w:val="000000" w:themeColor="text1"/>
        </w:rPr>
        <w:t xml:space="preserve"> ft x 1</w:t>
      </w:r>
      <w:r w:rsidR="003B7718" w:rsidRPr="007A599E">
        <w:rPr>
          <w:rFonts w:ascii="Arial" w:hAnsi="Arial" w:cs="Arial"/>
          <w:color w:val="000000" w:themeColor="text1"/>
        </w:rPr>
        <w:t>25</w:t>
      </w:r>
      <w:r w:rsidRPr="007A599E">
        <w:rPr>
          <w:rFonts w:ascii="Arial" w:hAnsi="Arial" w:cs="Arial"/>
          <w:color w:val="000000" w:themeColor="text1"/>
        </w:rPr>
        <w:t xml:space="preserve"> ft), the facility provides ample space for diverse activities, accommodating simultaneous participation.</w:t>
      </w:r>
    </w:p>
    <w:p w14:paraId="67F927FF" w14:textId="77777777" w:rsidR="005901E0" w:rsidRPr="007A599E" w:rsidRDefault="005901E0" w:rsidP="00EE5207">
      <w:pPr>
        <w:ind w:left="1134" w:right="1184"/>
        <w:jc w:val="both"/>
        <w:rPr>
          <w:rFonts w:ascii="Arial" w:hAnsi="Arial" w:cs="Arial"/>
          <w:color w:val="000000" w:themeColor="text1"/>
        </w:rPr>
      </w:pPr>
      <w:r w:rsidRPr="007A599E">
        <w:rPr>
          <w:rFonts w:ascii="Arial" w:hAnsi="Arial" w:cs="Arial"/>
          <w:color w:val="000000" w:themeColor="text1"/>
        </w:rPr>
        <w:t>The hub's facilities are tailored to enrich various aspects of holistic development:</w:t>
      </w:r>
    </w:p>
    <w:p w14:paraId="5C804C2F" w14:textId="1877B763" w:rsidR="002E22D1" w:rsidRPr="007A599E" w:rsidRDefault="003B7718" w:rsidP="00EE5207">
      <w:pPr>
        <w:pStyle w:val="ListParagraph"/>
        <w:numPr>
          <w:ilvl w:val="0"/>
          <w:numId w:val="12"/>
        </w:numPr>
        <w:ind w:left="1134" w:right="1184"/>
        <w:jc w:val="both"/>
        <w:rPr>
          <w:rFonts w:ascii="Arial" w:hAnsi="Arial" w:cs="Arial"/>
          <w:color w:val="000000" w:themeColor="text1"/>
        </w:rPr>
      </w:pPr>
      <w:r w:rsidRPr="007A599E">
        <w:rPr>
          <w:rFonts w:ascii="Arial" w:hAnsi="Arial" w:cs="Arial"/>
          <w:color w:val="000000" w:themeColor="text1"/>
        </w:rPr>
        <w:t>A Multipurpose Court which can be used to play Basketball (full-size Basketball Court) Badminton (4 Indoor Courts)</w:t>
      </w:r>
      <w:r w:rsidR="005901E0" w:rsidRPr="007A599E">
        <w:rPr>
          <w:rFonts w:ascii="Arial" w:hAnsi="Arial" w:cs="Arial"/>
          <w:color w:val="000000" w:themeColor="text1"/>
        </w:rPr>
        <w:t>,</w:t>
      </w:r>
      <w:r w:rsidRPr="007A599E">
        <w:rPr>
          <w:rFonts w:ascii="Arial" w:hAnsi="Arial" w:cs="Arial"/>
          <w:color w:val="000000" w:themeColor="text1"/>
        </w:rPr>
        <w:t xml:space="preserve"> Tennis (One court)</w:t>
      </w:r>
      <w:r w:rsidR="005901E0" w:rsidRPr="007A599E">
        <w:rPr>
          <w:rFonts w:ascii="Arial" w:hAnsi="Arial" w:cs="Arial"/>
          <w:color w:val="000000" w:themeColor="text1"/>
        </w:rPr>
        <w:t xml:space="preserve"> equipped with synthetic flooring for optimal performance and injury prevention.</w:t>
      </w:r>
    </w:p>
    <w:p w14:paraId="40F78C27" w14:textId="77777777" w:rsidR="002E22D1" w:rsidRPr="007A599E" w:rsidRDefault="002E22D1" w:rsidP="00EE5207">
      <w:pPr>
        <w:pStyle w:val="ListParagraph"/>
        <w:ind w:left="1134" w:right="1184"/>
        <w:jc w:val="both"/>
        <w:rPr>
          <w:rFonts w:ascii="Arial" w:hAnsi="Arial" w:cs="Arial"/>
          <w:color w:val="000000" w:themeColor="text1"/>
        </w:rPr>
      </w:pPr>
    </w:p>
    <w:p w14:paraId="73C88F47" w14:textId="437782A4" w:rsidR="002E22D1" w:rsidRPr="007A599E" w:rsidRDefault="003B7718" w:rsidP="00EE5207">
      <w:pPr>
        <w:pStyle w:val="ListParagraph"/>
        <w:numPr>
          <w:ilvl w:val="0"/>
          <w:numId w:val="1"/>
        </w:numPr>
        <w:ind w:left="1134" w:right="1184"/>
        <w:jc w:val="both"/>
        <w:rPr>
          <w:rFonts w:ascii="Arial" w:hAnsi="Arial" w:cs="Arial"/>
          <w:color w:val="000000" w:themeColor="text1"/>
        </w:rPr>
      </w:pPr>
      <w:r w:rsidRPr="007A599E">
        <w:rPr>
          <w:rFonts w:ascii="Arial" w:hAnsi="Arial" w:cs="Arial"/>
          <w:color w:val="000000" w:themeColor="text1"/>
        </w:rPr>
        <w:t xml:space="preserve">Provision for three </w:t>
      </w:r>
      <w:r w:rsidR="005901E0" w:rsidRPr="007A599E">
        <w:rPr>
          <w:rFonts w:ascii="Arial" w:hAnsi="Arial" w:cs="Arial"/>
          <w:color w:val="000000" w:themeColor="text1"/>
        </w:rPr>
        <w:t>Table Tennis tables, fostering both individual and group play while promoting strategizing and quick thinking.</w:t>
      </w:r>
    </w:p>
    <w:p w14:paraId="702D9232" w14:textId="77777777" w:rsidR="002E22D1" w:rsidRPr="007A599E" w:rsidRDefault="002E22D1" w:rsidP="00EE5207">
      <w:pPr>
        <w:pStyle w:val="ListParagraph"/>
        <w:ind w:left="1134" w:right="1184"/>
        <w:rPr>
          <w:rFonts w:ascii="Arial" w:hAnsi="Arial" w:cs="Arial"/>
          <w:color w:val="000000" w:themeColor="text1"/>
        </w:rPr>
      </w:pPr>
    </w:p>
    <w:p w14:paraId="1F4E8EAA" w14:textId="77777777" w:rsidR="002E22D1" w:rsidRPr="007A599E" w:rsidRDefault="005901E0" w:rsidP="00EE5207">
      <w:pPr>
        <w:pStyle w:val="ListParagraph"/>
        <w:numPr>
          <w:ilvl w:val="0"/>
          <w:numId w:val="1"/>
        </w:numPr>
        <w:ind w:left="1134" w:right="1184"/>
        <w:jc w:val="both"/>
        <w:rPr>
          <w:rFonts w:ascii="Arial" w:hAnsi="Arial" w:cs="Arial"/>
          <w:color w:val="000000" w:themeColor="text1"/>
        </w:rPr>
      </w:pPr>
      <w:r w:rsidRPr="007A599E">
        <w:rPr>
          <w:rFonts w:ascii="Arial" w:hAnsi="Arial" w:cs="Arial"/>
          <w:color w:val="000000" w:themeColor="text1"/>
        </w:rPr>
        <w:t>A dedicated Carom and Chess Zone, cultivating patience, focus, and problem-solving skills through classic games.</w:t>
      </w:r>
    </w:p>
    <w:p w14:paraId="23C3C509" w14:textId="77777777" w:rsidR="002E22D1" w:rsidRPr="007A599E" w:rsidRDefault="002E22D1" w:rsidP="00EE5207">
      <w:pPr>
        <w:pStyle w:val="ListParagraph"/>
        <w:ind w:left="1134" w:right="1184"/>
        <w:rPr>
          <w:rFonts w:ascii="Arial" w:hAnsi="Arial" w:cs="Arial"/>
          <w:color w:val="000000" w:themeColor="text1"/>
        </w:rPr>
      </w:pPr>
    </w:p>
    <w:p w14:paraId="286AA35E" w14:textId="1FE6B214" w:rsidR="002E22D1" w:rsidRPr="007A599E" w:rsidRDefault="003B7718" w:rsidP="00EE5207">
      <w:pPr>
        <w:pStyle w:val="ListParagraph"/>
        <w:numPr>
          <w:ilvl w:val="0"/>
          <w:numId w:val="1"/>
        </w:numPr>
        <w:ind w:left="1134" w:right="1184"/>
        <w:jc w:val="both"/>
        <w:rPr>
          <w:rFonts w:ascii="Arial" w:hAnsi="Arial" w:cs="Arial"/>
          <w:color w:val="000000" w:themeColor="text1"/>
        </w:rPr>
      </w:pPr>
      <w:r w:rsidRPr="007A599E">
        <w:rPr>
          <w:rFonts w:ascii="Arial" w:hAnsi="Arial" w:cs="Arial"/>
          <w:color w:val="000000" w:themeColor="text1"/>
        </w:rPr>
        <w:t xml:space="preserve">Facility to organize </w:t>
      </w:r>
      <w:r w:rsidR="005901E0" w:rsidRPr="007A599E">
        <w:rPr>
          <w:rFonts w:ascii="Arial" w:hAnsi="Arial" w:cs="Arial"/>
          <w:color w:val="000000" w:themeColor="text1"/>
        </w:rPr>
        <w:t>Yoga, Self-</w:t>
      </w:r>
      <w:r w:rsidR="002E22D1" w:rsidRPr="007A599E">
        <w:rPr>
          <w:rFonts w:ascii="Arial" w:hAnsi="Arial" w:cs="Arial"/>
          <w:color w:val="000000" w:themeColor="text1"/>
        </w:rPr>
        <w:t>Defence</w:t>
      </w:r>
      <w:r w:rsidR="005901E0" w:rsidRPr="007A599E">
        <w:rPr>
          <w:rFonts w:ascii="Arial" w:hAnsi="Arial" w:cs="Arial"/>
          <w:color w:val="000000" w:themeColor="text1"/>
        </w:rPr>
        <w:t xml:space="preserve">, and Meditation </w:t>
      </w:r>
      <w:r w:rsidRPr="007A599E">
        <w:rPr>
          <w:rFonts w:ascii="Arial" w:hAnsi="Arial" w:cs="Arial"/>
          <w:color w:val="000000" w:themeColor="text1"/>
        </w:rPr>
        <w:t>sessions</w:t>
      </w:r>
      <w:r w:rsidR="005901E0" w:rsidRPr="007A599E">
        <w:rPr>
          <w:rFonts w:ascii="Arial" w:hAnsi="Arial" w:cs="Arial"/>
          <w:color w:val="000000" w:themeColor="text1"/>
        </w:rPr>
        <w:t xml:space="preserve">, offering </w:t>
      </w:r>
      <w:r w:rsidRPr="007A599E">
        <w:rPr>
          <w:rFonts w:ascii="Arial" w:hAnsi="Arial" w:cs="Arial"/>
          <w:color w:val="000000" w:themeColor="text1"/>
        </w:rPr>
        <w:t xml:space="preserve">opportunity </w:t>
      </w:r>
      <w:r w:rsidR="005901E0" w:rsidRPr="007A599E">
        <w:rPr>
          <w:rFonts w:ascii="Arial" w:hAnsi="Arial" w:cs="Arial"/>
          <w:color w:val="000000" w:themeColor="text1"/>
        </w:rPr>
        <w:t>for mindfulness, fitness, and personal growth.</w:t>
      </w:r>
    </w:p>
    <w:p w14:paraId="1E0A105D" w14:textId="77777777" w:rsidR="002E22D1" w:rsidRPr="007A599E" w:rsidRDefault="002E22D1" w:rsidP="00EE5207">
      <w:pPr>
        <w:pStyle w:val="ListParagraph"/>
        <w:ind w:left="1134" w:right="1184"/>
        <w:rPr>
          <w:rFonts w:ascii="Arial" w:hAnsi="Arial" w:cs="Arial"/>
          <w:color w:val="000000" w:themeColor="text1"/>
        </w:rPr>
      </w:pPr>
    </w:p>
    <w:p w14:paraId="032270A4" w14:textId="77777777" w:rsidR="002E22D1" w:rsidRPr="007A599E" w:rsidRDefault="005901E0" w:rsidP="00EE5207">
      <w:pPr>
        <w:pStyle w:val="ListParagraph"/>
        <w:numPr>
          <w:ilvl w:val="0"/>
          <w:numId w:val="1"/>
        </w:numPr>
        <w:ind w:left="1134" w:right="1184"/>
        <w:jc w:val="both"/>
        <w:rPr>
          <w:rFonts w:ascii="Arial" w:hAnsi="Arial" w:cs="Arial"/>
          <w:color w:val="000000" w:themeColor="text1"/>
        </w:rPr>
      </w:pPr>
      <w:r w:rsidRPr="007A599E">
        <w:rPr>
          <w:rFonts w:ascii="Arial" w:hAnsi="Arial" w:cs="Arial"/>
          <w:color w:val="000000" w:themeColor="text1"/>
        </w:rPr>
        <w:t>An Administration and Service Area ensures efficient management and logistical support.</w:t>
      </w:r>
    </w:p>
    <w:p w14:paraId="5B480789" w14:textId="77777777" w:rsidR="002E22D1" w:rsidRPr="007A599E" w:rsidRDefault="002E22D1" w:rsidP="00EE5207">
      <w:pPr>
        <w:pStyle w:val="ListParagraph"/>
        <w:ind w:left="1134" w:right="1184"/>
        <w:rPr>
          <w:rFonts w:ascii="Arial" w:hAnsi="Arial" w:cs="Arial"/>
          <w:color w:val="000000" w:themeColor="text1"/>
        </w:rPr>
      </w:pPr>
    </w:p>
    <w:p w14:paraId="7556094E" w14:textId="77777777" w:rsidR="005901E0" w:rsidRPr="007A599E" w:rsidRDefault="005901E0" w:rsidP="00EE5207">
      <w:pPr>
        <w:pStyle w:val="ListParagraph"/>
        <w:numPr>
          <w:ilvl w:val="0"/>
          <w:numId w:val="1"/>
        </w:numPr>
        <w:ind w:left="1134" w:right="1184"/>
        <w:jc w:val="both"/>
        <w:rPr>
          <w:rFonts w:ascii="Arial" w:hAnsi="Arial" w:cs="Arial"/>
          <w:color w:val="000000" w:themeColor="text1"/>
        </w:rPr>
      </w:pPr>
      <w:r w:rsidRPr="007A599E">
        <w:rPr>
          <w:rFonts w:ascii="Arial" w:hAnsi="Arial" w:cs="Arial"/>
          <w:color w:val="000000" w:themeColor="text1"/>
        </w:rPr>
        <w:t>Changing Rooms and Storage facilities provide secure and hygienic spaces for users.</w:t>
      </w:r>
    </w:p>
    <w:p w14:paraId="00AFF3D2" w14:textId="77777777" w:rsidR="005901E0" w:rsidRDefault="005901E0" w:rsidP="00EE5207">
      <w:pPr>
        <w:ind w:left="1134" w:right="1184"/>
        <w:jc w:val="both"/>
        <w:rPr>
          <w:rFonts w:ascii="Arial" w:hAnsi="Arial" w:cs="Arial"/>
          <w:color w:val="000000" w:themeColor="text1"/>
          <w:sz w:val="24"/>
          <w:szCs w:val="24"/>
        </w:rPr>
      </w:pPr>
      <w:r w:rsidRPr="007A599E">
        <w:rPr>
          <w:rFonts w:ascii="Arial" w:hAnsi="Arial" w:cs="Arial"/>
          <w:color w:val="000000" w:themeColor="text1"/>
        </w:rPr>
        <w:t>Accessibility is a key consideration, with the facility designed to be wheelchair-accessible, ensuring inclusivity for children with special needs and promoting equal opportunities. The construction incorporates a robust steel structure and high-quality materials, ensuring durability and minimal maintenance for long-term sustainability. Technological features such as LED lighting and efficient ventilation systems enhance comfort and energy efficiency, contributing to a positive user experience.</w:t>
      </w:r>
    </w:p>
    <w:p w14:paraId="792963C7" w14:textId="77777777" w:rsidR="007B0D8E" w:rsidRDefault="007B0D8E" w:rsidP="00EE5207">
      <w:pPr>
        <w:ind w:left="1134" w:right="1184"/>
        <w:jc w:val="both"/>
        <w:rPr>
          <w:rFonts w:ascii="Arial" w:hAnsi="Arial" w:cs="Arial"/>
          <w:b/>
          <w:bCs/>
          <w:color w:val="000000" w:themeColor="text1"/>
          <w:sz w:val="24"/>
          <w:szCs w:val="24"/>
        </w:rPr>
      </w:pPr>
    </w:p>
    <w:p w14:paraId="444E0573" w14:textId="77777777" w:rsidR="008D7819" w:rsidRDefault="008D7819">
      <w:pPr>
        <w:rPr>
          <w:rFonts w:ascii="Arial" w:hAnsi="Arial" w:cs="Arial"/>
          <w:b/>
          <w:bCs/>
          <w:color w:val="000000" w:themeColor="text1"/>
          <w:sz w:val="24"/>
          <w:szCs w:val="24"/>
        </w:rPr>
      </w:pPr>
      <w:r>
        <w:rPr>
          <w:rFonts w:ascii="Arial" w:hAnsi="Arial" w:cs="Arial"/>
          <w:b/>
          <w:bCs/>
          <w:color w:val="000000" w:themeColor="text1"/>
          <w:sz w:val="24"/>
          <w:szCs w:val="24"/>
        </w:rPr>
        <w:br w:type="page"/>
      </w:r>
    </w:p>
    <w:p w14:paraId="43E5B4BE" w14:textId="0155669B" w:rsidR="002E22D1" w:rsidRPr="002E22D1" w:rsidRDefault="002E22D1" w:rsidP="00EE5207">
      <w:pPr>
        <w:ind w:left="1134" w:right="1184"/>
        <w:jc w:val="both"/>
        <w:rPr>
          <w:rFonts w:ascii="Arial" w:hAnsi="Arial" w:cs="Arial"/>
          <w:b/>
          <w:bCs/>
          <w:color w:val="000000" w:themeColor="text1"/>
          <w:sz w:val="24"/>
          <w:szCs w:val="24"/>
        </w:rPr>
      </w:pPr>
      <w:r w:rsidRPr="002E22D1">
        <w:rPr>
          <w:rFonts w:ascii="Arial" w:hAnsi="Arial" w:cs="Arial"/>
          <w:b/>
          <w:bCs/>
          <w:color w:val="000000" w:themeColor="text1"/>
          <w:sz w:val="24"/>
          <w:szCs w:val="24"/>
        </w:rPr>
        <w:lastRenderedPageBreak/>
        <w:t>BUDGET:</w:t>
      </w:r>
      <w:r w:rsidR="004726F2">
        <w:rPr>
          <w:rFonts w:ascii="Arial" w:hAnsi="Arial" w:cs="Arial"/>
          <w:b/>
          <w:bCs/>
          <w:color w:val="000000" w:themeColor="text1"/>
          <w:sz w:val="24"/>
          <w:szCs w:val="24"/>
        </w:rPr>
        <w:t xml:space="preserve"> (</w:t>
      </w:r>
      <w:r w:rsidR="004726F2" w:rsidRPr="004726F2">
        <w:rPr>
          <w:rFonts w:ascii="Arial" w:hAnsi="Arial" w:cs="Arial"/>
          <w:b/>
          <w:bCs/>
          <w:color w:val="000000" w:themeColor="text1"/>
          <w:sz w:val="24"/>
          <w:szCs w:val="24"/>
        </w:rPr>
        <w:t>Project Cost Break-up</w:t>
      </w:r>
      <w:r w:rsidR="004726F2">
        <w:rPr>
          <w:rFonts w:ascii="Arial" w:hAnsi="Arial" w:cs="Arial"/>
          <w:b/>
          <w:bCs/>
          <w:color w:val="000000" w:themeColor="text1"/>
          <w:sz w:val="24"/>
          <w:szCs w:val="24"/>
        </w:rPr>
        <w:t>)</w:t>
      </w:r>
    </w:p>
    <w:p w14:paraId="5E53AE2B" w14:textId="77777777" w:rsidR="002E22D1" w:rsidRPr="007A599E" w:rsidRDefault="002E22D1" w:rsidP="00EE5207">
      <w:pPr>
        <w:ind w:left="1134" w:right="1184"/>
        <w:jc w:val="both"/>
        <w:rPr>
          <w:rFonts w:ascii="Arial" w:hAnsi="Arial" w:cs="Arial"/>
          <w:color w:val="000000" w:themeColor="text1"/>
        </w:rPr>
      </w:pPr>
      <w:r w:rsidRPr="007A599E">
        <w:rPr>
          <w:rFonts w:ascii="Arial" w:hAnsi="Arial" w:cs="Arial"/>
          <w:color w:val="000000" w:themeColor="text1"/>
        </w:rPr>
        <w:t xml:space="preserve">We are seeking Rs. 50 lakhs from your esteemed organization to support the construction and implementation of the Sphoorti Indoor Sports Hub. </w:t>
      </w:r>
    </w:p>
    <w:p w14:paraId="63885A72" w14:textId="4183B679" w:rsidR="00947026" w:rsidRDefault="00947026" w:rsidP="00EE5207">
      <w:pPr>
        <w:ind w:left="1134" w:right="1184"/>
        <w:jc w:val="both"/>
        <w:rPr>
          <w:rFonts w:ascii="Arial" w:hAnsi="Arial" w:cs="Arial"/>
          <w:color w:val="000000" w:themeColor="text1"/>
          <w:sz w:val="24"/>
          <w:szCs w:val="24"/>
        </w:rPr>
      </w:pPr>
      <w:r w:rsidRPr="007A599E">
        <w:rPr>
          <w:rFonts w:ascii="Arial" w:hAnsi="Arial" w:cs="Arial"/>
          <w:color w:val="000000" w:themeColor="text1"/>
        </w:rPr>
        <w:t xml:space="preserve">The following table gives details of various cost </w:t>
      </w:r>
      <w:r w:rsidR="007A599E" w:rsidRPr="007A599E">
        <w:rPr>
          <w:rFonts w:ascii="Arial" w:hAnsi="Arial" w:cs="Arial"/>
          <w:color w:val="000000" w:themeColor="text1"/>
        </w:rPr>
        <w:t>components</w:t>
      </w:r>
      <w:r w:rsidR="007A599E">
        <w:rPr>
          <w:rFonts w:ascii="Arial" w:hAnsi="Arial" w:cs="Arial"/>
          <w:color w:val="000000" w:themeColor="text1"/>
        </w:rPr>
        <w:t xml:space="preserve"> (GST included)</w:t>
      </w:r>
      <w:r w:rsidR="007A599E" w:rsidRPr="007A599E">
        <w:rPr>
          <w:rFonts w:ascii="Arial" w:hAnsi="Arial" w:cs="Arial"/>
          <w:color w:val="000000" w:themeColor="text1"/>
        </w:rPr>
        <w:t>.</w:t>
      </w:r>
    </w:p>
    <w:tbl>
      <w:tblPr>
        <w:tblStyle w:val="TableGrid"/>
        <w:tblW w:w="7258" w:type="dxa"/>
        <w:tblInd w:w="1668" w:type="dxa"/>
        <w:tblLook w:val="04A0" w:firstRow="1" w:lastRow="0" w:firstColumn="1" w:lastColumn="0" w:noHBand="0" w:noVBand="1"/>
      </w:tblPr>
      <w:tblGrid>
        <w:gridCol w:w="850"/>
        <w:gridCol w:w="4678"/>
        <w:gridCol w:w="1730"/>
      </w:tblGrid>
      <w:tr w:rsidR="00947026" w:rsidRPr="004726F2" w14:paraId="44063A75" w14:textId="77777777" w:rsidTr="007A599E">
        <w:tc>
          <w:tcPr>
            <w:tcW w:w="850" w:type="dxa"/>
          </w:tcPr>
          <w:p w14:paraId="4B4D9CF5" w14:textId="77777777" w:rsidR="00947026" w:rsidRPr="007A599E" w:rsidRDefault="00947026" w:rsidP="00D30017">
            <w:pPr>
              <w:spacing w:line="360" w:lineRule="auto"/>
              <w:rPr>
                <w:rFonts w:ascii="Arial" w:hAnsi="Arial" w:cs="Arial"/>
                <w:color w:val="000000" w:themeColor="text1"/>
              </w:rPr>
            </w:pPr>
            <w:proofErr w:type="spellStart"/>
            <w:r w:rsidRPr="007A599E">
              <w:rPr>
                <w:rFonts w:ascii="Arial" w:hAnsi="Arial" w:cs="Arial"/>
                <w:color w:val="000000" w:themeColor="text1"/>
              </w:rPr>
              <w:t>S.No</w:t>
            </w:r>
            <w:proofErr w:type="spellEnd"/>
            <w:r w:rsidRPr="007A599E">
              <w:rPr>
                <w:rFonts w:ascii="Arial" w:hAnsi="Arial" w:cs="Arial"/>
                <w:color w:val="000000" w:themeColor="text1"/>
              </w:rPr>
              <w:t>.</w:t>
            </w:r>
          </w:p>
        </w:tc>
        <w:tc>
          <w:tcPr>
            <w:tcW w:w="4678" w:type="dxa"/>
          </w:tcPr>
          <w:p w14:paraId="7B8B4E13" w14:textId="77777777" w:rsidR="00947026" w:rsidRPr="007A599E" w:rsidRDefault="00947026" w:rsidP="00D30017">
            <w:pPr>
              <w:spacing w:line="360" w:lineRule="auto"/>
              <w:rPr>
                <w:rFonts w:ascii="Arial" w:hAnsi="Arial" w:cs="Arial"/>
                <w:color w:val="000000" w:themeColor="text1"/>
              </w:rPr>
            </w:pPr>
            <w:r w:rsidRPr="007A599E">
              <w:rPr>
                <w:rFonts w:ascii="Arial" w:hAnsi="Arial" w:cs="Arial"/>
                <w:color w:val="000000" w:themeColor="text1"/>
              </w:rPr>
              <w:t>Particulars</w:t>
            </w:r>
          </w:p>
        </w:tc>
        <w:tc>
          <w:tcPr>
            <w:tcW w:w="1730" w:type="dxa"/>
          </w:tcPr>
          <w:p w14:paraId="527DED52" w14:textId="46953C2B" w:rsidR="00947026" w:rsidRPr="007A599E" w:rsidRDefault="00947026" w:rsidP="00D30017">
            <w:pPr>
              <w:spacing w:line="360" w:lineRule="auto"/>
              <w:rPr>
                <w:rFonts w:ascii="Arial" w:hAnsi="Arial" w:cs="Arial"/>
                <w:color w:val="000000" w:themeColor="text1"/>
              </w:rPr>
            </w:pPr>
            <w:r w:rsidRPr="007A599E">
              <w:rPr>
                <w:rFonts w:ascii="Arial" w:hAnsi="Arial" w:cs="Arial"/>
                <w:color w:val="000000" w:themeColor="text1"/>
              </w:rPr>
              <w:t>Amount</w:t>
            </w:r>
            <w:r w:rsidR="007A599E">
              <w:rPr>
                <w:rFonts w:ascii="Arial" w:hAnsi="Arial" w:cs="Arial"/>
                <w:color w:val="000000" w:themeColor="text1"/>
              </w:rPr>
              <w:t xml:space="preserve"> in INR</w:t>
            </w:r>
          </w:p>
        </w:tc>
      </w:tr>
      <w:tr w:rsidR="00947026" w14:paraId="4E80BDC5" w14:textId="77777777" w:rsidTr="007A599E">
        <w:tc>
          <w:tcPr>
            <w:tcW w:w="850" w:type="dxa"/>
          </w:tcPr>
          <w:p w14:paraId="3DFD61E9" w14:textId="77777777" w:rsidR="00947026" w:rsidRPr="007A599E" w:rsidRDefault="00947026" w:rsidP="00D30017">
            <w:pPr>
              <w:spacing w:line="360" w:lineRule="auto"/>
              <w:rPr>
                <w:rFonts w:ascii="Arial" w:hAnsi="Arial" w:cs="Arial"/>
                <w:color w:val="000000" w:themeColor="text1"/>
              </w:rPr>
            </w:pPr>
            <w:r w:rsidRPr="007A599E">
              <w:rPr>
                <w:rFonts w:ascii="Arial" w:hAnsi="Arial" w:cs="Arial"/>
                <w:color w:val="000000" w:themeColor="text1"/>
              </w:rPr>
              <w:t>1</w:t>
            </w:r>
          </w:p>
        </w:tc>
        <w:tc>
          <w:tcPr>
            <w:tcW w:w="4678" w:type="dxa"/>
          </w:tcPr>
          <w:p w14:paraId="3CA20575" w14:textId="4A50EA04" w:rsidR="00947026" w:rsidRPr="007A599E" w:rsidRDefault="00947026" w:rsidP="00D30017">
            <w:pPr>
              <w:spacing w:line="360" w:lineRule="auto"/>
              <w:rPr>
                <w:rFonts w:ascii="Arial" w:hAnsi="Arial" w:cs="Arial"/>
                <w:color w:val="000000" w:themeColor="text1"/>
              </w:rPr>
            </w:pPr>
            <w:r w:rsidRPr="007A599E">
              <w:rPr>
                <w:rFonts w:ascii="Arial" w:hAnsi="Arial" w:cs="Arial"/>
                <w:color w:val="000000" w:themeColor="text1"/>
              </w:rPr>
              <w:t xml:space="preserve">Cost of Civil Work </w:t>
            </w:r>
          </w:p>
        </w:tc>
        <w:tc>
          <w:tcPr>
            <w:tcW w:w="1730" w:type="dxa"/>
          </w:tcPr>
          <w:p w14:paraId="68382F70" w14:textId="203356FF" w:rsidR="00947026" w:rsidRPr="007A599E" w:rsidRDefault="00947026" w:rsidP="00D30017">
            <w:pPr>
              <w:spacing w:line="360" w:lineRule="auto"/>
              <w:rPr>
                <w:rFonts w:ascii="Arial" w:hAnsi="Arial" w:cs="Arial"/>
                <w:color w:val="000000" w:themeColor="text1"/>
              </w:rPr>
            </w:pPr>
            <w:r w:rsidRPr="007A599E">
              <w:rPr>
                <w:rFonts w:ascii="Arial" w:hAnsi="Arial" w:cs="Arial"/>
                <w:color w:val="000000" w:themeColor="text1"/>
              </w:rPr>
              <w:t>76,70,000</w:t>
            </w:r>
          </w:p>
        </w:tc>
      </w:tr>
      <w:tr w:rsidR="00947026" w14:paraId="548BA66F" w14:textId="77777777" w:rsidTr="007A599E">
        <w:tc>
          <w:tcPr>
            <w:tcW w:w="850" w:type="dxa"/>
          </w:tcPr>
          <w:p w14:paraId="3BFCFF7D" w14:textId="77777777" w:rsidR="00947026" w:rsidRPr="007A599E" w:rsidRDefault="00947026" w:rsidP="00D30017">
            <w:pPr>
              <w:spacing w:line="360" w:lineRule="auto"/>
              <w:rPr>
                <w:rFonts w:ascii="Arial" w:hAnsi="Arial" w:cs="Arial"/>
                <w:color w:val="000000" w:themeColor="text1"/>
              </w:rPr>
            </w:pPr>
            <w:r w:rsidRPr="007A599E">
              <w:rPr>
                <w:rFonts w:ascii="Arial" w:hAnsi="Arial" w:cs="Arial"/>
                <w:color w:val="000000" w:themeColor="text1"/>
              </w:rPr>
              <w:t>2</w:t>
            </w:r>
          </w:p>
        </w:tc>
        <w:tc>
          <w:tcPr>
            <w:tcW w:w="4678" w:type="dxa"/>
          </w:tcPr>
          <w:p w14:paraId="73E23ED7" w14:textId="3D1AF6B3" w:rsidR="00947026" w:rsidRPr="007A599E" w:rsidRDefault="00947026" w:rsidP="00D30017">
            <w:pPr>
              <w:spacing w:line="360" w:lineRule="auto"/>
              <w:rPr>
                <w:rFonts w:ascii="Arial" w:hAnsi="Arial" w:cs="Arial"/>
                <w:color w:val="000000" w:themeColor="text1"/>
              </w:rPr>
            </w:pPr>
            <w:r w:rsidRPr="007A599E">
              <w:rPr>
                <w:rFonts w:ascii="Arial" w:hAnsi="Arial" w:cs="Arial"/>
                <w:color w:val="000000" w:themeColor="text1"/>
              </w:rPr>
              <w:t>Fabrication Work</w:t>
            </w:r>
          </w:p>
        </w:tc>
        <w:tc>
          <w:tcPr>
            <w:tcW w:w="1730" w:type="dxa"/>
          </w:tcPr>
          <w:p w14:paraId="75EE5DA6" w14:textId="5797E15C" w:rsidR="00947026" w:rsidRPr="007A599E" w:rsidRDefault="00947026" w:rsidP="00D30017">
            <w:pPr>
              <w:spacing w:line="360" w:lineRule="auto"/>
              <w:rPr>
                <w:rFonts w:ascii="Arial" w:hAnsi="Arial" w:cs="Arial"/>
                <w:color w:val="000000" w:themeColor="text1"/>
              </w:rPr>
            </w:pPr>
            <w:r w:rsidRPr="007A599E">
              <w:rPr>
                <w:rFonts w:ascii="Arial" w:hAnsi="Arial" w:cs="Arial"/>
                <w:color w:val="000000" w:themeColor="text1"/>
              </w:rPr>
              <w:t>29,46,900</w:t>
            </w:r>
          </w:p>
        </w:tc>
      </w:tr>
      <w:tr w:rsidR="00947026" w14:paraId="606051EE" w14:textId="77777777" w:rsidTr="007A599E">
        <w:tc>
          <w:tcPr>
            <w:tcW w:w="850" w:type="dxa"/>
          </w:tcPr>
          <w:p w14:paraId="0C7CD75B" w14:textId="77777777" w:rsidR="00947026" w:rsidRPr="007A599E" w:rsidRDefault="00947026" w:rsidP="00D30017">
            <w:pPr>
              <w:spacing w:line="360" w:lineRule="auto"/>
              <w:rPr>
                <w:rFonts w:ascii="Arial" w:hAnsi="Arial" w:cs="Arial"/>
                <w:color w:val="000000" w:themeColor="text1"/>
              </w:rPr>
            </w:pPr>
            <w:r w:rsidRPr="007A599E">
              <w:rPr>
                <w:rFonts w:ascii="Arial" w:hAnsi="Arial" w:cs="Arial"/>
                <w:color w:val="000000" w:themeColor="text1"/>
              </w:rPr>
              <w:t>3</w:t>
            </w:r>
          </w:p>
        </w:tc>
        <w:tc>
          <w:tcPr>
            <w:tcW w:w="4678" w:type="dxa"/>
          </w:tcPr>
          <w:p w14:paraId="2C5E682B" w14:textId="42EE7370" w:rsidR="00947026" w:rsidRPr="007A599E" w:rsidRDefault="00947026" w:rsidP="00D30017">
            <w:pPr>
              <w:spacing w:line="360" w:lineRule="auto"/>
              <w:rPr>
                <w:rFonts w:ascii="Arial" w:hAnsi="Arial" w:cs="Arial"/>
                <w:color w:val="000000" w:themeColor="text1"/>
              </w:rPr>
            </w:pPr>
            <w:r w:rsidRPr="007A599E">
              <w:rPr>
                <w:rFonts w:ascii="Arial" w:hAnsi="Arial" w:cs="Arial"/>
                <w:color w:val="000000" w:themeColor="text1"/>
              </w:rPr>
              <w:t>Electrical Installation</w:t>
            </w:r>
          </w:p>
        </w:tc>
        <w:tc>
          <w:tcPr>
            <w:tcW w:w="1730" w:type="dxa"/>
          </w:tcPr>
          <w:p w14:paraId="6FA3221B" w14:textId="6B0EA3B7" w:rsidR="00947026" w:rsidRPr="007A599E" w:rsidRDefault="0019457D" w:rsidP="00D30017">
            <w:pPr>
              <w:spacing w:line="360" w:lineRule="auto"/>
              <w:rPr>
                <w:rFonts w:ascii="Arial" w:hAnsi="Arial" w:cs="Arial"/>
                <w:color w:val="000000" w:themeColor="text1"/>
              </w:rPr>
            </w:pPr>
            <w:r w:rsidRPr="007A599E">
              <w:rPr>
                <w:rFonts w:ascii="Arial" w:hAnsi="Arial" w:cs="Arial"/>
                <w:color w:val="000000" w:themeColor="text1"/>
              </w:rPr>
              <w:t>5,75,000</w:t>
            </w:r>
          </w:p>
        </w:tc>
      </w:tr>
      <w:tr w:rsidR="00947026" w14:paraId="3621663A" w14:textId="77777777" w:rsidTr="007A599E">
        <w:tc>
          <w:tcPr>
            <w:tcW w:w="850" w:type="dxa"/>
          </w:tcPr>
          <w:p w14:paraId="6A33F57E" w14:textId="77777777" w:rsidR="00947026" w:rsidRPr="007A599E" w:rsidRDefault="00947026" w:rsidP="00D30017">
            <w:pPr>
              <w:spacing w:line="360" w:lineRule="auto"/>
              <w:rPr>
                <w:rFonts w:ascii="Arial" w:hAnsi="Arial" w:cs="Arial"/>
                <w:color w:val="000000" w:themeColor="text1"/>
              </w:rPr>
            </w:pPr>
            <w:r w:rsidRPr="007A599E">
              <w:rPr>
                <w:rFonts w:ascii="Arial" w:hAnsi="Arial" w:cs="Arial"/>
                <w:color w:val="000000" w:themeColor="text1"/>
              </w:rPr>
              <w:t>4</w:t>
            </w:r>
          </w:p>
        </w:tc>
        <w:tc>
          <w:tcPr>
            <w:tcW w:w="4678" w:type="dxa"/>
          </w:tcPr>
          <w:p w14:paraId="665DE166" w14:textId="10E0D58E" w:rsidR="00947026" w:rsidRPr="007A599E" w:rsidRDefault="00947026" w:rsidP="00D30017">
            <w:pPr>
              <w:spacing w:line="360" w:lineRule="auto"/>
              <w:rPr>
                <w:rFonts w:ascii="Arial" w:hAnsi="Arial" w:cs="Arial"/>
                <w:color w:val="000000" w:themeColor="text1"/>
              </w:rPr>
            </w:pPr>
            <w:r w:rsidRPr="007A599E">
              <w:rPr>
                <w:rFonts w:ascii="Arial" w:hAnsi="Arial" w:cs="Arial"/>
                <w:color w:val="000000" w:themeColor="text1"/>
              </w:rPr>
              <w:t>Sports Equipment</w:t>
            </w:r>
          </w:p>
        </w:tc>
        <w:tc>
          <w:tcPr>
            <w:tcW w:w="1730" w:type="dxa"/>
          </w:tcPr>
          <w:p w14:paraId="34DDA576" w14:textId="62DFA709" w:rsidR="00947026" w:rsidRPr="007A599E" w:rsidRDefault="0019457D" w:rsidP="00D30017">
            <w:pPr>
              <w:spacing w:line="360" w:lineRule="auto"/>
              <w:rPr>
                <w:rFonts w:ascii="Arial" w:hAnsi="Arial" w:cs="Arial"/>
                <w:color w:val="000000" w:themeColor="text1"/>
              </w:rPr>
            </w:pPr>
            <w:r w:rsidRPr="007A599E">
              <w:rPr>
                <w:rFonts w:ascii="Arial" w:hAnsi="Arial" w:cs="Arial"/>
                <w:color w:val="000000" w:themeColor="text1"/>
              </w:rPr>
              <w:t>13,10,000</w:t>
            </w:r>
          </w:p>
        </w:tc>
      </w:tr>
      <w:tr w:rsidR="00947026" w14:paraId="759CE262" w14:textId="77777777" w:rsidTr="007A599E">
        <w:tc>
          <w:tcPr>
            <w:tcW w:w="850" w:type="dxa"/>
          </w:tcPr>
          <w:p w14:paraId="1DF3B2A3" w14:textId="04793232" w:rsidR="00947026" w:rsidRPr="007A599E" w:rsidRDefault="00947026" w:rsidP="00D30017">
            <w:pPr>
              <w:spacing w:line="360" w:lineRule="auto"/>
              <w:rPr>
                <w:rFonts w:ascii="Arial" w:hAnsi="Arial" w:cs="Arial"/>
                <w:color w:val="000000" w:themeColor="text1"/>
              </w:rPr>
            </w:pPr>
          </w:p>
        </w:tc>
        <w:tc>
          <w:tcPr>
            <w:tcW w:w="4678" w:type="dxa"/>
          </w:tcPr>
          <w:p w14:paraId="2918CE24" w14:textId="57755DCE" w:rsidR="00947026" w:rsidRPr="007A599E" w:rsidRDefault="00947026" w:rsidP="00D30017">
            <w:pPr>
              <w:spacing w:line="360" w:lineRule="auto"/>
              <w:rPr>
                <w:rFonts w:ascii="Arial" w:hAnsi="Arial" w:cs="Arial"/>
                <w:color w:val="000000" w:themeColor="text1"/>
              </w:rPr>
            </w:pPr>
          </w:p>
        </w:tc>
        <w:tc>
          <w:tcPr>
            <w:tcW w:w="1730" w:type="dxa"/>
          </w:tcPr>
          <w:p w14:paraId="67A665D1" w14:textId="77777777" w:rsidR="00947026" w:rsidRPr="007A599E" w:rsidRDefault="00947026" w:rsidP="00D30017">
            <w:pPr>
              <w:spacing w:line="360" w:lineRule="auto"/>
              <w:rPr>
                <w:rFonts w:ascii="Arial" w:hAnsi="Arial" w:cs="Arial"/>
                <w:color w:val="000000" w:themeColor="text1"/>
              </w:rPr>
            </w:pPr>
          </w:p>
        </w:tc>
      </w:tr>
      <w:tr w:rsidR="00947026" w:rsidRPr="0024698E" w14:paraId="7C2E30A4" w14:textId="77777777" w:rsidTr="007A599E">
        <w:tc>
          <w:tcPr>
            <w:tcW w:w="850" w:type="dxa"/>
          </w:tcPr>
          <w:p w14:paraId="1EA5B32E" w14:textId="77777777" w:rsidR="00947026" w:rsidRPr="007A599E" w:rsidRDefault="00947026" w:rsidP="00D30017">
            <w:pPr>
              <w:spacing w:line="360" w:lineRule="auto"/>
              <w:rPr>
                <w:rFonts w:ascii="Arial" w:hAnsi="Arial" w:cs="Arial"/>
                <w:color w:val="000000" w:themeColor="text1"/>
              </w:rPr>
            </w:pPr>
          </w:p>
        </w:tc>
        <w:tc>
          <w:tcPr>
            <w:tcW w:w="4678" w:type="dxa"/>
          </w:tcPr>
          <w:p w14:paraId="55D79CA3" w14:textId="445CB79A" w:rsidR="00947026" w:rsidRPr="007A599E" w:rsidRDefault="00947026" w:rsidP="00D30017">
            <w:pPr>
              <w:spacing w:line="360" w:lineRule="auto"/>
              <w:rPr>
                <w:rFonts w:ascii="Arial" w:hAnsi="Arial" w:cs="Arial"/>
                <w:color w:val="000000" w:themeColor="text1"/>
              </w:rPr>
            </w:pPr>
            <w:r w:rsidRPr="007A599E">
              <w:rPr>
                <w:rFonts w:ascii="Arial" w:hAnsi="Arial" w:cs="Arial"/>
                <w:color w:val="000000" w:themeColor="text1"/>
              </w:rPr>
              <w:t>Total</w:t>
            </w:r>
          </w:p>
        </w:tc>
        <w:tc>
          <w:tcPr>
            <w:tcW w:w="1730" w:type="dxa"/>
          </w:tcPr>
          <w:p w14:paraId="7C1CE947" w14:textId="4D9ED1E3" w:rsidR="00947026" w:rsidRPr="007A599E" w:rsidRDefault="007F66A4" w:rsidP="00D30017">
            <w:pPr>
              <w:spacing w:line="360" w:lineRule="auto"/>
              <w:rPr>
                <w:rFonts w:ascii="Arial" w:hAnsi="Arial" w:cs="Arial"/>
                <w:color w:val="000000" w:themeColor="text1"/>
              </w:rPr>
            </w:pPr>
            <w:r w:rsidRPr="007A599E">
              <w:rPr>
                <w:rFonts w:ascii="Arial" w:hAnsi="Arial" w:cs="Arial"/>
                <w:color w:val="000000" w:themeColor="text1"/>
              </w:rPr>
              <w:t>125,01,900</w:t>
            </w:r>
          </w:p>
        </w:tc>
      </w:tr>
    </w:tbl>
    <w:p w14:paraId="130CFA7E" w14:textId="77777777" w:rsidR="004726F2" w:rsidRPr="002E22D1" w:rsidRDefault="004726F2" w:rsidP="00EE5207">
      <w:pPr>
        <w:pStyle w:val="ListParagraph"/>
        <w:ind w:left="1134" w:right="1184"/>
        <w:rPr>
          <w:rFonts w:ascii="Arial" w:hAnsi="Arial" w:cs="Arial"/>
          <w:color w:val="000000" w:themeColor="text1"/>
          <w:sz w:val="24"/>
          <w:szCs w:val="24"/>
        </w:rPr>
      </w:pPr>
    </w:p>
    <w:p w14:paraId="63650A0C" w14:textId="77777777" w:rsidR="008D7819" w:rsidRDefault="008D7819">
      <w:pPr>
        <w:rPr>
          <w:rFonts w:ascii="Arial" w:hAnsi="Arial" w:cs="Arial"/>
          <w:b/>
          <w:bCs/>
          <w:color w:val="000000" w:themeColor="text1"/>
          <w:sz w:val="24"/>
          <w:szCs w:val="24"/>
        </w:rPr>
      </w:pPr>
      <w:r>
        <w:rPr>
          <w:rFonts w:ascii="Arial" w:hAnsi="Arial" w:cs="Arial"/>
          <w:b/>
          <w:bCs/>
          <w:color w:val="000000" w:themeColor="text1"/>
          <w:sz w:val="24"/>
          <w:szCs w:val="24"/>
        </w:rPr>
        <w:br w:type="page"/>
      </w:r>
    </w:p>
    <w:p w14:paraId="73F27170" w14:textId="0033EF04" w:rsidR="00AE5604" w:rsidRPr="002E22D1" w:rsidRDefault="00AE5604" w:rsidP="00EE5207">
      <w:pPr>
        <w:ind w:left="1134" w:right="1184"/>
        <w:jc w:val="both"/>
        <w:rPr>
          <w:rFonts w:ascii="Arial" w:hAnsi="Arial" w:cs="Arial"/>
          <w:b/>
          <w:bCs/>
          <w:color w:val="000000" w:themeColor="text1"/>
          <w:sz w:val="24"/>
          <w:szCs w:val="24"/>
        </w:rPr>
      </w:pPr>
      <w:r w:rsidRPr="00AE5604">
        <w:rPr>
          <w:rFonts w:ascii="Arial" w:hAnsi="Arial" w:cs="Arial"/>
          <w:b/>
          <w:bCs/>
          <w:color w:val="000000" w:themeColor="text1"/>
          <w:sz w:val="24"/>
          <w:szCs w:val="24"/>
        </w:rPr>
        <w:lastRenderedPageBreak/>
        <w:t>DONOR RECOGNITION</w:t>
      </w:r>
      <w:r w:rsidRPr="002E22D1">
        <w:rPr>
          <w:rFonts w:ascii="Arial" w:hAnsi="Arial" w:cs="Arial"/>
          <w:b/>
          <w:bCs/>
          <w:color w:val="000000" w:themeColor="text1"/>
          <w:sz w:val="24"/>
          <w:szCs w:val="24"/>
        </w:rPr>
        <w:t>:</w:t>
      </w:r>
    </w:p>
    <w:p w14:paraId="36F6C256" w14:textId="77777777" w:rsidR="000E0F46" w:rsidRPr="00D30017" w:rsidRDefault="00FE6C2D" w:rsidP="00EE5207">
      <w:pPr>
        <w:ind w:left="1134" w:right="1184"/>
        <w:jc w:val="both"/>
        <w:rPr>
          <w:rFonts w:ascii="Arial" w:hAnsi="Arial" w:cs="Arial"/>
          <w:b/>
          <w:bCs/>
        </w:rPr>
      </w:pPr>
      <w:r w:rsidRPr="00D30017">
        <w:rPr>
          <w:rFonts w:ascii="Arial" w:hAnsi="Arial" w:cs="Arial"/>
          <w:color w:val="000000" w:themeColor="text1"/>
        </w:rPr>
        <w:t>Select a name of your preference for the Indoor Sports Facility, and it will be promptly showcased at the entrance. Furthermore, we intend to publicize this recognition through local news channels and press coverage.</w:t>
      </w:r>
    </w:p>
    <w:p w14:paraId="54E39B2B" w14:textId="77777777" w:rsidR="007B0D8E" w:rsidRPr="00D30017" w:rsidRDefault="007B0D8E" w:rsidP="00EE5207">
      <w:pPr>
        <w:ind w:left="1134" w:right="1184"/>
        <w:jc w:val="both"/>
        <w:rPr>
          <w:rFonts w:ascii="Arial" w:hAnsi="Arial" w:cs="Arial"/>
          <w:b/>
          <w:bCs/>
        </w:rPr>
      </w:pPr>
    </w:p>
    <w:p w14:paraId="390E9B0E" w14:textId="77777777" w:rsidR="008D7819" w:rsidRDefault="008D7819">
      <w:pPr>
        <w:rPr>
          <w:rFonts w:ascii="Arial" w:hAnsi="Arial" w:cs="Arial"/>
          <w:b/>
          <w:bCs/>
          <w:sz w:val="24"/>
          <w:szCs w:val="24"/>
        </w:rPr>
      </w:pPr>
      <w:r>
        <w:rPr>
          <w:rFonts w:ascii="Arial" w:hAnsi="Arial" w:cs="Arial"/>
          <w:b/>
          <w:bCs/>
          <w:sz w:val="24"/>
          <w:szCs w:val="24"/>
        </w:rPr>
        <w:br w:type="page"/>
      </w:r>
    </w:p>
    <w:p w14:paraId="3AC497EA" w14:textId="363F64E6" w:rsidR="00D62E2B" w:rsidRDefault="00D62E2B" w:rsidP="00EE5207">
      <w:pPr>
        <w:ind w:left="1134" w:right="1184"/>
        <w:jc w:val="both"/>
        <w:rPr>
          <w:rFonts w:ascii="Arial" w:hAnsi="Arial" w:cs="Arial"/>
          <w:b/>
          <w:bCs/>
          <w:sz w:val="24"/>
          <w:szCs w:val="24"/>
        </w:rPr>
      </w:pPr>
      <w:r w:rsidRPr="00037E93">
        <w:rPr>
          <w:rFonts w:ascii="Arial" w:hAnsi="Arial" w:cs="Arial"/>
          <w:b/>
          <w:bCs/>
          <w:sz w:val="24"/>
          <w:szCs w:val="24"/>
        </w:rPr>
        <w:lastRenderedPageBreak/>
        <w:t xml:space="preserve">PROJECT IMPACT AND EXPECTED OUTCOMES: </w:t>
      </w:r>
    </w:p>
    <w:p w14:paraId="2304B6F0" w14:textId="77777777" w:rsidR="00037E93" w:rsidRPr="00D30017" w:rsidRDefault="00037E93" w:rsidP="00EE5207">
      <w:pPr>
        <w:ind w:left="1134" w:right="1184"/>
        <w:jc w:val="both"/>
        <w:rPr>
          <w:rFonts w:ascii="Arial" w:hAnsi="Arial" w:cs="Arial"/>
          <w:bCs/>
        </w:rPr>
      </w:pPr>
      <w:r w:rsidRPr="00D30017">
        <w:rPr>
          <w:rFonts w:ascii="Arial" w:hAnsi="Arial" w:cs="Arial"/>
          <w:bCs/>
        </w:rPr>
        <w:t>The Sphoorti Indoor Sports Hub transcends its identity as a physical structure; it emerges as a transformative catalyst, a beacon of hope for underprivileged children and the broader community. Delving into the anticipated impact, this project is poised to generate profound positive change across various dimensions.</w:t>
      </w:r>
    </w:p>
    <w:p w14:paraId="06EAE13E" w14:textId="77777777" w:rsidR="007B0D8E" w:rsidRPr="00D30017" w:rsidRDefault="007B0D8E" w:rsidP="00EE5207">
      <w:pPr>
        <w:pStyle w:val="ListParagraph"/>
        <w:ind w:left="1134" w:right="1184"/>
        <w:jc w:val="both"/>
        <w:rPr>
          <w:rFonts w:ascii="Arial" w:hAnsi="Arial" w:cs="Arial"/>
          <w:b/>
        </w:rPr>
      </w:pPr>
    </w:p>
    <w:p w14:paraId="7BCFC902" w14:textId="77777777" w:rsidR="002E22D1" w:rsidRPr="00D30017" w:rsidRDefault="00037E93" w:rsidP="00EE5207">
      <w:pPr>
        <w:pStyle w:val="ListParagraph"/>
        <w:ind w:left="1134" w:right="1184"/>
        <w:jc w:val="both"/>
        <w:rPr>
          <w:rFonts w:ascii="Arial" w:hAnsi="Arial" w:cs="Arial"/>
          <w:b/>
        </w:rPr>
      </w:pPr>
      <w:r w:rsidRPr="00D30017">
        <w:rPr>
          <w:rFonts w:ascii="Arial" w:hAnsi="Arial" w:cs="Arial"/>
          <w:b/>
        </w:rPr>
        <w:t>The project aims to significantly influence academic outcomes by:</w:t>
      </w:r>
      <w:r w:rsidR="002E22D1" w:rsidRPr="00D30017">
        <w:rPr>
          <w:rFonts w:ascii="Arial" w:hAnsi="Arial" w:cs="Arial"/>
          <w:b/>
        </w:rPr>
        <w:t xml:space="preserve"> </w:t>
      </w:r>
    </w:p>
    <w:p w14:paraId="6D5F487C" w14:textId="77777777" w:rsidR="002E22D1" w:rsidRPr="00D30017" w:rsidRDefault="00037E93" w:rsidP="00EE5207">
      <w:pPr>
        <w:pStyle w:val="ListParagraph"/>
        <w:numPr>
          <w:ilvl w:val="0"/>
          <w:numId w:val="1"/>
        </w:numPr>
        <w:ind w:left="1134" w:right="1184"/>
        <w:jc w:val="both"/>
        <w:rPr>
          <w:rFonts w:ascii="Arial" w:hAnsi="Arial" w:cs="Arial"/>
          <w:bCs/>
        </w:rPr>
      </w:pPr>
      <w:r w:rsidRPr="00D30017">
        <w:rPr>
          <w:rFonts w:ascii="Arial" w:hAnsi="Arial" w:cs="Arial"/>
          <w:bCs/>
        </w:rPr>
        <w:t>Enhancing Academic Performance: Studies demonstrate that increased physical activity correlates with improved cognitive function, fostering better focus, memory retention, and overall learning outcomes.</w:t>
      </w:r>
    </w:p>
    <w:p w14:paraId="7B6CB980" w14:textId="77777777" w:rsidR="002E22D1" w:rsidRPr="00D30017" w:rsidRDefault="00037E93" w:rsidP="00EE5207">
      <w:pPr>
        <w:pStyle w:val="ListParagraph"/>
        <w:numPr>
          <w:ilvl w:val="0"/>
          <w:numId w:val="1"/>
        </w:numPr>
        <w:ind w:left="1134" w:right="1184"/>
        <w:jc w:val="both"/>
        <w:rPr>
          <w:rFonts w:ascii="Arial" w:hAnsi="Arial" w:cs="Arial"/>
          <w:bCs/>
        </w:rPr>
      </w:pPr>
      <w:r w:rsidRPr="00D30017">
        <w:rPr>
          <w:rFonts w:ascii="Arial" w:hAnsi="Arial" w:cs="Arial"/>
          <w:bCs/>
        </w:rPr>
        <w:t>Holistic Development: The integration of sports with academics cultivates critical thinking, problem-solving, and decision-making skills, crucial elements for academic success.</w:t>
      </w:r>
    </w:p>
    <w:p w14:paraId="15155877" w14:textId="77777777" w:rsidR="002E22D1" w:rsidRPr="00D30017" w:rsidRDefault="00037E93" w:rsidP="00EE5207">
      <w:pPr>
        <w:pStyle w:val="ListParagraph"/>
        <w:numPr>
          <w:ilvl w:val="0"/>
          <w:numId w:val="1"/>
        </w:numPr>
        <w:ind w:left="1134" w:right="1184"/>
        <w:jc w:val="both"/>
        <w:rPr>
          <w:rFonts w:ascii="Arial" w:hAnsi="Arial" w:cs="Arial"/>
          <w:bCs/>
        </w:rPr>
      </w:pPr>
      <w:r w:rsidRPr="00D30017">
        <w:rPr>
          <w:rFonts w:ascii="Arial" w:hAnsi="Arial" w:cs="Arial"/>
          <w:bCs/>
        </w:rPr>
        <w:t>Addressing Learning Difficulties: For children with special needs, engagement in physical activities can enhance motor skills, coordination, and social interactions, providing valuable support for their learning journey.</w:t>
      </w:r>
    </w:p>
    <w:p w14:paraId="6EEF9589" w14:textId="77777777" w:rsidR="002E22D1" w:rsidRPr="00D30017" w:rsidRDefault="002E22D1" w:rsidP="00EE5207">
      <w:pPr>
        <w:pStyle w:val="ListParagraph"/>
        <w:ind w:left="1134" w:right="1184"/>
        <w:jc w:val="both"/>
        <w:rPr>
          <w:rFonts w:ascii="Arial" w:hAnsi="Arial" w:cs="Arial"/>
          <w:b/>
        </w:rPr>
      </w:pPr>
    </w:p>
    <w:p w14:paraId="78488D78" w14:textId="77777777" w:rsidR="002E22D1" w:rsidRPr="00D30017" w:rsidRDefault="00037E93" w:rsidP="00EE5207">
      <w:pPr>
        <w:pStyle w:val="ListParagraph"/>
        <w:ind w:left="1134" w:right="1184"/>
        <w:jc w:val="both"/>
        <w:rPr>
          <w:rFonts w:ascii="Arial" w:hAnsi="Arial" w:cs="Arial"/>
          <w:b/>
        </w:rPr>
      </w:pPr>
      <w:r w:rsidRPr="00D30017">
        <w:rPr>
          <w:rFonts w:ascii="Arial" w:hAnsi="Arial" w:cs="Arial"/>
          <w:b/>
        </w:rPr>
        <w:t>The project is poised to positively impact health and well-being by:</w:t>
      </w:r>
      <w:r w:rsidR="002E22D1" w:rsidRPr="00D30017">
        <w:rPr>
          <w:rFonts w:ascii="Arial" w:hAnsi="Arial" w:cs="Arial"/>
          <w:b/>
        </w:rPr>
        <w:t xml:space="preserve"> </w:t>
      </w:r>
    </w:p>
    <w:p w14:paraId="12683998" w14:textId="77777777" w:rsidR="002E22D1" w:rsidRPr="00D30017" w:rsidRDefault="00037E93" w:rsidP="00EE5207">
      <w:pPr>
        <w:pStyle w:val="ListParagraph"/>
        <w:numPr>
          <w:ilvl w:val="0"/>
          <w:numId w:val="1"/>
        </w:numPr>
        <w:ind w:left="1134" w:right="1184"/>
        <w:jc w:val="both"/>
        <w:rPr>
          <w:rFonts w:ascii="Arial" w:hAnsi="Arial" w:cs="Arial"/>
          <w:bCs/>
        </w:rPr>
      </w:pPr>
      <w:r w:rsidRPr="00D30017">
        <w:rPr>
          <w:rFonts w:ascii="Arial" w:hAnsi="Arial" w:cs="Arial"/>
          <w:bCs/>
        </w:rPr>
        <w:t>Combating Childhood Obesity: Increased physical activity serves as a proactive measure for healthy weight management, reducing the risk of obesity-related chronic diseases.</w:t>
      </w:r>
    </w:p>
    <w:p w14:paraId="43763F94" w14:textId="77777777" w:rsidR="002E22D1" w:rsidRPr="00D30017" w:rsidRDefault="00037E93" w:rsidP="00EE5207">
      <w:pPr>
        <w:pStyle w:val="ListParagraph"/>
        <w:numPr>
          <w:ilvl w:val="0"/>
          <w:numId w:val="1"/>
        </w:numPr>
        <w:ind w:left="1134" w:right="1184"/>
        <w:jc w:val="both"/>
        <w:rPr>
          <w:rFonts w:ascii="Arial" w:hAnsi="Arial" w:cs="Arial"/>
          <w:bCs/>
        </w:rPr>
      </w:pPr>
      <w:r w:rsidRPr="00D30017">
        <w:rPr>
          <w:rFonts w:ascii="Arial" w:hAnsi="Arial" w:cs="Arial"/>
          <w:bCs/>
        </w:rPr>
        <w:t>Improving Mental Health: Sports activities are known to reduce stress, boost self-esteem, and mitigate conditions such as depression and anxiety, contributing to overall mental well-being.</w:t>
      </w:r>
    </w:p>
    <w:p w14:paraId="2A71F5EC" w14:textId="77777777" w:rsidR="002E22D1" w:rsidRPr="00D30017" w:rsidRDefault="00037E93" w:rsidP="00EE5207">
      <w:pPr>
        <w:pStyle w:val="ListParagraph"/>
        <w:numPr>
          <w:ilvl w:val="0"/>
          <w:numId w:val="1"/>
        </w:numPr>
        <w:ind w:left="1134" w:right="1184"/>
        <w:jc w:val="both"/>
        <w:rPr>
          <w:rFonts w:ascii="Arial" w:hAnsi="Arial" w:cs="Arial"/>
          <w:bCs/>
        </w:rPr>
      </w:pPr>
      <w:r w:rsidRPr="00D30017">
        <w:rPr>
          <w:rFonts w:ascii="Arial" w:hAnsi="Arial" w:cs="Arial"/>
          <w:bCs/>
        </w:rPr>
        <w:t>Fostering Healthy Habits: The facility becomes a nurturing environment that encourages a culture of physical activity, laying the foundation for enduring healthy lifestyle choices.</w:t>
      </w:r>
    </w:p>
    <w:p w14:paraId="70F41A73" w14:textId="77777777" w:rsidR="002E22D1" w:rsidRPr="00D30017" w:rsidRDefault="002E22D1" w:rsidP="00EE5207">
      <w:pPr>
        <w:pStyle w:val="ListParagraph"/>
        <w:ind w:left="1134" w:right="1184"/>
        <w:jc w:val="both"/>
        <w:rPr>
          <w:rFonts w:ascii="Arial" w:hAnsi="Arial" w:cs="Arial"/>
          <w:b/>
        </w:rPr>
      </w:pPr>
    </w:p>
    <w:p w14:paraId="5FA7A510" w14:textId="77777777" w:rsidR="002E22D1" w:rsidRPr="00D30017" w:rsidRDefault="00037E93" w:rsidP="00EE5207">
      <w:pPr>
        <w:pStyle w:val="ListParagraph"/>
        <w:numPr>
          <w:ilvl w:val="0"/>
          <w:numId w:val="1"/>
        </w:numPr>
        <w:ind w:left="1134" w:right="1184"/>
        <w:jc w:val="both"/>
        <w:rPr>
          <w:rFonts w:ascii="Arial" w:hAnsi="Arial" w:cs="Arial"/>
          <w:b/>
        </w:rPr>
      </w:pPr>
      <w:r w:rsidRPr="00D30017">
        <w:rPr>
          <w:rFonts w:ascii="Arial" w:hAnsi="Arial" w:cs="Arial"/>
          <w:b/>
        </w:rPr>
        <w:t>The project anticipates a transformative influence on social dynamics by:</w:t>
      </w:r>
    </w:p>
    <w:p w14:paraId="3D74373F" w14:textId="77777777" w:rsidR="002E22D1" w:rsidRPr="00D30017" w:rsidRDefault="00037E93" w:rsidP="00EE5207">
      <w:pPr>
        <w:pStyle w:val="ListParagraph"/>
        <w:numPr>
          <w:ilvl w:val="0"/>
          <w:numId w:val="1"/>
        </w:numPr>
        <w:ind w:left="1134" w:right="1184"/>
        <w:jc w:val="both"/>
        <w:rPr>
          <w:rFonts w:ascii="Arial" w:hAnsi="Arial" w:cs="Arial"/>
          <w:bCs/>
        </w:rPr>
      </w:pPr>
      <w:r w:rsidRPr="00D30017">
        <w:rPr>
          <w:rFonts w:ascii="Arial" w:hAnsi="Arial" w:cs="Arial"/>
          <w:bCs/>
        </w:rPr>
        <w:t>Empowering Girls: The provision of a safe space for girls to participate in sports breaks down societal barriers, fostering gender equality and instilling confidence.</w:t>
      </w:r>
    </w:p>
    <w:p w14:paraId="2E783CF6" w14:textId="77777777" w:rsidR="002E22D1" w:rsidRPr="00D30017" w:rsidRDefault="00037E93" w:rsidP="00EE5207">
      <w:pPr>
        <w:pStyle w:val="ListParagraph"/>
        <w:numPr>
          <w:ilvl w:val="0"/>
          <w:numId w:val="1"/>
        </w:numPr>
        <w:ind w:left="1134" w:right="1184"/>
        <w:jc w:val="both"/>
        <w:rPr>
          <w:rFonts w:ascii="Arial" w:hAnsi="Arial" w:cs="Arial"/>
          <w:bCs/>
        </w:rPr>
      </w:pPr>
      <w:r w:rsidRPr="00D30017">
        <w:rPr>
          <w:rFonts w:ascii="Arial" w:hAnsi="Arial" w:cs="Arial"/>
          <w:bCs/>
        </w:rPr>
        <w:t>Building Inclusive Communities: The hub emerges as a melting pot, fostering social cohesion, intercultural understanding, and a profound sense of belonging.</w:t>
      </w:r>
    </w:p>
    <w:p w14:paraId="55C7715F" w14:textId="77777777" w:rsidR="002E22D1" w:rsidRPr="00D30017" w:rsidRDefault="00037E93" w:rsidP="00EE5207">
      <w:pPr>
        <w:pStyle w:val="ListParagraph"/>
        <w:numPr>
          <w:ilvl w:val="0"/>
          <w:numId w:val="1"/>
        </w:numPr>
        <w:ind w:left="1134" w:right="1184"/>
        <w:jc w:val="both"/>
        <w:rPr>
          <w:rFonts w:ascii="Arial" w:hAnsi="Arial" w:cs="Arial"/>
          <w:bCs/>
        </w:rPr>
      </w:pPr>
      <w:r w:rsidRPr="00D30017">
        <w:rPr>
          <w:rFonts w:ascii="Arial" w:hAnsi="Arial" w:cs="Arial"/>
          <w:bCs/>
        </w:rPr>
        <w:t xml:space="preserve">Reducing Crime and Delinquency: Positive engagement in sports is expected to reduce idle time, promoting </w:t>
      </w:r>
      <w:proofErr w:type="gramStart"/>
      <w:r w:rsidRPr="00D30017">
        <w:rPr>
          <w:rFonts w:ascii="Arial" w:hAnsi="Arial" w:cs="Arial"/>
          <w:bCs/>
        </w:rPr>
        <w:t>discipline</w:t>
      </w:r>
      <w:proofErr w:type="gramEnd"/>
      <w:r w:rsidRPr="00D30017">
        <w:rPr>
          <w:rFonts w:ascii="Arial" w:hAnsi="Arial" w:cs="Arial"/>
          <w:bCs/>
        </w:rPr>
        <w:t xml:space="preserve"> and potentially leading to a decrease in criminal activity.</w:t>
      </w:r>
    </w:p>
    <w:p w14:paraId="5F5538B4" w14:textId="77777777" w:rsidR="002E22D1" w:rsidRPr="00D30017" w:rsidRDefault="002E22D1" w:rsidP="00EE5207">
      <w:pPr>
        <w:pStyle w:val="ListParagraph"/>
        <w:ind w:left="1134" w:right="1184"/>
        <w:jc w:val="both"/>
        <w:rPr>
          <w:rFonts w:ascii="Arial" w:hAnsi="Arial" w:cs="Arial"/>
          <w:b/>
        </w:rPr>
      </w:pPr>
    </w:p>
    <w:p w14:paraId="636D4082" w14:textId="77777777" w:rsidR="002E22D1" w:rsidRPr="00D30017" w:rsidRDefault="00037E93" w:rsidP="00EE5207">
      <w:pPr>
        <w:pStyle w:val="ListParagraph"/>
        <w:ind w:left="1134" w:right="1184"/>
        <w:jc w:val="both"/>
        <w:rPr>
          <w:rFonts w:ascii="Arial" w:hAnsi="Arial" w:cs="Arial"/>
          <w:b/>
        </w:rPr>
      </w:pPr>
      <w:r w:rsidRPr="00D30017">
        <w:rPr>
          <w:rFonts w:ascii="Arial" w:hAnsi="Arial" w:cs="Arial"/>
          <w:b/>
        </w:rPr>
        <w:t>The project envisions a positive economic impact by:</w:t>
      </w:r>
    </w:p>
    <w:p w14:paraId="7150A360" w14:textId="77777777" w:rsidR="002E22D1" w:rsidRPr="00D30017" w:rsidRDefault="00037E93" w:rsidP="00EE5207">
      <w:pPr>
        <w:pStyle w:val="ListParagraph"/>
        <w:numPr>
          <w:ilvl w:val="0"/>
          <w:numId w:val="1"/>
        </w:numPr>
        <w:ind w:left="1134" w:right="1184"/>
        <w:jc w:val="both"/>
        <w:rPr>
          <w:rFonts w:ascii="Arial" w:hAnsi="Arial" w:cs="Arial"/>
          <w:bCs/>
        </w:rPr>
      </w:pPr>
      <w:r w:rsidRPr="00D30017">
        <w:rPr>
          <w:rFonts w:ascii="Arial" w:hAnsi="Arial" w:cs="Arial"/>
          <w:bCs/>
        </w:rPr>
        <w:t>Creating Career Opportunities: The facility has the potential to generate local employment opportunities in sports coaching, management, and maintenance, thereby contributing to local economic growth.</w:t>
      </w:r>
    </w:p>
    <w:p w14:paraId="3D988626" w14:textId="77777777" w:rsidR="002E22D1" w:rsidRPr="00D30017" w:rsidRDefault="00037E93" w:rsidP="00EE5207">
      <w:pPr>
        <w:pStyle w:val="ListParagraph"/>
        <w:numPr>
          <w:ilvl w:val="0"/>
          <w:numId w:val="1"/>
        </w:numPr>
        <w:ind w:left="1134" w:right="1184"/>
        <w:jc w:val="both"/>
        <w:rPr>
          <w:rFonts w:ascii="Arial" w:hAnsi="Arial" w:cs="Arial"/>
          <w:bCs/>
        </w:rPr>
      </w:pPr>
      <w:r w:rsidRPr="00D30017">
        <w:rPr>
          <w:rFonts w:ascii="Arial" w:hAnsi="Arial" w:cs="Arial"/>
          <w:bCs/>
        </w:rPr>
        <w:t>Enhancing Community Attractiveness: Improved infrastructure and quality of life can make the community more appealing, potentially attracting residents and businesses, further stimulating economic development.</w:t>
      </w:r>
    </w:p>
    <w:p w14:paraId="1F5F256A" w14:textId="77777777" w:rsidR="002E22D1" w:rsidRPr="00D30017" w:rsidRDefault="00037E93" w:rsidP="00EE5207">
      <w:pPr>
        <w:pStyle w:val="ListParagraph"/>
        <w:numPr>
          <w:ilvl w:val="0"/>
          <w:numId w:val="1"/>
        </w:numPr>
        <w:ind w:left="1134" w:right="1184"/>
        <w:jc w:val="both"/>
        <w:rPr>
          <w:rFonts w:ascii="Arial" w:hAnsi="Arial" w:cs="Arial"/>
          <w:bCs/>
        </w:rPr>
      </w:pPr>
      <w:r w:rsidRPr="00D30017">
        <w:rPr>
          <w:rFonts w:ascii="Arial" w:hAnsi="Arial" w:cs="Arial"/>
          <w:bCs/>
        </w:rPr>
        <w:t>Promoting Sustainable Development: Aligned with UN Sustainable Development Goals (SDGs), the project contributes to a more equitable and sustainable future, potentially attracting investments and partnerships.</w:t>
      </w:r>
    </w:p>
    <w:p w14:paraId="202B2389" w14:textId="77777777" w:rsidR="00FE6C2D" w:rsidRPr="00D30017" w:rsidRDefault="00FE6C2D" w:rsidP="00EE5207">
      <w:pPr>
        <w:pStyle w:val="ListParagraph"/>
        <w:ind w:left="1134" w:right="1184"/>
        <w:jc w:val="both"/>
        <w:rPr>
          <w:rFonts w:ascii="Arial" w:hAnsi="Arial" w:cs="Arial"/>
          <w:b/>
        </w:rPr>
      </w:pPr>
    </w:p>
    <w:p w14:paraId="31FEF1F2" w14:textId="77777777" w:rsidR="002E22D1" w:rsidRPr="00D30017" w:rsidRDefault="00037E93" w:rsidP="00EE5207">
      <w:pPr>
        <w:pStyle w:val="ListParagraph"/>
        <w:ind w:left="1134" w:right="1184"/>
        <w:jc w:val="both"/>
        <w:rPr>
          <w:rFonts w:ascii="Arial" w:hAnsi="Arial" w:cs="Arial"/>
          <w:b/>
        </w:rPr>
      </w:pPr>
      <w:r w:rsidRPr="00D30017">
        <w:rPr>
          <w:rFonts w:ascii="Arial" w:hAnsi="Arial" w:cs="Arial"/>
          <w:b/>
        </w:rPr>
        <w:t>The project's success will be systematically measured through regular monitoring and evaluation, encompassing:</w:t>
      </w:r>
    </w:p>
    <w:p w14:paraId="1C94AD14" w14:textId="77777777" w:rsidR="002E22D1" w:rsidRPr="00D30017" w:rsidRDefault="00037E93" w:rsidP="00EE5207">
      <w:pPr>
        <w:pStyle w:val="ListParagraph"/>
        <w:numPr>
          <w:ilvl w:val="0"/>
          <w:numId w:val="1"/>
        </w:numPr>
        <w:ind w:left="1134" w:right="1184"/>
        <w:jc w:val="both"/>
        <w:rPr>
          <w:rFonts w:ascii="Arial" w:hAnsi="Arial" w:cs="Arial"/>
          <w:bCs/>
        </w:rPr>
      </w:pPr>
      <w:r w:rsidRPr="00D30017">
        <w:rPr>
          <w:rFonts w:ascii="Arial" w:hAnsi="Arial" w:cs="Arial"/>
          <w:bCs/>
        </w:rPr>
        <w:t>Tracking Participation Rates and Performance: Monitoring engagement and performance in sports activities to gauge the project's effectiveness.</w:t>
      </w:r>
    </w:p>
    <w:p w14:paraId="0EC09BC8" w14:textId="77777777" w:rsidR="002E22D1" w:rsidRPr="00D30017" w:rsidRDefault="00037E93" w:rsidP="00EE5207">
      <w:pPr>
        <w:pStyle w:val="ListParagraph"/>
        <w:numPr>
          <w:ilvl w:val="0"/>
          <w:numId w:val="1"/>
        </w:numPr>
        <w:ind w:left="1134" w:right="1184"/>
        <w:jc w:val="both"/>
        <w:rPr>
          <w:rFonts w:ascii="Arial" w:hAnsi="Arial" w:cs="Arial"/>
          <w:bCs/>
        </w:rPr>
      </w:pPr>
      <w:r w:rsidRPr="00D30017">
        <w:rPr>
          <w:rFonts w:ascii="Arial" w:hAnsi="Arial" w:cs="Arial"/>
          <w:bCs/>
        </w:rPr>
        <w:t>Conducting Surveys: Gathering feedback from students, parents, and community members to assess their experiences and perceptions.</w:t>
      </w:r>
    </w:p>
    <w:p w14:paraId="0E24EE06" w14:textId="77777777" w:rsidR="00037E93" w:rsidRPr="00D30017" w:rsidRDefault="00037E93" w:rsidP="00EE5207">
      <w:pPr>
        <w:pStyle w:val="ListParagraph"/>
        <w:numPr>
          <w:ilvl w:val="0"/>
          <w:numId w:val="1"/>
        </w:numPr>
        <w:ind w:left="1134" w:right="1184"/>
        <w:jc w:val="both"/>
        <w:rPr>
          <w:rFonts w:ascii="Arial" w:hAnsi="Arial" w:cs="Arial"/>
          <w:bCs/>
        </w:rPr>
      </w:pPr>
      <w:r w:rsidRPr="00D30017">
        <w:rPr>
          <w:rFonts w:ascii="Arial" w:hAnsi="Arial" w:cs="Arial"/>
          <w:bCs/>
        </w:rPr>
        <w:t>Monitoring Academic and Health Indicators: Assessing academic performance and health indicators linked to physical activity to ascertain the holistic impact.</w:t>
      </w:r>
    </w:p>
    <w:p w14:paraId="39CC0FA8" w14:textId="77777777" w:rsidR="000E0F46" w:rsidRDefault="000E0F46" w:rsidP="00EE5207">
      <w:pPr>
        <w:ind w:left="1134" w:right="1184"/>
        <w:jc w:val="both"/>
        <w:rPr>
          <w:rFonts w:ascii="Arial" w:hAnsi="Arial" w:cs="Arial"/>
          <w:b/>
          <w:bCs/>
          <w:sz w:val="24"/>
          <w:szCs w:val="24"/>
        </w:rPr>
      </w:pPr>
    </w:p>
    <w:p w14:paraId="5FD5E543" w14:textId="77777777" w:rsidR="008D7819" w:rsidRDefault="008D7819">
      <w:pPr>
        <w:rPr>
          <w:rFonts w:ascii="Arial" w:hAnsi="Arial" w:cs="Arial"/>
          <w:b/>
          <w:bCs/>
          <w:sz w:val="24"/>
          <w:szCs w:val="24"/>
        </w:rPr>
      </w:pPr>
      <w:r>
        <w:rPr>
          <w:rFonts w:ascii="Arial" w:hAnsi="Arial" w:cs="Arial"/>
          <w:b/>
          <w:bCs/>
          <w:sz w:val="24"/>
          <w:szCs w:val="24"/>
        </w:rPr>
        <w:br w:type="page"/>
      </w:r>
    </w:p>
    <w:p w14:paraId="648171B4" w14:textId="005F3737" w:rsidR="00AA13C8" w:rsidRPr="00D30017" w:rsidRDefault="00AA13C8" w:rsidP="00EE5207">
      <w:pPr>
        <w:ind w:left="1134" w:right="1184"/>
        <w:jc w:val="both"/>
        <w:rPr>
          <w:rFonts w:ascii="Arial" w:hAnsi="Arial" w:cs="Arial"/>
          <w:b/>
          <w:bCs/>
        </w:rPr>
      </w:pPr>
      <w:r w:rsidRPr="00D30017">
        <w:rPr>
          <w:rFonts w:ascii="Arial" w:hAnsi="Arial" w:cs="Arial"/>
          <w:b/>
          <w:bCs/>
        </w:rPr>
        <w:lastRenderedPageBreak/>
        <w:t>SUSTAINABILITY:</w:t>
      </w:r>
    </w:p>
    <w:p w14:paraId="54F3DFC7" w14:textId="77777777" w:rsidR="00A700A9" w:rsidRPr="00D30017" w:rsidRDefault="00A700A9" w:rsidP="00EE5207">
      <w:pPr>
        <w:ind w:left="1134" w:right="1184"/>
        <w:jc w:val="both"/>
        <w:rPr>
          <w:rFonts w:ascii="Arial" w:hAnsi="Arial" w:cs="Arial"/>
          <w:bCs/>
        </w:rPr>
      </w:pPr>
      <w:r w:rsidRPr="00D30017">
        <w:rPr>
          <w:rFonts w:ascii="Arial" w:hAnsi="Arial" w:cs="Arial"/>
          <w:bCs/>
        </w:rPr>
        <w:t>The Sphoorti Indoor Sports Hub represents more than a commitment to underprivileged children; it stands as a pledge to sustainable development, aiming to leave a lasting positive impact for generations to come. Here, we unveil the core tenets of our sustainability strategy:</w:t>
      </w:r>
    </w:p>
    <w:p w14:paraId="2ADCC9E2" w14:textId="77777777" w:rsidR="00C148AE" w:rsidRPr="00D30017" w:rsidRDefault="00A700A9" w:rsidP="00EE5207">
      <w:pPr>
        <w:ind w:left="1134" w:right="1184"/>
        <w:jc w:val="both"/>
        <w:rPr>
          <w:rFonts w:ascii="Arial" w:hAnsi="Arial" w:cs="Arial"/>
          <w:b/>
        </w:rPr>
      </w:pPr>
      <w:r w:rsidRPr="00D30017">
        <w:rPr>
          <w:rFonts w:ascii="Arial" w:hAnsi="Arial" w:cs="Arial"/>
          <w:b/>
        </w:rPr>
        <w:t>Durable Construction:</w:t>
      </w:r>
    </w:p>
    <w:p w14:paraId="7339AEDA" w14:textId="77777777" w:rsidR="00A700A9" w:rsidRPr="00D30017" w:rsidRDefault="00A700A9" w:rsidP="00EE5207">
      <w:pPr>
        <w:ind w:left="1134" w:right="1184"/>
        <w:jc w:val="both"/>
        <w:rPr>
          <w:rFonts w:ascii="Arial" w:hAnsi="Arial" w:cs="Arial"/>
          <w:bCs/>
        </w:rPr>
      </w:pPr>
      <w:r w:rsidRPr="00D30017">
        <w:rPr>
          <w:rFonts w:ascii="Arial" w:hAnsi="Arial" w:cs="Arial"/>
          <w:bCs/>
        </w:rPr>
        <w:t xml:space="preserve">Constructed with robust mild steel, the arena is engineered to withstand the test of time, minimizing the need for ongoing </w:t>
      </w:r>
      <w:proofErr w:type="gramStart"/>
      <w:r w:rsidRPr="00D30017">
        <w:rPr>
          <w:rFonts w:ascii="Arial" w:hAnsi="Arial" w:cs="Arial"/>
          <w:bCs/>
        </w:rPr>
        <w:t>repairs</w:t>
      </w:r>
      <w:proofErr w:type="gramEnd"/>
      <w:r w:rsidRPr="00D30017">
        <w:rPr>
          <w:rFonts w:ascii="Arial" w:hAnsi="Arial" w:cs="Arial"/>
          <w:bCs/>
        </w:rPr>
        <w:t xml:space="preserve"> and reducing overall resource consumption. This conscientious approach ensures long-term value and diminishes the environmental footprint.</w:t>
      </w:r>
    </w:p>
    <w:p w14:paraId="06F5D38A" w14:textId="77777777" w:rsidR="00A700A9" w:rsidRPr="00D30017" w:rsidRDefault="00A700A9" w:rsidP="00EE5207">
      <w:pPr>
        <w:ind w:left="1134" w:right="1184"/>
        <w:jc w:val="both"/>
        <w:rPr>
          <w:rFonts w:ascii="Arial" w:hAnsi="Arial" w:cs="Arial"/>
          <w:b/>
        </w:rPr>
      </w:pPr>
      <w:r w:rsidRPr="00D30017">
        <w:rPr>
          <w:rFonts w:ascii="Arial" w:hAnsi="Arial" w:cs="Arial"/>
          <w:b/>
        </w:rPr>
        <w:t>Resource Efficiency:</w:t>
      </w:r>
    </w:p>
    <w:p w14:paraId="1FC10FCE" w14:textId="77777777" w:rsidR="00A700A9" w:rsidRPr="00D30017" w:rsidRDefault="00A700A9" w:rsidP="00EE5207">
      <w:pPr>
        <w:ind w:left="1134" w:right="1184"/>
        <w:jc w:val="both"/>
        <w:rPr>
          <w:rFonts w:ascii="Arial" w:hAnsi="Arial" w:cs="Arial"/>
          <w:bCs/>
        </w:rPr>
      </w:pPr>
      <w:r w:rsidRPr="00D30017">
        <w:rPr>
          <w:rFonts w:ascii="Arial" w:hAnsi="Arial" w:cs="Arial"/>
          <w:bCs/>
        </w:rPr>
        <w:t xml:space="preserve">Guided by a sustainable </w:t>
      </w:r>
      <w:r w:rsidR="000E0F46" w:rsidRPr="00D30017">
        <w:rPr>
          <w:rFonts w:ascii="Arial" w:hAnsi="Arial" w:cs="Arial"/>
          <w:bCs/>
        </w:rPr>
        <w:t>mind-set</w:t>
      </w:r>
      <w:r w:rsidRPr="00D30017">
        <w:rPr>
          <w:rFonts w:ascii="Arial" w:hAnsi="Arial" w:cs="Arial"/>
          <w:bCs/>
        </w:rPr>
        <w:t>, the facility incorporates LED lighting and ventilation systems to optimize energy consumption. This not only lowers operational costs but also contributes to broader environmental conservation efforts, aligning every aspect of the facility with an eco-conscious ethos.</w:t>
      </w:r>
    </w:p>
    <w:p w14:paraId="4C880DEE" w14:textId="77777777" w:rsidR="00A700A9" w:rsidRPr="00D30017" w:rsidRDefault="00A700A9" w:rsidP="00EE5207">
      <w:pPr>
        <w:ind w:left="1134" w:right="1184"/>
        <w:jc w:val="both"/>
        <w:rPr>
          <w:rFonts w:ascii="Arial" w:hAnsi="Arial" w:cs="Arial"/>
          <w:b/>
        </w:rPr>
      </w:pPr>
      <w:r w:rsidRPr="00D30017">
        <w:rPr>
          <w:rFonts w:ascii="Arial" w:hAnsi="Arial" w:cs="Arial"/>
          <w:b/>
        </w:rPr>
        <w:t>Water Conservation:</w:t>
      </w:r>
    </w:p>
    <w:p w14:paraId="1A8B30DD" w14:textId="77777777" w:rsidR="00A700A9" w:rsidRPr="00D30017" w:rsidRDefault="00A700A9" w:rsidP="00EE5207">
      <w:pPr>
        <w:ind w:left="1134" w:right="1184"/>
        <w:jc w:val="both"/>
        <w:rPr>
          <w:rFonts w:ascii="Arial" w:hAnsi="Arial" w:cs="Arial"/>
          <w:bCs/>
        </w:rPr>
      </w:pPr>
      <w:r w:rsidRPr="00D30017">
        <w:rPr>
          <w:rFonts w:ascii="Arial" w:hAnsi="Arial" w:cs="Arial"/>
          <w:bCs/>
        </w:rPr>
        <w:t>The implementation of efficient plumbing fixtures and rainwater harvesting practices minimizes water usage, reflecting our commitment to responsible water management and promoting environmental awareness.</w:t>
      </w:r>
    </w:p>
    <w:p w14:paraId="68DE5A1C" w14:textId="77777777" w:rsidR="00A700A9" w:rsidRPr="00D30017" w:rsidRDefault="00A700A9" w:rsidP="00EE5207">
      <w:pPr>
        <w:ind w:left="1134" w:right="1184"/>
        <w:jc w:val="both"/>
        <w:rPr>
          <w:rFonts w:ascii="Arial" w:hAnsi="Arial" w:cs="Arial"/>
          <w:b/>
        </w:rPr>
      </w:pPr>
      <w:r w:rsidRPr="00D30017">
        <w:rPr>
          <w:rFonts w:ascii="Arial" w:hAnsi="Arial" w:cs="Arial"/>
          <w:b/>
        </w:rPr>
        <w:t>Waste Management:</w:t>
      </w:r>
    </w:p>
    <w:p w14:paraId="3533DD7B" w14:textId="77777777" w:rsidR="00A700A9" w:rsidRPr="00D30017" w:rsidRDefault="00A700A9" w:rsidP="00EE5207">
      <w:pPr>
        <w:ind w:left="1134" w:right="1184"/>
        <w:jc w:val="both"/>
        <w:rPr>
          <w:rFonts w:ascii="Arial" w:hAnsi="Arial" w:cs="Arial"/>
          <w:bCs/>
        </w:rPr>
      </w:pPr>
      <w:r w:rsidRPr="00D30017">
        <w:rPr>
          <w:rFonts w:ascii="Arial" w:hAnsi="Arial" w:cs="Arial"/>
          <w:bCs/>
        </w:rPr>
        <w:t>A dedicated waste management plan ensures the proper disposal and recycling of waste generated within the facility. This commitment promotes environmental responsibility and alleviates the burden on landfills, contributing to a more sustainable waste ecosystem.</w:t>
      </w:r>
    </w:p>
    <w:p w14:paraId="21C49472" w14:textId="77777777" w:rsidR="00A700A9" w:rsidRPr="00D30017" w:rsidRDefault="00A700A9" w:rsidP="00EE5207">
      <w:pPr>
        <w:ind w:left="1134" w:right="1184"/>
        <w:jc w:val="both"/>
        <w:rPr>
          <w:rFonts w:ascii="Arial" w:hAnsi="Arial" w:cs="Arial"/>
          <w:b/>
        </w:rPr>
      </w:pPr>
      <w:r w:rsidRPr="00D30017">
        <w:rPr>
          <w:rFonts w:ascii="Arial" w:hAnsi="Arial" w:cs="Arial"/>
          <w:b/>
        </w:rPr>
        <w:t>Community Involvement:</w:t>
      </w:r>
    </w:p>
    <w:p w14:paraId="0D7FAE50" w14:textId="77777777" w:rsidR="00A700A9" w:rsidRPr="00D30017" w:rsidRDefault="00A700A9" w:rsidP="00EE5207">
      <w:pPr>
        <w:ind w:left="1134" w:right="1184"/>
        <w:jc w:val="both"/>
        <w:rPr>
          <w:rFonts w:ascii="Arial" w:hAnsi="Arial" w:cs="Arial"/>
          <w:bCs/>
        </w:rPr>
      </w:pPr>
      <w:r w:rsidRPr="00D30017">
        <w:rPr>
          <w:rFonts w:ascii="Arial" w:hAnsi="Arial" w:cs="Arial"/>
          <w:bCs/>
        </w:rPr>
        <w:t>Engaging local volunteers and students in facility maintenance fosters a sense of ownership and responsibility. This community-centric approach not only promotes environmental stewardship but also provides skill-building opportunities, further reinforcing the sustainable ethos.</w:t>
      </w:r>
    </w:p>
    <w:p w14:paraId="764EDED1" w14:textId="77777777" w:rsidR="00A700A9" w:rsidRPr="00D30017" w:rsidRDefault="00A700A9" w:rsidP="00EE5207">
      <w:pPr>
        <w:ind w:left="1134" w:right="1184"/>
        <w:jc w:val="both"/>
        <w:rPr>
          <w:rFonts w:ascii="Arial" w:hAnsi="Arial" w:cs="Arial"/>
          <w:b/>
        </w:rPr>
      </w:pPr>
      <w:r w:rsidRPr="00D30017">
        <w:rPr>
          <w:rFonts w:ascii="Arial" w:hAnsi="Arial" w:cs="Arial"/>
          <w:b/>
        </w:rPr>
        <w:t>Regular Monitoring and Evaluation:</w:t>
      </w:r>
    </w:p>
    <w:p w14:paraId="4AC6FB20" w14:textId="77777777" w:rsidR="00A700A9" w:rsidRPr="00D30017" w:rsidRDefault="00A700A9" w:rsidP="00EE5207">
      <w:pPr>
        <w:ind w:left="1134" w:right="1184"/>
        <w:jc w:val="both"/>
        <w:rPr>
          <w:rFonts w:ascii="Arial" w:hAnsi="Arial" w:cs="Arial"/>
          <w:bCs/>
        </w:rPr>
      </w:pPr>
      <w:r w:rsidRPr="00D30017">
        <w:rPr>
          <w:rFonts w:ascii="Arial" w:hAnsi="Arial" w:cs="Arial"/>
          <w:bCs/>
        </w:rPr>
        <w:t>Embracing a philosophy of continuous improvement, the facility implements a comprehensive monitoring system to track energy consumption, water usage, and waste generation. This data-driven approach allows for the identification of areas for improvement, ensuring sustainable practices are consistently upheld throughout the facility's lifespan.</w:t>
      </w:r>
    </w:p>
    <w:p w14:paraId="4E9CD690" w14:textId="77777777" w:rsidR="00A700A9" w:rsidRPr="00D30017" w:rsidRDefault="00A700A9" w:rsidP="00EE5207">
      <w:pPr>
        <w:ind w:left="1134" w:right="1184"/>
        <w:jc w:val="both"/>
        <w:rPr>
          <w:rFonts w:ascii="Arial" w:hAnsi="Arial" w:cs="Arial"/>
          <w:b/>
        </w:rPr>
      </w:pPr>
      <w:r w:rsidRPr="00D30017">
        <w:rPr>
          <w:rFonts w:ascii="Arial" w:hAnsi="Arial" w:cs="Arial"/>
          <w:b/>
        </w:rPr>
        <w:t>Financial Sustainability:</w:t>
      </w:r>
    </w:p>
    <w:p w14:paraId="71E02747" w14:textId="77777777" w:rsidR="00A700A9" w:rsidRPr="00D30017" w:rsidRDefault="00A700A9" w:rsidP="00EE5207">
      <w:pPr>
        <w:ind w:left="1134" w:right="1184"/>
        <w:jc w:val="both"/>
        <w:rPr>
          <w:rFonts w:ascii="Arial" w:hAnsi="Arial" w:cs="Arial"/>
          <w:bCs/>
        </w:rPr>
      </w:pPr>
      <w:r w:rsidRPr="00D30017">
        <w:rPr>
          <w:rFonts w:ascii="Arial" w:hAnsi="Arial" w:cs="Arial"/>
          <w:bCs/>
        </w:rPr>
        <w:t>Adopting a diversified funding model that includes donor support, community partnerships, and potential income generation from facility use ensures long-term financial stability. This approach allows for the facility's maintenance without compromising accessibility for underprivileged children.</w:t>
      </w:r>
    </w:p>
    <w:p w14:paraId="3F4FCE3F" w14:textId="77777777" w:rsidR="007B0D8E" w:rsidRPr="00D30017" w:rsidRDefault="007B0D8E" w:rsidP="00EE5207">
      <w:pPr>
        <w:ind w:left="1134" w:right="1184"/>
        <w:jc w:val="both"/>
        <w:rPr>
          <w:rFonts w:ascii="Arial" w:hAnsi="Arial" w:cs="Arial"/>
          <w:b/>
        </w:rPr>
      </w:pPr>
    </w:p>
    <w:p w14:paraId="73A81FAD" w14:textId="77777777" w:rsidR="00FD330E" w:rsidRPr="00D30017" w:rsidRDefault="00FD330E" w:rsidP="00EE5207">
      <w:pPr>
        <w:ind w:left="1134" w:right="1184"/>
        <w:jc w:val="both"/>
        <w:rPr>
          <w:rFonts w:ascii="Arial" w:hAnsi="Arial" w:cs="Arial"/>
          <w:b/>
        </w:rPr>
      </w:pPr>
      <w:r w:rsidRPr="00D30017">
        <w:rPr>
          <w:rFonts w:ascii="Arial" w:hAnsi="Arial" w:cs="Arial"/>
          <w:b/>
        </w:rPr>
        <w:t>Time Frame: (12 Months)</w:t>
      </w:r>
    </w:p>
    <w:p w14:paraId="13D4130E" w14:textId="77777777" w:rsidR="00FD330E" w:rsidRPr="00D30017" w:rsidRDefault="00FD330E" w:rsidP="00EE5207">
      <w:pPr>
        <w:spacing w:after="0" w:line="240" w:lineRule="auto"/>
        <w:ind w:left="1134" w:right="1184"/>
        <w:jc w:val="both"/>
        <w:rPr>
          <w:rFonts w:ascii="Arial" w:hAnsi="Arial" w:cs="Arial"/>
          <w:bCs/>
        </w:rPr>
      </w:pPr>
      <w:r w:rsidRPr="00D30017">
        <w:rPr>
          <w:rFonts w:ascii="Arial" w:hAnsi="Arial" w:cs="Arial"/>
          <w:bCs/>
        </w:rPr>
        <w:t>Start Date of the proposed project: 1st May 2024</w:t>
      </w:r>
    </w:p>
    <w:p w14:paraId="49EBC671" w14:textId="77777777" w:rsidR="00FD330E" w:rsidRPr="00D30017" w:rsidRDefault="00FD330E" w:rsidP="00EE5207">
      <w:pPr>
        <w:spacing w:after="0" w:line="240" w:lineRule="auto"/>
        <w:ind w:left="1134" w:right="1184"/>
        <w:jc w:val="both"/>
        <w:rPr>
          <w:rFonts w:ascii="Arial" w:hAnsi="Arial" w:cs="Arial"/>
          <w:bCs/>
        </w:rPr>
      </w:pPr>
      <w:r w:rsidRPr="00D30017">
        <w:rPr>
          <w:rFonts w:ascii="Arial" w:hAnsi="Arial" w:cs="Arial"/>
          <w:bCs/>
        </w:rPr>
        <w:t>End Date of the proposed project: 30th April 2025</w:t>
      </w:r>
    </w:p>
    <w:p w14:paraId="7528CC64" w14:textId="77777777" w:rsidR="00AA13C8" w:rsidRDefault="00AA13C8" w:rsidP="00EE5207">
      <w:pPr>
        <w:ind w:left="1134" w:right="1184"/>
        <w:jc w:val="both"/>
        <w:rPr>
          <w:rFonts w:ascii="Arial" w:hAnsi="Arial" w:cs="Arial"/>
          <w:sz w:val="24"/>
          <w:szCs w:val="24"/>
        </w:rPr>
      </w:pPr>
    </w:p>
    <w:p w14:paraId="5E40EE9E" w14:textId="77777777" w:rsidR="008D7819" w:rsidRDefault="008D7819">
      <w:pPr>
        <w:rPr>
          <w:rFonts w:ascii="Arial" w:hAnsi="Arial" w:cs="Arial"/>
          <w:b/>
          <w:bCs/>
          <w:sz w:val="24"/>
          <w:szCs w:val="24"/>
        </w:rPr>
      </w:pPr>
      <w:r>
        <w:rPr>
          <w:rFonts w:ascii="Arial" w:hAnsi="Arial" w:cs="Arial"/>
          <w:b/>
          <w:bCs/>
          <w:sz w:val="24"/>
          <w:szCs w:val="24"/>
        </w:rPr>
        <w:br w:type="page"/>
      </w:r>
    </w:p>
    <w:p w14:paraId="39361562" w14:textId="2BC92298" w:rsidR="00AA13C8" w:rsidRPr="00D30017" w:rsidRDefault="00AA13C8" w:rsidP="00EE5207">
      <w:pPr>
        <w:ind w:left="1134" w:right="1184"/>
        <w:jc w:val="both"/>
        <w:rPr>
          <w:rFonts w:ascii="Arial" w:hAnsi="Arial" w:cs="Arial"/>
          <w:b/>
          <w:bCs/>
        </w:rPr>
      </w:pPr>
      <w:r w:rsidRPr="00D30017">
        <w:rPr>
          <w:rFonts w:ascii="Arial" w:hAnsi="Arial" w:cs="Arial"/>
          <w:b/>
          <w:bCs/>
        </w:rPr>
        <w:lastRenderedPageBreak/>
        <w:t xml:space="preserve">MONITORING AND EVALUATION: </w:t>
      </w:r>
    </w:p>
    <w:p w14:paraId="6ADF3095" w14:textId="77777777" w:rsidR="00A700A9" w:rsidRPr="00D30017" w:rsidRDefault="00A700A9" w:rsidP="00EE5207">
      <w:pPr>
        <w:ind w:left="1134" w:right="1184"/>
        <w:jc w:val="both"/>
        <w:rPr>
          <w:rFonts w:ascii="Arial" w:hAnsi="Arial" w:cs="Arial"/>
          <w:bCs/>
        </w:rPr>
      </w:pPr>
      <w:r w:rsidRPr="00D30017">
        <w:rPr>
          <w:rFonts w:ascii="Arial" w:hAnsi="Arial" w:cs="Arial"/>
          <w:bCs/>
        </w:rPr>
        <w:t>The Sphoorti Indoor Sports Hub is not just a static project but a living, evolving entity committed to the empowerment of underprivileged children. In order to guarantee its sustained success and maximize its impact, we are dedicated to implementing a comprehensive monitoring and evaluation (M&amp;E) framework.</w:t>
      </w:r>
    </w:p>
    <w:p w14:paraId="0F57B81F" w14:textId="77777777" w:rsidR="000E0F46" w:rsidRPr="00D30017" w:rsidRDefault="000E0F46" w:rsidP="00EE5207">
      <w:pPr>
        <w:ind w:left="1134" w:right="1184"/>
        <w:jc w:val="both"/>
        <w:rPr>
          <w:rFonts w:ascii="Arial" w:hAnsi="Arial" w:cs="Arial"/>
          <w:color w:val="000000" w:themeColor="text1"/>
        </w:rPr>
      </w:pPr>
      <w:r w:rsidRPr="00D30017">
        <w:rPr>
          <w:rFonts w:ascii="Arial" w:hAnsi="Arial" w:cs="Arial"/>
          <w:color w:val="000000" w:themeColor="text1"/>
        </w:rPr>
        <w:t>The governance structure of the Sphoorti Indoor Sports Hub will be under the ownership and governance of the Sphoorti Foundation, a registered Charitable Trust. The Board of Trustees will include representatives from the Sphoorti Foundation, Sphoorti Model School teachers, Parents Association, and corporate partners, ensuring diverse perspectives, comprehensive decision-making, transparency, and accountability.</w:t>
      </w:r>
    </w:p>
    <w:p w14:paraId="333F37A2" w14:textId="77777777" w:rsidR="000E0F46" w:rsidRPr="00D30017" w:rsidRDefault="000E0F46" w:rsidP="00EE5207">
      <w:pPr>
        <w:ind w:left="1134" w:right="1184"/>
        <w:jc w:val="both"/>
        <w:rPr>
          <w:rFonts w:ascii="Arial" w:hAnsi="Arial" w:cs="Arial"/>
          <w:bCs/>
        </w:rPr>
      </w:pPr>
      <w:r w:rsidRPr="00D30017">
        <w:rPr>
          <w:rFonts w:ascii="Arial" w:hAnsi="Arial" w:cs="Arial"/>
          <w:color w:val="000000" w:themeColor="text1"/>
        </w:rPr>
        <w:t xml:space="preserve">We commit to utilizing funds responsibly and effectively, maximizing the impact of your investment for the benefit of underprivileged children and the broader community. </w:t>
      </w:r>
    </w:p>
    <w:p w14:paraId="1B460870" w14:textId="77777777" w:rsidR="00A700A9" w:rsidRPr="00D30017" w:rsidRDefault="00A700A9" w:rsidP="00EE5207">
      <w:pPr>
        <w:ind w:left="1134" w:right="1184"/>
        <w:jc w:val="both"/>
        <w:rPr>
          <w:rFonts w:ascii="Arial" w:hAnsi="Arial" w:cs="Arial"/>
          <w:bCs/>
        </w:rPr>
      </w:pPr>
      <w:r w:rsidRPr="00D30017">
        <w:rPr>
          <w:rFonts w:ascii="Arial" w:hAnsi="Arial" w:cs="Arial"/>
          <w:bCs/>
        </w:rPr>
        <w:t>Our M&amp;E framework encompasses several key areas of focus:</w:t>
      </w:r>
    </w:p>
    <w:p w14:paraId="68BE6835" w14:textId="77777777" w:rsidR="000E0F46" w:rsidRPr="00D30017" w:rsidRDefault="00A700A9" w:rsidP="00EE5207">
      <w:pPr>
        <w:ind w:left="1134" w:right="1184"/>
        <w:jc w:val="both"/>
        <w:rPr>
          <w:rFonts w:ascii="Arial" w:hAnsi="Arial" w:cs="Arial"/>
          <w:b/>
        </w:rPr>
      </w:pPr>
      <w:r w:rsidRPr="00D30017">
        <w:rPr>
          <w:rFonts w:ascii="Arial" w:hAnsi="Arial" w:cs="Arial"/>
          <w:b/>
        </w:rPr>
        <w:t>Participation and Engagement:</w:t>
      </w:r>
    </w:p>
    <w:p w14:paraId="6BB0A9F2" w14:textId="77777777" w:rsidR="000E0F46" w:rsidRPr="00D30017" w:rsidRDefault="00A700A9" w:rsidP="00EE5207">
      <w:pPr>
        <w:pStyle w:val="ListParagraph"/>
        <w:numPr>
          <w:ilvl w:val="0"/>
          <w:numId w:val="1"/>
        </w:numPr>
        <w:ind w:left="1134" w:right="1184"/>
        <w:jc w:val="both"/>
        <w:rPr>
          <w:rFonts w:ascii="Arial" w:hAnsi="Arial" w:cs="Arial"/>
          <w:bCs/>
        </w:rPr>
      </w:pPr>
      <w:r w:rsidRPr="00D30017">
        <w:rPr>
          <w:rFonts w:ascii="Arial" w:hAnsi="Arial" w:cs="Arial"/>
          <w:bCs/>
        </w:rPr>
        <w:t>Tracking the number of users across different age groups and demographics.</w:t>
      </w:r>
    </w:p>
    <w:p w14:paraId="737489F2" w14:textId="77777777" w:rsidR="000E0F46" w:rsidRPr="00D30017" w:rsidRDefault="00A700A9" w:rsidP="00EE5207">
      <w:pPr>
        <w:pStyle w:val="ListParagraph"/>
        <w:numPr>
          <w:ilvl w:val="0"/>
          <w:numId w:val="1"/>
        </w:numPr>
        <w:ind w:left="1134" w:right="1184"/>
        <w:jc w:val="both"/>
        <w:rPr>
          <w:rFonts w:ascii="Arial" w:hAnsi="Arial" w:cs="Arial"/>
          <w:bCs/>
        </w:rPr>
      </w:pPr>
      <w:r w:rsidRPr="00D30017">
        <w:rPr>
          <w:rFonts w:ascii="Arial" w:hAnsi="Arial" w:cs="Arial"/>
          <w:bCs/>
        </w:rPr>
        <w:t>Monitoring attendance rates for various sports activities.</w:t>
      </w:r>
    </w:p>
    <w:p w14:paraId="58DCEB72" w14:textId="77777777" w:rsidR="00A700A9" w:rsidRPr="00D30017" w:rsidRDefault="00A700A9" w:rsidP="00EE5207">
      <w:pPr>
        <w:pStyle w:val="ListParagraph"/>
        <w:numPr>
          <w:ilvl w:val="0"/>
          <w:numId w:val="1"/>
        </w:numPr>
        <w:ind w:left="1134" w:right="1184"/>
        <w:jc w:val="both"/>
        <w:rPr>
          <w:rFonts w:ascii="Arial" w:hAnsi="Arial" w:cs="Arial"/>
          <w:bCs/>
        </w:rPr>
      </w:pPr>
      <w:r w:rsidRPr="00D30017">
        <w:rPr>
          <w:rFonts w:ascii="Arial" w:hAnsi="Arial" w:cs="Arial"/>
          <w:bCs/>
        </w:rPr>
        <w:t>Conducting surveys to assess user satisfaction and garner feedback on the facility and programs.</w:t>
      </w:r>
    </w:p>
    <w:p w14:paraId="2E4148DC" w14:textId="77777777" w:rsidR="00A700A9" w:rsidRPr="00D30017" w:rsidRDefault="00A700A9" w:rsidP="00EE5207">
      <w:pPr>
        <w:ind w:left="1134" w:right="1184"/>
        <w:jc w:val="both"/>
        <w:rPr>
          <w:rFonts w:ascii="Arial" w:hAnsi="Arial" w:cs="Arial"/>
          <w:b/>
        </w:rPr>
      </w:pPr>
      <w:r w:rsidRPr="00D30017">
        <w:rPr>
          <w:rFonts w:ascii="Arial" w:hAnsi="Arial" w:cs="Arial"/>
          <w:b/>
        </w:rPr>
        <w:t>Impact on Health and Well-being:</w:t>
      </w:r>
    </w:p>
    <w:p w14:paraId="1994EE99" w14:textId="77777777" w:rsidR="000E0F46" w:rsidRPr="00D30017" w:rsidRDefault="00A700A9" w:rsidP="00EE5207">
      <w:pPr>
        <w:pStyle w:val="ListParagraph"/>
        <w:numPr>
          <w:ilvl w:val="0"/>
          <w:numId w:val="1"/>
        </w:numPr>
        <w:ind w:left="1134" w:right="1184"/>
        <w:jc w:val="both"/>
        <w:rPr>
          <w:rFonts w:ascii="Arial" w:hAnsi="Arial" w:cs="Arial"/>
          <w:bCs/>
        </w:rPr>
      </w:pPr>
      <w:r w:rsidRPr="00D30017">
        <w:rPr>
          <w:rFonts w:ascii="Arial" w:hAnsi="Arial" w:cs="Arial"/>
          <w:bCs/>
        </w:rPr>
        <w:t>Collaborating with healthcare professionals to track changes in physical fitness indicators such as body mass index and cardiovascular health.</w:t>
      </w:r>
    </w:p>
    <w:p w14:paraId="019232C9" w14:textId="77777777" w:rsidR="000E0F46" w:rsidRPr="00D30017" w:rsidRDefault="00A700A9" w:rsidP="00EE5207">
      <w:pPr>
        <w:pStyle w:val="ListParagraph"/>
        <w:numPr>
          <w:ilvl w:val="0"/>
          <w:numId w:val="1"/>
        </w:numPr>
        <w:ind w:left="1134" w:right="1184"/>
        <w:jc w:val="both"/>
        <w:rPr>
          <w:rFonts w:ascii="Arial" w:hAnsi="Arial" w:cs="Arial"/>
          <w:bCs/>
        </w:rPr>
      </w:pPr>
      <w:r w:rsidRPr="00D30017">
        <w:rPr>
          <w:rFonts w:ascii="Arial" w:hAnsi="Arial" w:cs="Arial"/>
          <w:bCs/>
        </w:rPr>
        <w:t>Monitoring mental health well-being through surveys and assessments focusing on stress reduction, anxiety levels, and self-esteem.</w:t>
      </w:r>
    </w:p>
    <w:p w14:paraId="60B2FC45" w14:textId="77777777" w:rsidR="000E0F46" w:rsidRPr="00D30017" w:rsidRDefault="00A700A9" w:rsidP="00EE5207">
      <w:pPr>
        <w:pStyle w:val="ListParagraph"/>
        <w:numPr>
          <w:ilvl w:val="0"/>
          <w:numId w:val="1"/>
        </w:numPr>
        <w:ind w:left="1134" w:right="1184"/>
        <w:jc w:val="both"/>
        <w:rPr>
          <w:rFonts w:ascii="Arial" w:hAnsi="Arial" w:cs="Arial"/>
          <w:bCs/>
        </w:rPr>
      </w:pPr>
      <w:r w:rsidRPr="00D30017">
        <w:rPr>
          <w:rFonts w:ascii="Arial" w:hAnsi="Arial" w:cs="Arial"/>
          <w:bCs/>
        </w:rPr>
        <w:t>Tracking changes in academic performance for students who regularly participate in sports activities.</w:t>
      </w:r>
    </w:p>
    <w:p w14:paraId="4D84C632" w14:textId="77777777" w:rsidR="00A700A9" w:rsidRPr="00D30017" w:rsidRDefault="00A700A9" w:rsidP="00EE5207">
      <w:pPr>
        <w:ind w:left="1134" w:right="1184"/>
        <w:jc w:val="both"/>
        <w:rPr>
          <w:rFonts w:ascii="Arial" w:hAnsi="Arial" w:cs="Arial"/>
          <w:b/>
        </w:rPr>
      </w:pPr>
      <w:r w:rsidRPr="00D30017">
        <w:rPr>
          <w:rFonts w:ascii="Arial" w:hAnsi="Arial" w:cs="Arial"/>
          <w:b/>
        </w:rPr>
        <w:t>Skill Development and Life Skills:</w:t>
      </w:r>
    </w:p>
    <w:p w14:paraId="79B45D61" w14:textId="77777777" w:rsidR="000E0F46" w:rsidRPr="00D30017" w:rsidRDefault="00A700A9" w:rsidP="00EE5207">
      <w:pPr>
        <w:pStyle w:val="ListParagraph"/>
        <w:numPr>
          <w:ilvl w:val="0"/>
          <w:numId w:val="1"/>
        </w:numPr>
        <w:ind w:left="1134" w:right="1184"/>
        <w:jc w:val="both"/>
        <w:rPr>
          <w:rFonts w:ascii="Arial" w:hAnsi="Arial" w:cs="Arial"/>
          <w:bCs/>
        </w:rPr>
      </w:pPr>
      <w:r w:rsidRPr="00D30017">
        <w:rPr>
          <w:rFonts w:ascii="Arial" w:hAnsi="Arial" w:cs="Arial"/>
          <w:bCs/>
        </w:rPr>
        <w:t>Evaluating the improvement in sports skills through performance assessments and competitions.</w:t>
      </w:r>
    </w:p>
    <w:p w14:paraId="176F3DB0" w14:textId="77777777" w:rsidR="000E0F46" w:rsidRPr="00D30017" w:rsidRDefault="00A700A9" w:rsidP="00EE5207">
      <w:pPr>
        <w:pStyle w:val="ListParagraph"/>
        <w:numPr>
          <w:ilvl w:val="0"/>
          <w:numId w:val="1"/>
        </w:numPr>
        <w:ind w:left="1134" w:right="1184"/>
        <w:jc w:val="both"/>
        <w:rPr>
          <w:rFonts w:ascii="Arial" w:hAnsi="Arial" w:cs="Arial"/>
          <w:bCs/>
        </w:rPr>
      </w:pPr>
      <w:r w:rsidRPr="00D30017">
        <w:rPr>
          <w:rFonts w:ascii="Arial" w:hAnsi="Arial" w:cs="Arial"/>
          <w:bCs/>
        </w:rPr>
        <w:t>Measuring the development of teamwork, leadership, and problem-solving skills through observations and feedback from coaches and teachers.</w:t>
      </w:r>
    </w:p>
    <w:p w14:paraId="219E4EB3" w14:textId="77777777" w:rsidR="00A700A9" w:rsidRPr="00D30017" w:rsidRDefault="00A700A9" w:rsidP="00EE5207">
      <w:pPr>
        <w:pStyle w:val="ListParagraph"/>
        <w:numPr>
          <w:ilvl w:val="0"/>
          <w:numId w:val="1"/>
        </w:numPr>
        <w:ind w:left="1134" w:right="1184"/>
        <w:jc w:val="both"/>
        <w:rPr>
          <w:rFonts w:ascii="Arial" w:hAnsi="Arial" w:cs="Arial"/>
          <w:bCs/>
        </w:rPr>
      </w:pPr>
      <w:r w:rsidRPr="00D30017">
        <w:rPr>
          <w:rFonts w:ascii="Arial" w:hAnsi="Arial" w:cs="Arial"/>
          <w:bCs/>
        </w:rPr>
        <w:t>Tracking the impact on academic and career choices, particularly for girls considering careers in sports and fitness.</w:t>
      </w:r>
    </w:p>
    <w:p w14:paraId="513DE0A0" w14:textId="77777777" w:rsidR="00A700A9" w:rsidRPr="00D30017" w:rsidRDefault="00A700A9" w:rsidP="00EE5207">
      <w:pPr>
        <w:ind w:left="1134" w:right="1184"/>
        <w:jc w:val="both"/>
        <w:rPr>
          <w:rFonts w:ascii="Arial" w:hAnsi="Arial" w:cs="Arial"/>
          <w:b/>
        </w:rPr>
      </w:pPr>
      <w:r w:rsidRPr="00D30017">
        <w:rPr>
          <w:rFonts w:ascii="Arial" w:hAnsi="Arial" w:cs="Arial"/>
          <w:b/>
        </w:rPr>
        <w:t>Community Impact:</w:t>
      </w:r>
    </w:p>
    <w:p w14:paraId="4DDF2B6C" w14:textId="77777777" w:rsidR="000E0F46" w:rsidRPr="00D30017" w:rsidRDefault="00A700A9" w:rsidP="00EE5207">
      <w:pPr>
        <w:pStyle w:val="ListParagraph"/>
        <w:numPr>
          <w:ilvl w:val="0"/>
          <w:numId w:val="1"/>
        </w:numPr>
        <w:ind w:left="1134" w:right="1184"/>
        <w:jc w:val="both"/>
        <w:rPr>
          <w:rFonts w:ascii="Arial" w:hAnsi="Arial" w:cs="Arial"/>
          <w:bCs/>
        </w:rPr>
      </w:pPr>
      <w:r w:rsidRPr="00D30017">
        <w:rPr>
          <w:rFonts w:ascii="Arial" w:hAnsi="Arial" w:cs="Arial"/>
          <w:bCs/>
        </w:rPr>
        <w:t>Assessing the increase in social interaction and community cohesion through surveys and community events.</w:t>
      </w:r>
    </w:p>
    <w:p w14:paraId="0591AB26" w14:textId="77777777" w:rsidR="000E0F46" w:rsidRPr="00D30017" w:rsidRDefault="00A700A9" w:rsidP="00EE5207">
      <w:pPr>
        <w:pStyle w:val="ListParagraph"/>
        <w:numPr>
          <w:ilvl w:val="0"/>
          <w:numId w:val="1"/>
        </w:numPr>
        <w:ind w:left="1134" w:right="1184"/>
        <w:jc w:val="both"/>
        <w:rPr>
          <w:rFonts w:ascii="Arial" w:hAnsi="Arial" w:cs="Arial"/>
          <w:bCs/>
        </w:rPr>
      </w:pPr>
      <w:r w:rsidRPr="00D30017">
        <w:rPr>
          <w:rFonts w:ascii="Arial" w:hAnsi="Arial" w:cs="Arial"/>
          <w:bCs/>
        </w:rPr>
        <w:t>Monitoring the impact on crime rates and youth delinquency in the surrounding area.</w:t>
      </w:r>
    </w:p>
    <w:p w14:paraId="405F8D46" w14:textId="77777777" w:rsidR="00A700A9" w:rsidRPr="00D30017" w:rsidRDefault="00A700A9" w:rsidP="00EE5207">
      <w:pPr>
        <w:pStyle w:val="ListParagraph"/>
        <w:numPr>
          <w:ilvl w:val="0"/>
          <w:numId w:val="1"/>
        </w:numPr>
        <w:ind w:left="1134" w:right="1184"/>
        <w:jc w:val="both"/>
        <w:rPr>
          <w:rFonts w:ascii="Arial" w:hAnsi="Arial" w:cs="Arial"/>
          <w:bCs/>
        </w:rPr>
      </w:pPr>
      <w:r w:rsidRPr="00D30017">
        <w:rPr>
          <w:rFonts w:ascii="Arial" w:hAnsi="Arial" w:cs="Arial"/>
          <w:bCs/>
        </w:rPr>
        <w:t>Evaluating the project's economic impact on local employment and business opportunities.</w:t>
      </w:r>
    </w:p>
    <w:p w14:paraId="2CBB804F" w14:textId="77777777" w:rsidR="00A700A9" w:rsidRPr="00D30017" w:rsidRDefault="00A700A9" w:rsidP="00EE5207">
      <w:pPr>
        <w:ind w:left="1134" w:right="1184"/>
        <w:jc w:val="both"/>
        <w:rPr>
          <w:rFonts w:ascii="Arial" w:hAnsi="Arial" w:cs="Arial"/>
          <w:b/>
        </w:rPr>
      </w:pPr>
      <w:r w:rsidRPr="00D30017">
        <w:rPr>
          <w:rFonts w:ascii="Arial" w:hAnsi="Arial" w:cs="Arial"/>
          <w:b/>
        </w:rPr>
        <w:t>Tools and Methodology:</w:t>
      </w:r>
    </w:p>
    <w:p w14:paraId="30363449" w14:textId="77777777" w:rsidR="000E0F46" w:rsidRPr="00D30017" w:rsidRDefault="00A700A9" w:rsidP="00EE5207">
      <w:pPr>
        <w:pStyle w:val="ListParagraph"/>
        <w:numPr>
          <w:ilvl w:val="0"/>
          <w:numId w:val="1"/>
        </w:numPr>
        <w:ind w:left="1134" w:right="1184"/>
        <w:jc w:val="both"/>
        <w:rPr>
          <w:rFonts w:ascii="Arial" w:hAnsi="Arial" w:cs="Arial"/>
          <w:bCs/>
        </w:rPr>
      </w:pPr>
      <w:r w:rsidRPr="00D30017">
        <w:rPr>
          <w:rFonts w:ascii="Arial" w:hAnsi="Arial" w:cs="Arial"/>
          <w:bCs/>
        </w:rPr>
        <w:t>Regular attendance and participation records.</w:t>
      </w:r>
    </w:p>
    <w:p w14:paraId="2A80A957" w14:textId="77777777" w:rsidR="000E0F46" w:rsidRPr="00D30017" w:rsidRDefault="00A700A9" w:rsidP="00EE5207">
      <w:pPr>
        <w:pStyle w:val="ListParagraph"/>
        <w:numPr>
          <w:ilvl w:val="0"/>
          <w:numId w:val="1"/>
        </w:numPr>
        <w:ind w:left="1134" w:right="1184"/>
        <w:jc w:val="both"/>
        <w:rPr>
          <w:rFonts w:ascii="Arial" w:hAnsi="Arial" w:cs="Arial"/>
          <w:bCs/>
        </w:rPr>
      </w:pPr>
      <w:r w:rsidRPr="00D30017">
        <w:rPr>
          <w:rFonts w:ascii="Arial" w:hAnsi="Arial" w:cs="Arial"/>
          <w:bCs/>
        </w:rPr>
        <w:t>Pre- and post-intervention surveys for users and community members.</w:t>
      </w:r>
    </w:p>
    <w:p w14:paraId="24ED39C3" w14:textId="77777777" w:rsidR="000E0F46" w:rsidRPr="00D30017" w:rsidRDefault="00A700A9" w:rsidP="00EE5207">
      <w:pPr>
        <w:pStyle w:val="ListParagraph"/>
        <w:numPr>
          <w:ilvl w:val="0"/>
          <w:numId w:val="1"/>
        </w:numPr>
        <w:ind w:left="1134" w:right="1184"/>
        <w:jc w:val="both"/>
        <w:rPr>
          <w:rFonts w:ascii="Arial" w:hAnsi="Arial" w:cs="Arial"/>
          <w:bCs/>
        </w:rPr>
      </w:pPr>
      <w:r w:rsidRPr="00D30017">
        <w:rPr>
          <w:rFonts w:ascii="Arial" w:hAnsi="Arial" w:cs="Arial"/>
          <w:bCs/>
        </w:rPr>
        <w:t>Focus group discussions with different stakeholder groups.</w:t>
      </w:r>
    </w:p>
    <w:p w14:paraId="3BCDA86F" w14:textId="77777777" w:rsidR="000E0F46" w:rsidRPr="00D30017" w:rsidRDefault="00A700A9" w:rsidP="00EE5207">
      <w:pPr>
        <w:pStyle w:val="ListParagraph"/>
        <w:numPr>
          <w:ilvl w:val="0"/>
          <w:numId w:val="1"/>
        </w:numPr>
        <w:ind w:left="1134" w:right="1184"/>
        <w:jc w:val="both"/>
        <w:rPr>
          <w:rFonts w:ascii="Arial" w:hAnsi="Arial" w:cs="Arial"/>
          <w:bCs/>
        </w:rPr>
      </w:pPr>
      <w:r w:rsidRPr="00D30017">
        <w:rPr>
          <w:rFonts w:ascii="Arial" w:hAnsi="Arial" w:cs="Arial"/>
          <w:bCs/>
        </w:rPr>
        <w:t>Performance assessments and standardized tests to measure skill development.</w:t>
      </w:r>
    </w:p>
    <w:p w14:paraId="5BC385CF" w14:textId="77777777" w:rsidR="000E0F46" w:rsidRPr="00D30017" w:rsidRDefault="00A700A9" w:rsidP="00EE5207">
      <w:pPr>
        <w:pStyle w:val="ListParagraph"/>
        <w:numPr>
          <w:ilvl w:val="0"/>
          <w:numId w:val="1"/>
        </w:numPr>
        <w:ind w:left="1134" w:right="1184"/>
        <w:jc w:val="both"/>
        <w:rPr>
          <w:rFonts w:ascii="Arial" w:hAnsi="Arial" w:cs="Arial"/>
          <w:bCs/>
        </w:rPr>
      </w:pPr>
      <w:r w:rsidRPr="00D30017">
        <w:rPr>
          <w:rFonts w:ascii="Arial" w:hAnsi="Arial" w:cs="Arial"/>
          <w:bCs/>
        </w:rPr>
        <w:t>Collaboration with schools and healthcare professionals to track health and academic outcomes.</w:t>
      </w:r>
    </w:p>
    <w:p w14:paraId="76F14E15" w14:textId="77777777" w:rsidR="00A700A9" w:rsidRPr="00D30017" w:rsidRDefault="00A700A9" w:rsidP="00EE5207">
      <w:pPr>
        <w:ind w:left="1134" w:right="1184"/>
        <w:jc w:val="both"/>
        <w:rPr>
          <w:rFonts w:ascii="Arial" w:hAnsi="Arial" w:cs="Arial"/>
          <w:b/>
        </w:rPr>
      </w:pPr>
      <w:r w:rsidRPr="00D30017">
        <w:rPr>
          <w:rFonts w:ascii="Arial" w:hAnsi="Arial" w:cs="Arial"/>
          <w:b/>
        </w:rPr>
        <w:t>Transparency and Reporting:</w:t>
      </w:r>
    </w:p>
    <w:p w14:paraId="224D6D72" w14:textId="77777777" w:rsidR="00A700A9" w:rsidRPr="00D30017" w:rsidRDefault="00A700A9" w:rsidP="00EE5207">
      <w:pPr>
        <w:pStyle w:val="ListParagraph"/>
        <w:numPr>
          <w:ilvl w:val="0"/>
          <w:numId w:val="1"/>
        </w:numPr>
        <w:ind w:left="1134" w:right="1184"/>
        <w:jc w:val="both"/>
        <w:rPr>
          <w:rFonts w:ascii="Arial" w:hAnsi="Arial" w:cs="Arial"/>
          <w:bCs/>
        </w:rPr>
      </w:pPr>
      <w:r w:rsidRPr="00D30017">
        <w:rPr>
          <w:rFonts w:ascii="Arial" w:hAnsi="Arial" w:cs="Arial"/>
          <w:bCs/>
        </w:rPr>
        <w:t xml:space="preserve">Findings from the M&amp;E process will be regularly shared with donors, the community, and relevant stakeholders through reports, presentations, and community meetings. This </w:t>
      </w:r>
      <w:r w:rsidRPr="00D30017">
        <w:rPr>
          <w:rFonts w:ascii="Arial" w:hAnsi="Arial" w:cs="Arial"/>
          <w:bCs/>
        </w:rPr>
        <w:lastRenderedPageBreak/>
        <w:t>transparency ensures accountability and allows for continual refinement of the project's design and implementation.</w:t>
      </w:r>
    </w:p>
    <w:p w14:paraId="0F6C84F6" w14:textId="77777777" w:rsidR="00A700A9" w:rsidRPr="00D30017" w:rsidRDefault="00A700A9" w:rsidP="00EE5207">
      <w:pPr>
        <w:ind w:left="1134" w:right="1184"/>
        <w:jc w:val="both"/>
        <w:rPr>
          <w:rFonts w:ascii="Arial" w:hAnsi="Arial" w:cs="Arial"/>
          <w:b/>
        </w:rPr>
      </w:pPr>
      <w:r w:rsidRPr="00D30017">
        <w:rPr>
          <w:rFonts w:ascii="Arial" w:hAnsi="Arial" w:cs="Arial"/>
          <w:b/>
        </w:rPr>
        <w:t>Continuous Improvement:</w:t>
      </w:r>
    </w:p>
    <w:p w14:paraId="51357CFA" w14:textId="77777777" w:rsidR="000E0F46" w:rsidRPr="00D30017" w:rsidRDefault="00A700A9" w:rsidP="00EE5207">
      <w:pPr>
        <w:pStyle w:val="ListParagraph"/>
        <w:numPr>
          <w:ilvl w:val="0"/>
          <w:numId w:val="1"/>
        </w:numPr>
        <w:ind w:left="1134" w:right="1184"/>
        <w:jc w:val="both"/>
        <w:rPr>
          <w:rFonts w:ascii="Arial" w:hAnsi="Arial" w:cs="Arial"/>
          <w:bCs/>
        </w:rPr>
      </w:pPr>
      <w:r w:rsidRPr="00D30017">
        <w:rPr>
          <w:rFonts w:ascii="Arial" w:hAnsi="Arial" w:cs="Arial"/>
          <w:bCs/>
        </w:rPr>
        <w:t>The M&amp;E process is not just a data-gathering exercise; it serves as a tool for continuous improvement. Based on the findings, we will adapt our programming, adjust resource allocation, and refine our outreach strategies to maximize the project's effectiveness and impact.</w:t>
      </w:r>
    </w:p>
    <w:p w14:paraId="0C0851B9" w14:textId="77777777" w:rsidR="00A700A9" w:rsidRPr="00D30017" w:rsidRDefault="00A700A9" w:rsidP="00EE5207">
      <w:pPr>
        <w:pStyle w:val="ListParagraph"/>
        <w:numPr>
          <w:ilvl w:val="0"/>
          <w:numId w:val="1"/>
        </w:numPr>
        <w:ind w:left="1134" w:right="1184"/>
        <w:jc w:val="both"/>
        <w:rPr>
          <w:rFonts w:ascii="Arial" w:hAnsi="Arial" w:cs="Arial"/>
          <w:bCs/>
        </w:rPr>
      </w:pPr>
      <w:r w:rsidRPr="00D30017">
        <w:rPr>
          <w:rFonts w:ascii="Arial" w:hAnsi="Arial" w:cs="Arial"/>
          <w:bCs/>
        </w:rPr>
        <w:t>By diligently monitoring and evaluating our progress, we ensure the Sphoorti Indoor Sports Hub remains a dynamic force for positive change, continuously evolving to meet the needs of its beneficiaries and leave a lasting legacy of empowered individuals and thriving communities.</w:t>
      </w:r>
    </w:p>
    <w:p w14:paraId="3633E3F3" w14:textId="77777777" w:rsidR="007B0D8E" w:rsidRDefault="007B0D8E" w:rsidP="00EE5207">
      <w:pPr>
        <w:ind w:left="1134" w:right="1184"/>
        <w:jc w:val="both"/>
        <w:rPr>
          <w:rFonts w:ascii="Arial" w:hAnsi="Arial" w:cs="Arial"/>
          <w:b/>
          <w:bCs/>
          <w:sz w:val="24"/>
          <w:szCs w:val="24"/>
        </w:rPr>
      </w:pPr>
    </w:p>
    <w:p w14:paraId="69BC14CD" w14:textId="77777777" w:rsidR="008D7819" w:rsidRDefault="008D7819">
      <w:pPr>
        <w:rPr>
          <w:rFonts w:ascii="Arial" w:hAnsi="Arial" w:cs="Arial"/>
          <w:b/>
          <w:bCs/>
          <w:sz w:val="24"/>
          <w:szCs w:val="24"/>
        </w:rPr>
      </w:pPr>
      <w:r>
        <w:rPr>
          <w:rFonts w:ascii="Arial" w:hAnsi="Arial" w:cs="Arial"/>
          <w:b/>
          <w:bCs/>
          <w:sz w:val="24"/>
          <w:szCs w:val="24"/>
        </w:rPr>
        <w:br w:type="page"/>
      </w:r>
    </w:p>
    <w:p w14:paraId="7FBCAE86" w14:textId="59120F56" w:rsidR="00D33746" w:rsidRPr="00D30017" w:rsidRDefault="00D33746" w:rsidP="00EE5207">
      <w:pPr>
        <w:ind w:left="1134" w:right="1184"/>
        <w:jc w:val="both"/>
        <w:rPr>
          <w:rFonts w:ascii="Arial" w:hAnsi="Arial" w:cs="Arial"/>
          <w:b/>
          <w:bCs/>
        </w:rPr>
      </w:pPr>
      <w:r w:rsidRPr="00D30017">
        <w:rPr>
          <w:rFonts w:ascii="Arial" w:hAnsi="Arial" w:cs="Arial"/>
          <w:b/>
          <w:bCs/>
        </w:rPr>
        <w:lastRenderedPageBreak/>
        <w:t>CONCLUSION</w:t>
      </w:r>
    </w:p>
    <w:p w14:paraId="0480554D" w14:textId="77777777" w:rsidR="002B494D" w:rsidRPr="00D30017" w:rsidRDefault="002B494D" w:rsidP="00EE5207">
      <w:pPr>
        <w:ind w:left="1134" w:right="1184"/>
        <w:jc w:val="both"/>
        <w:rPr>
          <w:rFonts w:ascii="Arial" w:hAnsi="Arial" w:cs="Arial"/>
        </w:rPr>
      </w:pPr>
      <w:r w:rsidRPr="00D30017">
        <w:rPr>
          <w:rFonts w:ascii="Arial" w:hAnsi="Arial" w:cs="Arial"/>
        </w:rPr>
        <w:t>The Sphoorti Indoor Sports Hub is more than a conceptual plan; it embodies a commitment echoed in the joyous laughter of children, harmonized through the rhythmic sounds of badminton rackets and table tennis balls. It stands as a promise to cultivate champions, not solely within the confines of a sports arena but also in the broader classrooms of life, where individuals are equipped to confront challenges and pursue their aspirations.</w:t>
      </w:r>
    </w:p>
    <w:p w14:paraId="4A551FF2" w14:textId="77777777" w:rsidR="002B494D" w:rsidRPr="00D30017" w:rsidRDefault="002B494D" w:rsidP="00EE5207">
      <w:pPr>
        <w:ind w:left="1134" w:right="1184"/>
        <w:jc w:val="both"/>
        <w:rPr>
          <w:rFonts w:ascii="Arial" w:hAnsi="Arial" w:cs="Arial"/>
        </w:rPr>
      </w:pPr>
      <w:r w:rsidRPr="00D30017">
        <w:rPr>
          <w:rFonts w:ascii="Arial" w:hAnsi="Arial" w:cs="Arial"/>
        </w:rPr>
        <w:t>This project transcends the conventional boundaries of education, embracing a comprehensive approach that nurtures the body, mind, and spirit. It envisions a space where gender stereotypes are shattered, where children with special needs experience acceptance and inclusion, and where every child discovers their inherent strength and resilience.</w:t>
      </w:r>
    </w:p>
    <w:p w14:paraId="3EB770DD" w14:textId="104C0899" w:rsidR="002B494D" w:rsidRPr="00D30017" w:rsidRDefault="002B494D" w:rsidP="00EE5207">
      <w:pPr>
        <w:ind w:left="1134" w:right="1184"/>
        <w:jc w:val="both"/>
        <w:rPr>
          <w:rFonts w:ascii="Arial" w:hAnsi="Arial" w:cs="Arial"/>
        </w:rPr>
      </w:pPr>
      <w:r w:rsidRPr="00D30017">
        <w:rPr>
          <w:rFonts w:ascii="Arial" w:hAnsi="Arial" w:cs="Arial"/>
        </w:rPr>
        <w:t xml:space="preserve">Beyond individual empowerment, the Sphoorti Indoor Sports Hub emerges as a beacon of hope for the entire community. It fosters intergenerational bonds, diminishes social isolation, and promotes healthy lifestyle choices, reshaping the landscape of well-being. This facility is not merely an investment in physical infrastructure; it represents an investment in a future where champions inspire champions, families flourish, and </w:t>
      </w:r>
      <w:r w:rsidR="000B1E88" w:rsidRPr="00D30017">
        <w:rPr>
          <w:rFonts w:ascii="Arial" w:hAnsi="Arial" w:cs="Arial"/>
        </w:rPr>
        <w:t>communities’</w:t>
      </w:r>
      <w:r w:rsidRPr="00D30017">
        <w:rPr>
          <w:rFonts w:ascii="Arial" w:hAnsi="Arial" w:cs="Arial"/>
        </w:rPr>
        <w:t xml:space="preserve"> pulse with vitality.</w:t>
      </w:r>
    </w:p>
    <w:p w14:paraId="1E71A1FC" w14:textId="374C576E" w:rsidR="000E629B" w:rsidRPr="00D30017" w:rsidRDefault="002B494D" w:rsidP="00EE5207">
      <w:pPr>
        <w:ind w:left="1134" w:right="1184"/>
        <w:jc w:val="both"/>
        <w:rPr>
          <w:rFonts w:ascii="Arial" w:hAnsi="Arial" w:cs="Arial"/>
        </w:rPr>
      </w:pPr>
      <w:r w:rsidRPr="00D30017">
        <w:rPr>
          <w:rFonts w:ascii="Arial" w:hAnsi="Arial" w:cs="Arial"/>
        </w:rPr>
        <w:t xml:space="preserve">We </w:t>
      </w:r>
      <w:r w:rsidR="00C148AE" w:rsidRPr="00D30017">
        <w:rPr>
          <w:rFonts w:ascii="Arial" w:hAnsi="Arial" w:cs="Arial"/>
        </w:rPr>
        <w:t>eagerly anticipate your generous collaboration and financial support in contributing to the creation of a lasting legacy. Your involvement will help empower underprivileged children and contribute to the overall well-being of the community.</w:t>
      </w:r>
    </w:p>
    <w:p w14:paraId="0026B3F1" w14:textId="77777777" w:rsidR="00D818D9" w:rsidRDefault="00D818D9" w:rsidP="00EE5207">
      <w:pPr>
        <w:ind w:left="1134" w:right="1184"/>
        <w:jc w:val="both"/>
        <w:rPr>
          <w:rFonts w:ascii="Arial" w:hAnsi="Arial" w:cs="Arial"/>
          <w:sz w:val="24"/>
          <w:szCs w:val="24"/>
        </w:rPr>
      </w:pPr>
    </w:p>
    <w:p w14:paraId="3D7B8790" w14:textId="77777777" w:rsidR="008D7819" w:rsidRDefault="00D818D9">
      <w:pPr>
        <w:rPr>
          <w:rFonts w:ascii="Arial" w:hAnsi="Arial" w:cs="Arial"/>
          <w:sz w:val="24"/>
          <w:szCs w:val="24"/>
        </w:rPr>
      </w:pPr>
      <w:r>
        <w:rPr>
          <w:rFonts w:ascii="Arial" w:hAnsi="Arial" w:cs="Arial"/>
          <w:sz w:val="24"/>
          <w:szCs w:val="24"/>
        </w:rPr>
        <w:tab/>
      </w:r>
    </w:p>
    <w:p w14:paraId="42D03304" w14:textId="77777777" w:rsidR="008D7819" w:rsidRDefault="008D7819">
      <w:pPr>
        <w:rPr>
          <w:rFonts w:ascii="Arial" w:hAnsi="Arial" w:cs="Arial"/>
          <w:sz w:val="24"/>
          <w:szCs w:val="24"/>
        </w:rPr>
      </w:pPr>
      <w:r>
        <w:rPr>
          <w:rFonts w:ascii="Arial" w:hAnsi="Arial" w:cs="Arial"/>
          <w:sz w:val="24"/>
          <w:szCs w:val="24"/>
        </w:rPr>
        <w:br w:type="page"/>
      </w:r>
    </w:p>
    <w:p w14:paraId="2ED6898B" w14:textId="1EA081DE" w:rsidR="00D818D9" w:rsidRPr="003222A5" w:rsidRDefault="00D8321C" w:rsidP="008D7819">
      <w:pPr>
        <w:ind w:firstLine="720"/>
        <w:rPr>
          <w:rFonts w:ascii="Arial" w:hAnsi="Arial" w:cs="Arial"/>
          <w:sz w:val="20"/>
          <w:szCs w:val="20"/>
        </w:rPr>
      </w:pPr>
      <w:r w:rsidRPr="003222A5">
        <w:rPr>
          <w:rFonts w:ascii="Arial" w:hAnsi="Arial" w:cs="Arial"/>
          <w:b/>
          <w:bCs/>
          <w:sz w:val="20"/>
          <w:szCs w:val="20"/>
        </w:rPr>
        <w:lastRenderedPageBreak/>
        <w:t xml:space="preserve">Table 1. </w:t>
      </w:r>
      <w:r w:rsidR="00D818D9" w:rsidRPr="003222A5">
        <w:rPr>
          <w:rFonts w:ascii="Arial" w:hAnsi="Arial" w:cs="Arial"/>
          <w:b/>
          <w:bCs/>
          <w:sz w:val="20"/>
          <w:szCs w:val="20"/>
        </w:rPr>
        <w:t xml:space="preserve">Civil work for Indoor Stadium including raising of 10’ Brick </w:t>
      </w:r>
      <w:proofErr w:type="gramStart"/>
      <w:r w:rsidR="003222A5" w:rsidRPr="003222A5">
        <w:rPr>
          <w:rFonts w:ascii="Arial" w:hAnsi="Arial" w:cs="Arial"/>
          <w:b/>
          <w:bCs/>
          <w:sz w:val="20"/>
          <w:szCs w:val="20"/>
        </w:rPr>
        <w:t>wall</w:t>
      </w:r>
      <w:proofErr w:type="gramEnd"/>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1"/>
        <w:gridCol w:w="5396"/>
        <w:gridCol w:w="1550"/>
        <w:gridCol w:w="860"/>
        <w:gridCol w:w="1418"/>
      </w:tblGrid>
      <w:tr w:rsidR="00D818D9" w:rsidRPr="003222A5" w14:paraId="78724477" w14:textId="77777777" w:rsidTr="0080292A">
        <w:trPr>
          <w:trHeight w:val="278"/>
        </w:trPr>
        <w:tc>
          <w:tcPr>
            <w:tcW w:w="841" w:type="dxa"/>
          </w:tcPr>
          <w:p w14:paraId="77675F8D" w14:textId="77777777" w:rsidR="00D818D9" w:rsidRPr="003222A5" w:rsidRDefault="00D818D9" w:rsidP="000615CB">
            <w:pPr>
              <w:pStyle w:val="TableParagraph"/>
              <w:spacing w:line="258" w:lineRule="exact"/>
              <w:ind w:left="28"/>
              <w:jc w:val="center"/>
              <w:rPr>
                <w:rFonts w:asciiTheme="minorHAnsi" w:hAnsiTheme="minorHAnsi" w:cstheme="minorHAnsi"/>
                <w:b/>
                <w:sz w:val="20"/>
                <w:szCs w:val="20"/>
              </w:rPr>
            </w:pPr>
            <w:proofErr w:type="spellStart"/>
            <w:r w:rsidRPr="003222A5">
              <w:rPr>
                <w:rFonts w:asciiTheme="minorHAnsi" w:hAnsiTheme="minorHAnsi" w:cstheme="minorHAnsi"/>
                <w:b/>
                <w:w w:val="80"/>
                <w:sz w:val="20"/>
                <w:szCs w:val="20"/>
              </w:rPr>
              <w:t>Sl</w:t>
            </w:r>
            <w:proofErr w:type="spellEnd"/>
            <w:r w:rsidRPr="003222A5">
              <w:rPr>
                <w:rFonts w:asciiTheme="minorHAnsi" w:hAnsiTheme="minorHAnsi" w:cstheme="minorHAnsi"/>
                <w:b/>
                <w:spacing w:val="4"/>
                <w:w w:val="80"/>
                <w:sz w:val="20"/>
                <w:szCs w:val="20"/>
              </w:rPr>
              <w:t xml:space="preserve"> </w:t>
            </w:r>
            <w:r w:rsidRPr="003222A5">
              <w:rPr>
                <w:rFonts w:asciiTheme="minorHAnsi" w:hAnsiTheme="minorHAnsi" w:cstheme="minorHAnsi"/>
                <w:b/>
                <w:w w:val="80"/>
                <w:sz w:val="20"/>
                <w:szCs w:val="20"/>
              </w:rPr>
              <w:t>No</w:t>
            </w:r>
          </w:p>
        </w:tc>
        <w:tc>
          <w:tcPr>
            <w:tcW w:w="5396" w:type="dxa"/>
          </w:tcPr>
          <w:p w14:paraId="53C99E0E" w14:textId="03D33C39" w:rsidR="00D818D9" w:rsidRPr="003222A5" w:rsidRDefault="00D8321C" w:rsidP="00D8321C">
            <w:pPr>
              <w:pStyle w:val="TableParagraph"/>
              <w:spacing w:line="258" w:lineRule="exact"/>
              <w:ind w:right="2019"/>
              <w:jc w:val="center"/>
              <w:rPr>
                <w:rFonts w:asciiTheme="minorHAnsi" w:hAnsiTheme="minorHAnsi" w:cstheme="minorHAnsi"/>
                <w:b/>
                <w:sz w:val="20"/>
                <w:szCs w:val="20"/>
              </w:rPr>
            </w:pPr>
            <w:r w:rsidRPr="003222A5">
              <w:rPr>
                <w:rFonts w:asciiTheme="minorHAnsi" w:hAnsiTheme="minorHAnsi" w:cstheme="minorHAnsi"/>
                <w:b/>
                <w:w w:val="80"/>
                <w:sz w:val="20"/>
                <w:szCs w:val="20"/>
              </w:rPr>
              <w:t xml:space="preserve">                              </w:t>
            </w:r>
            <w:r w:rsidR="00D818D9" w:rsidRPr="003222A5">
              <w:rPr>
                <w:rFonts w:asciiTheme="minorHAnsi" w:hAnsiTheme="minorHAnsi" w:cstheme="minorHAnsi"/>
                <w:b/>
                <w:w w:val="80"/>
                <w:sz w:val="20"/>
                <w:szCs w:val="20"/>
              </w:rPr>
              <w:t>Scope</w:t>
            </w:r>
            <w:r w:rsidR="00D818D9" w:rsidRPr="003222A5">
              <w:rPr>
                <w:rFonts w:asciiTheme="minorHAnsi" w:hAnsiTheme="minorHAnsi" w:cstheme="minorHAnsi"/>
                <w:b/>
                <w:spacing w:val="6"/>
                <w:w w:val="80"/>
                <w:sz w:val="20"/>
                <w:szCs w:val="20"/>
              </w:rPr>
              <w:t xml:space="preserve"> </w:t>
            </w:r>
            <w:r w:rsidR="00D818D9" w:rsidRPr="003222A5">
              <w:rPr>
                <w:rFonts w:asciiTheme="minorHAnsi" w:hAnsiTheme="minorHAnsi" w:cstheme="minorHAnsi"/>
                <w:b/>
                <w:w w:val="80"/>
                <w:sz w:val="20"/>
                <w:szCs w:val="20"/>
              </w:rPr>
              <w:t>of</w:t>
            </w:r>
            <w:r w:rsidR="00D818D9" w:rsidRPr="003222A5">
              <w:rPr>
                <w:rFonts w:asciiTheme="minorHAnsi" w:hAnsiTheme="minorHAnsi" w:cstheme="minorHAnsi"/>
                <w:b/>
                <w:spacing w:val="7"/>
                <w:w w:val="80"/>
                <w:sz w:val="20"/>
                <w:szCs w:val="20"/>
              </w:rPr>
              <w:t xml:space="preserve"> </w:t>
            </w:r>
            <w:r w:rsidR="00D818D9" w:rsidRPr="003222A5">
              <w:rPr>
                <w:rFonts w:asciiTheme="minorHAnsi" w:hAnsiTheme="minorHAnsi" w:cstheme="minorHAnsi"/>
                <w:b/>
                <w:w w:val="80"/>
                <w:sz w:val="20"/>
                <w:szCs w:val="20"/>
              </w:rPr>
              <w:t>work and Material</w:t>
            </w:r>
          </w:p>
        </w:tc>
        <w:tc>
          <w:tcPr>
            <w:tcW w:w="1550" w:type="dxa"/>
          </w:tcPr>
          <w:p w14:paraId="78C16669" w14:textId="03C43E18" w:rsidR="00D818D9" w:rsidRPr="003222A5" w:rsidRDefault="00D8321C" w:rsidP="000615CB">
            <w:pPr>
              <w:pStyle w:val="TableParagraph"/>
              <w:spacing w:line="258" w:lineRule="exact"/>
              <w:ind w:left="110" w:right="96"/>
              <w:jc w:val="center"/>
              <w:rPr>
                <w:rFonts w:asciiTheme="minorHAnsi" w:hAnsiTheme="minorHAnsi" w:cstheme="minorHAnsi"/>
                <w:b/>
                <w:sz w:val="20"/>
                <w:szCs w:val="20"/>
              </w:rPr>
            </w:pPr>
            <w:r w:rsidRPr="003222A5">
              <w:rPr>
                <w:rFonts w:asciiTheme="minorHAnsi" w:hAnsiTheme="minorHAnsi" w:cstheme="minorHAnsi"/>
                <w:b/>
                <w:w w:val="90"/>
                <w:sz w:val="20"/>
                <w:szCs w:val="20"/>
              </w:rPr>
              <w:t>Area</w:t>
            </w:r>
          </w:p>
        </w:tc>
        <w:tc>
          <w:tcPr>
            <w:tcW w:w="860" w:type="dxa"/>
          </w:tcPr>
          <w:p w14:paraId="2E82B67E" w14:textId="77777777" w:rsidR="00D818D9" w:rsidRPr="003222A5" w:rsidRDefault="00D818D9" w:rsidP="000615CB">
            <w:pPr>
              <w:pStyle w:val="TableParagraph"/>
              <w:spacing w:line="258" w:lineRule="exact"/>
              <w:ind w:left="428"/>
              <w:rPr>
                <w:rFonts w:asciiTheme="minorHAnsi" w:hAnsiTheme="minorHAnsi" w:cstheme="minorHAnsi"/>
                <w:b/>
                <w:sz w:val="20"/>
                <w:szCs w:val="20"/>
              </w:rPr>
            </w:pPr>
            <w:r w:rsidRPr="003222A5">
              <w:rPr>
                <w:rFonts w:asciiTheme="minorHAnsi" w:hAnsiTheme="minorHAnsi" w:cstheme="minorHAnsi"/>
                <w:b/>
                <w:w w:val="90"/>
                <w:sz w:val="20"/>
                <w:szCs w:val="20"/>
              </w:rPr>
              <w:t>Rate</w:t>
            </w:r>
          </w:p>
        </w:tc>
        <w:tc>
          <w:tcPr>
            <w:tcW w:w="1418" w:type="dxa"/>
          </w:tcPr>
          <w:p w14:paraId="679FCC6C" w14:textId="77777777" w:rsidR="00D818D9" w:rsidRPr="003222A5" w:rsidRDefault="00D818D9" w:rsidP="000615CB">
            <w:pPr>
              <w:pStyle w:val="TableParagraph"/>
              <w:spacing w:line="258" w:lineRule="exact"/>
              <w:ind w:left="246"/>
              <w:rPr>
                <w:rFonts w:asciiTheme="minorHAnsi" w:hAnsiTheme="minorHAnsi" w:cstheme="minorHAnsi"/>
                <w:b/>
                <w:sz w:val="20"/>
                <w:szCs w:val="20"/>
              </w:rPr>
            </w:pPr>
            <w:r w:rsidRPr="003222A5">
              <w:rPr>
                <w:rFonts w:asciiTheme="minorHAnsi" w:hAnsiTheme="minorHAnsi" w:cstheme="minorHAnsi"/>
                <w:b/>
                <w:w w:val="90"/>
                <w:sz w:val="20"/>
                <w:szCs w:val="20"/>
              </w:rPr>
              <w:t>Amount</w:t>
            </w:r>
          </w:p>
        </w:tc>
      </w:tr>
      <w:tr w:rsidR="00D818D9" w:rsidRPr="003222A5" w14:paraId="08D7FAD2" w14:textId="77777777" w:rsidTr="0080292A">
        <w:trPr>
          <w:trHeight w:val="1099"/>
        </w:trPr>
        <w:tc>
          <w:tcPr>
            <w:tcW w:w="841" w:type="dxa"/>
          </w:tcPr>
          <w:p w14:paraId="52B98563" w14:textId="77777777" w:rsidR="00D818D9" w:rsidRPr="003222A5" w:rsidRDefault="00D818D9" w:rsidP="000615CB">
            <w:pPr>
              <w:pStyle w:val="TableParagraph"/>
              <w:spacing w:before="5"/>
              <w:rPr>
                <w:rFonts w:asciiTheme="minorHAnsi" w:hAnsiTheme="minorHAnsi" w:cstheme="minorHAnsi"/>
                <w:sz w:val="20"/>
                <w:szCs w:val="20"/>
              </w:rPr>
            </w:pPr>
          </w:p>
          <w:p w14:paraId="323F000E" w14:textId="77777777" w:rsidR="00D818D9" w:rsidRPr="003222A5" w:rsidRDefault="00D818D9" w:rsidP="000615CB">
            <w:pPr>
              <w:pStyle w:val="TableParagraph"/>
              <w:spacing w:before="1"/>
              <w:ind w:left="4"/>
              <w:jc w:val="center"/>
              <w:rPr>
                <w:rFonts w:asciiTheme="minorHAnsi" w:hAnsiTheme="minorHAnsi" w:cstheme="minorHAnsi"/>
                <w:sz w:val="20"/>
                <w:szCs w:val="20"/>
              </w:rPr>
            </w:pPr>
            <w:r w:rsidRPr="003222A5">
              <w:rPr>
                <w:rFonts w:asciiTheme="minorHAnsi" w:hAnsiTheme="minorHAnsi" w:cstheme="minorHAnsi"/>
                <w:w w:val="82"/>
                <w:sz w:val="20"/>
                <w:szCs w:val="20"/>
              </w:rPr>
              <w:t>1</w:t>
            </w:r>
          </w:p>
        </w:tc>
        <w:tc>
          <w:tcPr>
            <w:tcW w:w="5396" w:type="dxa"/>
          </w:tcPr>
          <w:p w14:paraId="2636E7AA" w14:textId="56ADD231" w:rsidR="0080292A" w:rsidRPr="003222A5" w:rsidRDefault="00D818D9" w:rsidP="0080292A">
            <w:pPr>
              <w:pBdr>
                <w:top w:val="nil"/>
                <w:left w:val="nil"/>
                <w:bottom w:val="nil"/>
                <w:right w:val="nil"/>
                <w:between w:val="nil"/>
              </w:pBdr>
              <w:spacing w:after="0" w:line="276" w:lineRule="auto"/>
              <w:rPr>
                <w:rFonts w:cstheme="minorHAnsi"/>
                <w:b/>
                <w:w w:val="80"/>
                <w:sz w:val="20"/>
                <w:szCs w:val="20"/>
              </w:rPr>
            </w:pPr>
            <w:r w:rsidRPr="003222A5">
              <w:rPr>
                <w:rFonts w:ascii="Arial" w:hAnsi="Arial" w:cs="Arial"/>
                <w:b/>
                <w:bCs/>
                <w:sz w:val="20"/>
                <w:szCs w:val="20"/>
              </w:rPr>
              <w:t>Scope of work</w:t>
            </w:r>
            <w:r w:rsidRPr="003222A5">
              <w:rPr>
                <w:rFonts w:ascii="Arial" w:hAnsi="Arial" w:cs="Arial"/>
                <w:sz w:val="20"/>
                <w:szCs w:val="20"/>
              </w:rPr>
              <w:t xml:space="preserve"> </w:t>
            </w:r>
          </w:p>
          <w:p w14:paraId="108F0B77" w14:textId="39D4726F" w:rsidR="00D818D9" w:rsidRPr="003222A5" w:rsidRDefault="00D818D9" w:rsidP="0080292A">
            <w:pPr>
              <w:pBdr>
                <w:top w:val="nil"/>
                <w:left w:val="nil"/>
                <w:bottom w:val="nil"/>
                <w:right w:val="nil"/>
                <w:between w:val="nil"/>
              </w:pBdr>
              <w:spacing w:after="0" w:line="276" w:lineRule="auto"/>
              <w:rPr>
                <w:rFonts w:ascii="Arial" w:hAnsi="Arial" w:cs="Arial"/>
                <w:sz w:val="20"/>
                <w:szCs w:val="20"/>
              </w:rPr>
            </w:pPr>
            <w:r w:rsidRPr="003222A5">
              <w:rPr>
                <w:rFonts w:ascii="Arial" w:hAnsi="Arial" w:cs="Arial"/>
                <w:sz w:val="20"/>
                <w:szCs w:val="20"/>
              </w:rPr>
              <w:t xml:space="preserve">All type of Civil work and UPVC windows related to Indoor Stadium which includes earth work, </w:t>
            </w:r>
            <w:r w:rsidR="00D8321C" w:rsidRPr="003222A5">
              <w:rPr>
                <w:rFonts w:ascii="Arial" w:hAnsi="Arial" w:cs="Arial"/>
                <w:sz w:val="20"/>
                <w:szCs w:val="20"/>
              </w:rPr>
              <w:t>centering</w:t>
            </w:r>
            <w:r w:rsidRPr="003222A5">
              <w:rPr>
                <w:rFonts w:ascii="Arial" w:hAnsi="Arial" w:cs="Arial"/>
                <w:sz w:val="20"/>
                <w:szCs w:val="20"/>
              </w:rPr>
              <w:t xml:space="preserve"> work, concrete work, Brick wall, Washroom, Changing Room and Painting etc.</w:t>
            </w:r>
          </w:p>
          <w:p w14:paraId="5AB791AC" w14:textId="77777777" w:rsidR="00D818D9" w:rsidRPr="003222A5" w:rsidRDefault="00D818D9" w:rsidP="0080292A">
            <w:pPr>
              <w:pStyle w:val="ListParagraph"/>
              <w:numPr>
                <w:ilvl w:val="0"/>
                <w:numId w:val="12"/>
              </w:numPr>
              <w:pBdr>
                <w:top w:val="nil"/>
                <w:left w:val="nil"/>
                <w:bottom w:val="nil"/>
                <w:right w:val="nil"/>
                <w:between w:val="nil"/>
              </w:pBdr>
              <w:spacing w:after="0" w:line="276" w:lineRule="auto"/>
              <w:rPr>
                <w:rFonts w:ascii="Arial" w:hAnsi="Arial" w:cs="Arial"/>
                <w:sz w:val="20"/>
                <w:szCs w:val="20"/>
              </w:rPr>
            </w:pPr>
            <w:r w:rsidRPr="003222A5">
              <w:rPr>
                <w:rFonts w:ascii="Arial" w:hAnsi="Arial" w:cs="Arial"/>
                <w:sz w:val="20"/>
                <w:szCs w:val="20"/>
              </w:rPr>
              <w:t>Excavation of site: 5 ft</w:t>
            </w:r>
          </w:p>
          <w:p w14:paraId="4F5C4B3A" w14:textId="77777777" w:rsidR="00D818D9" w:rsidRPr="003222A5" w:rsidRDefault="00D818D9" w:rsidP="0080292A">
            <w:pPr>
              <w:pStyle w:val="ListParagraph"/>
              <w:numPr>
                <w:ilvl w:val="0"/>
                <w:numId w:val="12"/>
              </w:numPr>
              <w:pBdr>
                <w:top w:val="nil"/>
                <w:left w:val="nil"/>
                <w:bottom w:val="nil"/>
                <w:right w:val="nil"/>
                <w:between w:val="nil"/>
              </w:pBdr>
              <w:spacing w:after="0" w:line="276" w:lineRule="auto"/>
              <w:rPr>
                <w:rFonts w:ascii="Arial" w:hAnsi="Arial" w:cs="Arial"/>
                <w:sz w:val="20"/>
                <w:szCs w:val="20"/>
              </w:rPr>
            </w:pPr>
            <w:r w:rsidRPr="003222A5">
              <w:rPr>
                <w:rFonts w:ascii="Arial" w:hAnsi="Arial" w:cs="Arial"/>
                <w:sz w:val="20"/>
                <w:szCs w:val="20"/>
              </w:rPr>
              <w:t>Footing marking and laying as per Structural engineer drawings</w:t>
            </w:r>
          </w:p>
          <w:p w14:paraId="22BEBE73" w14:textId="77777777" w:rsidR="00D818D9" w:rsidRPr="003222A5" w:rsidRDefault="00D818D9" w:rsidP="0080292A">
            <w:pPr>
              <w:pStyle w:val="ListParagraph"/>
              <w:numPr>
                <w:ilvl w:val="0"/>
                <w:numId w:val="12"/>
              </w:numPr>
              <w:pBdr>
                <w:top w:val="nil"/>
                <w:left w:val="nil"/>
                <w:bottom w:val="nil"/>
                <w:right w:val="nil"/>
                <w:between w:val="nil"/>
              </w:pBdr>
              <w:spacing w:after="0" w:line="276" w:lineRule="auto"/>
              <w:rPr>
                <w:rFonts w:ascii="Arial" w:hAnsi="Arial" w:cs="Arial"/>
                <w:sz w:val="20"/>
                <w:szCs w:val="20"/>
              </w:rPr>
            </w:pPr>
            <w:r w:rsidRPr="003222A5">
              <w:rPr>
                <w:rFonts w:ascii="Arial" w:hAnsi="Arial" w:cs="Arial"/>
                <w:sz w:val="20"/>
                <w:szCs w:val="20"/>
              </w:rPr>
              <w:t xml:space="preserve">Raising of Columns for 15feet </w:t>
            </w:r>
          </w:p>
          <w:p w14:paraId="0A9CF51B" w14:textId="77777777" w:rsidR="00D818D9" w:rsidRPr="003222A5" w:rsidRDefault="00D818D9" w:rsidP="0080292A">
            <w:pPr>
              <w:pStyle w:val="ListParagraph"/>
              <w:numPr>
                <w:ilvl w:val="0"/>
                <w:numId w:val="12"/>
              </w:numPr>
              <w:pBdr>
                <w:top w:val="nil"/>
                <w:left w:val="nil"/>
                <w:bottom w:val="nil"/>
                <w:right w:val="nil"/>
                <w:between w:val="nil"/>
              </w:pBdr>
              <w:spacing w:after="0" w:line="276" w:lineRule="auto"/>
              <w:rPr>
                <w:rFonts w:ascii="Arial" w:hAnsi="Arial" w:cs="Arial"/>
                <w:sz w:val="20"/>
                <w:szCs w:val="20"/>
              </w:rPr>
            </w:pPr>
            <w:r w:rsidRPr="003222A5">
              <w:rPr>
                <w:rFonts w:ascii="Arial" w:hAnsi="Arial" w:cs="Arial"/>
                <w:sz w:val="20"/>
                <w:szCs w:val="20"/>
              </w:rPr>
              <w:t>Filling of 80mm stone: 2’ 6”</w:t>
            </w:r>
          </w:p>
          <w:p w14:paraId="4273D08B" w14:textId="77777777" w:rsidR="00D818D9" w:rsidRPr="003222A5" w:rsidRDefault="00D818D9" w:rsidP="0080292A">
            <w:pPr>
              <w:pStyle w:val="ListParagraph"/>
              <w:numPr>
                <w:ilvl w:val="0"/>
                <w:numId w:val="12"/>
              </w:numPr>
              <w:pBdr>
                <w:top w:val="nil"/>
                <w:left w:val="nil"/>
                <w:bottom w:val="nil"/>
                <w:right w:val="nil"/>
                <w:between w:val="nil"/>
              </w:pBdr>
              <w:spacing w:after="0" w:line="276" w:lineRule="auto"/>
              <w:rPr>
                <w:rFonts w:ascii="Arial" w:hAnsi="Arial" w:cs="Arial"/>
                <w:sz w:val="20"/>
                <w:szCs w:val="20"/>
              </w:rPr>
            </w:pPr>
            <w:r w:rsidRPr="003222A5">
              <w:rPr>
                <w:rFonts w:ascii="Arial" w:hAnsi="Arial" w:cs="Arial"/>
                <w:sz w:val="20"/>
                <w:szCs w:val="20"/>
              </w:rPr>
              <w:t>Gap filling by Sand: 1st phase</w:t>
            </w:r>
          </w:p>
          <w:p w14:paraId="70144620" w14:textId="77777777" w:rsidR="00D818D9" w:rsidRPr="003222A5" w:rsidRDefault="00D818D9" w:rsidP="0080292A">
            <w:pPr>
              <w:pStyle w:val="ListParagraph"/>
              <w:numPr>
                <w:ilvl w:val="0"/>
                <w:numId w:val="12"/>
              </w:numPr>
              <w:pBdr>
                <w:top w:val="nil"/>
                <w:left w:val="nil"/>
                <w:bottom w:val="nil"/>
                <w:right w:val="nil"/>
                <w:between w:val="nil"/>
              </w:pBdr>
              <w:spacing w:after="0" w:line="276" w:lineRule="auto"/>
              <w:rPr>
                <w:rFonts w:ascii="Arial" w:hAnsi="Arial" w:cs="Arial"/>
                <w:sz w:val="20"/>
                <w:szCs w:val="20"/>
              </w:rPr>
            </w:pPr>
            <w:r w:rsidRPr="003222A5">
              <w:rPr>
                <w:rFonts w:ascii="Arial" w:hAnsi="Arial" w:cs="Arial"/>
                <w:sz w:val="20"/>
                <w:szCs w:val="20"/>
              </w:rPr>
              <w:t xml:space="preserve">Make Surface Hard by Road Roller </w:t>
            </w:r>
          </w:p>
          <w:p w14:paraId="54D32D77" w14:textId="72F8A109" w:rsidR="00D818D9" w:rsidRPr="003222A5" w:rsidRDefault="00D818D9" w:rsidP="0080292A">
            <w:pPr>
              <w:pStyle w:val="ListParagraph"/>
              <w:numPr>
                <w:ilvl w:val="0"/>
                <w:numId w:val="12"/>
              </w:numPr>
              <w:pBdr>
                <w:top w:val="nil"/>
                <w:left w:val="nil"/>
                <w:bottom w:val="nil"/>
                <w:right w:val="nil"/>
                <w:between w:val="nil"/>
              </w:pBdr>
              <w:spacing w:after="0" w:line="276" w:lineRule="auto"/>
              <w:rPr>
                <w:rFonts w:ascii="Arial" w:hAnsi="Arial" w:cs="Arial"/>
                <w:sz w:val="20"/>
                <w:szCs w:val="20"/>
              </w:rPr>
            </w:pPr>
            <w:r w:rsidRPr="003222A5">
              <w:rPr>
                <w:rFonts w:ascii="Arial" w:hAnsi="Arial" w:cs="Arial"/>
                <w:sz w:val="20"/>
                <w:szCs w:val="20"/>
              </w:rPr>
              <w:t>Base wall for Plinth beam by using Granite stone.</w:t>
            </w:r>
          </w:p>
          <w:p w14:paraId="4484012D" w14:textId="77777777" w:rsidR="00D818D9" w:rsidRPr="003222A5" w:rsidRDefault="00D818D9" w:rsidP="0080292A">
            <w:pPr>
              <w:pStyle w:val="ListParagraph"/>
              <w:numPr>
                <w:ilvl w:val="0"/>
                <w:numId w:val="12"/>
              </w:numPr>
              <w:pBdr>
                <w:top w:val="nil"/>
                <w:left w:val="nil"/>
                <w:bottom w:val="nil"/>
                <w:right w:val="nil"/>
                <w:between w:val="nil"/>
              </w:pBdr>
              <w:spacing w:after="0" w:line="276" w:lineRule="auto"/>
              <w:rPr>
                <w:rFonts w:ascii="Arial" w:hAnsi="Arial" w:cs="Arial"/>
                <w:sz w:val="20"/>
                <w:szCs w:val="20"/>
              </w:rPr>
            </w:pPr>
            <w:r w:rsidRPr="003222A5">
              <w:rPr>
                <w:rFonts w:ascii="Arial" w:hAnsi="Arial" w:cs="Arial"/>
                <w:sz w:val="20"/>
                <w:szCs w:val="20"/>
              </w:rPr>
              <w:t>Filling of 40mm stone: 2 ft</w:t>
            </w:r>
          </w:p>
          <w:p w14:paraId="172DF81D" w14:textId="4BF5EE30" w:rsidR="00D818D9" w:rsidRPr="003222A5" w:rsidRDefault="00D818D9" w:rsidP="0080292A">
            <w:pPr>
              <w:pStyle w:val="ListParagraph"/>
              <w:numPr>
                <w:ilvl w:val="0"/>
                <w:numId w:val="12"/>
              </w:numPr>
              <w:pBdr>
                <w:top w:val="nil"/>
                <w:left w:val="nil"/>
                <w:bottom w:val="nil"/>
                <w:right w:val="nil"/>
                <w:between w:val="nil"/>
              </w:pBdr>
              <w:spacing w:after="0" w:line="276" w:lineRule="auto"/>
              <w:rPr>
                <w:rFonts w:ascii="Arial" w:hAnsi="Arial" w:cs="Arial"/>
                <w:sz w:val="20"/>
                <w:szCs w:val="20"/>
              </w:rPr>
            </w:pPr>
            <w:r w:rsidRPr="003222A5">
              <w:rPr>
                <w:rFonts w:ascii="Arial" w:hAnsi="Arial" w:cs="Arial"/>
                <w:sz w:val="20"/>
                <w:szCs w:val="20"/>
              </w:rPr>
              <w:t xml:space="preserve">Plinth Beam to connect columns as per structural engineer </w:t>
            </w:r>
            <w:r w:rsidR="00D8321C" w:rsidRPr="003222A5">
              <w:rPr>
                <w:rFonts w:ascii="Arial" w:hAnsi="Arial" w:cs="Arial"/>
                <w:sz w:val="20"/>
                <w:szCs w:val="20"/>
              </w:rPr>
              <w:t>drawings.</w:t>
            </w:r>
          </w:p>
          <w:p w14:paraId="59941F10" w14:textId="77777777" w:rsidR="00D818D9" w:rsidRPr="003222A5" w:rsidRDefault="00D818D9" w:rsidP="0080292A">
            <w:pPr>
              <w:pStyle w:val="ListParagraph"/>
              <w:numPr>
                <w:ilvl w:val="0"/>
                <w:numId w:val="12"/>
              </w:numPr>
              <w:pBdr>
                <w:top w:val="nil"/>
                <w:left w:val="nil"/>
                <w:bottom w:val="nil"/>
                <w:right w:val="nil"/>
                <w:between w:val="nil"/>
              </w:pBdr>
              <w:spacing w:after="0" w:line="276" w:lineRule="auto"/>
              <w:rPr>
                <w:rFonts w:ascii="Arial" w:hAnsi="Arial" w:cs="Arial"/>
                <w:sz w:val="20"/>
                <w:szCs w:val="20"/>
              </w:rPr>
            </w:pPr>
            <w:r w:rsidRPr="003222A5">
              <w:rPr>
                <w:rFonts w:ascii="Arial" w:hAnsi="Arial" w:cs="Arial"/>
                <w:sz w:val="20"/>
                <w:szCs w:val="20"/>
              </w:rPr>
              <w:t>Gap filling by Sand: 2nd Phase</w:t>
            </w:r>
          </w:p>
          <w:p w14:paraId="2278A14D" w14:textId="77777777" w:rsidR="00D818D9" w:rsidRPr="003222A5" w:rsidRDefault="00D818D9" w:rsidP="0080292A">
            <w:pPr>
              <w:pStyle w:val="ListParagraph"/>
              <w:numPr>
                <w:ilvl w:val="0"/>
                <w:numId w:val="12"/>
              </w:numPr>
              <w:pBdr>
                <w:top w:val="nil"/>
                <w:left w:val="nil"/>
                <w:bottom w:val="nil"/>
                <w:right w:val="nil"/>
                <w:between w:val="nil"/>
              </w:pBdr>
              <w:spacing w:after="0" w:line="276" w:lineRule="auto"/>
              <w:rPr>
                <w:rFonts w:ascii="Arial" w:hAnsi="Arial" w:cs="Arial"/>
                <w:sz w:val="20"/>
                <w:szCs w:val="20"/>
              </w:rPr>
            </w:pPr>
            <w:r w:rsidRPr="003222A5">
              <w:rPr>
                <w:rFonts w:ascii="Arial" w:hAnsi="Arial" w:cs="Arial"/>
                <w:sz w:val="20"/>
                <w:szCs w:val="20"/>
              </w:rPr>
              <w:t xml:space="preserve">Make Surface Hard by Road Roller </w:t>
            </w:r>
          </w:p>
          <w:p w14:paraId="08D0BD73" w14:textId="77777777" w:rsidR="00D818D9" w:rsidRPr="003222A5" w:rsidRDefault="00D818D9" w:rsidP="0080292A">
            <w:pPr>
              <w:pStyle w:val="ListParagraph"/>
              <w:numPr>
                <w:ilvl w:val="0"/>
                <w:numId w:val="12"/>
              </w:numPr>
              <w:pBdr>
                <w:top w:val="nil"/>
                <w:left w:val="nil"/>
                <w:bottom w:val="nil"/>
                <w:right w:val="nil"/>
                <w:between w:val="nil"/>
              </w:pBdr>
              <w:spacing w:after="0" w:line="276" w:lineRule="auto"/>
              <w:rPr>
                <w:rFonts w:ascii="Arial" w:hAnsi="Arial" w:cs="Arial"/>
                <w:sz w:val="20"/>
                <w:szCs w:val="20"/>
              </w:rPr>
            </w:pPr>
            <w:r w:rsidRPr="003222A5">
              <w:rPr>
                <w:rFonts w:ascii="Arial" w:hAnsi="Arial" w:cs="Arial"/>
                <w:sz w:val="20"/>
                <w:szCs w:val="20"/>
              </w:rPr>
              <w:t xml:space="preserve">6” PCC Bed </w:t>
            </w:r>
          </w:p>
          <w:p w14:paraId="4B009A47" w14:textId="55BCFFFC" w:rsidR="00D818D9" w:rsidRPr="003222A5" w:rsidRDefault="00D818D9" w:rsidP="0080292A">
            <w:pPr>
              <w:pStyle w:val="ListParagraph"/>
              <w:numPr>
                <w:ilvl w:val="0"/>
                <w:numId w:val="12"/>
              </w:numPr>
              <w:pBdr>
                <w:top w:val="nil"/>
                <w:left w:val="nil"/>
                <w:bottom w:val="nil"/>
                <w:right w:val="nil"/>
                <w:between w:val="nil"/>
              </w:pBdr>
              <w:spacing w:after="0" w:line="276" w:lineRule="auto"/>
              <w:rPr>
                <w:rFonts w:ascii="Arial" w:hAnsi="Arial" w:cs="Arial"/>
                <w:sz w:val="20"/>
                <w:szCs w:val="20"/>
              </w:rPr>
            </w:pPr>
            <w:r w:rsidRPr="003222A5">
              <w:rPr>
                <w:rFonts w:ascii="Arial" w:hAnsi="Arial" w:cs="Arial"/>
                <w:sz w:val="20"/>
                <w:szCs w:val="20"/>
              </w:rPr>
              <w:t>Raising 9-inch wall for 10 ft from Ground level</w:t>
            </w:r>
          </w:p>
          <w:p w14:paraId="00CC9270" w14:textId="77777777" w:rsidR="00D818D9" w:rsidRPr="003222A5" w:rsidRDefault="00D818D9" w:rsidP="0080292A">
            <w:pPr>
              <w:pStyle w:val="ListParagraph"/>
              <w:numPr>
                <w:ilvl w:val="0"/>
                <w:numId w:val="12"/>
              </w:numPr>
              <w:pBdr>
                <w:top w:val="nil"/>
                <w:left w:val="nil"/>
                <w:bottom w:val="nil"/>
                <w:right w:val="nil"/>
                <w:between w:val="nil"/>
              </w:pBdr>
              <w:spacing w:after="0" w:line="276" w:lineRule="auto"/>
              <w:rPr>
                <w:rFonts w:ascii="Arial" w:hAnsi="Arial" w:cs="Arial"/>
                <w:sz w:val="20"/>
                <w:szCs w:val="20"/>
              </w:rPr>
            </w:pPr>
            <w:r w:rsidRPr="003222A5">
              <w:rPr>
                <w:rFonts w:ascii="Arial" w:hAnsi="Arial" w:cs="Arial"/>
                <w:sz w:val="20"/>
                <w:szCs w:val="20"/>
              </w:rPr>
              <w:t xml:space="preserve">Plastering: 2coats </w:t>
            </w:r>
          </w:p>
          <w:p w14:paraId="102B7E54" w14:textId="77777777" w:rsidR="00D818D9" w:rsidRPr="003222A5" w:rsidRDefault="00D818D9" w:rsidP="0080292A">
            <w:pPr>
              <w:pStyle w:val="ListParagraph"/>
              <w:numPr>
                <w:ilvl w:val="0"/>
                <w:numId w:val="12"/>
              </w:numPr>
              <w:pBdr>
                <w:top w:val="nil"/>
                <w:left w:val="nil"/>
                <w:bottom w:val="nil"/>
                <w:right w:val="nil"/>
                <w:between w:val="nil"/>
              </w:pBdr>
              <w:spacing w:after="0" w:line="276" w:lineRule="auto"/>
              <w:rPr>
                <w:rFonts w:ascii="Arial" w:hAnsi="Arial" w:cs="Arial"/>
                <w:sz w:val="20"/>
                <w:szCs w:val="20"/>
              </w:rPr>
            </w:pPr>
            <w:r w:rsidRPr="003222A5">
              <w:rPr>
                <w:rFonts w:ascii="Arial" w:hAnsi="Arial" w:cs="Arial"/>
                <w:sz w:val="20"/>
                <w:szCs w:val="20"/>
              </w:rPr>
              <w:t>Painting</w:t>
            </w:r>
          </w:p>
          <w:p w14:paraId="5915A210" w14:textId="2CEBC177" w:rsidR="0080292A" w:rsidRPr="003222A5" w:rsidRDefault="00D8321C" w:rsidP="00D8321C">
            <w:pPr>
              <w:pStyle w:val="BodyText"/>
              <w:rPr>
                <w:rFonts w:ascii="Arial" w:eastAsiaTheme="minorHAnsi" w:hAnsi="Arial" w:cs="Arial"/>
                <w:b/>
                <w:bCs/>
                <w:lang w:val="en-IN" w:bidi="te-IN"/>
              </w:rPr>
            </w:pPr>
            <w:r w:rsidRPr="003222A5">
              <w:rPr>
                <w:rFonts w:ascii="Arial" w:eastAsiaTheme="minorHAnsi" w:hAnsi="Arial" w:cs="Arial"/>
                <w:b/>
                <w:bCs/>
                <w:lang w:val="en-IN" w:bidi="te-IN"/>
              </w:rPr>
              <w:t xml:space="preserve">Material </w:t>
            </w:r>
          </w:p>
          <w:p w14:paraId="5F2116EC" w14:textId="479FD0AF" w:rsidR="00D8321C" w:rsidRPr="003222A5" w:rsidRDefault="00D8321C" w:rsidP="00D8321C">
            <w:pPr>
              <w:pStyle w:val="BodyText"/>
              <w:rPr>
                <w:w w:val="80"/>
              </w:rPr>
            </w:pPr>
            <w:r w:rsidRPr="003222A5">
              <w:rPr>
                <w:rFonts w:ascii="Arial" w:eastAsiaTheme="minorHAnsi" w:hAnsi="Arial" w:cs="Arial"/>
                <w:lang w:val="en-IN" w:bidi="te-IN"/>
              </w:rPr>
              <w:t>The following quality materials will be used.</w:t>
            </w:r>
          </w:p>
          <w:p w14:paraId="5770FB37" w14:textId="77777777" w:rsidR="0080292A" w:rsidRPr="003222A5" w:rsidRDefault="0080292A" w:rsidP="0080292A">
            <w:pPr>
              <w:pStyle w:val="ListParagraph"/>
              <w:numPr>
                <w:ilvl w:val="0"/>
                <w:numId w:val="12"/>
              </w:numPr>
              <w:rPr>
                <w:rFonts w:ascii="Arial" w:hAnsi="Arial" w:cs="Arial"/>
                <w:sz w:val="20"/>
                <w:szCs w:val="20"/>
              </w:rPr>
            </w:pPr>
            <w:r w:rsidRPr="003222A5">
              <w:rPr>
                <w:rFonts w:ascii="Arial" w:hAnsi="Arial" w:cs="Arial"/>
                <w:sz w:val="20"/>
                <w:szCs w:val="20"/>
              </w:rPr>
              <w:t xml:space="preserve">40mm &amp; 80mm aggregate for filling. </w:t>
            </w:r>
          </w:p>
          <w:p w14:paraId="24625ECC" w14:textId="77777777" w:rsidR="0080292A" w:rsidRPr="003222A5" w:rsidRDefault="0080292A" w:rsidP="0080292A">
            <w:pPr>
              <w:pStyle w:val="ListParagraph"/>
              <w:numPr>
                <w:ilvl w:val="0"/>
                <w:numId w:val="12"/>
              </w:numPr>
              <w:rPr>
                <w:rFonts w:ascii="Arial" w:hAnsi="Arial" w:cs="Arial"/>
                <w:sz w:val="20"/>
                <w:szCs w:val="20"/>
              </w:rPr>
            </w:pPr>
            <w:r w:rsidRPr="003222A5">
              <w:rPr>
                <w:rFonts w:ascii="Arial" w:hAnsi="Arial" w:cs="Arial"/>
                <w:sz w:val="20"/>
                <w:szCs w:val="20"/>
              </w:rPr>
              <w:t xml:space="preserve">Robo Sand </w:t>
            </w:r>
          </w:p>
          <w:p w14:paraId="6CDB8E93" w14:textId="77777777" w:rsidR="0080292A" w:rsidRPr="003222A5" w:rsidRDefault="0080292A" w:rsidP="0080292A">
            <w:pPr>
              <w:pStyle w:val="ListParagraph"/>
              <w:numPr>
                <w:ilvl w:val="0"/>
                <w:numId w:val="12"/>
              </w:numPr>
              <w:rPr>
                <w:rFonts w:ascii="Arial" w:hAnsi="Arial" w:cs="Arial"/>
                <w:sz w:val="20"/>
                <w:szCs w:val="20"/>
              </w:rPr>
            </w:pPr>
            <w:r w:rsidRPr="003222A5">
              <w:rPr>
                <w:rFonts w:ascii="Arial" w:hAnsi="Arial" w:cs="Arial"/>
                <w:sz w:val="20"/>
                <w:szCs w:val="20"/>
              </w:rPr>
              <w:t xml:space="preserve">River Sand </w:t>
            </w:r>
          </w:p>
          <w:p w14:paraId="3DF98EC5" w14:textId="77777777" w:rsidR="0080292A" w:rsidRPr="003222A5" w:rsidRDefault="0080292A" w:rsidP="0080292A">
            <w:pPr>
              <w:pStyle w:val="ListParagraph"/>
              <w:numPr>
                <w:ilvl w:val="0"/>
                <w:numId w:val="12"/>
              </w:numPr>
              <w:rPr>
                <w:rFonts w:ascii="Arial" w:hAnsi="Arial" w:cs="Arial"/>
                <w:sz w:val="20"/>
                <w:szCs w:val="20"/>
              </w:rPr>
            </w:pPr>
            <w:r w:rsidRPr="003222A5">
              <w:rPr>
                <w:rFonts w:ascii="Arial" w:hAnsi="Arial" w:cs="Arial"/>
                <w:sz w:val="20"/>
                <w:szCs w:val="20"/>
              </w:rPr>
              <w:t>Granite Stones</w:t>
            </w:r>
          </w:p>
          <w:p w14:paraId="29E6EEAA" w14:textId="72EE9514" w:rsidR="0080292A" w:rsidRPr="003222A5" w:rsidRDefault="0080292A" w:rsidP="0080292A">
            <w:pPr>
              <w:pStyle w:val="ListParagraph"/>
              <w:numPr>
                <w:ilvl w:val="0"/>
                <w:numId w:val="12"/>
              </w:numPr>
              <w:rPr>
                <w:rFonts w:ascii="Arial" w:hAnsi="Arial" w:cs="Arial"/>
                <w:sz w:val="20"/>
                <w:szCs w:val="20"/>
              </w:rPr>
            </w:pPr>
            <w:r w:rsidRPr="003222A5">
              <w:rPr>
                <w:rFonts w:ascii="Arial" w:hAnsi="Arial" w:cs="Arial"/>
                <w:sz w:val="20"/>
                <w:szCs w:val="20"/>
              </w:rPr>
              <w:t>53 grade cement for Concrete</w:t>
            </w:r>
            <w:r w:rsidRPr="003222A5">
              <w:rPr>
                <w:rFonts w:ascii="Arial" w:hAnsi="Arial" w:cs="Arial"/>
                <w:sz w:val="20"/>
                <w:szCs w:val="20"/>
              </w:rPr>
              <w:t xml:space="preserve"> </w:t>
            </w:r>
          </w:p>
          <w:p w14:paraId="1B5EB418" w14:textId="77777777" w:rsidR="0080292A" w:rsidRPr="003222A5" w:rsidRDefault="0080292A" w:rsidP="0080292A">
            <w:pPr>
              <w:pStyle w:val="ListParagraph"/>
              <w:numPr>
                <w:ilvl w:val="0"/>
                <w:numId w:val="12"/>
              </w:numPr>
              <w:rPr>
                <w:rFonts w:ascii="Arial" w:hAnsi="Arial" w:cs="Arial"/>
                <w:sz w:val="20"/>
                <w:szCs w:val="20"/>
              </w:rPr>
            </w:pPr>
            <w:r w:rsidRPr="003222A5">
              <w:rPr>
                <w:rFonts w:ascii="Arial" w:hAnsi="Arial" w:cs="Arial"/>
                <w:sz w:val="20"/>
                <w:szCs w:val="20"/>
              </w:rPr>
              <w:t xml:space="preserve">PPC for Brick and Plastering work. </w:t>
            </w:r>
          </w:p>
          <w:p w14:paraId="1B2FC95F" w14:textId="77777777" w:rsidR="0080292A" w:rsidRPr="003222A5" w:rsidRDefault="0080292A" w:rsidP="0080292A">
            <w:pPr>
              <w:pStyle w:val="ListParagraph"/>
              <w:numPr>
                <w:ilvl w:val="0"/>
                <w:numId w:val="12"/>
              </w:numPr>
              <w:rPr>
                <w:rFonts w:ascii="Arial" w:hAnsi="Arial" w:cs="Arial"/>
                <w:sz w:val="20"/>
                <w:szCs w:val="20"/>
              </w:rPr>
            </w:pPr>
            <w:r w:rsidRPr="003222A5">
              <w:rPr>
                <w:rFonts w:ascii="Arial" w:hAnsi="Arial" w:cs="Arial"/>
                <w:sz w:val="20"/>
                <w:szCs w:val="20"/>
              </w:rPr>
              <w:t xml:space="preserve">Concrete Bricks </w:t>
            </w:r>
          </w:p>
          <w:p w14:paraId="134D1463" w14:textId="09996127" w:rsidR="0080292A" w:rsidRPr="003222A5" w:rsidRDefault="0080292A" w:rsidP="0080292A">
            <w:pPr>
              <w:pStyle w:val="ListParagraph"/>
              <w:numPr>
                <w:ilvl w:val="0"/>
                <w:numId w:val="12"/>
              </w:numPr>
              <w:rPr>
                <w:rFonts w:ascii="Arial" w:hAnsi="Arial" w:cs="Arial"/>
                <w:sz w:val="20"/>
                <w:szCs w:val="20"/>
              </w:rPr>
            </w:pPr>
            <w:r w:rsidRPr="003222A5">
              <w:rPr>
                <w:rFonts w:ascii="Arial" w:hAnsi="Arial" w:cs="Arial"/>
                <w:sz w:val="20"/>
                <w:szCs w:val="20"/>
              </w:rPr>
              <w:t>Sar</w:t>
            </w:r>
            <w:r w:rsidR="00ED6F0D" w:rsidRPr="003222A5">
              <w:rPr>
                <w:rFonts w:ascii="Arial" w:hAnsi="Arial" w:cs="Arial"/>
                <w:sz w:val="20"/>
                <w:szCs w:val="20"/>
              </w:rPr>
              <w:t>v</w:t>
            </w:r>
            <w:r w:rsidRPr="003222A5">
              <w:rPr>
                <w:rFonts w:ascii="Arial" w:hAnsi="Arial" w:cs="Arial"/>
                <w:sz w:val="20"/>
                <w:szCs w:val="20"/>
              </w:rPr>
              <w:t>ottam TMT / Jairaj TMT Steel</w:t>
            </w:r>
          </w:p>
          <w:p w14:paraId="0F13C966" w14:textId="77777777" w:rsidR="0080292A" w:rsidRPr="003222A5" w:rsidRDefault="0080292A" w:rsidP="0080292A">
            <w:pPr>
              <w:pStyle w:val="ListParagraph"/>
              <w:numPr>
                <w:ilvl w:val="0"/>
                <w:numId w:val="12"/>
              </w:numPr>
              <w:rPr>
                <w:rFonts w:ascii="Arial" w:hAnsi="Arial" w:cs="Arial"/>
                <w:sz w:val="20"/>
                <w:szCs w:val="20"/>
              </w:rPr>
            </w:pPr>
            <w:r w:rsidRPr="003222A5">
              <w:rPr>
                <w:rFonts w:ascii="Arial" w:hAnsi="Arial" w:cs="Arial"/>
                <w:sz w:val="20"/>
                <w:szCs w:val="20"/>
              </w:rPr>
              <w:t xml:space="preserve">Iron Shutters </w:t>
            </w:r>
          </w:p>
          <w:p w14:paraId="052200B6" w14:textId="77777777" w:rsidR="0080292A" w:rsidRPr="003222A5" w:rsidRDefault="0080292A" w:rsidP="0080292A">
            <w:pPr>
              <w:pStyle w:val="ListParagraph"/>
              <w:numPr>
                <w:ilvl w:val="0"/>
                <w:numId w:val="12"/>
              </w:numPr>
              <w:rPr>
                <w:rFonts w:ascii="Arial" w:hAnsi="Arial" w:cs="Arial"/>
                <w:sz w:val="20"/>
                <w:szCs w:val="20"/>
              </w:rPr>
            </w:pPr>
            <w:r w:rsidRPr="003222A5">
              <w:rPr>
                <w:rFonts w:ascii="Arial" w:hAnsi="Arial" w:cs="Arial"/>
                <w:sz w:val="20"/>
                <w:szCs w:val="20"/>
              </w:rPr>
              <w:t>UPVC material for Windows</w:t>
            </w:r>
          </w:p>
          <w:p w14:paraId="0481F181" w14:textId="77777777" w:rsidR="0080292A" w:rsidRPr="003222A5" w:rsidRDefault="0080292A" w:rsidP="0080292A">
            <w:pPr>
              <w:pStyle w:val="ListParagraph"/>
              <w:numPr>
                <w:ilvl w:val="0"/>
                <w:numId w:val="12"/>
              </w:numPr>
              <w:rPr>
                <w:rFonts w:ascii="Arial" w:hAnsi="Arial" w:cs="Arial"/>
                <w:sz w:val="20"/>
                <w:szCs w:val="20"/>
              </w:rPr>
            </w:pPr>
            <w:r w:rsidRPr="003222A5">
              <w:rPr>
                <w:rFonts w:ascii="Arial" w:hAnsi="Arial" w:cs="Arial"/>
                <w:sz w:val="20"/>
                <w:szCs w:val="20"/>
              </w:rPr>
              <w:t xml:space="preserve">CERA Sanitary Materials </w:t>
            </w:r>
          </w:p>
          <w:p w14:paraId="1DD621B6" w14:textId="081A9BDD" w:rsidR="00D8321C" w:rsidRPr="003222A5" w:rsidRDefault="0080292A" w:rsidP="0080292A">
            <w:pPr>
              <w:pStyle w:val="ListParagraph"/>
              <w:numPr>
                <w:ilvl w:val="0"/>
                <w:numId w:val="12"/>
              </w:numPr>
              <w:pBdr>
                <w:top w:val="nil"/>
                <w:left w:val="nil"/>
                <w:bottom w:val="nil"/>
                <w:right w:val="nil"/>
                <w:between w:val="nil"/>
              </w:pBdr>
              <w:spacing w:after="0" w:line="276" w:lineRule="auto"/>
              <w:rPr>
                <w:rFonts w:cstheme="minorHAnsi"/>
                <w:b/>
                <w:sz w:val="20"/>
                <w:szCs w:val="20"/>
              </w:rPr>
            </w:pPr>
            <w:r w:rsidRPr="003222A5">
              <w:rPr>
                <w:rFonts w:ascii="Arial" w:hAnsi="Arial" w:cs="Arial"/>
                <w:sz w:val="20"/>
                <w:szCs w:val="20"/>
              </w:rPr>
              <w:t>Sudhakar / Prince Pipelines</w:t>
            </w:r>
          </w:p>
        </w:tc>
        <w:tc>
          <w:tcPr>
            <w:tcW w:w="1550" w:type="dxa"/>
          </w:tcPr>
          <w:p w14:paraId="0028810F" w14:textId="77777777" w:rsidR="00ED6F0D" w:rsidRPr="003222A5" w:rsidRDefault="00ED6F0D" w:rsidP="00D8321C">
            <w:pPr>
              <w:pStyle w:val="TableParagraph"/>
              <w:rPr>
                <w:rFonts w:ascii="Arial" w:eastAsiaTheme="minorHAnsi" w:hAnsi="Arial" w:cs="Arial"/>
                <w:sz w:val="20"/>
                <w:szCs w:val="20"/>
                <w:lang w:val="en-IN" w:bidi="te-IN"/>
              </w:rPr>
            </w:pPr>
          </w:p>
          <w:p w14:paraId="05E77535" w14:textId="35A1305D" w:rsidR="00D8321C" w:rsidRPr="003222A5" w:rsidRDefault="00D8321C" w:rsidP="00D8321C">
            <w:pPr>
              <w:pStyle w:val="TableParagraph"/>
              <w:rPr>
                <w:rFonts w:ascii="Arial" w:eastAsiaTheme="minorHAnsi" w:hAnsi="Arial" w:cs="Arial"/>
                <w:sz w:val="20"/>
                <w:szCs w:val="20"/>
                <w:lang w:val="en-IN" w:bidi="te-IN"/>
              </w:rPr>
            </w:pPr>
            <w:r w:rsidRPr="003222A5">
              <w:rPr>
                <w:rFonts w:ascii="Arial" w:eastAsiaTheme="minorHAnsi" w:hAnsi="Arial" w:cs="Arial"/>
                <w:sz w:val="20"/>
                <w:szCs w:val="20"/>
                <w:lang w:val="en-IN" w:bidi="te-IN"/>
              </w:rPr>
              <w:t xml:space="preserve">8125 </w:t>
            </w:r>
            <w:r w:rsidR="003222A5" w:rsidRPr="003222A5">
              <w:rPr>
                <w:rFonts w:ascii="Arial" w:eastAsiaTheme="minorHAnsi" w:hAnsi="Arial" w:cs="Arial"/>
                <w:sz w:val="20"/>
                <w:szCs w:val="20"/>
                <w:lang w:val="en-IN" w:bidi="te-IN"/>
              </w:rPr>
              <w:t>sq. ft</w:t>
            </w:r>
            <w:r w:rsidRPr="003222A5">
              <w:rPr>
                <w:rFonts w:ascii="Arial" w:eastAsiaTheme="minorHAnsi" w:hAnsi="Arial" w:cs="Arial"/>
                <w:sz w:val="20"/>
                <w:szCs w:val="20"/>
                <w:lang w:val="en-IN" w:bidi="te-IN"/>
              </w:rPr>
              <w:t xml:space="preserve">. </w:t>
            </w:r>
          </w:p>
          <w:p w14:paraId="3AD80D99" w14:textId="057FC958" w:rsidR="00D818D9" w:rsidRPr="003222A5" w:rsidRDefault="00D8321C" w:rsidP="00D8321C">
            <w:pPr>
              <w:pStyle w:val="TableParagraph"/>
              <w:rPr>
                <w:rFonts w:asciiTheme="minorHAnsi" w:hAnsiTheme="minorHAnsi" w:cstheme="minorHAnsi"/>
                <w:w w:val="80"/>
                <w:sz w:val="20"/>
                <w:szCs w:val="20"/>
              </w:rPr>
            </w:pPr>
            <w:r w:rsidRPr="003222A5">
              <w:rPr>
                <w:rFonts w:ascii="Arial" w:eastAsiaTheme="minorHAnsi" w:hAnsi="Arial" w:cs="Arial"/>
                <w:sz w:val="20"/>
                <w:szCs w:val="20"/>
                <w:lang w:val="en-IN" w:bidi="te-IN"/>
              </w:rPr>
              <w:t>(65 ft x 125 ft)</w:t>
            </w:r>
          </w:p>
        </w:tc>
        <w:tc>
          <w:tcPr>
            <w:tcW w:w="860" w:type="dxa"/>
          </w:tcPr>
          <w:p w14:paraId="0D8E6F31" w14:textId="77777777" w:rsidR="00D818D9" w:rsidRPr="003222A5" w:rsidRDefault="00D818D9" w:rsidP="000615CB">
            <w:pPr>
              <w:pStyle w:val="TableParagraph"/>
              <w:rPr>
                <w:rFonts w:asciiTheme="minorHAnsi" w:hAnsiTheme="minorHAnsi" w:cstheme="minorHAnsi"/>
                <w:sz w:val="20"/>
                <w:szCs w:val="20"/>
              </w:rPr>
            </w:pPr>
          </w:p>
        </w:tc>
        <w:tc>
          <w:tcPr>
            <w:tcW w:w="1418" w:type="dxa"/>
          </w:tcPr>
          <w:p w14:paraId="2C4C5EA7" w14:textId="77777777" w:rsidR="00D818D9" w:rsidRPr="003222A5" w:rsidRDefault="00D818D9" w:rsidP="000615CB">
            <w:pPr>
              <w:pStyle w:val="TableParagraph"/>
              <w:rPr>
                <w:rFonts w:asciiTheme="minorHAnsi" w:hAnsiTheme="minorHAnsi" w:cstheme="minorHAnsi"/>
                <w:sz w:val="20"/>
                <w:szCs w:val="20"/>
              </w:rPr>
            </w:pPr>
          </w:p>
        </w:tc>
      </w:tr>
      <w:tr w:rsidR="00D818D9" w:rsidRPr="003222A5" w14:paraId="3EF10439" w14:textId="77777777" w:rsidTr="0080292A">
        <w:trPr>
          <w:trHeight w:val="551"/>
        </w:trPr>
        <w:tc>
          <w:tcPr>
            <w:tcW w:w="841" w:type="dxa"/>
          </w:tcPr>
          <w:p w14:paraId="7DC440CF" w14:textId="77777777" w:rsidR="00D818D9" w:rsidRPr="003222A5" w:rsidRDefault="00D818D9" w:rsidP="000615CB">
            <w:pPr>
              <w:pStyle w:val="TableParagraph"/>
              <w:rPr>
                <w:rFonts w:ascii="Arial" w:eastAsiaTheme="minorHAnsi" w:hAnsi="Arial" w:cs="Arial"/>
                <w:b/>
                <w:bCs/>
                <w:sz w:val="20"/>
                <w:szCs w:val="20"/>
                <w:lang w:val="en-IN" w:bidi="te-IN"/>
              </w:rPr>
            </w:pPr>
          </w:p>
        </w:tc>
        <w:tc>
          <w:tcPr>
            <w:tcW w:w="5396" w:type="dxa"/>
          </w:tcPr>
          <w:p w14:paraId="6CF7360A" w14:textId="4CDD561A" w:rsidR="00D818D9" w:rsidRPr="003222A5" w:rsidRDefault="00947026" w:rsidP="00D8321C">
            <w:pPr>
              <w:pStyle w:val="TableParagraph"/>
              <w:spacing w:before="134"/>
              <w:ind w:right="2019"/>
              <w:rPr>
                <w:rFonts w:ascii="Arial" w:eastAsiaTheme="minorHAnsi" w:hAnsi="Arial" w:cs="Arial"/>
                <w:b/>
                <w:bCs/>
                <w:sz w:val="20"/>
                <w:szCs w:val="20"/>
                <w:lang w:val="en-IN" w:bidi="te-IN"/>
              </w:rPr>
            </w:pPr>
            <w:r w:rsidRPr="003222A5">
              <w:rPr>
                <w:rFonts w:ascii="Arial" w:eastAsiaTheme="minorHAnsi" w:hAnsi="Arial" w:cs="Arial"/>
                <w:b/>
                <w:bCs/>
                <w:sz w:val="20"/>
                <w:szCs w:val="20"/>
                <w:lang w:val="en-IN" w:bidi="te-IN"/>
              </w:rPr>
              <w:t>Construction Cost</w:t>
            </w:r>
            <w:r w:rsidR="00D818D9" w:rsidRPr="003222A5">
              <w:rPr>
                <w:rFonts w:ascii="Arial" w:eastAsiaTheme="minorHAnsi" w:hAnsi="Arial" w:cs="Arial"/>
                <w:b/>
                <w:bCs/>
                <w:sz w:val="20"/>
                <w:szCs w:val="20"/>
                <w:lang w:val="en-IN" w:bidi="te-IN"/>
              </w:rPr>
              <w:t xml:space="preserve"> </w:t>
            </w:r>
          </w:p>
        </w:tc>
        <w:tc>
          <w:tcPr>
            <w:tcW w:w="1550" w:type="dxa"/>
          </w:tcPr>
          <w:p w14:paraId="62E10CC0" w14:textId="65A09545" w:rsidR="00D818D9" w:rsidRPr="003222A5" w:rsidRDefault="00F06CDE" w:rsidP="000615CB">
            <w:pPr>
              <w:pStyle w:val="TableParagraph"/>
              <w:rPr>
                <w:rFonts w:ascii="Arial" w:eastAsiaTheme="minorHAnsi" w:hAnsi="Arial" w:cs="Arial"/>
                <w:sz w:val="20"/>
                <w:szCs w:val="20"/>
                <w:lang w:val="en-IN" w:bidi="te-IN"/>
              </w:rPr>
            </w:pPr>
            <w:r w:rsidRPr="003222A5">
              <w:rPr>
                <w:rFonts w:ascii="Arial" w:eastAsiaTheme="minorHAnsi" w:hAnsi="Arial" w:cs="Arial"/>
                <w:sz w:val="20"/>
                <w:szCs w:val="20"/>
                <w:lang w:val="en-IN" w:bidi="te-IN"/>
              </w:rPr>
              <w:t>8125</w:t>
            </w:r>
          </w:p>
        </w:tc>
        <w:tc>
          <w:tcPr>
            <w:tcW w:w="860" w:type="dxa"/>
          </w:tcPr>
          <w:p w14:paraId="6EB309F9" w14:textId="7A00341B" w:rsidR="00D818D9" w:rsidRPr="003222A5" w:rsidRDefault="00F06CDE" w:rsidP="000615CB">
            <w:pPr>
              <w:pStyle w:val="TableParagraph"/>
              <w:rPr>
                <w:rFonts w:ascii="Arial" w:eastAsiaTheme="minorHAnsi" w:hAnsi="Arial" w:cs="Arial"/>
                <w:sz w:val="20"/>
                <w:szCs w:val="20"/>
                <w:lang w:val="en-IN" w:bidi="te-IN"/>
              </w:rPr>
            </w:pPr>
            <w:r w:rsidRPr="003222A5">
              <w:rPr>
                <w:rFonts w:ascii="Arial" w:eastAsiaTheme="minorHAnsi" w:hAnsi="Arial" w:cs="Arial"/>
                <w:sz w:val="20"/>
                <w:szCs w:val="20"/>
                <w:lang w:val="en-IN" w:bidi="te-IN"/>
              </w:rPr>
              <w:t>800</w:t>
            </w:r>
          </w:p>
        </w:tc>
        <w:tc>
          <w:tcPr>
            <w:tcW w:w="1418" w:type="dxa"/>
          </w:tcPr>
          <w:p w14:paraId="4192FC97" w14:textId="1D7795C1" w:rsidR="00D818D9" w:rsidRPr="003222A5" w:rsidRDefault="00F06CDE" w:rsidP="0080292A">
            <w:pPr>
              <w:pStyle w:val="TableParagraph"/>
              <w:rPr>
                <w:rFonts w:ascii="Arial" w:eastAsiaTheme="minorHAnsi" w:hAnsi="Arial" w:cs="Arial"/>
                <w:b/>
                <w:bCs/>
                <w:sz w:val="20"/>
                <w:szCs w:val="20"/>
                <w:lang w:val="en-IN" w:bidi="te-IN"/>
              </w:rPr>
            </w:pPr>
            <w:r w:rsidRPr="003222A5">
              <w:rPr>
                <w:rFonts w:ascii="Arial" w:eastAsiaTheme="minorHAnsi" w:hAnsi="Arial" w:cs="Arial"/>
                <w:b/>
                <w:bCs/>
                <w:sz w:val="20"/>
                <w:szCs w:val="20"/>
                <w:lang w:val="en-IN" w:bidi="te-IN"/>
              </w:rPr>
              <w:t>65,00,000</w:t>
            </w:r>
          </w:p>
        </w:tc>
      </w:tr>
      <w:tr w:rsidR="00947026" w:rsidRPr="003222A5" w14:paraId="64F3C3B6" w14:textId="77777777" w:rsidTr="0080292A">
        <w:trPr>
          <w:trHeight w:val="551"/>
        </w:trPr>
        <w:tc>
          <w:tcPr>
            <w:tcW w:w="841" w:type="dxa"/>
          </w:tcPr>
          <w:p w14:paraId="5F095A54" w14:textId="77777777" w:rsidR="00947026" w:rsidRPr="003222A5" w:rsidRDefault="00947026" w:rsidP="000615CB">
            <w:pPr>
              <w:pStyle w:val="TableParagraph"/>
              <w:rPr>
                <w:rFonts w:ascii="Arial" w:eastAsiaTheme="minorHAnsi" w:hAnsi="Arial" w:cs="Arial"/>
                <w:b/>
                <w:bCs/>
                <w:sz w:val="20"/>
                <w:szCs w:val="20"/>
                <w:lang w:val="en-IN" w:bidi="te-IN"/>
              </w:rPr>
            </w:pPr>
          </w:p>
        </w:tc>
        <w:tc>
          <w:tcPr>
            <w:tcW w:w="5396" w:type="dxa"/>
          </w:tcPr>
          <w:p w14:paraId="04DB2B6D" w14:textId="31F38514" w:rsidR="00947026" w:rsidRPr="003222A5" w:rsidRDefault="00947026" w:rsidP="00D8321C">
            <w:pPr>
              <w:pStyle w:val="TableParagraph"/>
              <w:spacing w:before="134"/>
              <w:ind w:right="2019"/>
              <w:rPr>
                <w:rFonts w:ascii="Arial" w:eastAsiaTheme="minorHAnsi" w:hAnsi="Arial" w:cs="Arial"/>
                <w:b/>
                <w:bCs/>
                <w:sz w:val="20"/>
                <w:szCs w:val="20"/>
                <w:lang w:val="en-IN" w:bidi="te-IN"/>
              </w:rPr>
            </w:pPr>
            <w:r w:rsidRPr="003222A5">
              <w:rPr>
                <w:rFonts w:ascii="Arial" w:eastAsiaTheme="minorHAnsi" w:hAnsi="Arial" w:cs="Arial"/>
                <w:b/>
                <w:bCs/>
                <w:sz w:val="20"/>
                <w:szCs w:val="20"/>
                <w:lang w:val="en-IN" w:bidi="te-IN"/>
              </w:rPr>
              <w:t>GST @ 18%</w:t>
            </w:r>
          </w:p>
        </w:tc>
        <w:tc>
          <w:tcPr>
            <w:tcW w:w="1550" w:type="dxa"/>
          </w:tcPr>
          <w:p w14:paraId="671D9F14" w14:textId="77777777" w:rsidR="00947026" w:rsidRPr="003222A5" w:rsidRDefault="00947026" w:rsidP="000615CB">
            <w:pPr>
              <w:pStyle w:val="TableParagraph"/>
              <w:rPr>
                <w:rFonts w:asciiTheme="minorHAnsi" w:hAnsiTheme="minorHAnsi" w:cstheme="minorHAnsi"/>
                <w:sz w:val="20"/>
                <w:szCs w:val="20"/>
              </w:rPr>
            </w:pPr>
          </w:p>
        </w:tc>
        <w:tc>
          <w:tcPr>
            <w:tcW w:w="860" w:type="dxa"/>
          </w:tcPr>
          <w:p w14:paraId="766CC217" w14:textId="77777777" w:rsidR="00947026" w:rsidRPr="003222A5" w:rsidRDefault="00947026" w:rsidP="000615CB">
            <w:pPr>
              <w:pStyle w:val="TableParagraph"/>
              <w:rPr>
                <w:rFonts w:asciiTheme="minorHAnsi" w:hAnsiTheme="minorHAnsi" w:cstheme="minorHAnsi"/>
                <w:sz w:val="20"/>
                <w:szCs w:val="20"/>
              </w:rPr>
            </w:pPr>
          </w:p>
        </w:tc>
        <w:tc>
          <w:tcPr>
            <w:tcW w:w="1418" w:type="dxa"/>
          </w:tcPr>
          <w:p w14:paraId="455EE7EA" w14:textId="5374BE5E" w:rsidR="00947026" w:rsidRPr="003222A5" w:rsidRDefault="00947026" w:rsidP="0080292A">
            <w:pPr>
              <w:pStyle w:val="TableParagraph"/>
              <w:rPr>
                <w:rFonts w:ascii="Arial" w:eastAsiaTheme="minorHAnsi" w:hAnsi="Arial" w:cs="Arial"/>
                <w:b/>
                <w:bCs/>
                <w:sz w:val="20"/>
                <w:szCs w:val="20"/>
                <w:lang w:val="en-IN" w:bidi="te-IN"/>
              </w:rPr>
            </w:pPr>
            <w:r w:rsidRPr="003222A5">
              <w:rPr>
                <w:rFonts w:ascii="Arial" w:eastAsiaTheme="minorHAnsi" w:hAnsi="Arial" w:cs="Arial"/>
                <w:b/>
                <w:bCs/>
                <w:sz w:val="20"/>
                <w:szCs w:val="20"/>
                <w:lang w:val="en-IN" w:bidi="te-IN"/>
              </w:rPr>
              <w:t>11,70,000</w:t>
            </w:r>
          </w:p>
        </w:tc>
      </w:tr>
      <w:tr w:rsidR="00947026" w:rsidRPr="003222A5" w14:paraId="2DB56A05" w14:textId="77777777" w:rsidTr="0080292A">
        <w:trPr>
          <w:trHeight w:val="551"/>
        </w:trPr>
        <w:tc>
          <w:tcPr>
            <w:tcW w:w="841" w:type="dxa"/>
          </w:tcPr>
          <w:p w14:paraId="0D5B1371" w14:textId="77777777" w:rsidR="00947026" w:rsidRPr="003222A5" w:rsidRDefault="00947026" w:rsidP="000615CB">
            <w:pPr>
              <w:pStyle w:val="TableParagraph"/>
              <w:rPr>
                <w:rFonts w:ascii="Arial" w:eastAsiaTheme="minorHAnsi" w:hAnsi="Arial" w:cs="Arial"/>
                <w:b/>
                <w:bCs/>
                <w:sz w:val="20"/>
                <w:szCs w:val="20"/>
                <w:lang w:val="en-IN" w:bidi="te-IN"/>
              </w:rPr>
            </w:pPr>
          </w:p>
        </w:tc>
        <w:tc>
          <w:tcPr>
            <w:tcW w:w="5396" w:type="dxa"/>
          </w:tcPr>
          <w:p w14:paraId="7A059E0E" w14:textId="5B72BB4D" w:rsidR="00947026" w:rsidRPr="003222A5" w:rsidRDefault="00947026" w:rsidP="00D8321C">
            <w:pPr>
              <w:pStyle w:val="TableParagraph"/>
              <w:spacing w:before="134"/>
              <w:ind w:right="2019"/>
              <w:rPr>
                <w:rFonts w:ascii="Arial" w:eastAsiaTheme="minorHAnsi" w:hAnsi="Arial" w:cs="Arial"/>
                <w:b/>
                <w:bCs/>
                <w:sz w:val="20"/>
                <w:szCs w:val="20"/>
                <w:lang w:val="en-IN" w:bidi="te-IN"/>
              </w:rPr>
            </w:pPr>
            <w:r w:rsidRPr="003222A5">
              <w:rPr>
                <w:rFonts w:ascii="Arial" w:eastAsiaTheme="minorHAnsi" w:hAnsi="Arial" w:cs="Arial"/>
                <w:b/>
                <w:bCs/>
                <w:sz w:val="20"/>
                <w:szCs w:val="20"/>
                <w:lang w:val="en-IN" w:bidi="te-IN"/>
              </w:rPr>
              <w:t>Total Cost for Civil Work</w:t>
            </w:r>
          </w:p>
        </w:tc>
        <w:tc>
          <w:tcPr>
            <w:tcW w:w="1550" w:type="dxa"/>
          </w:tcPr>
          <w:p w14:paraId="448D6E48" w14:textId="77777777" w:rsidR="00947026" w:rsidRPr="003222A5" w:rsidRDefault="00947026" w:rsidP="000615CB">
            <w:pPr>
              <w:pStyle w:val="TableParagraph"/>
              <w:rPr>
                <w:rFonts w:asciiTheme="minorHAnsi" w:hAnsiTheme="minorHAnsi" w:cstheme="minorHAnsi"/>
                <w:sz w:val="20"/>
                <w:szCs w:val="20"/>
              </w:rPr>
            </w:pPr>
          </w:p>
        </w:tc>
        <w:tc>
          <w:tcPr>
            <w:tcW w:w="860" w:type="dxa"/>
          </w:tcPr>
          <w:p w14:paraId="00CC88EA" w14:textId="77777777" w:rsidR="00947026" w:rsidRPr="003222A5" w:rsidRDefault="00947026" w:rsidP="000615CB">
            <w:pPr>
              <w:pStyle w:val="TableParagraph"/>
              <w:rPr>
                <w:rFonts w:asciiTheme="minorHAnsi" w:hAnsiTheme="minorHAnsi" w:cstheme="minorHAnsi"/>
                <w:sz w:val="20"/>
                <w:szCs w:val="20"/>
              </w:rPr>
            </w:pPr>
          </w:p>
        </w:tc>
        <w:tc>
          <w:tcPr>
            <w:tcW w:w="1418" w:type="dxa"/>
          </w:tcPr>
          <w:p w14:paraId="41AD3ACC" w14:textId="76AA5F81" w:rsidR="00947026" w:rsidRPr="003222A5" w:rsidRDefault="00947026" w:rsidP="0080292A">
            <w:pPr>
              <w:pStyle w:val="TableParagraph"/>
              <w:rPr>
                <w:rFonts w:ascii="Arial" w:eastAsiaTheme="minorHAnsi" w:hAnsi="Arial" w:cs="Arial"/>
                <w:b/>
                <w:bCs/>
                <w:sz w:val="20"/>
                <w:szCs w:val="20"/>
                <w:lang w:val="en-IN" w:bidi="te-IN"/>
              </w:rPr>
            </w:pPr>
            <w:r w:rsidRPr="003222A5">
              <w:rPr>
                <w:rFonts w:ascii="Arial" w:eastAsiaTheme="minorHAnsi" w:hAnsi="Arial" w:cs="Arial"/>
                <w:b/>
                <w:bCs/>
                <w:sz w:val="20"/>
                <w:szCs w:val="20"/>
                <w:lang w:val="en-IN" w:bidi="te-IN"/>
              </w:rPr>
              <w:t>76,70,000</w:t>
            </w:r>
          </w:p>
        </w:tc>
      </w:tr>
    </w:tbl>
    <w:p w14:paraId="0E9932B7" w14:textId="0B82AA93" w:rsidR="00D818D9" w:rsidRPr="003222A5" w:rsidRDefault="00D818D9">
      <w:pPr>
        <w:rPr>
          <w:rFonts w:ascii="Arial" w:hAnsi="Arial" w:cs="Arial"/>
          <w:sz w:val="20"/>
          <w:szCs w:val="20"/>
        </w:rPr>
      </w:pPr>
      <w:r w:rsidRPr="003222A5">
        <w:rPr>
          <w:rFonts w:ascii="Arial" w:hAnsi="Arial" w:cs="Arial"/>
          <w:sz w:val="20"/>
          <w:szCs w:val="20"/>
        </w:rPr>
        <w:tab/>
      </w:r>
      <w:r w:rsidRPr="003222A5">
        <w:rPr>
          <w:rFonts w:ascii="Arial" w:hAnsi="Arial" w:cs="Arial"/>
          <w:sz w:val="20"/>
          <w:szCs w:val="20"/>
        </w:rPr>
        <w:tab/>
      </w:r>
    </w:p>
    <w:p w14:paraId="4AFA6135" w14:textId="162117C2" w:rsidR="00D818D9" w:rsidRPr="003222A5" w:rsidRDefault="00D818D9">
      <w:pPr>
        <w:rPr>
          <w:rFonts w:ascii="Arial" w:hAnsi="Arial" w:cs="Arial"/>
          <w:sz w:val="20"/>
          <w:szCs w:val="20"/>
        </w:rPr>
      </w:pPr>
      <w:r w:rsidRPr="003222A5">
        <w:rPr>
          <w:rFonts w:ascii="Arial" w:hAnsi="Arial" w:cs="Arial"/>
          <w:sz w:val="20"/>
          <w:szCs w:val="20"/>
        </w:rPr>
        <w:br w:type="page"/>
      </w:r>
    </w:p>
    <w:p w14:paraId="39FA38C5" w14:textId="7DF9813F" w:rsidR="00EE5207" w:rsidRPr="003222A5" w:rsidRDefault="00EE5207">
      <w:pPr>
        <w:rPr>
          <w:rFonts w:ascii="Arial" w:hAnsi="Arial" w:cs="Arial"/>
          <w:b/>
          <w:bCs/>
          <w:sz w:val="20"/>
          <w:szCs w:val="20"/>
        </w:rPr>
      </w:pPr>
      <w:r w:rsidRPr="003222A5">
        <w:rPr>
          <w:rFonts w:ascii="Arial" w:hAnsi="Arial" w:cs="Arial"/>
          <w:sz w:val="20"/>
          <w:szCs w:val="20"/>
        </w:rPr>
        <w:lastRenderedPageBreak/>
        <w:tab/>
      </w:r>
      <w:r w:rsidRPr="003222A5">
        <w:rPr>
          <w:rFonts w:ascii="Arial" w:hAnsi="Arial" w:cs="Arial"/>
          <w:sz w:val="20"/>
          <w:szCs w:val="20"/>
        </w:rPr>
        <w:tab/>
      </w:r>
      <w:r w:rsidR="00947026" w:rsidRPr="003222A5">
        <w:rPr>
          <w:rFonts w:ascii="Arial" w:hAnsi="Arial" w:cs="Arial"/>
          <w:b/>
          <w:bCs/>
          <w:sz w:val="20"/>
          <w:szCs w:val="20"/>
        </w:rPr>
        <w:t>Table 2. Fabrication Work</w:t>
      </w: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6712"/>
        <w:gridCol w:w="1133"/>
        <w:gridCol w:w="1277"/>
        <w:gridCol w:w="1229"/>
      </w:tblGrid>
      <w:tr w:rsidR="00A2788D" w:rsidRPr="003222A5" w14:paraId="28B5882D" w14:textId="77777777" w:rsidTr="000615CB">
        <w:trPr>
          <w:trHeight w:val="278"/>
        </w:trPr>
        <w:tc>
          <w:tcPr>
            <w:tcW w:w="557" w:type="dxa"/>
          </w:tcPr>
          <w:p w14:paraId="3EB64060" w14:textId="4282FC93" w:rsidR="00A2788D" w:rsidRPr="003222A5" w:rsidRDefault="00E21FEF" w:rsidP="000615CB">
            <w:pPr>
              <w:pStyle w:val="TableParagraph"/>
              <w:spacing w:line="258" w:lineRule="exact"/>
              <w:ind w:left="28"/>
              <w:jc w:val="center"/>
              <w:rPr>
                <w:rFonts w:ascii="Arial" w:eastAsiaTheme="minorHAnsi" w:hAnsi="Arial" w:cs="Arial"/>
                <w:b/>
                <w:bCs/>
                <w:sz w:val="20"/>
                <w:szCs w:val="20"/>
                <w:lang w:val="en-IN" w:bidi="te-IN"/>
              </w:rPr>
            </w:pPr>
            <w:r w:rsidRPr="003222A5">
              <w:rPr>
                <w:rFonts w:ascii="Arial" w:eastAsiaTheme="minorHAnsi" w:hAnsi="Arial" w:cs="Arial"/>
                <w:b/>
                <w:bCs/>
                <w:sz w:val="20"/>
                <w:szCs w:val="20"/>
                <w:lang w:val="en-IN" w:bidi="te-IN"/>
              </w:rPr>
              <w:t>#</w:t>
            </w:r>
          </w:p>
        </w:tc>
        <w:tc>
          <w:tcPr>
            <w:tcW w:w="6712" w:type="dxa"/>
          </w:tcPr>
          <w:p w14:paraId="70D072D2" w14:textId="77777777" w:rsidR="00A2788D" w:rsidRPr="003222A5" w:rsidRDefault="00A2788D" w:rsidP="000615CB">
            <w:pPr>
              <w:pStyle w:val="TableParagraph"/>
              <w:spacing w:line="258" w:lineRule="exact"/>
              <w:ind w:left="2018" w:right="2019"/>
              <w:jc w:val="center"/>
              <w:rPr>
                <w:rFonts w:ascii="Arial" w:eastAsiaTheme="minorHAnsi" w:hAnsi="Arial" w:cs="Arial"/>
                <w:b/>
                <w:bCs/>
                <w:sz w:val="20"/>
                <w:szCs w:val="20"/>
                <w:lang w:val="en-IN" w:bidi="te-IN"/>
              </w:rPr>
            </w:pPr>
            <w:r w:rsidRPr="003222A5">
              <w:rPr>
                <w:rFonts w:ascii="Arial" w:eastAsiaTheme="minorHAnsi" w:hAnsi="Arial" w:cs="Arial"/>
                <w:b/>
                <w:bCs/>
                <w:sz w:val="20"/>
                <w:szCs w:val="20"/>
                <w:lang w:val="en-IN" w:bidi="te-IN"/>
              </w:rPr>
              <w:t>Scope of work</w:t>
            </w:r>
          </w:p>
        </w:tc>
        <w:tc>
          <w:tcPr>
            <w:tcW w:w="1133" w:type="dxa"/>
          </w:tcPr>
          <w:p w14:paraId="0836A00A" w14:textId="77777777" w:rsidR="00A2788D" w:rsidRPr="003222A5" w:rsidRDefault="00A2788D" w:rsidP="000615CB">
            <w:pPr>
              <w:pStyle w:val="TableParagraph"/>
              <w:spacing w:line="258" w:lineRule="exact"/>
              <w:ind w:left="110" w:right="96"/>
              <w:jc w:val="center"/>
              <w:rPr>
                <w:rFonts w:ascii="Arial" w:eastAsiaTheme="minorHAnsi" w:hAnsi="Arial" w:cs="Arial"/>
                <w:b/>
                <w:bCs/>
                <w:sz w:val="20"/>
                <w:szCs w:val="20"/>
                <w:lang w:val="en-IN" w:bidi="te-IN"/>
              </w:rPr>
            </w:pPr>
            <w:r w:rsidRPr="003222A5">
              <w:rPr>
                <w:rFonts w:ascii="Arial" w:eastAsiaTheme="minorHAnsi" w:hAnsi="Arial" w:cs="Arial"/>
                <w:b/>
                <w:bCs/>
                <w:sz w:val="20"/>
                <w:szCs w:val="20"/>
                <w:lang w:val="en-IN" w:bidi="te-IN"/>
              </w:rPr>
              <w:t>Quantity</w:t>
            </w:r>
          </w:p>
          <w:p w14:paraId="07D1DB3A" w14:textId="48C4F184" w:rsidR="00E21FEF" w:rsidRPr="003222A5" w:rsidRDefault="00E21FEF" w:rsidP="000615CB">
            <w:pPr>
              <w:pStyle w:val="TableParagraph"/>
              <w:spacing w:line="258" w:lineRule="exact"/>
              <w:ind w:left="110" w:right="96"/>
              <w:jc w:val="center"/>
              <w:rPr>
                <w:rFonts w:ascii="Arial" w:eastAsiaTheme="minorHAnsi" w:hAnsi="Arial" w:cs="Arial"/>
                <w:b/>
                <w:bCs/>
                <w:sz w:val="20"/>
                <w:szCs w:val="20"/>
                <w:lang w:val="en-IN" w:bidi="te-IN"/>
              </w:rPr>
            </w:pPr>
            <w:proofErr w:type="spellStart"/>
            <w:r w:rsidRPr="003222A5">
              <w:rPr>
                <w:rFonts w:ascii="Arial" w:eastAsiaTheme="minorHAnsi" w:hAnsi="Arial" w:cs="Arial"/>
                <w:b/>
                <w:bCs/>
                <w:sz w:val="20"/>
                <w:szCs w:val="20"/>
                <w:lang w:val="en-IN" w:bidi="te-IN"/>
              </w:rPr>
              <w:t>Sq.ft</w:t>
            </w:r>
            <w:proofErr w:type="spellEnd"/>
            <w:r w:rsidRPr="003222A5">
              <w:rPr>
                <w:rFonts w:ascii="Arial" w:eastAsiaTheme="minorHAnsi" w:hAnsi="Arial" w:cs="Arial"/>
                <w:b/>
                <w:bCs/>
                <w:sz w:val="20"/>
                <w:szCs w:val="20"/>
                <w:lang w:val="en-IN" w:bidi="te-IN"/>
              </w:rPr>
              <w:t>.</w:t>
            </w:r>
          </w:p>
        </w:tc>
        <w:tc>
          <w:tcPr>
            <w:tcW w:w="1277" w:type="dxa"/>
          </w:tcPr>
          <w:p w14:paraId="18D3FA24" w14:textId="3D7BF9C6" w:rsidR="00A2788D" w:rsidRPr="003222A5" w:rsidRDefault="00A2788D" w:rsidP="00E21FEF">
            <w:pPr>
              <w:pStyle w:val="TableParagraph"/>
              <w:spacing w:line="258" w:lineRule="exact"/>
              <w:rPr>
                <w:rFonts w:ascii="Arial" w:eastAsiaTheme="minorHAnsi" w:hAnsi="Arial" w:cs="Arial"/>
                <w:b/>
                <w:bCs/>
                <w:sz w:val="20"/>
                <w:szCs w:val="20"/>
                <w:lang w:val="en-IN" w:bidi="te-IN"/>
              </w:rPr>
            </w:pPr>
            <w:r w:rsidRPr="003222A5">
              <w:rPr>
                <w:rFonts w:ascii="Arial" w:eastAsiaTheme="minorHAnsi" w:hAnsi="Arial" w:cs="Arial"/>
                <w:b/>
                <w:bCs/>
                <w:sz w:val="20"/>
                <w:szCs w:val="20"/>
                <w:lang w:val="en-IN" w:bidi="te-IN"/>
              </w:rPr>
              <w:t>Rate</w:t>
            </w:r>
            <w:r w:rsidR="00E21FEF" w:rsidRPr="003222A5">
              <w:rPr>
                <w:rFonts w:ascii="Arial" w:eastAsiaTheme="minorHAnsi" w:hAnsi="Arial" w:cs="Arial"/>
                <w:b/>
                <w:bCs/>
                <w:sz w:val="20"/>
                <w:szCs w:val="20"/>
                <w:lang w:val="en-IN" w:bidi="te-IN"/>
              </w:rPr>
              <w:t xml:space="preserve"> per </w:t>
            </w:r>
            <w:proofErr w:type="spellStart"/>
            <w:proofErr w:type="gramStart"/>
            <w:r w:rsidR="00E21FEF" w:rsidRPr="003222A5">
              <w:rPr>
                <w:rFonts w:ascii="Arial" w:eastAsiaTheme="minorHAnsi" w:hAnsi="Arial" w:cs="Arial"/>
                <w:b/>
                <w:bCs/>
                <w:sz w:val="20"/>
                <w:szCs w:val="20"/>
                <w:lang w:val="en-IN" w:bidi="te-IN"/>
              </w:rPr>
              <w:t>Sq.ft</w:t>
            </w:r>
            <w:proofErr w:type="spellEnd"/>
            <w:proofErr w:type="gramEnd"/>
          </w:p>
        </w:tc>
        <w:tc>
          <w:tcPr>
            <w:tcW w:w="1229" w:type="dxa"/>
          </w:tcPr>
          <w:p w14:paraId="17300827" w14:textId="01B9A84C" w:rsidR="00A2788D" w:rsidRPr="003222A5" w:rsidRDefault="00A2788D" w:rsidP="000615CB">
            <w:pPr>
              <w:pStyle w:val="TableParagraph"/>
              <w:spacing w:line="258" w:lineRule="exact"/>
              <w:ind w:left="246"/>
              <w:rPr>
                <w:rFonts w:ascii="Arial" w:eastAsiaTheme="minorHAnsi" w:hAnsi="Arial" w:cs="Arial"/>
                <w:b/>
                <w:bCs/>
                <w:sz w:val="20"/>
                <w:szCs w:val="20"/>
                <w:lang w:val="en-IN" w:bidi="te-IN"/>
              </w:rPr>
            </w:pPr>
            <w:r w:rsidRPr="003222A5">
              <w:rPr>
                <w:rFonts w:ascii="Arial" w:eastAsiaTheme="minorHAnsi" w:hAnsi="Arial" w:cs="Arial"/>
                <w:b/>
                <w:bCs/>
                <w:sz w:val="20"/>
                <w:szCs w:val="20"/>
                <w:lang w:val="en-IN" w:bidi="te-IN"/>
              </w:rPr>
              <w:t>Amount</w:t>
            </w:r>
            <w:r w:rsidR="00E21FEF" w:rsidRPr="003222A5">
              <w:rPr>
                <w:rFonts w:ascii="Arial" w:eastAsiaTheme="minorHAnsi" w:hAnsi="Arial" w:cs="Arial"/>
                <w:b/>
                <w:bCs/>
                <w:sz w:val="20"/>
                <w:szCs w:val="20"/>
                <w:lang w:val="en-IN" w:bidi="te-IN"/>
              </w:rPr>
              <w:t xml:space="preserve"> INR</w:t>
            </w:r>
          </w:p>
        </w:tc>
      </w:tr>
      <w:tr w:rsidR="00A2788D" w:rsidRPr="003222A5" w14:paraId="67D2FC00" w14:textId="77777777" w:rsidTr="000615CB">
        <w:trPr>
          <w:trHeight w:val="1099"/>
        </w:trPr>
        <w:tc>
          <w:tcPr>
            <w:tcW w:w="557" w:type="dxa"/>
          </w:tcPr>
          <w:p w14:paraId="5735EF2D" w14:textId="77777777" w:rsidR="00A2788D" w:rsidRPr="003222A5" w:rsidRDefault="00A2788D" w:rsidP="000615CB">
            <w:pPr>
              <w:pStyle w:val="TableParagraph"/>
              <w:spacing w:before="5"/>
              <w:rPr>
                <w:rFonts w:ascii="Arial" w:hAnsi="Arial" w:cs="Arial"/>
                <w:b/>
                <w:bCs/>
                <w:sz w:val="20"/>
                <w:szCs w:val="20"/>
              </w:rPr>
            </w:pPr>
          </w:p>
          <w:p w14:paraId="4B258077" w14:textId="77777777" w:rsidR="00A2788D" w:rsidRPr="003222A5" w:rsidRDefault="00A2788D" w:rsidP="000615CB">
            <w:pPr>
              <w:pStyle w:val="TableParagraph"/>
              <w:spacing w:before="1"/>
              <w:ind w:left="4"/>
              <w:jc w:val="center"/>
              <w:rPr>
                <w:rFonts w:ascii="Arial" w:hAnsi="Arial" w:cs="Arial"/>
                <w:sz w:val="20"/>
                <w:szCs w:val="20"/>
              </w:rPr>
            </w:pPr>
            <w:r w:rsidRPr="003222A5">
              <w:rPr>
                <w:rFonts w:ascii="Arial" w:hAnsi="Arial" w:cs="Arial"/>
                <w:w w:val="82"/>
                <w:sz w:val="20"/>
                <w:szCs w:val="20"/>
              </w:rPr>
              <w:t>1</w:t>
            </w:r>
          </w:p>
        </w:tc>
        <w:tc>
          <w:tcPr>
            <w:tcW w:w="6712" w:type="dxa"/>
          </w:tcPr>
          <w:p w14:paraId="78BE3D61" w14:textId="30CC3C6B" w:rsidR="00A2788D" w:rsidRPr="003222A5" w:rsidRDefault="00A2788D" w:rsidP="00E21FEF">
            <w:pPr>
              <w:pStyle w:val="TableParagraph"/>
              <w:spacing w:line="276" w:lineRule="auto"/>
              <w:ind w:left="105" w:right="104"/>
              <w:jc w:val="both"/>
              <w:rPr>
                <w:rFonts w:ascii="Arial" w:eastAsiaTheme="minorHAnsi" w:hAnsi="Arial" w:cs="Arial"/>
                <w:sz w:val="20"/>
                <w:szCs w:val="20"/>
                <w:lang w:val="en-IN" w:bidi="te-IN"/>
              </w:rPr>
            </w:pPr>
            <w:r w:rsidRPr="003222A5">
              <w:rPr>
                <w:rFonts w:ascii="Arial" w:eastAsiaTheme="minorHAnsi" w:hAnsi="Arial" w:cs="Arial"/>
                <w:b/>
                <w:bCs/>
                <w:sz w:val="20"/>
                <w:szCs w:val="20"/>
                <w:lang w:val="en-IN" w:bidi="te-IN"/>
              </w:rPr>
              <w:t xml:space="preserve">Fabrication of size 120’ × 60’ with Overhead Structure of 15’ </w:t>
            </w:r>
            <w:r w:rsidR="00E21FEF" w:rsidRPr="003222A5">
              <w:rPr>
                <w:rFonts w:ascii="Arial" w:eastAsiaTheme="minorHAnsi" w:hAnsi="Arial" w:cs="Arial"/>
                <w:b/>
                <w:bCs/>
                <w:sz w:val="20"/>
                <w:szCs w:val="20"/>
                <w:lang w:val="en-IN" w:bidi="te-IN"/>
              </w:rPr>
              <w:t>height</w:t>
            </w:r>
            <w:r w:rsidR="00E21FEF" w:rsidRPr="003222A5">
              <w:rPr>
                <w:rFonts w:asciiTheme="minorHAnsi" w:hAnsiTheme="minorHAnsi" w:cstheme="minorHAnsi"/>
                <w:b/>
                <w:w w:val="85"/>
                <w:sz w:val="20"/>
                <w:szCs w:val="20"/>
              </w:rPr>
              <w:t xml:space="preserve"> </w:t>
            </w:r>
            <w:r w:rsidR="00E21FEF" w:rsidRPr="003222A5">
              <w:rPr>
                <w:rFonts w:ascii="Arial" w:eastAsiaTheme="minorHAnsi" w:hAnsi="Arial" w:cs="Arial"/>
                <w:sz w:val="20"/>
                <w:szCs w:val="20"/>
                <w:lang w:val="en-IN" w:bidi="te-IN"/>
              </w:rPr>
              <w:t>(ab</w:t>
            </w:r>
            <w:r w:rsidRPr="003222A5">
              <w:rPr>
                <w:rFonts w:ascii="Arial" w:eastAsiaTheme="minorHAnsi" w:hAnsi="Arial" w:cs="Arial"/>
                <w:sz w:val="20"/>
                <w:szCs w:val="20"/>
                <w:lang w:val="en-IN" w:bidi="te-IN"/>
              </w:rPr>
              <w:t>ove already constructed 10’ Walls on all four sides) to create an Indoor Badminton Playing Facility with 04 Courts</w:t>
            </w:r>
          </w:p>
          <w:p w14:paraId="35459E83" w14:textId="77777777" w:rsidR="00A2788D" w:rsidRPr="003222A5" w:rsidRDefault="00A2788D" w:rsidP="00E21FEF">
            <w:pPr>
              <w:pStyle w:val="TableParagraph"/>
              <w:spacing w:line="276" w:lineRule="auto"/>
              <w:ind w:left="105"/>
              <w:jc w:val="both"/>
              <w:rPr>
                <w:rFonts w:asciiTheme="minorHAnsi" w:hAnsiTheme="minorHAnsi" w:cstheme="minorHAnsi"/>
                <w:b/>
                <w:sz w:val="20"/>
                <w:szCs w:val="20"/>
              </w:rPr>
            </w:pPr>
            <w:r w:rsidRPr="003222A5">
              <w:rPr>
                <w:rFonts w:ascii="Arial" w:eastAsiaTheme="minorHAnsi" w:hAnsi="Arial" w:cs="Arial"/>
                <w:sz w:val="20"/>
                <w:szCs w:val="20"/>
                <w:lang w:val="en-IN" w:bidi="te-IN"/>
              </w:rPr>
              <w:t>Centre Height - 30’, Side Height – 25’</w:t>
            </w:r>
          </w:p>
        </w:tc>
        <w:tc>
          <w:tcPr>
            <w:tcW w:w="1133" w:type="dxa"/>
          </w:tcPr>
          <w:p w14:paraId="4ADECD33" w14:textId="77777777" w:rsidR="00A2788D" w:rsidRPr="003222A5" w:rsidRDefault="00A2788D" w:rsidP="00E21FEF">
            <w:pPr>
              <w:pStyle w:val="TableParagraph"/>
              <w:spacing w:line="276" w:lineRule="auto"/>
              <w:rPr>
                <w:rFonts w:asciiTheme="minorHAnsi" w:hAnsiTheme="minorHAnsi" w:cstheme="minorHAnsi"/>
                <w:sz w:val="20"/>
                <w:szCs w:val="20"/>
              </w:rPr>
            </w:pPr>
          </w:p>
        </w:tc>
        <w:tc>
          <w:tcPr>
            <w:tcW w:w="1277" w:type="dxa"/>
          </w:tcPr>
          <w:p w14:paraId="6072ED8D" w14:textId="77777777" w:rsidR="00A2788D" w:rsidRPr="003222A5" w:rsidRDefault="00A2788D" w:rsidP="00E21FEF">
            <w:pPr>
              <w:pStyle w:val="TableParagraph"/>
              <w:spacing w:line="276" w:lineRule="auto"/>
              <w:rPr>
                <w:rFonts w:asciiTheme="minorHAnsi" w:hAnsiTheme="minorHAnsi" w:cstheme="minorHAnsi"/>
                <w:sz w:val="20"/>
                <w:szCs w:val="20"/>
              </w:rPr>
            </w:pPr>
          </w:p>
        </w:tc>
        <w:tc>
          <w:tcPr>
            <w:tcW w:w="1229" w:type="dxa"/>
          </w:tcPr>
          <w:p w14:paraId="341013C3" w14:textId="77777777" w:rsidR="00A2788D" w:rsidRPr="003222A5" w:rsidRDefault="00A2788D" w:rsidP="00E21FEF">
            <w:pPr>
              <w:pStyle w:val="TableParagraph"/>
              <w:spacing w:line="276" w:lineRule="auto"/>
              <w:rPr>
                <w:rFonts w:asciiTheme="minorHAnsi" w:hAnsiTheme="minorHAnsi" w:cstheme="minorHAnsi"/>
                <w:sz w:val="20"/>
                <w:szCs w:val="20"/>
              </w:rPr>
            </w:pPr>
          </w:p>
        </w:tc>
      </w:tr>
      <w:tr w:rsidR="00A2788D" w:rsidRPr="003222A5" w14:paraId="4BA2EFCE" w14:textId="77777777" w:rsidTr="000615CB">
        <w:trPr>
          <w:trHeight w:val="3307"/>
        </w:trPr>
        <w:tc>
          <w:tcPr>
            <w:tcW w:w="557" w:type="dxa"/>
          </w:tcPr>
          <w:p w14:paraId="241A75E0" w14:textId="77777777" w:rsidR="00A2788D" w:rsidRPr="003222A5" w:rsidRDefault="00A2788D" w:rsidP="000615CB">
            <w:pPr>
              <w:pStyle w:val="TableParagraph"/>
              <w:rPr>
                <w:rFonts w:ascii="Arial" w:eastAsiaTheme="minorHAnsi" w:hAnsi="Arial" w:cs="Arial"/>
                <w:sz w:val="20"/>
                <w:szCs w:val="20"/>
                <w:lang w:val="en-IN" w:bidi="te-IN"/>
              </w:rPr>
            </w:pPr>
          </w:p>
          <w:p w14:paraId="2628DF1A" w14:textId="77777777" w:rsidR="00A2788D" w:rsidRPr="003222A5" w:rsidRDefault="00A2788D" w:rsidP="000615CB">
            <w:pPr>
              <w:pStyle w:val="TableParagraph"/>
              <w:rPr>
                <w:rFonts w:ascii="Arial" w:eastAsiaTheme="minorHAnsi" w:hAnsi="Arial" w:cs="Arial"/>
                <w:sz w:val="20"/>
                <w:szCs w:val="20"/>
                <w:lang w:val="en-IN" w:bidi="te-IN"/>
              </w:rPr>
            </w:pPr>
          </w:p>
          <w:p w14:paraId="0903C24A" w14:textId="77777777" w:rsidR="00A2788D" w:rsidRPr="003222A5" w:rsidRDefault="00A2788D" w:rsidP="000615CB">
            <w:pPr>
              <w:pStyle w:val="TableParagraph"/>
              <w:rPr>
                <w:rFonts w:ascii="Arial" w:eastAsiaTheme="minorHAnsi" w:hAnsi="Arial" w:cs="Arial"/>
                <w:sz w:val="20"/>
                <w:szCs w:val="20"/>
                <w:lang w:val="en-IN" w:bidi="te-IN"/>
              </w:rPr>
            </w:pPr>
          </w:p>
          <w:p w14:paraId="70413C30" w14:textId="77777777" w:rsidR="00A2788D" w:rsidRPr="003222A5" w:rsidRDefault="00A2788D" w:rsidP="000615CB">
            <w:pPr>
              <w:pStyle w:val="TableParagraph"/>
              <w:rPr>
                <w:rFonts w:ascii="Arial" w:eastAsiaTheme="minorHAnsi" w:hAnsi="Arial" w:cs="Arial"/>
                <w:sz w:val="20"/>
                <w:szCs w:val="20"/>
                <w:lang w:val="en-IN" w:bidi="te-IN"/>
              </w:rPr>
            </w:pPr>
          </w:p>
          <w:p w14:paraId="11AEFD32" w14:textId="77777777" w:rsidR="00A2788D" w:rsidRPr="003222A5" w:rsidRDefault="00A2788D" w:rsidP="000615CB">
            <w:pPr>
              <w:pStyle w:val="TableParagraph"/>
              <w:spacing w:before="224"/>
              <w:ind w:left="4"/>
              <w:jc w:val="center"/>
              <w:rPr>
                <w:rFonts w:ascii="Arial" w:eastAsiaTheme="minorHAnsi" w:hAnsi="Arial" w:cs="Arial"/>
                <w:sz w:val="20"/>
                <w:szCs w:val="20"/>
                <w:lang w:val="en-IN" w:bidi="te-IN"/>
              </w:rPr>
            </w:pPr>
            <w:r w:rsidRPr="003222A5">
              <w:rPr>
                <w:rFonts w:ascii="Arial" w:eastAsiaTheme="minorHAnsi" w:hAnsi="Arial" w:cs="Arial"/>
                <w:sz w:val="20"/>
                <w:szCs w:val="20"/>
                <w:lang w:val="en-IN" w:bidi="te-IN"/>
              </w:rPr>
              <w:t>2</w:t>
            </w:r>
          </w:p>
        </w:tc>
        <w:tc>
          <w:tcPr>
            <w:tcW w:w="6712" w:type="dxa"/>
          </w:tcPr>
          <w:p w14:paraId="01340F1B" w14:textId="77777777" w:rsidR="00A2788D" w:rsidRPr="003222A5" w:rsidRDefault="00A2788D" w:rsidP="00E21FEF">
            <w:pPr>
              <w:pStyle w:val="TableParagraph"/>
              <w:spacing w:line="276" w:lineRule="auto"/>
              <w:rPr>
                <w:rFonts w:ascii="Arial" w:eastAsiaTheme="minorHAnsi" w:hAnsi="Arial" w:cs="Arial"/>
                <w:b/>
                <w:bCs/>
                <w:sz w:val="20"/>
                <w:szCs w:val="20"/>
                <w:lang w:val="en-IN" w:bidi="te-IN"/>
              </w:rPr>
            </w:pPr>
            <w:r w:rsidRPr="003222A5">
              <w:rPr>
                <w:rFonts w:ascii="Arial" w:eastAsiaTheme="minorHAnsi" w:hAnsi="Arial" w:cs="Arial"/>
                <w:b/>
                <w:bCs/>
                <w:sz w:val="20"/>
                <w:szCs w:val="20"/>
                <w:lang w:val="en-IN" w:bidi="te-IN"/>
              </w:rPr>
              <w:t>Fabrication of 04 × Sides Structure</w:t>
            </w:r>
          </w:p>
          <w:p w14:paraId="45342B2B" w14:textId="567C56B3" w:rsidR="00A2788D" w:rsidRPr="003222A5" w:rsidRDefault="00A2788D" w:rsidP="00E21FEF">
            <w:pPr>
              <w:pStyle w:val="TableParagraph"/>
              <w:numPr>
                <w:ilvl w:val="0"/>
                <w:numId w:val="27"/>
              </w:numPr>
              <w:tabs>
                <w:tab w:val="left" w:pos="615"/>
              </w:tabs>
              <w:spacing w:before="4" w:line="276" w:lineRule="auto"/>
              <w:ind w:right="95"/>
              <w:rPr>
                <w:rFonts w:ascii="Arial" w:eastAsiaTheme="minorHAnsi" w:hAnsi="Arial" w:cs="Arial"/>
                <w:sz w:val="20"/>
                <w:szCs w:val="20"/>
                <w:lang w:val="en-IN" w:bidi="te-IN"/>
              </w:rPr>
            </w:pPr>
            <w:r w:rsidRPr="003222A5">
              <w:rPr>
                <w:rFonts w:ascii="Arial" w:eastAsiaTheme="minorHAnsi" w:hAnsi="Arial" w:cs="Arial"/>
                <w:b/>
                <w:bCs/>
                <w:sz w:val="20"/>
                <w:szCs w:val="20"/>
                <w:lang w:val="en-IN" w:bidi="te-IN"/>
              </w:rPr>
              <w:t>Design</w:t>
            </w:r>
            <w:r w:rsidR="00E21FEF" w:rsidRPr="003222A5">
              <w:rPr>
                <w:rFonts w:ascii="Arial" w:eastAsiaTheme="minorHAnsi" w:hAnsi="Arial" w:cs="Arial"/>
                <w:sz w:val="20"/>
                <w:szCs w:val="20"/>
                <w:lang w:val="en-IN" w:bidi="te-IN"/>
              </w:rPr>
              <w:t xml:space="preserve"> -</w:t>
            </w:r>
            <w:r w:rsidRPr="003222A5">
              <w:rPr>
                <w:rFonts w:ascii="Arial" w:eastAsiaTheme="minorHAnsi" w:hAnsi="Arial" w:cs="Arial"/>
                <w:sz w:val="20"/>
                <w:szCs w:val="20"/>
                <w:lang w:val="en-IN" w:bidi="te-IN"/>
              </w:rPr>
              <w:t xml:space="preserve"> Covering Sheets on all 04 × sides fixed into the Supporting poles in symmetric </w:t>
            </w:r>
            <w:r w:rsidR="00E21FEF" w:rsidRPr="003222A5">
              <w:rPr>
                <w:rFonts w:ascii="Arial" w:eastAsiaTheme="minorHAnsi" w:hAnsi="Arial" w:cs="Arial"/>
                <w:sz w:val="20"/>
                <w:szCs w:val="20"/>
                <w:lang w:val="en-IN" w:bidi="te-IN"/>
              </w:rPr>
              <w:t>design.</w:t>
            </w:r>
          </w:p>
          <w:p w14:paraId="7D68D87A" w14:textId="3446BEF2" w:rsidR="00A2788D" w:rsidRPr="003222A5" w:rsidRDefault="00A2788D" w:rsidP="00E21FEF">
            <w:pPr>
              <w:pStyle w:val="TableParagraph"/>
              <w:numPr>
                <w:ilvl w:val="0"/>
                <w:numId w:val="27"/>
              </w:numPr>
              <w:tabs>
                <w:tab w:val="left" w:pos="615"/>
              </w:tabs>
              <w:spacing w:before="4" w:line="276" w:lineRule="auto"/>
              <w:rPr>
                <w:rFonts w:ascii="Arial" w:eastAsiaTheme="minorHAnsi" w:hAnsi="Arial" w:cs="Arial"/>
                <w:sz w:val="20"/>
                <w:szCs w:val="20"/>
                <w:lang w:val="en-IN" w:bidi="te-IN"/>
              </w:rPr>
            </w:pPr>
            <w:r w:rsidRPr="003222A5">
              <w:rPr>
                <w:rFonts w:ascii="Arial" w:eastAsiaTheme="minorHAnsi" w:hAnsi="Arial" w:cs="Arial"/>
                <w:b/>
                <w:bCs/>
                <w:sz w:val="20"/>
                <w:szCs w:val="20"/>
                <w:lang w:val="en-IN" w:bidi="te-IN"/>
              </w:rPr>
              <w:t>Height to be raised</w:t>
            </w:r>
            <w:r w:rsidRPr="003222A5">
              <w:rPr>
                <w:rFonts w:ascii="Arial" w:eastAsiaTheme="minorHAnsi" w:hAnsi="Arial" w:cs="Arial"/>
                <w:sz w:val="20"/>
                <w:szCs w:val="20"/>
                <w:lang w:val="en-IN" w:bidi="te-IN"/>
              </w:rPr>
              <w:t xml:space="preserve"> – 15’ on to the </w:t>
            </w:r>
            <w:r w:rsidR="00E21FEF" w:rsidRPr="003222A5">
              <w:rPr>
                <w:rFonts w:ascii="Arial" w:eastAsiaTheme="minorHAnsi" w:hAnsi="Arial" w:cs="Arial"/>
                <w:sz w:val="20"/>
                <w:szCs w:val="20"/>
                <w:lang w:val="en-IN" w:bidi="te-IN"/>
              </w:rPr>
              <w:t>sides.</w:t>
            </w:r>
          </w:p>
          <w:p w14:paraId="3A45AD0B" w14:textId="77777777" w:rsidR="00A2788D" w:rsidRPr="003222A5" w:rsidRDefault="00A2788D" w:rsidP="00E21FEF">
            <w:pPr>
              <w:pStyle w:val="TableParagraph"/>
              <w:numPr>
                <w:ilvl w:val="0"/>
                <w:numId w:val="27"/>
              </w:numPr>
              <w:tabs>
                <w:tab w:val="left" w:pos="615"/>
              </w:tabs>
              <w:spacing w:line="276" w:lineRule="auto"/>
              <w:rPr>
                <w:rFonts w:ascii="Arial" w:eastAsiaTheme="minorHAnsi" w:hAnsi="Arial" w:cs="Arial"/>
                <w:sz w:val="20"/>
                <w:szCs w:val="20"/>
                <w:lang w:val="en-IN" w:bidi="te-IN"/>
              </w:rPr>
            </w:pPr>
            <w:r w:rsidRPr="003222A5">
              <w:rPr>
                <w:rFonts w:ascii="Arial" w:eastAsiaTheme="minorHAnsi" w:hAnsi="Arial" w:cs="Arial"/>
                <w:b/>
                <w:bCs/>
                <w:sz w:val="20"/>
                <w:szCs w:val="20"/>
                <w:lang w:val="en-IN" w:bidi="te-IN"/>
              </w:rPr>
              <w:t>Main Poles</w:t>
            </w:r>
            <w:r w:rsidRPr="003222A5">
              <w:rPr>
                <w:rFonts w:ascii="Arial" w:eastAsiaTheme="minorHAnsi" w:hAnsi="Arial" w:cs="Arial"/>
                <w:sz w:val="20"/>
                <w:szCs w:val="20"/>
                <w:lang w:val="en-IN" w:bidi="te-IN"/>
              </w:rPr>
              <w:t xml:space="preserve"> – 4mm </w:t>
            </w:r>
            <w:r w:rsidRPr="003222A5">
              <w:rPr>
                <w:rFonts w:ascii="Arial" w:eastAsiaTheme="minorHAnsi" w:hAnsi="Arial" w:cs="Arial"/>
                <w:b/>
                <w:bCs/>
                <w:sz w:val="20"/>
                <w:szCs w:val="20"/>
                <w:lang w:val="en-IN" w:bidi="te-IN"/>
              </w:rPr>
              <w:t>Thickness</w:t>
            </w:r>
            <w:r w:rsidRPr="003222A5">
              <w:rPr>
                <w:rFonts w:ascii="Arial" w:eastAsiaTheme="minorHAnsi" w:hAnsi="Arial" w:cs="Arial"/>
                <w:sz w:val="20"/>
                <w:szCs w:val="20"/>
                <w:lang w:val="en-IN" w:bidi="te-IN"/>
              </w:rPr>
              <w:t xml:space="preserve"> 6” Square MS Pipes</w:t>
            </w:r>
          </w:p>
          <w:p w14:paraId="1E0C480E" w14:textId="1D802F6E" w:rsidR="00A2788D" w:rsidRPr="003222A5" w:rsidRDefault="00A2788D" w:rsidP="00E21FEF">
            <w:pPr>
              <w:pStyle w:val="TableParagraph"/>
              <w:numPr>
                <w:ilvl w:val="0"/>
                <w:numId w:val="27"/>
              </w:numPr>
              <w:tabs>
                <w:tab w:val="left" w:pos="615"/>
              </w:tabs>
              <w:spacing w:line="276" w:lineRule="auto"/>
              <w:ind w:right="94"/>
              <w:rPr>
                <w:rFonts w:ascii="Arial" w:eastAsiaTheme="minorHAnsi" w:hAnsi="Arial" w:cs="Arial"/>
                <w:sz w:val="20"/>
                <w:szCs w:val="20"/>
                <w:lang w:val="en-IN" w:bidi="te-IN"/>
              </w:rPr>
            </w:pPr>
            <w:r w:rsidRPr="003222A5">
              <w:rPr>
                <w:rFonts w:ascii="Arial" w:eastAsiaTheme="minorHAnsi" w:hAnsi="Arial" w:cs="Arial"/>
                <w:b/>
                <w:bCs/>
                <w:sz w:val="20"/>
                <w:szCs w:val="20"/>
                <w:lang w:val="en-IN" w:bidi="te-IN"/>
              </w:rPr>
              <w:t>Covering Sheets</w:t>
            </w:r>
            <w:r w:rsidRPr="003222A5">
              <w:rPr>
                <w:rFonts w:ascii="Arial" w:eastAsiaTheme="minorHAnsi" w:hAnsi="Arial" w:cs="Arial"/>
                <w:sz w:val="20"/>
                <w:szCs w:val="20"/>
                <w:lang w:val="en-IN" w:bidi="te-IN"/>
              </w:rPr>
              <w:t xml:space="preserve">: Fixing of prefabricated </w:t>
            </w:r>
            <w:r w:rsidR="00E21FEF" w:rsidRPr="003222A5">
              <w:rPr>
                <w:rFonts w:ascii="Arial" w:eastAsiaTheme="minorHAnsi" w:hAnsi="Arial" w:cs="Arial"/>
                <w:sz w:val="20"/>
                <w:szCs w:val="20"/>
                <w:lang w:val="en-IN" w:bidi="te-IN"/>
              </w:rPr>
              <w:t>colour</w:t>
            </w:r>
            <w:r w:rsidRPr="003222A5">
              <w:rPr>
                <w:rFonts w:ascii="Arial" w:eastAsiaTheme="minorHAnsi" w:hAnsi="Arial" w:cs="Arial"/>
                <w:sz w:val="20"/>
                <w:szCs w:val="20"/>
                <w:lang w:val="en-IN" w:bidi="te-IN"/>
              </w:rPr>
              <w:t xml:space="preserve"> coated corrugated sheets of thickness 0.5mm (Make JSW) for the complete </w:t>
            </w:r>
            <w:r w:rsidR="00E21FEF" w:rsidRPr="003222A5">
              <w:rPr>
                <w:rFonts w:ascii="Arial" w:eastAsiaTheme="minorHAnsi" w:hAnsi="Arial" w:cs="Arial"/>
                <w:sz w:val="20"/>
                <w:szCs w:val="20"/>
                <w:lang w:val="en-IN" w:bidi="te-IN"/>
              </w:rPr>
              <w:t>area.</w:t>
            </w:r>
          </w:p>
          <w:p w14:paraId="5834F862" w14:textId="77777777" w:rsidR="00A2788D" w:rsidRPr="003222A5" w:rsidRDefault="00A2788D" w:rsidP="00E21FEF">
            <w:pPr>
              <w:pStyle w:val="TableParagraph"/>
              <w:numPr>
                <w:ilvl w:val="0"/>
                <w:numId w:val="27"/>
              </w:numPr>
              <w:tabs>
                <w:tab w:val="left" w:pos="615"/>
              </w:tabs>
              <w:spacing w:line="276" w:lineRule="auto"/>
              <w:ind w:right="101"/>
              <w:rPr>
                <w:rFonts w:ascii="Arial" w:eastAsiaTheme="minorHAnsi" w:hAnsi="Arial" w:cs="Arial"/>
                <w:sz w:val="20"/>
                <w:szCs w:val="20"/>
                <w:lang w:val="en-IN" w:bidi="te-IN"/>
              </w:rPr>
            </w:pPr>
            <w:r w:rsidRPr="003222A5">
              <w:rPr>
                <w:rFonts w:ascii="Arial" w:eastAsiaTheme="minorHAnsi" w:hAnsi="Arial" w:cs="Arial"/>
                <w:b/>
                <w:bCs/>
                <w:sz w:val="20"/>
                <w:szCs w:val="20"/>
                <w:lang w:val="en-IN" w:bidi="te-IN"/>
              </w:rPr>
              <w:t>Side Covering Sheets Dimensions</w:t>
            </w:r>
            <w:r w:rsidRPr="003222A5">
              <w:rPr>
                <w:rFonts w:ascii="Arial" w:eastAsiaTheme="minorHAnsi" w:hAnsi="Arial" w:cs="Arial"/>
                <w:sz w:val="20"/>
                <w:szCs w:val="20"/>
                <w:lang w:val="en-IN" w:bidi="te-IN"/>
              </w:rPr>
              <w:t xml:space="preserve"> - Total Length 360 Running Feet (120’+60’+120’+60)</w:t>
            </w:r>
          </w:p>
          <w:p w14:paraId="0329A365" w14:textId="77777777" w:rsidR="00A2788D" w:rsidRPr="003222A5" w:rsidRDefault="00A2788D" w:rsidP="00E21FEF">
            <w:pPr>
              <w:pStyle w:val="TableParagraph"/>
              <w:numPr>
                <w:ilvl w:val="0"/>
                <w:numId w:val="27"/>
              </w:numPr>
              <w:tabs>
                <w:tab w:val="left" w:pos="614"/>
                <w:tab w:val="left" w:pos="615"/>
              </w:tabs>
              <w:spacing w:line="276" w:lineRule="auto"/>
              <w:rPr>
                <w:rFonts w:ascii="Arial" w:eastAsiaTheme="minorHAnsi" w:hAnsi="Arial" w:cs="Arial"/>
                <w:sz w:val="20"/>
                <w:szCs w:val="20"/>
                <w:lang w:val="en-IN" w:bidi="te-IN"/>
              </w:rPr>
            </w:pPr>
            <w:r w:rsidRPr="003222A5">
              <w:rPr>
                <w:rFonts w:ascii="Arial" w:eastAsiaTheme="minorHAnsi" w:hAnsi="Arial" w:cs="Arial"/>
                <w:b/>
                <w:bCs/>
                <w:sz w:val="20"/>
                <w:szCs w:val="20"/>
                <w:lang w:val="en-IN" w:bidi="te-IN"/>
              </w:rPr>
              <w:t xml:space="preserve">Height </w:t>
            </w:r>
            <w:r w:rsidRPr="003222A5">
              <w:rPr>
                <w:rFonts w:ascii="Arial" w:eastAsiaTheme="minorHAnsi" w:hAnsi="Arial" w:cs="Arial"/>
                <w:sz w:val="20"/>
                <w:szCs w:val="20"/>
                <w:lang w:val="en-IN" w:bidi="te-IN"/>
              </w:rPr>
              <w:t>15’</w:t>
            </w:r>
          </w:p>
          <w:p w14:paraId="6F6DFA5C" w14:textId="77777777" w:rsidR="00A2788D" w:rsidRPr="003222A5" w:rsidRDefault="00A2788D" w:rsidP="00E21FEF">
            <w:pPr>
              <w:pStyle w:val="TableParagraph"/>
              <w:numPr>
                <w:ilvl w:val="0"/>
                <w:numId w:val="27"/>
              </w:numPr>
              <w:tabs>
                <w:tab w:val="left" w:pos="615"/>
              </w:tabs>
              <w:spacing w:line="276" w:lineRule="auto"/>
              <w:rPr>
                <w:rFonts w:ascii="Arial" w:eastAsiaTheme="minorHAnsi" w:hAnsi="Arial" w:cs="Arial"/>
                <w:sz w:val="20"/>
                <w:szCs w:val="20"/>
                <w:lang w:val="en-IN" w:bidi="te-IN"/>
              </w:rPr>
            </w:pPr>
            <w:r w:rsidRPr="003222A5">
              <w:rPr>
                <w:rFonts w:ascii="Arial" w:eastAsiaTheme="minorHAnsi" w:hAnsi="Arial" w:cs="Arial"/>
                <w:b/>
                <w:bCs/>
                <w:sz w:val="20"/>
                <w:szCs w:val="20"/>
                <w:lang w:val="en-IN" w:bidi="te-IN"/>
              </w:rPr>
              <w:t>Area</w:t>
            </w:r>
            <w:r w:rsidRPr="003222A5">
              <w:rPr>
                <w:rFonts w:ascii="Arial" w:eastAsiaTheme="minorHAnsi" w:hAnsi="Arial" w:cs="Arial"/>
                <w:sz w:val="20"/>
                <w:szCs w:val="20"/>
                <w:lang w:val="en-IN" w:bidi="te-IN"/>
              </w:rPr>
              <w:t xml:space="preserve"> – 360’ (Running Feet) × 15’ = 5,400 Sft</w:t>
            </w:r>
          </w:p>
          <w:p w14:paraId="692A7CC1" w14:textId="77777777" w:rsidR="00A2788D" w:rsidRPr="003222A5" w:rsidRDefault="00A2788D" w:rsidP="00E21FEF">
            <w:pPr>
              <w:pStyle w:val="TableParagraph"/>
              <w:numPr>
                <w:ilvl w:val="0"/>
                <w:numId w:val="27"/>
              </w:numPr>
              <w:tabs>
                <w:tab w:val="left" w:pos="615"/>
              </w:tabs>
              <w:spacing w:before="1" w:line="276" w:lineRule="auto"/>
              <w:rPr>
                <w:rFonts w:asciiTheme="minorHAnsi" w:hAnsiTheme="minorHAnsi" w:cstheme="minorHAnsi"/>
                <w:sz w:val="20"/>
                <w:szCs w:val="20"/>
              </w:rPr>
            </w:pPr>
            <w:r w:rsidRPr="003222A5">
              <w:rPr>
                <w:rFonts w:ascii="Arial" w:eastAsiaTheme="minorHAnsi" w:hAnsi="Arial" w:cs="Arial"/>
                <w:b/>
                <w:bCs/>
                <w:sz w:val="20"/>
                <w:szCs w:val="20"/>
                <w:lang w:val="en-IN" w:bidi="te-IN"/>
              </w:rPr>
              <w:t>Sides Triangle</w:t>
            </w:r>
            <w:r w:rsidRPr="003222A5">
              <w:rPr>
                <w:rFonts w:ascii="Arial" w:eastAsiaTheme="minorHAnsi" w:hAnsi="Arial" w:cs="Arial"/>
                <w:sz w:val="20"/>
                <w:szCs w:val="20"/>
                <w:lang w:val="en-IN" w:bidi="te-IN"/>
              </w:rPr>
              <w:t xml:space="preserve"> – 300 Sft (.5 ×60×5×2 sides)</w:t>
            </w:r>
          </w:p>
        </w:tc>
        <w:tc>
          <w:tcPr>
            <w:tcW w:w="1133" w:type="dxa"/>
          </w:tcPr>
          <w:p w14:paraId="1E00E716" w14:textId="77777777" w:rsidR="00A2788D" w:rsidRPr="003222A5" w:rsidRDefault="00A2788D" w:rsidP="00E21FEF">
            <w:pPr>
              <w:pStyle w:val="TableParagraph"/>
              <w:spacing w:line="276" w:lineRule="auto"/>
              <w:rPr>
                <w:rFonts w:ascii="Arial" w:eastAsiaTheme="minorHAnsi" w:hAnsi="Arial" w:cs="Arial"/>
                <w:sz w:val="20"/>
                <w:szCs w:val="20"/>
                <w:lang w:val="en-IN" w:bidi="te-IN"/>
              </w:rPr>
            </w:pPr>
          </w:p>
          <w:p w14:paraId="23ADEAD8" w14:textId="77777777" w:rsidR="00A2788D" w:rsidRPr="003222A5" w:rsidRDefault="00A2788D" w:rsidP="00E21FEF">
            <w:pPr>
              <w:pStyle w:val="TableParagraph"/>
              <w:spacing w:line="276" w:lineRule="auto"/>
              <w:rPr>
                <w:rFonts w:ascii="Arial" w:eastAsiaTheme="minorHAnsi" w:hAnsi="Arial" w:cs="Arial"/>
                <w:sz w:val="20"/>
                <w:szCs w:val="20"/>
                <w:lang w:val="en-IN" w:bidi="te-IN"/>
              </w:rPr>
            </w:pPr>
          </w:p>
          <w:p w14:paraId="592620F5" w14:textId="467233BD" w:rsidR="00A2788D" w:rsidRPr="003222A5" w:rsidRDefault="00A2788D" w:rsidP="00E21FEF">
            <w:pPr>
              <w:pStyle w:val="TableParagraph"/>
              <w:spacing w:before="224" w:line="276" w:lineRule="auto"/>
              <w:ind w:left="104" w:right="96"/>
              <w:jc w:val="center"/>
              <w:rPr>
                <w:rFonts w:ascii="Arial" w:eastAsiaTheme="minorHAnsi" w:hAnsi="Arial" w:cs="Arial"/>
                <w:sz w:val="20"/>
                <w:szCs w:val="20"/>
                <w:lang w:val="en-IN" w:bidi="te-IN"/>
              </w:rPr>
            </w:pPr>
            <w:r w:rsidRPr="003222A5">
              <w:rPr>
                <w:rFonts w:ascii="Arial" w:eastAsiaTheme="minorHAnsi" w:hAnsi="Arial" w:cs="Arial"/>
                <w:sz w:val="20"/>
                <w:szCs w:val="20"/>
                <w:lang w:val="en-IN" w:bidi="te-IN"/>
              </w:rPr>
              <w:t xml:space="preserve">5,400 </w:t>
            </w:r>
          </w:p>
        </w:tc>
        <w:tc>
          <w:tcPr>
            <w:tcW w:w="1277" w:type="dxa"/>
          </w:tcPr>
          <w:p w14:paraId="26CB3783" w14:textId="77777777" w:rsidR="00A2788D" w:rsidRPr="003222A5" w:rsidRDefault="00A2788D" w:rsidP="00E21FEF">
            <w:pPr>
              <w:pStyle w:val="TableParagraph"/>
              <w:spacing w:line="276" w:lineRule="auto"/>
              <w:rPr>
                <w:rFonts w:ascii="Arial" w:eastAsiaTheme="minorHAnsi" w:hAnsi="Arial" w:cs="Arial"/>
                <w:sz w:val="20"/>
                <w:szCs w:val="20"/>
                <w:lang w:val="en-IN" w:bidi="te-IN"/>
              </w:rPr>
            </w:pPr>
          </w:p>
          <w:p w14:paraId="5D1D74A1" w14:textId="77777777" w:rsidR="00A2788D" w:rsidRPr="003222A5" w:rsidRDefault="00A2788D" w:rsidP="00E21FEF">
            <w:pPr>
              <w:pStyle w:val="TableParagraph"/>
              <w:spacing w:line="276" w:lineRule="auto"/>
              <w:rPr>
                <w:rFonts w:ascii="Arial" w:eastAsiaTheme="minorHAnsi" w:hAnsi="Arial" w:cs="Arial"/>
                <w:sz w:val="20"/>
                <w:szCs w:val="20"/>
                <w:lang w:val="en-IN" w:bidi="te-IN"/>
              </w:rPr>
            </w:pPr>
          </w:p>
          <w:p w14:paraId="096B8FD3" w14:textId="77777777" w:rsidR="00E21FEF" w:rsidRPr="003222A5" w:rsidRDefault="00E21FEF" w:rsidP="00E21FEF">
            <w:pPr>
              <w:pStyle w:val="TableParagraph"/>
              <w:spacing w:line="276" w:lineRule="auto"/>
              <w:ind w:left="265"/>
              <w:rPr>
                <w:rFonts w:ascii="Arial" w:eastAsiaTheme="minorHAnsi" w:hAnsi="Arial" w:cs="Arial"/>
                <w:sz w:val="20"/>
                <w:szCs w:val="20"/>
                <w:lang w:val="en-IN" w:bidi="te-IN"/>
              </w:rPr>
            </w:pPr>
          </w:p>
          <w:p w14:paraId="21C8F6E2" w14:textId="3ED84212" w:rsidR="00A2788D" w:rsidRPr="003222A5" w:rsidRDefault="00A2788D" w:rsidP="00E21FEF">
            <w:pPr>
              <w:pStyle w:val="TableParagraph"/>
              <w:spacing w:line="276" w:lineRule="auto"/>
              <w:ind w:left="265"/>
              <w:rPr>
                <w:rFonts w:ascii="Arial" w:eastAsiaTheme="minorHAnsi" w:hAnsi="Arial" w:cs="Arial"/>
                <w:sz w:val="20"/>
                <w:szCs w:val="20"/>
                <w:lang w:val="en-IN" w:bidi="te-IN"/>
              </w:rPr>
            </w:pPr>
            <w:r w:rsidRPr="003222A5">
              <w:rPr>
                <w:rFonts w:ascii="Arial" w:eastAsiaTheme="minorHAnsi" w:hAnsi="Arial" w:cs="Arial"/>
                <w:sz w:val="20"/>
                <w:szCs w:val="20"/>
                <w:lang w:val="en-IN" w:bidi="te-IN"/>
              </w:rPr>
              <w:t>176</w:t>
            </w:r>
          </w:p>
          <w:p w14:paraId="35B40FA6" w14:textId="5829FE70" w:rsidR="00A2788D" w:rsidRPr="003222A5" w:rsidRDefault="00A2788D" w:rsidP="00E21FEF">
            <w:pPr>
              <w:pStyle w:val="TableParagraph"/>
              <w:spacing w:before="2" w:line="276" w:lineRule="auto"/>
              <w:ind w:left="289"/>
              <w:rPr>
                <w:rFonts w:ascii="Arial" w:eastAsiaTheme="minorHAnsi" w:hAnsi="Arial" w:cs="Arial"/>
                <w:sz w:val="20"/>
                <w:szCs w:val="20"/>
                <w:lang w:val="en-IN" w:bidi="te-IN"/>
              </w:rPr>
            </w:pPr>
          </w:p>
        </w:tc>
        <w:tc>
          <w:tcPr>
            <w:tcW w:w="1229" w:type="dxa"/>
          </w:tcPr>
          <w:p w14:paraId="57C91B16" w14:textId="77777777" w:rsidR="00A2788D" w:rsidRPr="003222A5" w:rsidRDefault="00A2788D" w:rsidP="00E21FEF">
            <w:pPr>
              <w:pStyle w:val="TableParagraph"/>
              <w:spacing w:line="276" w:lineRule="auto"/>
              <w:rPr>
                <w:rFonts w:ascii="Arial" w:eastAsiaTheme="minorHAnsi" w:hAnsi="Arial" w:cs="Arial"/>
                <w:sz w:val="20"/>
                <w:szCs w:val="20"/>
                <w:lang w:val="en-IN" w:bidi="te-IN"/>
              </w:rPr>
            </w:pPr>
          </w:p>
          <w:p w14:paraId="5920F548" w14:textId="77777777" w:rsidR="00A2788D" w:rsidRPr="003222A5" w:rsidRDefault="00A2788D" w:rsidP="00E21FEF">
            <w:pPr>
              <w:pStyle w:val="TableParagraph"/>
              <w:spacing w:line="276" w:lineRule="auto"/>
              <w:rPr>
                <w:rFonts w:ascii="Arial" w:eastAsiaTheme="minorHAnsi" w:hAnsi="Arial" w:cs="Arial"/>
                <w:sz w:val="20"/>
                <w:szCs w:val="20"/>
                <w:lang w:val="en-IN" w:bidi="te-IN"/>
              </w:rPr>
            </w:pPr>
          </w:p>
          <w:p w14:paraId="606EA046" w14:textId="77777777" w:rsidR="00A2788D" w:rsidRPr="003222A5" w:rsidRDefault="00A2788D" w:rsidP="00E21FEF">
            <w:pPr>
              <w:pStyle w:val="TableParagraph"/>
              <w:spacing w:line="276" w:lineRule="auto"/>
              <w:rPr>
                <w:rFonts w:ascii="Arial" w:eastAsiaTheme="minorHAnsi" w:hAnsi="Arial" w:cs="Arial"/>
                <w:sz w:val="20"/>
                <w:szCs w:val="20"/>
                <w:lang w:val="en-IN" w:bidi="te-IN"/>
              </w:rPr>
            </w:pPr>
          </w:p>
          <w:p w14:paraId="2E714CFA" w14:textId="5F00DAD7" w:rsidR="00A2788D" w:rsidRPr="003222A5" w:rsidRDefault="00A2788D" w:rsidP="00E21FEF">
            <w:pPr>
              <w:pStyle w:val="TableParagraph"/>
              <w:spacing w:line="276" w:lineRule="auto"/>
              <w:ind w:left="174" w:right="155"/>
              <w:rPr>
                <w:rFonts w:ascii="Arial" w:eastAsiaTheme="minorHAnsi" w:hAnsi="Arial" w:cs="Arial"/>
                <w:sz w:val="20"/>
                <w:szCs w:val="20"/>
                <w:lang w:val="en-IN" w:bidi="te-IN"/>
              </w:rPr>
            </w:pPr>
            <w:r w:rsidRPr="003222A5">
              <w:rPr>
                <w:rFonts w:ascii="Arial" w:eastAsiaTheme="minorHAnsi" w:hAnsi="Arial" w:cs="Arial"/>
                <w:sz w:val="20"/>
                <w:szCs w:val="20"/>
                <w:lang w:val="en-IN" w:bidi="te-IN"/>
              </w:rPr>
              <w:t>9,50,400</w:t>
            </w:r>
          </w:p>
        </w:tc>
      </w:tr>
      <w:tr w:rsidR="00A2788D" w:rsidRPr="003222A5" w14:paraId="0F5C6927" w14:textId="77777777" w:rsidTr="000615CB">
        <w:trPr>
          <w:trHeight w:val="3854"/>
        </w:trPr>
        <w:tc>
          <w:tcPr>
            <w:tcW w:w="557" w:type="dxa"/>
          </w:tcPr>
          <w:p w14:paraId="44D69BA2" w14:textId="77777777" w:rsidR="00A2788D" w:rsidRPr="003222A5" w:rsidRDefault="00A2788D" w:rsidP="000615CB">
            <w:pPr>
              <w:pStyle w:val="TableParagraph"/>
              <w:rPr>
                <w:rFonts w:ascii="Arial" w:eastAsiaTheme="minorHAnsi" w:hAnsi="Arial" w:cs="Arial"/>
                <w:sz w:val="20"/>
                <w:szCs w:val="20"/>
                <w:lang w:val="en-IN" w:bidi="te-IN"/>
              </w:rPr>
            </w:pPr>
          </w:p>
          <w:p w14:paraId="781D81F8" w14:textId="77777777" w:rsidR="00A2788D" w:rsidRPr="003222A5" w:rsidRDefault="00A2788D" w:rsidP="000615CB">
            <w:pPr>
              <w:pStyle w:val="TableParagraph"/>
              <w:rPr>
                <w:rFonts w:ascii="Arial" w:eastAsiaTheme="minorHAnsi" w:hAnsi="Arial" w:cs="Arial"/>
                <w:sz w:val="20"/>
                <w:szCs w:val="20"/>
                <w:lang w:val="en-IN" w:bidi="te-IN"/>
              </w:rPr>
            </w:pPr>
          </w:p>
          <w:p w14:paraId="1F100B6B" w14:textId="77777777" w:rsidR="00A2788D" w:rsidRPr="003222A5" w:rsidRDefault="00A2788D" w:rsidP="000615CB">
            <w:pPr>
              <w:pStyle w:val="TableParagraph"/>
              <w:rPr>
                <w:rFonts w:ascii="Arial" w:eastAsiaTheme="minorHAnsi" w:hAnsi="Arial" w:cs="Arial"/>
                <w:sz w:val="20"/>
                <w:szCs w:val="20"/>
                <w:lang w:val="en-IN" w:bidi="te-IN"/>
              </w:rPr>
            </w:pPr>
          </w:p>
          <w:p w14:paraId="4592D951" w14:textId="77777777" w:rsidR="00A2788D" w:rsidRPr="003222A5" w:rsidRDefault="00A2788D" w:rsidP="000615CB">
            <w:pPr>
              <w:pStyle w:val="TableParagraph"/>
              <w:rPr>
                <w:rFonts w:ascii="Arial" w:eastAsiaTheme="minorHAnsi" w:hAnsi="Arial" w:cs="Arial"/>
                <w:sz w:val="20"/>
                <w:szCs w:val="20"/>
                <w:lang w:val="en-IN" w:bidi="te-IN"/>
              </w:rPr>
            </w:pPr>
          </w:p>
          <w:p w14:paraId="2DA7E346" w14:textId="77777777" w:rsidR="00A2788D" w:rsidRPr="003222A5" w:rsidRDefault="00A2788D" w:rsidP="000615CB">
            <w:pPr>
              <w:pStyle w:val="TableParagraph"/>
              <w:rPr>
                <w:rFonts w:ascii="Arial" w:eastAsiaTheme="minorHAnsi" w:hAnsi="Arial" w:cs="Arial"/>
                <w:sz w:val="20"/>
                <w:szCs w:val="20"/>
                <w:lang w:val="en-IN" w:bidi="te-IN"/>
              </w:rPr>
            </w:pPr>
          </w:p>
          <w:p w14:paraId="1CC6CF05" w14:textId="77777777" w:rsidR="00A2788D" w:rsidRPr="003222A5" w:rsidRDefault="00A2788D" w:rsidP="000615CB">
            <w:pPr>
              <w:pStyle w:val="TableParagraph"/>
              <w:spacing w:before="176"/>
              <w:ind w:left="4"/>
              <w:jc w:val="center"/>
              <w:rPr>
                <w:rFonts w:ascii="Arial" w:eastAsiaTheme="minorHAnsi" w:hAnsi="Arial" w:cs="Arial"/>
                <w:sz w:val="20"/>
                <w:szCs w:val="20"/>
                <w:lang w:val="en-IN" w:bidi="te-IN"/>
              </w:rPr>
            </w:pPr>
            <w:r w:rsidRPr="003222A5">
              <w:rPr>
                <w:rFonts w:ascii="Arial" w:eastAsiaTheme="minorHAnsi" w:hAnsi="Arial" w:cs="Arial"/>
                <w:sz w:val="20"/>
                <w:szCs w:val="20"/>
                <w:lang w:val="en-IN" w:bidi="te-IN"/>
              </w:rPr>
              <w:t>3</w:t>
            </w:r>
          </w:p>
        </w:tc>
        <w:tc>
          <w:tcPr>
            <w:tcW w:w="6712" w:type="dxa"/>
          </w:tcPr>
          <w:p w14:paraId="1200BD73" w14:textId="77777777" w:rsidR="00A2788D" w:rsidRPr="003222A5" w:rsidRDefault="00A2788D" w:rsidP="00E21FEF">
            <w:pPr>
              <w:pStyle w:val="TableParagraph"/>
              <w:spacing w:line="276" w:lineRule="auto"/>
              <w:ind w:left="105"/>
              <w:rPr>
                <w:rFonts w:ascii="Arial" w:eastAsiaTheme="minorHAnsi" w:hAnsi="Arial" w:cs="Arial"/>
                <w:b/>
                <w:bCs/>
                <w:sz w:val="20"/>
                <w:szCs w:val="20"/>
                <w:lang w:val="en-IN" w:bidi="te-IN"/>
              </w:rPr>
            </w:pPr>
            <w:r w:rsidRPr="003222A5">
              <w:rPr>
                <w:rFonts w:ascii="Arial" w:eastAsiaTheme="minorHAnsi" w:hAnsi="Arial" w:cs="Arial"/>
                <w:b/>
                <w:bCs/>
                <w:sz w:val="20"/>
                <w:szCs w:val="20"/>
                <w:lang w:val="en-IN" w:bidi="te-IN"/>
              </w:rPr>
              <w:t>Fabrication Work of Overhead Structure</w:t>
            </w:r>
          </w:p>
          <w:p w14:paraId="417094F5" w14:textId="77777777" w:rsidR="00A2788D" w:rsidRPr="003222A5" w:rsidRDefault="00A2788D" w:rsidP="00E21FEF">
            <w:pPr>
              <w:pStyle w:val="TableParagraph"/>
              <w:numPr>
                <w:ilvl w:val="0"/>
                <w:numId w:val="26"/>
              </w:numPr>
              <w:tabs>
                <w:tab w:val="left" w:pos="471"/>
              </w:tabs>
              <w:spacing w:line="276" w:lineRule="auto"/>
              <w:ind w:right="99"/>
              <w:jc w:val="both"/>
              <w:rPr>
                <w:rFonts w:ascii="Arial" w:eastAsiaTheme="minorHAnsi" w:hAnsi="Arial" w:cs="Arial"/>
                <w:sz w:val="20"/>
                <w:szCs w:val="20"/>
                <w:lang w:val="en-IN" w:bidi="te-IN"/>
              </w:rPr>
            </w:pPr>
            <w:r w:rsidRPr="003222A5">
              <w:rPr>
                <w:rFonts w:ascii="Arial" w:eastAsiaTheme="minorHAnsi" w:hAnsi="Arial" w:cs="Arial"/>
                <w:b/>
                <w:bCs/>
                <w:sz w:val="20"/>
                <w:szCs w:val="20"/>
                <w:lang w:val="en-IN" w:bidi="te-IN"/>
              </w:rPr>
              <w:t>Design</w:t>
            </w:r>
            <w:r w:rsidRPr="003222A5">
              <w:rPr>
                <w:rFonts w:ascii="Arial" w:eastAsiaTheme="minorHAnsi" w:hAnsi="Arial" w:cs="Arial"/>
                <w:sz w:val="20"/>
                <w:szCs w:val="20"/>
                <w:lang w:val="en-IN" w:bidi="te-IN"/>
              </w:rPr>
              <w:t>: Double Side Sloping Model. - Sloping Sheets on two sides with Supporting poles in symmetric design</w:t>
            </w:r>
          </w:p>
          <w:p w14:paraId="170F4CFA" w14:textId="77777777" w:rsidR="00A2788D" w:rsidRPr="003222A5" w:rsidRDefault="00A2788D" w:rsidP="00E21FEF">
            <w:pPr>
              <w:pStyle w:val="TableParagraph"/>
              <w:numPr>
                <w:ilvl w:val="0"/>
                <w:numId w:val="26"/>
              </w:numPr>
              <w:tabs>
                <w:tab w:val="left" w:pos="471"/>
              </w:tabs>
              <w:spacing w:line="276" w:lineRule="auto"/>
              <w:jc w:val="both"/>
              <w:rPr>
                <w:rFonts w:ascii="Arial" w:eastAsiaTheme="minorHAnsi" w:hAnsi="Arial" w:cs="Arial"/>
                <w:sz w:val="20"/>
                <w:szCs w:val="20"/>
                <w:lang w:val="en-IN" w:bidi="te-IN"/>
              </w:rPr>
            </w:pPr>
            <w:r w:rsidRPr="003222A5">
              <w:rPr>
                <w:rFonts w:ascii="Arial" w:eastAsiaTheme="minorHAnsi" w:hAnsi="Arial" w:cs="Arial"/>
                <w:b/>
                <w:bCs/>
                <w:sz w:val="20"/>
                <w:szCs w:val="20"/>
                <w:lang w:val="en-IN" w:bidi="te-IN"/>
              </w:rPr>
              <w:t>Trusses</w:t>
            </w:r>
            <w:r w:rsidRPr="003222A5">
              <w:rPr>
                <w:rFonts w:ascii="Arial" w:eastAsiaTheme="minorHAnsi" w:hAnsi="Arial" w:cs="Arial"/>
                <w:sz w:val="20"/>
                <w:szCs w:val="20"/>
                <w:lang w:val="en-IN" w:bidi="te-IN"/>
              </w:rPr>
              <w:t xml:space="preserve"> – 3” Square / Round MS Pipes Thickness 3mm Apollo Make</w:t>
            </w:r>
          </w:p>
          <w:p w14:paraId="4108E1B8" w14:textId="0719370C" w:rsidR="00A2788D" w:rsidRPr="003222A5" w:rsidRDefault="00A2788D" w:rsidP="00E21FEF">
            <w:pPr>
              <w:pStyle w:val="TableParagraph"/>
              <w:numPr>
                <w:ilvl w:val="0"/>
                <w:numId w:val="26"/>
              </w:numPr>
              <w:tabs>
                <w:tab w:val="left" w:pos="471"/>
              </w:tabs>
              <w:spacing w:line="276" w:lineRule="auto"/>
              <w:ind w:right="101"/>
              <w:jc w:val="both"/>
              <w:rPr>
                <w:rFonts w:ascii="Arial" w:eastAsiaTheme="minorHAnsi" w:hAnsi="Arial" w:cs="Arial"/>
                <w:sz w:val="20"/>
                <w:szCs w:val="20"/>
                <w:lang w:val="en-IN" w:bidi="te-IN"/>
              </w:rPr>
            </w:pPr>
            <w:r w:rsidRPr="003222A5">
              <w:rPr>
                <w:rFonts w:ascii="Arial" w:eastAsiaTheme="minorHAnsi" w:hAnsi="Arial" w:cs="Arial"/>
                <w:b/>
                <w:bCs/>
                <w:sz w:val="20"/>
                <w:szCs w:val="20"/>
                <w:lang w:val="en-IN" w:bidi="te-IN"/>
              </w:rPr>
              <w:t>Support</w:t>
            </w:r>
            <w:r w:rsidRPr="003222A5">
              <w:rPr>
                <w:rFonts w:ascii="Arial" w:eastAsiaTheme="minorHAnsi" w:hAnsi="Arial" w:cs="Arial"/>
                <w:sz w:val="20"/>
                <w:szCs w:val="20"/>
                <w:lang w:val="en-IN" w:bidi="te-IN"/>
              </w:rPr>
              <w:t xml:space="preserve"> – 1.5” Square / Round MS Pipe Thickness 3mm Covering </w:t>
            </w:r>
            <w:r w:rsidR="00E21FEF" w:rsidRPr="003222A5">
              <w:rPr>
                <w:rFonts w:ascii="Arial" w:eastAsiaTheme="minorHAnsi" w:hAnsi="Arial" w:cs="Arial"/>
                <w:sz w:val="20"/>
                <w:szCs w:val="20"/>
                <w:lang w:val="en-IN" w:bidi="te-IN"/>
              </w:rPr>
              <w:t>Sheets:</w:t>
            </w:r>
            <w:r w:rsidRPr="003222A5">
              <w:rPr>
                <w:rFonts w:ascii="Arial" w:eastAsiaTheme="minorHAnsi" w:hAnsi="Arial" w:cs="Arial"/>
                <w:sz w:val="20"/>
                <w:szCs w:val="20"/>
                <w:lang w:val="en-IN" w:bidi="te-IN"/>
              </w:rPr>
              <w:t xml:space="preserve"> Fixing of prefabricated colour coated corrugated sheets of thickness 0.5mm (Make JSW) for the complete </w:t>
            </w:r>
            <w:r w:rsidR="00E21FEF" w:rsidRPr="003222A5">
              <w:rPr>
                <w:rFonts w:ascii="Arial" w:eastAsiaTheme="minorHAnsi" w:hAnsi="Arial" w:cs="Arial"/>
                <w:sz w:val="20"/>
                <w:szCs w:val="20"/>
                <w:lang w:val="en-IN" w:bidi="te-IN"/>
              </w:rPr>
              <w:t>area.</w:t>
            </w:r>
          </w:p>
          <w:p w14:paraId="0CC833F4" w14:textId="77777777" w:rsidR="00A2788D" w:rsidRPr="003222A5" w:rsidRDefault="00A2788D" w:rsidP="00E21FEF">
            <w:pPr>
              <w:pStyle w:val="TableParagraph"/>
              <w:numPr>
                <w:ilvl w:val="0"/>
                <w:numId w:val="26"/>
              </w:numPr>
              <w:tabs>
                <w:tab w:val="left" w:pos="471"/>
              </w:tabs>
              <w:spacing w:line="276" w:lineRule="auto"/>
              <w:jc w:val="both"/>
              <w:rPr>
                <w:rFonts w:ascii="Arial" w:eastAsiaTheme="minorHAnsi" w:hAnsi="Arial" w:cs="Arial"/>
                <w:sz w:val="20"/>
                <w:szCs w:val="20"/>
                <w:lang w:val="en-IN" w:bidi="te-IN"/>
              </w:rPr>
            </w:pPr>
            <w:r w:rsidRPr="003222A5">
              <w:rPr>
                <w:rFonts w:ascii="Arial" w:eastAsiaTheme="minorHAnsi" w:hAnsi="Arial" w:cs="Arial"/>
                <w:b/>
                <w:bCs/>
                <w:sz w:val="20"/>
                <w:szCs w:val="20"/>
                <w:lang w:val="en-IN" w:bidi="te-IN"/>
              </w:rPr>
              <w:t>Purlin</w:t>
            </w:r>
            <w:r w:rsidRPr="003222A5">
              <w:rPr>
                <w:rFonts w:ascii="Arial" w:eastAsiaTheme="minorHAnsi" w:hAnsi="Arial" w:cs="Arial"/>
                <w:sz w:val="20"/>
                <w:szCs w:val="20"/>
                <w:lang w:val="en-IN" w:bidi="te-IN"/>
              </w:rPr>
              <w:t xml:space="preserve"> - 2” Square MS Pipes Thickness 3mm Height 15’</w:t>
            </w:r>
          </w:p>
          <w:p w14:paraId="777DBE86" w14:textId="50538036" w:rsidR="00A2788D" w:rsidRPr="003222A5" w:rsidRDefault="00A2788D" w:rsidP="00E21FEF">
            <w:pPr>
              <w:pStyle w:val="TableParagraph"/>
              <w:numPr>
                <w:ilvl w:val="0"/>
                <w:numId w:val="26"/>
              </w:numPr>
              <w:tabs>
                <w:tab w:val="left" w:pos="471"/>
              </w:tabs>
              <w:spacing w:before="1" w:line="276" w:lineRule="auto"/>
              <w:ind w:right="100"/>
              <w:jc w:val="both"/>
              <w:rPr>
                <w:rFonts w:ascii="Arial" w:eastAsiaTheme="minorHAnsi" w:hAnsi="Arial" w:cs="Arial"/>
                <w:sz w:val="20"/>
                <w:szCs w:val="20"/>
                <w:lang w:val="en-IN" w:bidi="te-IN"/>
              </w:rPr>
            </w:pPr>
            <w:r w:rsidRPr="003222A5">
              <w:rPr>
                <w:rFonts w:ascii="Arial" w:eastAsiaTheme="minorHAnsi" w:hAnsi="Arial" w:cs="Arial"/>
                <w:b/>
                <w:bCs/>
                <w:sz w:val="20"/>
                <w:szCs w:val="20"/>
                <w:lang w:val="en-IN" w:bidi="te-IN"/>
              </w:rPr>
              <w:t>Sheets</w:t>
            </w:r>
            <w:r w:rsidRPr="003222A5">
              <w:rPr>
                <w:rFonts w:ascii="Arial" w:eastAsiaTheme="minorHAnsi" w:hAnsi="Arial" w:cs="Arial"/>
                <w:sz w:val="20"/>
                <w:szCs w:val="20"/>
                <w:lang w:val="en-IN" w:bidi="te-IN"/>
              </w:rPr>
              <w:t xml:space="preserve"> - Covering Sheets – JSW 0.5mm Thickness Colour Coated </w:t>
            </w:r>
            <w:r w:rsidR="00E21FEF" w:rsidRPr="003222A5">
              <w:rPr>
                <w:rFonts w:ascii="Arial" w:eastAsiaTheme="minorHAnsi" w:hAnsi="Arial" w:cs="Arial"/>
                <w:sz w:val="20"/>
                <w:szCs w:val="20"/>
                <w:lang w:val="en-IN" w:bidi="te-IN"/>
              </w:rPr>
              <w:t>Corrugated</w:t>
            </w:r>
            <w:r w:rsidRPr="003222A5">
              <w:rPr>
                <w:rFonts w:ascii="Arial" w:eastAsiaTheme="minorHAnsi" w:hAnsi="Arial" w:cs="Arial"/>
                <w:sz w:val="20"/>
                <w:szCs w:val="20"/>
                <w:lang w:val="en-IN" w:bidi="te-IN"/>
              </w:rPr>
              <w:t xml:space="preserve"> Sheets of desired </w:t>
            </w:r>
            <w:r w:rsidR="00E21FEF" w:rsidRPr="003222A5">
              <w:rPr>
                <w:rFonts w:ascii="Arial" w:eastAsiaTheme="minorHAnsi" w:hAnsi="Arial" w:cs="Arial"/>
                <w:sz w:val="20"/>
                <w:szCs w:val="20"/>
                <w:lang w:val="en-IN" w:bidi="te-IN"/>
              </w:rPr>
              <w:t>colour</w:t>
            </w:r>
            <w:r w:rsidRPr="003222A5">
              <w:rPr>
                <w:rFonts w:ascii="Arial" w:eastAsiaTheme="minorHAnsi" w:hAnsi="Arial" w:cs="Arial"/>
                <w:sz w:val="20"/>
                <w:szCs w:val="20"/>
                <w:lang w:val="en-IN" w:bidi="te-IN"/>
              </w:rPr>
              <w:t xml:space="preserve"> Sides Triangle – 300 Sft</w:t>
            </w:r>
          </w:p>
          <w:p w14:paraId="2E03254C" w14:textId="77777777" w:rsidR="00A2788D" w:rsidRPr="003222A5" w:rsidRDefault="00A2788D" w:rsidP="00E21FEF">
            <w:pPr>
              <w:pStyle w:val="TableParagraph"/>
              <w:numPr>
                <w:ilvl w:val="0"/>
                <w:numId w:val="26"/>
              </w:numPr>
              <w:tabs>
                <w:tab w:val="left" w:pos="471"/>
              </w:tabs>
              <w:spacing w:before="4" w:line="276" w:lineRule="auto"/>
              <w:ind w:right="94"/>
              <w:jc w:val="both"/>
              <w:rPr>
                <w:rFonts w:ascii="Arial" w:eastAsiaTheme="minorHAnsi" w:hAnsi="Arial" w:cs="Arial"/>
                <w:sz w:val="20"/>
                <w:szCs w:val="20"/>
                <w:lang w:val="en-IN" w:bidi="te-IN"/>
              </w:rPr>
            </w:pPr>
            <w:r w:rsidRPr="003222A5">
              <w:rPr>
                <w:rFonts w:ascii="Arial" w:eastAsiaTheme="minorHAnsi" w:hAnsi="Arial" w:cs="Arial"/>
                <w:b/>
                <w:bCs/>
                <w:sz w:val="20"/>
                <w:szCs w:val="20"/>
                <w:lang w:val="en-IN" w:bidi="te-IN"/>
              </w:rPr>
              <w:t>Total Area</w:t>
            </w:r>
            <w:r w:rsidRPr="003222A5">
              <w:rPr>
                <w:rFonts w:ascii="Arial" w:eastAsiaTheme="minorHAnsi" w:hAnsi="Arial" w:cs="Arial"/>
                <w:sz w:val="20"/>
                <w:szCs w:val="20"/>
                <w:lang w:val="en-IN" w:bidi="te-IN"/>
              </w:rPr>
              <w:t xml:space="preserve"> – 125’ × 66’ (3’ drop on either side for drain fixing) = 8,250 Sft</w:t>
            </w:r>
          </w:p>
          <w:p w14:paraId="19FCC0DE" w14:textId="4E3D337E" w:rsidR="00A2788D" w:rsidRPr="003222A5" w:rsidRDefault="00A2788D" w:rsidP="00E21FEF">
            <w:pPr>
              <w:pStyle w:val="TableParagraph"/>
              <w:numPr>
                <w:ilvl w:val="0"/>
                <w:numId w:val="26"/>
              </w:numPr>
              <w:tabs>
                <w:tab w:val="left" w:pos="471"/>
              </w:tabs>
              <w:spacing w:line="276" w:lineRule="auto"/>
              <w:jc w:val="both"/>
              <w:rPr>
                <w:rFonts w:asciiTheme="minorHAnsi" w:hAnsiTheme="minorHAnsi" w:cstheme="minorHAnsi"/>
                <w:sz w:val="20"/>
                <w:szCs w:val="20"/>
              </w:rPr>
            </w:pPr>
            <w:r w:rsidRPr="003222A5">
              <w:rPr>
                <w:rFonts w:ascii="Arial" w:eastAsiaTheme="minorHAnsi" w:hAnsi="Arial" w:cs="Arial"/>
                <w:b/>
                <w:bCs/>
                <w:sz w:val="20"/>
                <w:szCs w:val="20"/>
                <w:lang w:val="en-IN" w:bidi="te-IN"/>
              </w:rPr>
              <w:t xml:space="preserve">Metallic Drains on longer </w:t>
            </w:r>
            <w:r w:rsidR="00E21FEF" w:rsidRPr="003222A5">
              <w:rPr>
                <w:rFonts w:ascii="Arial" w:eastAsiaTheme="minorHAnsi" w:hAnsi="Arial" w:cs="Arial"/>
                <w:b/>
                <w:bCs/>
                <w:sz w:val="20"/>
                <w:szCs w:val="20"/>
                <w:lang w:val="en-IN" w:bidi="te-IN"/>
              </w:rPr>
              <w:t>sides</w:t>
            </w:r>
            <w:r w:rsidR="00E21FEF" w:rsidRPr="003222A5">
              <w:rPr>
                <w:rFonts w:ascii="Arial" w:eastAsiaTheme="minorHAnsi" w:hAnsi="Arial" w:cs="Arial"/>
                <w:sz w:val="20"/>
                <w:szCs w:val="20"/>
                <w:lang w:val="en-IN" w:bidi="te-IN"/>
              </w:rPr>
              <w:t>:</w:t>
            </w:r>
            <w:r w:rsidRPr="003222A5">
              <w:rPr>
                <w:rFonts w:ascii="Arial" w:eastAsiaTheme="minorHAnsi" w:hAnsi="Arial" w:cs="Arial"/>
                <w:sz w:val="20"/>
                <w:szCs w:val="20"/>
                <w:lang w:val="en-IN" w:bidi="te-IN"/>
              </w:rPr>
              <w:t xml:space="preserve"> Total Length – 120’+120’= 240’ With</w:t>
            </w:r>
            <w:r w:rsidR="00E21FEF" w:rsidRPr="003222A5">
              <w:rPr>
                <w:rFonts w:ascii="Arial" w:eastAsiaTheme="minorHAnsi" w:hAnsi="Arial" w:cs="Arial"/>
                <w:sz w:val="20"/>
                <w:szCs w:val="20"/>
                <w:lang w:val="en-IN" w:bidi="te-IN"/>
              </w:rPr>
              <w:t xml:space="preserve"> </w:t>
            </w:r>
            <w:r w:rsidRPr="003222A5">
              <w:rPr>
                <w:rFonts w:ascii="Arial" w:eastAsiaTheme="minorHAnsi" w:hAnsi="Arial" w:cs="Arial"/>
                <w:sz w:val="20"/>
                <w:szCs w:val="20"/>
                <w:lang w:val="en-IN" w:bidi="te-IN"/>
              </w:rPr>
              <w:t>drop Down PVC Pipes</w:t>
            </w:r>
          </w:p>
        </w:tc>
        <w:tc>
          <w:tcPr>
            <w:tcW w:w="1133" w:type="dxa"/>
          </w:tcPr>
          <w:p w14:paraId="107FB1FC" w14:textId="77777777" w:rsidR="00A2788D" w:rsidRPr="003222A5" w:rsidRDefault="00A2788D" w:rsidP="00E21FEF">
            <w:pPr>
              <w:pStyle w:val="TableParagraph"/>
              <w:spacing w:line="276" w:lineRule="auto"/>
              <w:rPr>
                <w:rFonts w:ascii="Arial" w:eastAsiaTheme="minorHAnsi" w:hAnsi="Arial" w:cs="Arial"/>
                <w:sz w:val="20"/>
                <w:szCs w:val="20"/>
                <w:lang w:val="en-IN" w:bidi="te-IN"/>
              </w:rPr>
            </w:pPr>
          </w:p>
          <w:p w14:paraId="0DDBBFE8" w14:textId="77777777" w:rsidR="00A2788D" w:rsidRPr="003222A5" w:rsidRDefault="00A2788D" w:rsidP="00E21FEF">
            <w:pPr>
              <w:pStyle w:val="TableParagraph"/>
              <w:spacing w:line="276" w:lineRule="auto"/>
              <w:rPr>
                <w:rFonts w:ascii="Arial" w:eastAsiaTheme="minorHAnsi" w:hAnsi="Arial" w:cs="Arial"/>
                <w:sz w:val="20"/>
                <w:szCs w:val="20"/>
                <w:lang w:val="en-IN" w:bidi="te-IN"/>
              </w:rPr>
            </w:pPr>
          </w:p>
          <w:p w14:paraId="425DD2F7" w14:textId="77777777" w:rsidR="00A2788D" w:rsidRPr="003222A5" w:rsidRDefault="00A2788D" w:rsidP="00E21FEF">
            <w:pPr>
              <w:pStyle w:val="TableParagraph"/>
              <w:spacing w:line="276" w:lineRule="auto"/>
              <w:rPr>
                <w:rFonts w:ascii="Arial" w:eastAsiaTheme="minorHAnsi" w:hAnsi="Arial" w:cs="Arial"/>
                <w:sz w:val="20"/>
                <w:szCs w:val="20"/>
                <w:lang w:val="en-IN" w:bidi="te-IN"/>
              </w:rPr>
            </w:pPr>
          </w:p>
          <w:p w14:paraId="2473239A" w14:textId="77777777" w:rsidR="00A2788D" w:rsidRPr="003222A5" w:rsidRDefault="00A2788D" w:rsidP="00E21FEF">
            <w:pPr>
              <w:pStyle w:val="TableParagraph"/>
              <w:spacing w:line="276" w:lineRule="auto"/>
              <w:rPr>
                <w:rFonts w:ascii="Arial" w:eastAsiaTheme="minorHAnsi" w:hAnsi="Arial" w:cs="Arial"/>
                <w:sz w:val="20"/>
                <w:szCs w:val="20"/>
                <w:lang w:val="en-IN" w:bidi="te-IN"/>
              </w:rPr>
            </w:pPr>
          </w:p>
          <w:p w14:paraId="70298490" w14:textId="77777777" w:rsidR="00A2788D" w:rsidRPr="003222A5" w:rsidRDefault="00A2788D" w:rsidP="00E21FEF">
            <w:pPr>
              <w:pStyle w:val="TableParagraph"/>
              <w:spacing w:line="276" w:lineRule="auto"/>
              <w:rPr>
                <w:rFonts w:ascii="Arial" w:eastAsiaTheme="minorHAnsi" w:hAnsi="Arial" w:cs="Arial"/>
                <w:sz w:val="20"/>
                <w:szCs w:val="20"/>
                <w:lang w:val="en-IN" w:bidi="te-IN"/>
              </w:rPr>
            </w:pPr>
          </w:p>
          <w:p w14:paraId="03CF7C4E" w14:textId="2637AAE2" w:rsidR="00A2788D" w:rsidRPr="003222A5" w:rsidRDefault="00A2788D" w:rsidP="00E21FEF">
            <w:pPr>
              <w:pStyle w:val="TableParagraph"/>
              <w:spacing w:line="276" w:lineRule="auto"/>
              <w:rPr>
                <w:rFonts w:ascii="Arial" w:eastAsiaTheme="minorHAnsi" w:hAnsi="Arial" w:cs="Arial"/>
                <w:sz w:val="20"/>
                <w:szCs w:val="20"/>
                <w:lang w:val="en-IN" w:bidi="te-IN"/>
              </w:rPr>
            </w:pPr>
            <w:r w:rsidRPr="003222A5">
              <w:rPr>
                <w:rFonts w:ascii="Arial" w:eastAsiaTheme="minorHAnsi" w:hAnsi="Arial" w:cs="Arial"/>
                <w:sz w:val="20"/>
                <w:szCs w:val="20"/>
                <w:lang w:val="en-IN" w:bidi="te-IN"/>
              </w:rPr>
              <w:t xml:space="preserve">8,250 </w:t>
            </w:r>
          </w:p>
        </w:tc>
        <w:tc>
          <w:tcPr>
            <w:tcW w:w="1277" w:type="dxa"/>
          </w:tcPr>
          <w:p w14:paraId="49E076B4" w14:textId="77777777" w:rsidR="00A2788D" w:rsidRPr="003222A5" w:rsidRDefault="00A2788D" w:rsidP="00E21FEF">
            <w:pPr>
              <w:pStyle w:val="TableParagraph"/>
              <w:spacing w:line="276" w:lineRule="auto"/>
              <w:rPr>
                <w:rFonts w:ascii="Arial" w:eastAsiaTheme="minorHAnsi" w:hAnsi="Arial" w:cs="Arial"/>
                <w:sz w:val="20"/>
                <w:szCs w:val="20"/>
                <w:lang w:val="en-IN" w:bidi="te-IN"/>
              </w:rPr>
            </w:pPr>
          </w:p>
          <w:p w14:paraId="4336C456" w14:textId="77777777" w:rsidR="00A2788D" w:rsidRPr="003222A5" w:rsidRDefault="00A2788D" w:rsidP="00E21FEF">
            <w:pPr>
              <w:pStyle w:val="TableParagraph"/>
              <w:spacing w:line="276" w:lineRule="auto"/>
              <w:rPr>
                <w:rFonts w:ascii="Arial" w:eastAsiaTheme="minorHAnsi" w:hAnsi="Arial" w:cs="Arial"/>
                <w:sz w:val="20"/>
                <w:szCs w:val="20"/>
                <w:lang w:val="en-IN" w:bidi="te-IN"/>
              </w:rPr>
            </w:pPr>
          </w:p>
          <w:p w14:paraId="2716F521" w14:textId="77777777" w:rsidR="00A2788D" w:rsidRPr="003222A5" w:rsidRDefault="00A2788D" w:rsidP="00E21FEF">
            <w:pPr>
              <w:pStyle w:val="TableParagraph"/>
              <w:spacing w:line="276" w:lineRule="auto"/>
              <w:rPr>
                <w:rFonts w:ascii="Arial" w:eastAsiaTheme="minorHAnsi" w:hAnsi="Arial" w:cs="Arial"/>
                <w:sz w:val="20"/>
                <w:szCs w:val="20"/>
                <w:lang w:val="en-IN" w:bidi="te-IN"/>
              </w:rPr>
            </w:pPr>
          </w:p>
          <w:p w14:paraId="36C6BD51" w14:textId="77777777" w:rsidR="00A2788D" w:rsidRPr="003222A5" w:rsidRDefault="00A2788D" w:rsidP="00E21FEF">
            <w:pPr>
              <w:pStyle w:val="TableParagraph"/>
              <w:spacing w:line="276" w:lineRule="auto"/>
              <w:rPr>
                <w:rFonts w:ascii="Arial" w:eastAsiaTheme="minorHAnsi" w:hAnsi="Arial" w:cs="Arial"/>
                <w:sz w:val="20"/>
                <w:szCs w:val="20"/>
                <w:lang w:val="en-IN" w:bidi="te-IN"/>
              </w:rPr>
            </w:pPr>
          </w:p>
          <w:p w14:paraId="0159AD76" w14:textId="77777777" w:rsidR="00A2788D" w:rsidRPr="003222A5" w:rsidRDefault="00A2788D" w:rsidP="00E21FEF">
            <w:pPr>
              <w:pStyle w:val="TableParagraph"/>
              <w:spacing w:before="2" w:line="276" w:lineRule="auto"/>
              <w:rPr>
                <w:rFonts w:ascii="Arial" w:eastAsiaTheme="minorHAnsi" w:hAnsi="Arial" w:cs="Arial"/>
                <w:sz w:val="20"/>
                <w:szCs w:val="20"/>
                <w:lang w:val="en-IN" w:bidi="te-IN"/>
              </w:rPr>
            </w:pPr>
          </w:p>
          <w:p w14:paraId="686043F5" w14:textId="1A632732" w:rsidR="00A2788D" w:rsidRPr="003222A5" w:rsidRDefault="00A2788D" w:rsidP="00E21FEF">
            <w:pPr>
              <w:pStyle w:val="TableParagraph"/>
              <w:spacing w:before="1" w:line="276" w:lineRule="auto"/>
              <w:ind w:left="265"/>
              <w:rPr>
                <w:rFonts w:ascii="Arial" w:eastAsiaTheme="minorHAnsi" w:hAnsi="Arial" w:cs="Arial"/>
                <w:sz w:val="20"/>
                <w:szCs w:val="20"/>
                <w:lang w:val="en-IN" w:bidi="te-IN"/>
              </w:rPr>
            </w:pPr>
            <w:r w:rsidRPr="003222A5">
              <w:rPr>
                <w:rFonts w:ascii="Arial" w:eastAsiaTheme="minorHAnsi" w:hAnsi="Arial" w:cs="Arial"/>
                <w:sz w:val="20"/>
                <w:szCs w:val="20"/>
                <w:lang w:val="en-IN" w:bidi="te-IN"/>
              </w:rPr>
              <w:t>242</w:t>
            </w:r>
          </w:p>
          <w:p w14:paraId="501C01C5" w14:textId="5E1302E6" w:rsidR="00A2788D" w:rsidRPr="003222A5" w:rsidRDefault="00A2788D" w:rsidP="00E21FEF">
            <w:pPr>
              <w:pStyle w:val="TableParagraph"/>
              <w:spacing w:before="2" w:line="276" w:lineRule="auto"/>
              <w:ind w:left="289"/>
              <w:rPr>
                <w:rFonts w:ascii="Arial" w:eastAsiaTheme="minorHAnsi" w:hAnsi="Arial" w:cs="Arial"/>
                <w:sz w:val="20"/>
                <w:szCs w:val="20"/>
                <w:lang w:val="en-IN" w:bidi="te-IN"/>
              </w:rPr>
            </w:pPr>
          </w:p>
        </w:tc>
        <w:tc>
          <w:tcPr>
            <w:tcW w:w="1229" w:type="dxa"/>
          </w:tcPr>
          <w:p w14:paraId="5D7CB9DB" w14:textId="77777777" w:rsidR="00A2788D" w:rsidRPr="003222A5" w:rsidRDefault="00A2788D" w:rsidP="00E21FEF">
            <w:pPr>
              <w:pStyle w:val="TableParagraph"/>
              <w:spacing w:line="276" w:lineRule="auto"/>
              <w:rPr>
                <w:rFonts w:ascii="Arial" w:eastAsiaTheme="minorHAnsi" w:hAnsi="Arial" w:cs="Arial"/>
                <w:sz w:val="20"/>
                <w:szCs w:val="20"/>
                <w:lang w:val="en-IN" w:bidi="te-IN"/>
              </w:rPr>
            </w:pPr>
          </w:p>
          <w:p w14:paraId="14F2F7DA" w14:textId="77777777" w:rsidR="00A2788D" w:rsidRPr="003222A5" w:rsidRDefault="00A2788D" w:rsidP="00E21FEF">
            <w:pPr>
              <w:pStyle w:val="TableParagraph"/>
              <w:spacing w:line="276" w:lineRule="auto"/>
              <w:rPr>
                <w:rFonts w:ascii="Arial" w:eastAsiaTheme="minorHAnsi" w:hAnsi="Arial" w:cs="Arial"/>
                <w:sz w:val="20"/>
                <w:szCs w:val="20"/>
                <w:lang w:val="en-IN" w:bidi="te-IN"/>
              </w:rPr>
            </w:pPr>
          </w:p>
          <w:p w14:paraId="481B323F" w14:textId="77777777" w:rsidR="00A2788D" w:rsidRPr="003222A5" w:rsidRDefault="00A2788D" w:rsidP="00E21FEF">
            <w:pPr>
              <w:pStyle w:val="TableParagraph"/>
              <w:spacing w:line="276" w:lineRule="auto"/>
              <w:rPr>
                <w:rFonts w:ascii="Arial" w:eastAsiaTheme="minorHAnsi" w:hAnsi="Arial" w:cs="Arial"/>
                <w:sz w:val="20"/>
                <w:szCs w:val="20"/>
                <w:lang w:val="en-IN" w:bidi="te-IN"/>
              </w:rPr>
            </w:pPr>
          </w:p>
          <w:p w14:paraId="566382BC" w14:textId="77777777" w:rsidR="00A2788D" w:rsidRPr="003222A5" w:rsidRDefault="00A2788D" w:rsidP="00E21FEF">
            <w:pPr>
              <w:pStyle w:val="TableParagraph"/>
              <w:spacing w:line="276" w:lineRule="auto"/>
              <w:rPr>
                <w:rFonts w:ascii="Arial" w:eastAsiaTheme="minorHAnsi" w:hAnsi="Arial" w:cs="Arial"/>
                <w:sz w:val="20"/>
                <w:szCs w:val="20"/>
                <w:lang w:val="en-IN" w:bidi="te-IN"/>
              </w:rPr>
            </w:pPr>
          </w:p>
          <w:p w14:paraId="429B5D0F" w14:textId="77777777" w:rsidR="00A2788D" w:rsidRPr="003222A5" w:rsidRDefault="00A2788D" w:rsidP="00E21FEF">
            <w:pPr>
              <w:pStyle w:val="TableParagraph"/>
              <w:spacing w:before="2" w:line="276" w:lineRule="auto"/>
              <w:rPr>
                <w:rFonts w:ascii="Arial" w:eastAsiaTheme="minorHAnsi" w:hAnsi="Arial" w:cs="Arial"/>
                <w:sz w:val="20"/>
                <w:szCs w:val="20"/>
                <w:lang w:val="en-IN" w:bidi="te-IN"/>
              </w:rPr>
            </w:pPr>
          </w:p>
          <w:p w14:paraId="5D4DDE77" w14:textId="7668859C" w:rsidR="00A2788D" w:rsidRPr="003222A5" w:rsidRDefault="00A2788D" w:rsidP="00E21FEF">
            <w:pPr>
              <w:pStyle w:val="TableParagraph"/>
              <w:spacing w:before="1" w:line="276" w:lineRule="auto"/>
              <w:ind w:left="121" w:right="98"/>
              <w:rPr>
                <w:rFonts w:ascii="Arial" w:eastAsiaTheme="minorHAnsi" w:hAnsi="Arial" w:cs="Arial"/>
                <w:sz w:val="20"/>
                <w:szCs w:val="20"/>
                <w:lang w:val="en-IN" w:bidi="te-IN"/>
              </w:rPr>
            </w:pPr>
            <w:r w:rsidRPr="003222A5">
              <w:rPr>
                <w:rFonts w:ascii="Arial" w:eastAsiaTheme="minorHAnsi" w:hAnsi="Arial" w:cs="Arial"/>
                <w:sz w:val="20"/>
                <w:szCs w:val="20"/>
                <w:lang w:val="en-IN" w:bidi="te-IN"/>
              </w:rPr>
              <w:t>19,96,500</w:t>
            </w:r>
          </w:p>
        </w:tc>
      </w:tr>
      <w:tr w:rsidR="00A2788D" w:rsidRPr="003222A5" w14:paraId="1A2CBD47" w14:textId="77777777" w:rsidTr="000615CB">
        <w:trPr>
          <w:trHeight w:val="551"/>
        </w:trPr>
        <w:tc>
          <w:tcPr>
            <w:tcW w:w="557" w:type="dxa"/>
          </w:tcPr>
          <w:p w14:paraId="673AC28D" w14:textId="77777777" w:rsidR="00A2788D" w:rsidRPr="003222A5" w:rsidRDefault="00A2788D" w:rsidP="000615CB">
            <w:pPr>
              <w:pStyle w:val="TableParagraph"/>
              <w:rPr>
                <w:rFonts w:asciiTheme="minorHAnsi" w:hAnsiTheme="minorHAnsi" w:cstheme="minorHAnsi"/>
                <w:sz w:val="20"/>
                <w:szCs w:val="20"/>
              </w:rPr>
            </w:pPr>
          </w:p>
        </w:tc>
        <w:tc>
          <w:tcPr>
            <w:tcW w:w="6712" w:type="dxa"/>
          </w:tcPr>
          <w:p w14:paraId="54467CB4" w14:textId="77777777" w:rsidR="00A2788D" w:rsidRPr="003222A5" w:rsidRDefault="00A2788D" w:rsidP="00E21FEF">
            <w:pPr>
              <w:pStyle w:val="TableParagraph"/>
              <w:spacing w:before="134" w:line="276" w:lineRule="auto"/>
              <w:ind w:right="2019"/>
              <w:rPr>
                <w:rFonts w:ascii="Arial" w:eastAsiaTheme="minorHAnsi" w:hAnsi="Arial" w:cs="Arial"/>
                <w:b/>
                <w:bCs/>
                <w:sz w:val="20"/>
                <w:szCs w:val="20"/>
                <w:lang w:val="en-IN" w:bidi="te-IN"/>
              </w:rPr>
            </w:pPr>
            <w:r w:rsidRPr="003222A5">
              <w:rPr>
                <w:rFonts w:ascii="Arial" w:eastAsiaTheme="minorHAnsi" w:hAnsi="Arial" w:cs="Arial"/>
                <w:b/>
                <w:bCs/>
                <w:sz w:val="20"/>
                <w:szCs w:val="20"/>
                <w:lang w:val="en-IN" w:bidi="te-IN"/>
              </w:rPr>
              <w:t>Total Amount including GST</w:t>
            </w:r>
          </w:p>
        </w:tc>
        <w:tc>
          <w:tcPr>
            <w:tcW w:w="1133" w:type="dxa"/>
          </w:tcPr>
          <w:p w14:paraId="2F2AEB4B" w14:textId="77777777" w:rsidR="00A2788D" w:rsidRPr="003222A5" w:rsidRDefault="00A2788D" w:rsidP="00E21FEF">
            <w:pPr>
              <w:pStyle w:val="TableParagraph"/>
              <w:spacing w:line="276" w:lineRule="auto"/>
              <w:rPr>
                <w:rFonts w:ascii="Arial" w:eastAsiaTheme="minorHAnsi" w:hAnsi="Arial" w:cs="Arial"/>
                <w:b/>
                <w:bCs/>
                <w:sz w:val="20"/>
                <w:szCs w:val="20"/>
                <w:lang w:val="en-IN" w:bidi="te-IN"/>
              </w:rPr>
            </w:pPr>
          </w:p>
        </w:tc>
        <w:tc>
          <w:tcPr>
            <w:tcW w:w="1277" w:type="dxa"/>
          </w:tcPr>
          <w:p w14:paraId="1C917749" w14:textId="77777777" w:rsidR="00A2788D" w:rsidRPr="003222A5" w:rsidRDefault="00A2788D" w:rsidP="00E21FEF">
            <w:pPr>
              <w:pStyle w:val="TableParagraph"/>
              <w:spacing w:line="276" w:lineRule="auto"/>
              <w:rPr>
                <w:rFonts w:ascii="Arial" w:eastAsiaTheme="minorHAnsi" w:hAnsi="Arial" w:cs="Arial"/>
                <w:b/>
                <w:bCs/>
                <w:sz w:val="20"/>
                <w:szCs w:val="20"/>
                <w:lang w:val="en-IN" w:bidi="te-IN"/>
              </w:rPr>
            </w:pPr>
          </w:p>
        </w:tc>
        <w:tc>
          <w:tcPr>
            <w:tcW w:w="1229" w:type="dxa"/>
          </w:tcPr>
          <w:p w14:paraId="15092067" w14:textId="51E5B92C" w:rsidR="00A2788D" w:rsidRPr="003222A5" w:rsidRDefault="00A2788D" w:rsidP="00E21FEF">
            <w:pPr>
              <w:pStyle w:val="TableParagraph"/>
              <w:spacing w:before="2" w:line="276" w:lineRule="auto"/>
              <w:ind w:left="72" w:right="13"/>
              <w:jc w:val="center"/>
              <w:rPr>
                <w:rFonts w:ascii="Arial" w:eastAsiaTheme="minorHAnsi" w:hAnsi="Arial" w:cs="Arial"/>
                <w:b/>
                <w:bCs/>
                <w:sz w:val="20"/>
                <w:szCs w:val="20"/>
                <w:lang w:val="en-IN" w:bidi="te-IN"/>
              </w:rPr>
            </w:pPr>
            <w:r w:rsidRPr="003222A5">
              <w:rPr>
                <w:rFonts w:ascii="Arial" w:eastAsiaTheme="minorHAnsi" w:hAnsi="Arial" w:cs="Arial"/>
                <w:b/>
                <w:bCs/>
                <w:sz w:val="20"/>
                <w:szCs w:val="20"/>
                <w:lang w:val="en-IN" w:bidi="te-IN"/>
              </w:rPr>
              <w:t>29,46,900</w:t>
            </w:r>
          </w:p>
        </w:tc>
      </w:tr>
    </w:tbl>
    <w:p w14:paraId="24B631BB" w14:textId="77777777" w:rsidR="008D7819" w:rsidRPr="003222A5" w:rsidRDefault="008D7819" w:rsidP="00EE5207">
      <w:pPr>
        <w:ind w:left="1134"/>
        <w:rPr>
          <w:rFonts w:ascii="Arial" w:hAnsi="Arial" w:cs="Arial"/>
          <w:sz w:val="20"/>
          <w:szCs w:val="20"/>
        </w:rPr>
      </w:pPr>
    </w:p>
    <w:p w14:paraId="6E11FCB4" w14:textId="77777777" w:rsidR="008D7819" w:rsidRPr="003222A5" w:rsidRDefault="008D7819" w:rsidP="00EE5207">
      <w:pPr>
        <w:ind w:left="1134"/>
        <w:rPr>
          <w:rFonts w:ascii="Arial" w:hAnsi="Arial" w:cs="Arial"/>
          <w:sz w:val="20"/>
          <w:szCs w:val="20"/>
        </w:rPr>
      </w:pPr>
    </w:p>
    <w:p w14:paraId="1C51866B" w14:textId="77777777" w:rsidR="008D7819" w:rsidRPr="003222A5" w:rsidRDefault="008D7819" w:rsidP="00EE5207">
      <w:pPr>
        <w:ind w:left="1134"/>
        <w:rPr>
          <w:rFonts w:ascii="Arial" w:hAnsi="Arial" w:cs="Arial"/>
          <w:sz w:val="20"/>
          <w:szCs w:val="20"/>
        </w:rPr>
      </w:pPr>
    </w:p>
    <w:p w14:paraId="230014DA" w14:textId="77777777" w:rsidR="008D7819" w:rsidRPr="003222A5" w:rsidRDefault="008D7819" w:rsidP="00EE5207">
      <w:pPr>
        <w:ind w:left="1134"/>
        <w:rPr>
          <w:rFonts w:ascii="Arial" w:hAnsi="Arial" w:cs="Arial"/>
          <w:sz w:val="20"/>
          <w:szCs w:val="20"/>
        </w:rPr>
      </w:pPr>
    </w:p>
    <w:p w14:paraId="313D7A8C" w14:textId="77777777" w:rsidR="008D7819" w:rsidRPr="003222A5" w:rsidRDefault="008D7819" w:rsidP="00EE5207">
      <w:pPr>
        <w:ind w:left="1134"/>
        <w:rPr>
          <w:rFonts w:ascii="Arial" w:hAnsi="Arial" w:cs="Arial"/>
          <w:sz w:val="20"/>
          <w:szCs w:val="20"/>
        </w:rPr>
      </w:pPr>
    </w:p>
    <w:p w14:paraId="0D158027" w14:textId="77777777" w:rsidR="008D7819" w:rsidRPr="003222A5" w:rsidRDefault="008D7819" w:rsidP="00EE5207">
      <w:pPr>
        <w:ind w:left="1134"/>
        <w:rPr>
          <w:rFonts w:ascii="Arial" w:hAnsi="Arial" w:cs="Arial"/>
          <w:sz w:val="20"/>
          <w:szCs w:val="20"/>
        </w:rPr>
      </w:pPr>
    </w:p>
    <w:p w14:paraId="57D14002" w14:textId="77777777" w:rsidR="008D7819" w:rsidRPr="003222A5" w:rsidRDefault="008D7819" w:rsidP="00EE5207">
      <w:pPr>
        <w:ind w:left="1134"/>
        <w:rPr>
          <w:rFonts w:ascii="Arial" w:hAnsi="Arial" w:cs="Arial"/>
          <w:sz w:val="20"/>
          <w:szCs w:val="20"/>
        </w:rPr>
      </w:pPr>
    </w:p>
    <w:p w14:paraId="13210E74" w14:textId="77777777" w:rsidR="008D7819" w:rsidRPr="003222A5" w:rsidRDefault="008D7819" w:rsidP="00EE5207">
      <w:pPr>
        <w:ind w:left="1134"/>
        <w:rPr>
          <w:rFonts w:ascii="Arial" w:hAnsi="Arial" w:cs="Arial"/>
          <w:sz w:val="20"/>
          <w:szCs w:val="20"/>
        </w:rPr>
      </w:pPr>
    </w:p>
    <w:p w14:paraId="4B155716" w14:textId="77777777" w:rsidR="008D7819" w:rsidRPr="003222A5" w:rsidRDefault="008D7819" w:rsidP="00EE5207">
      <w:pPr>
        <w:ind w:left="1134"/>
        <w:rPr>
          <w:rFonts w:ascii="Arial" w:hAnsi="Arial" w:cs="Arial"/>
          <w:sz w:val="20"/>
          <w:szCs w:val="20"/>
        </w:rPr>
      </w:pPr>
    </w:p>
    <w:p w14:paraId="01416B03" w14:textId="77777777" w:rsidR="008C5C4B" w:rsidRDefault="008C5C4B">
      <w:pPr>
        <w:rPr>
          <w:rFonts w:ascii="Arial" w:hAnsi="Arial" w:cs="Arial"/>
          <w:b/>
          <w:bCs/>
          <w:sz w:val="20"/>
          <w:szCs w:val="20"/>
        </w:rPr>
      </w:pPr>
      <w:r>
        <w:rPr>
          <w:rFonts w:ascii="Arial" w:hAnsi="Arial" w:cs="Arial"/>
          <w:b/>
          <w:bCs/>
          <w:sz w:val="20"/>
          <w:szCs w:val="20"/>
        </w:rPr>
        <w:br w:type="page"/>
      </w:r>
    </w:p>
    <w:p w14:paraId="12682AA5" w14:textId="701C1AEA" w:rsidR="000E629B" w:rsidRPr="003222A5" w:rsidRDefault="008D7819" w:rsidP="00EE5207">
      <w:pPr>
        <w:ind w:left="1134"/>
        <w:rPr>
          <w:rFonts w:ascii="Arial" w:hAnsi="Arial" w:cs="Arial"/>
          <w:b/>
          <w:bCs/>
          <w:sz w:val="20"/>
          <w:szCs w:val="20"/>
        </w:rPr>
      </w:pPr>
      <w:r w:rsidRPr="003222A5">
        <w:rPr>
          <w:rFonts w:ascii="Arial" w:hAnsi="Arial" w:cs="Arial"/>
          <w:b/>
          <w:bCs/>
          <w:sz w:val="20"/>
          <w:szCs w:val="20"/>
        </w:rPr>
        <w:lastRenderedPageBreak/>
        <w:t>Table 3. Electrical Work in the Indoor Sports Hall</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6241"/>
        <w:gridCol w:w="1785"/>
        <w:gridCol w:w="1119"/>
        <w:gridCol w:w="25"/>
        <w:gridCol w:w="1194"/>
      </w:tblGrid>
      <w:tr w:rsidR="000E629B" w:rsidRPr="003222A5" w14:paraId="2689EEF2" w14:textId="77777777" w:rsidTr="00AD0D5B">
        <w:trPr>
          <w:trHeight w:val="275"/>
        </w:trPr>
        <w:tc>
          <w:tcPr>
            <w:tcW w:w="540" w:type="dxa"/>
          </w:tcPr>
          <w:p w14:paraId="09DA2D78" w14:textId="0A48FBF5" w:rsidR="000E629B" w:rsidRPr="003222A5" w:rsidRDefault="00AD0D5B" w:rsidP="000615CB">
            <w:pPr>
              <w:pStyle w:val="TableParagraph"/>
              <w:spacing w:line="256" w:lineRule="exact"/>
              <w:ind w:left="28" w:right="-15"/>
              <w:jc w:val="center"/>
              <w:rPr>
                <w:rFonts w:ascii="Arial" w:eastAsiaTheme="minorHAnsi" w:hAnsi="Arial" w:cs="Arial"/>
                <w:b/>
                <w:bCs/>
                <w:sz w:val="20"/>
                <w:szCs w:val="20"/>
                <w:lang w:val="en-IN" w:bidi="te-IN"/>
              </w:rPr>
            </w:pPr>
            <w:r w:rsidRPr="003222A5">
              <w:rPr>
                <w:rFonts w:ascii="Arial" w:eastAsiaTheme="minorHAnsi" w:hAnsi="Arial" w:cs="Arial"/>
                <w:b/>
                <w:bCs/>
                <w:sz w:val="20"/>
                <w:szCs w:val="20"/>
                <w:lang w:val="en-IN" w:bidi="te-IN"/>
              </w:rPr>
              <w:t>#</w:t>
            </w:r>
          </w:p>
        </w:tc>
        <w:tc>
          <w:tcPr>
            <w:tcW w:w="6241" w:type="dxa"/>
          </w:tcPr>
          <w:p w14:paraId="120F0C6B" w14:textId="77777777" w:rsidR="000E629B" w:rsidRPr="003222A5" w:rsidRDefault="000E629B" w:rsidP="00AD0D5B">
            <w:pPr>
              <w:pStyle w:val="TableParagraph"/>
              <w:spacing w:line="256" w:lineRule="exact"/>
              <w:ind w:right="2426"/>
              <w:rPr>
                <w:rFonts w:ascii="Arial" w:eastAsiaTheme="minorHAnsi" w:hAnsi="Arial" w:cs="Arial"/>
                <w:b/>
                <w:bCs/>
                <w:sz w:val="20"/>
                <w:szCs w:val="20"/>
                <w:lang w:val="en-IN" w:bidi="te-IN"/>
              </w:rPr>
            </w:pPr>
            <w:r w:rsidRPr="003222A5">
              <w:rPr>
                <w:rFonts w:ascii="Arial" w:eastAsiaTheme="minorHAnsi" w:hAnsi="Arial" w:cs="Arial"/>
                <w:b/>
                <w:bCs/>
                <w:sz w:val="20"/>
                <w:szCs w:val="20"/>
                <w:lang w:val="en-IN" w:bidi="te-IN"/>
              </w:rPr>
              <w:t>Scope of work</w:t>
            </w:r>
          </w:p>
        </w:tc>
        <w:tc>
          <w:tcPr>
            <w:tcW w:w="1785" w:type="dxa"/>
          </w:tcPr>
          <w:p w14:paraId="665C24B5" w14:textId="77777777" w:rsidR="000E629B" w:rsidRPr="003222A5" w:rsidRDefault="000E629B" w:rsidP="000615CB">
            <w:pPr>
              <w:pStyle w:val="TableParagraph"/>
              <w:spacing w:line="256" w:lineRule="exact"/>
              <w:ind w:left="281"/>
              <w:rPr>
                <w:rFonts w:ascii="Arial" w:eastAsiaTheme="minorHAnsi" w:hAnsi="Arial" w:cs="Arial"/>
                <w:b/>
                <w:bCs/>
                <w:sz w:val="20"/>
                <w:szCs w:val="20"/>
                <w:lang w:val="en-IN" w:bidi="te-IN"/>
              </w:rPr>
            </w:pPr>
            <w:r w:rsidRPr="003222A5">
              <w:rPr>
                <w:rFonts w:ascii="Arial" w:eastAsiaTheme="minorHAnsi" w:hAnsi="Arial" w:cs="Arial"/>
                <w:b/>
                <w:bCs/>
                <w:sz w:val="20"/>
                <w:szCs w:val="20"/>
                <w:lang w:val="en-IN" w:bidi="te-IN"/>
              </w:rPr>
              <w:t>Quantity</w:t>
            </w:r>
          </w:p>
        </w:tc>
        <w:tc>
          <w:tcPr>
            <w:tcW w:w="1119" w:type="dxa"/>
          </w:tcPr>
          <w:p w14:paraId="77F92AA9" w14:textId="77777777" w:rsidR="000E629B" w:rsidRPr="003222A5" w:rsidRDefault="000E629B" w:rsidP="00AD0D5B">
            <w:pPr>
              <w:pStyle w:val="TableParagraph"/>
              <w:spacing w:line="256" w:lineRule="exact"/>
              <w:ind w:right="505"/>
              <w:rPr>
                <w:rFonts w:ascii="Arial" w:eastAsiaTheme="minorHAnsi" w:hAnsi="Arial" w:cs="Arial"/>
                <w:b/>
                <w:bCs/>
                <w:sz w:val="20"/>
                <w:szCs w:val="20"/>
                <w:lang w:val="en-IN" w:bidi="te-IN"/>
              </w:rPr>
            </w:pPr>
            <w:r w:rsidRPr="003222A5">
              <w:rPr>
                <w:rFonts w:ascii="Arial" w:eastAsiaTheme="minorHAnsi" w:hAnsi="Arial" w:cs="Arial"/>
                <w:b/>
                <w:bCs/>
                <w:sz w:val="20"/>
                <w:szCs w:val="20"/>
                <w:lang w:val="en-IN" w:bidi="te-IN"/>
              </w:rPr>
              <w:t>Rate</w:t>
            </w:r>
          </w:p>
        </w:tc>
        <w:tc>
          <w:tcPr>
            <w:tcW w:w="1219" w:type="dxa"/>
            <w:gridSpan w:val="2"/>
          </w:tcPr>
          <w:p w14:paraId="2CE69FB7" w14:textId="77777777" w:rsidR="000E629B" w:rsidRPr="003222A5" w:rsidRDefault="000E629B" w:rsidP="000615CB">
            <w:pPr>
              <w:pStyle w:val="TableParagraph"/>
              <w:spacing w:line="256" w:lineRule="exact"/>
              <w:ind w:left="238"/>
              <w:rPr>
                <w:rFonts w:ascii="Arial" w:eastAsiaTheme="minorHAnsi" w:hAnsi="Arial" w:cs="Arial"/>
                <w:b/>
                <w:bCs/>
                <w:sz w:val="20"/>
                <w:szCs w:val="20"/>
                <w:lang w:val="en-IN" w:bidi="te-IN"/>
              </w:rPr>
            </w:pPr>
            <w:r w:rsidRPr="003222A5">
              <w:rPr>
                <w:rFonts w:ascii="Arial" w:eastAsiaTheme="minorHAnsi" w:hAnsi="Arial" w:cs="Arial"/>
                <w:b/>
                <w:bCs/>
                <w:sz w:val="20"/>
                <w:szCs w:val="20"/>
                <w:lang w:val="en-IN" w:bidi="te-IN"/>
              </w:rPr>
              <w:t>Amount</w:t>
            </w:r>
          </w:p>
        </w:tc>
      </w:tr>
      <w:tr w:rsidR="000E629B" w:rsidRPr="003222A5" w14:paraId="6E73CEBE" w14:textId="77777777" w:rsidTr="000615CB">
        <w:trPr>
          <w:trHeight w:val="463"/>
        </w:trPr>
        <w:tc>
          <w:tcPr>
            <w:tcW w:w="10904" w:type="dxa"/>
            <w:gridSpan w:val="6"/>
          </w:tcPr>
          <w:p w14:paraId="14A08DFD" w14:textId="70AB7398" w:rsidR="000E629B" w:rsidRPr="003222A5" w:rsidRDefault="000E629B" w:rsidP="00AD0D5B">
            <w:pPr>
              <w:pStyle w:val="TableParagraph"/>
              <w:spacing w:before="89"/>
              <w:ind w:left="333"/>
              <w:rPr>
                <w:rFonts w:asciiTheme="minorHAnsi" w:hAnsiTheme="minorHAnsi" w:cstheme="minorHAnsi"/>
                <w:b/>
                <w:bCs/>
                <w:sz w:val="20"/>
                <w:szCs w:val="20"/>
              </w:rPr>
            </w:pPr>
            <w:r w:rsidRPr="003222A5">
              <w:rPr>
                <w:rFonts w:ascii="Arial" w:eastAsiaTheme="minorHAnsi" w:hAnsi="Arial" w:cs="Arial"/>
                <w:b/>
                <w:bCs/>
                <w:sz w:val="20"/>
                <w:szCs w:val="20"/>
                <w:lang w:val="en-IN" w:bidi="te-IN"/>
              </w:rPr>
              <w:t>ELECTRICAL WORK FOR INDOOR STADIUM SIZE OF 120’ × 60’</w:t>
            </w:r>
            <w:r w:rsidR="00AD0D5B" w:rsidRPr="003222A5">
              <w:rPr>
                <w:rFonts w:ascii="Arial" w:eastAsiaTheme="minorHAnsi" w:hAnsi="Arial" w:cs="Arial"/>
                <w:b/>
                <w:bCs/>
                <w:sz w:val="20"/>
                <w:szCs w:val="20"/>
                <w:lang w:val="en-IN" w:bidi="te-IN"/>
              </w:rPr>
              <w:t xml:space="preserve"> </w:t>
            </w:r>
            <w:r w:rsidRPr="003222A5">
              <w:rPr>
                <w:rFonts w:ascii="Arial" w:eastAsiaTheme="minorHAnsi" w:hAnsi="Arial" w:cs="Arial"/>
                <w:b/>
                <w:bCs/>
                <w:sz w:val="20"/>
                <w:szCs w:val="20"/>
                <w:lang w:val="en-IN" w:bidi="te-IN"/>
              </w:rPr>
              <w:t>WITH 04 × BADMINTON COURTS</w:t>
            </w:r>
          </w:p>
        </w:tc>
      </w:tr>
      <w:tr w:rsidR="000E629B" w:rsidRPr="003222A5" w14:paraId="6EBB3939" w14:textId="77777777" w:rsidTr="00AD0D5B">
        <w:trPr>
          <w:trHeight w:val="10743"/>
        </w:trPr>
        <w:tc>
          <w:tcPr>
            <w:tcW w:w="540" w:type="dxa"/>
          </w:tcPr>
          <w:p w14:paraId="6BCF32D3" w14:textId="77777777" w:rsidR="000E629B" w:rsidRPr="003222A5" w:rsidRDefault="000E629B" w:rsidP="000615CB">
            <w:pPr>
              <w:pStyle w:val="TableParagraph"/>
              <w:rPr>
                <w:rFonts w:ascii="Arial" w:hAnsi="Arial" w:cs="Arial"/>
                <w:sz w:val="20"/>
                <w:szCs w:val="20"/>
              </w:rPr>
            </w:pPr>
          </w:p>
          <w:p w14:paraId="06DDC6C3" w14:textId="77777777" w:rsidR="000E629B" w:rsidRPr="003222A5" w:rsidRDefault="000E629B" w:rsidP="000615CB">
            <w:pPr>
              <w:pStyle w:val="TableParagraph"/>
              <w:rPr>
                <w:rFonts w:ascii="Arial" w:hAnsi="Arial" w:cs="Arial"/>
                <w:sz w:val="20"/>
                <w:szCs w:val="20"/>
              </w:rPr>
            </w:pPr>
          </w:p>
          <w:p w14:paraId="051ECEEE" w14:textId="77777777" w:rsidR="000E629B" w:rsidRPr="003222A5" w:rsidRDefault="000E629B" w:rsidP="000615CB">
            <w:pPr>
              <w:pStyle w:val="TableParagraph"/>
              <w:rPr>
                <w:rFonts w:ascii="Arial" w:hAnsi="Arial" w:cs="Arial"/>
                <w:sz w:val="20"/>
                <w:szCs w:val="20"/>
              </w:rPr>
            </w:pPr>
          </w:p>
          <w:p w14:paraId="09F53AC2" w14:textId="77777777" w:rsidR="000E629B" w:rsidRPr="003222A5" w:rsidRDefault="000E629B" w:rsidP="000615CB">
            <w:pPr>
              <w:pStyle w:val="TableParagraph"/>
              <w:rPr>
                <w:rFonts w:ascii="Arial" w:hAnsi="Arial" w:cs="Arial"/>
                <w:sz w:val="20"/>
                <w:szCs w:val="20"/>
              </w:rPr>
            </w:pPr>
          </w:p>
          <w:p w14:paraId="1FDBE418" w14:textId="77777777" w:rsidR="000E629B" w:rsidRPr="003222A5" w:rsidRDefault="000E629B" w:rsidP="000615CB">
            <w:pPr>
              <w:pStyle w:val="TableParagraph"/>
              <w:rPr>
                <w:rFonts w:ascii="Arial" w:hAnsi="Arial" w:cs="Arial"/>
                <w:sz w:val="20"/>
                <w:szCs w:val="20"/>
              </w:rPr>
            </w:pPr>
          </w:p>
          <w:p w14:paraId="51CA285C" w14:textId="77777777" w:rsidR="000E629B" w:rsidRPr="003222A5" w:rsidRDefault="000E629B" w:rsidP="000615CB">
            <w:pPr>
              <w:pStyle w:val="TableParagraph"/>
              <w:rPr>
                <w:rFonts w:ascii="Arial" w:hAnsi="Arial" w:cs="Arial"/>
                <w:sz w:val="20"/>
                <w:szCs w:val="20"/>
              </w:rPr>
            </w:pPr>
          </w:p>
          <w:p w14:paraId="537B41BD" w14:textId="77777777" w:rsidR="000E629B" w:rsidRPr="003222A5" w:rsidRDefault="000E629B" w:rsidP="000615CB">
            <w:pPr>
              <w:pStyle w:val="TableParagraph"/>
              <w:rPr>
                <w:rFonts w:ascii="Arial" w:hAnsi="Arial" w:cs="Arial"/>
                <w:sz w:val="20"/>
                <w:szCs w:val="20"/>
              </w:rPr>
            </w:pPr>
          </w:p>
          <w:p w14:paraId="3A95D437" w14:textId="77777777" w:rsidR="000E629B" w:rsidRPr="003222A5" w:rsidRDefault="000E629B" w:rsidP="000615CB">
            <w:pPr>
              <w:pStyle w:val="TableParagraph"/>
              <w:rPr>
                <w:rFonts w:ascii="Arial" w:hAnsi="Arial" w:cs="Arial"/>
                <w:sz w:val="20"/>
                <w:szCs w:val="20"/>
              </w:rPr>
            </w:pPr>
          </w:p>
          <w:p w14:paraId="20FB12AE" w14:textId="77777777" w:rsidR="000E629B" w:rsidRPr="003222A5" w:rsidRDefault="000E629B" w:rsidP="000615CB">
            <w:pPr>
              <w:pStyle w:val="TableParagraph"/>
              <w:rPr>
                <w:rFonts w:ascii="Arial" w:hAnsi="Arial" w:cs="Arial"/>
                <w:sz w:val="20"/>
                <w:szCs w:val="20"/>
              </w:rPr>
            </w:pPr>
          </w:p>
          <w:p w14:paraId="5B0868BD" w14:textId="77777777" w:rsidR="000E629B" w:rsidRPr="003222A5" w:rsidRDefault="000E629B" w:rsidP="000615CB">
            <w:pPr>
              <w:pStyle w:val="TableParagraph"/>
              <w:rPr>
                <w:rFonts w:ascii="Arial" w:hAnsi="Arial" w:cs="Arial"/>
                <w:sz w:val="20"/>
                <w:szCs w:val="20"/>
              </w:rPr>
            </w:pPr>
          </w:p>
          <w:p w14:paraId="6CA6F818" w14:textId="77777777" w:rsidR="000E629B" w:rsidRPr="003222A5" w:rsidRDefault="000E629B" w:rsidP="000615CB">
            <w:pPr>
              <w:pStyle w:val="TableParagraph"/>
              <w:rPr>
                <w:rFonts w:ascii="Arial" w:hAnsi="Arial" w:cs="Arial"/>
                <w:sz w:val="20"/>
                <w:szCs w:val="20"/>
              </w:rPr>
            </w:pPr>
          </w:p>
          <w:p w14:paraId="5C889DF6" w14:textId="77777777" w:rsidR="000E629B" w:rsidRPr="003222A5" w:rsidRDefault="000E629B" w:rsidP="000615CB">
            <w:pPr>
              <w:pStyle w:val="TableParagraph"/>
              <w:rPr>
                <w:rFonts w:ascii="Arial" w:hAnsi="Arial" w:cs="Arial"/>
                <w:sz w:val="20"/>
                <w:szCs w:val="20"/>
              </w:rPr>
            </w:pPr>
          </w:p>
          <w:p w14:paraId="0020E048" w14:textId="77777777" w:rsidR="000E629B" w:rsidRPr="003222A5" w:rsidRDefault="000E629B" w:rsidP="000615CB">
            <w:pPr>
              <w:pStyle w:val="TableParagraph"/>
              <w:rPr>
                <w:rFonts w:ascii="Arial" w:hAnsi="Arial" w:cs="Arial"/>
                <w:sz w:val="20"/>
                <w:szCs w:val="20"/>
              </w:rPr>
            </w:pPr>
          </w:p>
          <w:p w14:paraId="0848CB94" w14:textId="77777777" w:rsidR="000E629B" w:rsidRPr="003222A5" w:rsidRDefault="000E629B" w:rsidP="000615CB">
            <w:pPr>
              <w:pStyle w:val="TableParagraph"/>
              <w:rPr>
                <w:rFonts w:ascii="Arial" w:hAnsi="Arial" w:cs="Arial"/>
                <w:sz w:val="20"/>
                <w:szCs w:val="20"/>
              </w:rPr>
            </w:pPr>
          </w:p>
          <w:p w14:paraId="6BB6A0B1" w14:textId="77777777" w:rsidR="000E629B" w:rsidRPr="003222A5" w:rsidRDefault="000E629B" w:rsidP="000615CB">
            <w:pPr>
              <w:pStyle w:val="TableParagraph"/>
              <w:rPr>
                <w:rFonts w:ascii="Arial" w:hAnsi="Arial" w:cs="Arial"/>
                <w:sz w:val="20"/>
                <w:szCs w:val="20"/>
              </w:rPr>
            </w:pPr>
          </w:p>
          <w:p w14:paraId="583F89CC" w14:textId="77777777" w:rsidR="000E629B" w:rsidRPr="003222A5" w:rsidRDefault="000E629B" w:rsidP="000615CB">
            <w:pPr>
              <w:pStyle w:val="TableParagraph"/>
              <w:spacing w:before="7"/>
              <w:rPr>
                <w:rFonts w:ascii="Arial" w:hAnsi="Arial" w:cs="Arial"/>
                <w:sz w:val="20"/>
                <w:szCs w:val="20"/>
              </w:rPr>
            </w:pPr>
          </w:p>
          <w:p w14:paraId="18962A35" w14:textId="77777777" w:rsidR="000E629B" w:rsidRPr="003222A5" w:rsidRDefault="000E629B" w:rsidP="000615CB">
            <w:pPr>
              <w:pStyle w:val="TableParagraph"/>
              <w:ind w:left="6"/>
              <w:jc w:val="center"/>
              <w:rPr>
                <w:rFonts w:ascii="Arial" w:hAnsi="Arial" w:cs="Arial"/>
                <w:sz w:val="20"/>
                <w:szCs w:val="20"/>
              </w:rPr>
            </w:pPr>
            <w:r w:rsidRPr="003222A5">
              <w:rPr>
                <w:rFonts w:ascii="Arial" w:hAnsi="Arial" w:cs="Arial"/>
                <w:w w:val="82"/>
                <w:sz w:val="20"/>
                <w:szCs w:val="20"/>
              </w:rPr>
              <w:t>1</w:t>
            </w:r>
          </w:p>
        </w:tc>
        <w:tc>
          <w:tcPr>
            <w:tcW w:w="6241" w:type="dxa"/>
          </w:tcPr>
          <w:p w14:paraId="53DDF796" w14:textId="77777777" w:rsidR="000E629B" w:rsidRPr="003222A5" w:rsidRDefault="000E629B" w:rsidP="003222A5">
            <w:pPr>
              <w:pStyle w:val="TableParagraph"/>
              <w:spacing w:line="276" w:lineRule="auto"/>
              <w:ind w:left="108" w:right="96"/>
              <w:rPr>
                <w:rFonts w:ascii="Arial" w:eastAsiaTheme="minorHAnsi" w:hAnsi="Arial" w:cs="Arial"/>
                <w:sz w:val="20"/>
                <w:szCs w:val="20"/>
                <w:lang w:val="en-IN" w:bidi="te-IN"/>
              </w:rPr>
            </w:pPr>
            <w:r w:rsidRPr="003222A5">
              <w:rPr>
                <w:rFonts w:ascii="Arial" w:eastAsiaTheme="minorHAnsi" w:hAnsi="Arial" w:cs="Arial"/>
                <w:b/>
                <w:bCs/>
                <w:sz w:val="20"/>
                <w:szCs w:val="20"/>
                <w:lang w:val="en-IN" w:bidi="te-IN"/>
              </w:rPr>
              <w:t>Stadium Lights</w:t>
            </w:r>
            <w:r w:rsidRPr="003222A5">
              <w:rPr>
                <w:rFonts w:ascii="Arial" w:eastAsiaTheme="minorHAnsi" w:hAnsi="Arial" w:cs="Arial"/>
                <w:sz w:val="20"/>
                <w:szCs w:val="20"/>
                <w:lang w:val="en-IN" w:bidi="te-IN"/>
              </w:rPr>
              <w:t xml:space="preserve"> – Qty 36 (09 × Above each badminton court fixed on the Trusses supporting the Roof)</w:t>
            </w:r>
          </w:p>
          <w:p w14:paraId="4FAC3B0A" w14:textId="77777777" w:rsidR="00AD0D5B" w:rsidRPr="003222A5" w:rsidRDefault="00AD0D5B" w:rsidP="003222A5">
            <w:pPr>
              <w:pStyle w:val="TableParagraph"/>
              <w:numPr>
                <w:ilvl w:val="0"/>
                <w:numId w:val="20"/>
              </w:numPr>
              <w:tabs>
                <w:tab w:val="left" w:pos="438"/>
              </w:tabs>
              <w:spacing w:line="276" w:lineRule="auto"/>
              <w:ind w:right="97"/>
              <w:rPr>
                <w:rFonts w:ascii="Arial" w:eastAsiaTheme="minorHAnsi" w:hAnsi="Arial" w:cs="Arial"/>
                <w:sz w:val="20"/>
                <w:szCs w:val="20"/>
                <w:lang w:val="en-IN" w:bidi="te-IN"/>
              </w:rPr>
            </w:pPr>
            <w:r w:rsidRPr="003222A5">
              <w:rPr>
                <w:rFonts w:ascii="Arial" w:eastAsiaTheme="minorHAnsi" w:hAnsi="Arial" w:cs="Arial"/>
                <w:sz w:val="20"/>
                <w:szCs w:val="20"/>
                <w:lang w:val="en-IN" w:bidi="te-IN"/>
              </w:rPr>
              <w:t xml:space="preserve">1) </w:t>
            </w:r>
            <w:r w:rsidR="000E629B" w:rsidRPr="003222A5">
              <w:rPr>
                <w:rFonts w:ascii="Arial" w:eastAsiaTheme="minorHAnsi" w:hAnsi="Arial" w:cs="Arial"/>
                <w:sz w:val="20"/>
                <w:szCs w:val="20"/>
                <w:lang w:val="en-IN" w:bidi="te-IN"/>
              </w:rPr>
              <w:t>Specifications of LED Lights – Qty 36, Make Havells, 200W Indoor Stadium Lights with complete accessories</w:t>
            </w:r>
          </w:p>
          <w:p w14:paraId="3ACED619" w14:textId="175B6C7F" w:rsidR="000E629B" w:rsidRPr="003222A5" w:rsidRDefault="00AD0D5B" w:rsidP="003222A5">
            <w:pPr>
              <w:pStyle w:val="TableParagraph"/>
              <w:numPr>
                <w:ilvl w:val="0"/>
                <w:numId w:val="20"/>
              </w:numPr>
              <w:tabs>
                <w:tab w:val="left" w:pos="438"/>
              </w:tabs>
              <w:spacing w:line="276" w:lineRule="auto"/>
              <w:ind w:right="97"/>
              <w:rPr>
                <w:rFonts w:ascii="Arial" w:eastAsiaTheme="minorHAnsi" w:hAnsi="Arial" w:cs="Arial"/>
                <w:sz w:val="20"/>
                <w:szCs w:val="20"/>
                <w:lang w:val="en-IN" w:bidi="te-IN"/>
              </w:rPr>
            </w:pPr>
            <w:r w:rsidRPr="003222A5">
              <w:rPr>
                <w:rFonts w:ascii="Arial" w:eastAsiaTheme="minorHAnsi" w:hAnsi="Arial" w:cs="Arial"/>
                <w:sz w:val="20"/>
                <w:szCs w:val="20"/>
                <w:lang w:val="en-IN" w:bidi="te-IN"/>
              </w:rPr>
              <w:t xml:space="preserve">2) </w:t>
            </w:r>
            <w:r w:rsidR="000E629B" w:rsidRPr="003222A5">
              <w:rPr>
                <w:rFonts w:ascii="Arial" w:eastAsiaTheme="minorHAnsi" w:hAnsi="Arial" w:cs="Arial"/>
                <w:sz w:val="20"/>
                <w:szCs w:val="20"/>
                <w:lang w:val="en-IN" w:bidi="te-IN"/>
              </w:rPr>
              <w:t>Complete Accessories of LED Lights</w:t>
            </w:r>
          </w:p>
          <w:p w14:paraId="2BF852E0" w14:textId="77777777" w:rsidR="000E629B" w:rsidRPr="003222A5" w:rsidRDefault="000E629B" w:rsidP="003222A5">
            <w:pPr>
              <w:pStyle w:val="TableParagraph"/>
              <w:numPr>
                <w:ilvl w:val="0"/>
                <w:numId w:val="30"/>
              </w:numPr>
              <w:tabs>
                <w:tab w:val="left" w:pos="613"/>
              </w:tabs>
              <w:spacing w:line="276" w:lineRule="auto"/>
              <w:rPr>
                <w:rFonts w:ascii="Arial" w:eastAsiaTheme="minorHAnsi" w:hAnsi="Arial" w:cs="Arial"/>
                <w:sz w:val="20"/>
                <w:szCs w:val="20"/>
                <w:lang w:val="en-IN" w:bidi="te-IN"/>
              </w:rPr>
            </w:pPr>
            <w:r w:rsidRPr="003222A5">
              <w:rPr>
                <w:rFonts w:ascii="Arial" w:eastAsiaTheme="minorHAnsi" w:hAnsi="Arial" w:cs="Arial"/>
                <w:sz w:val="20"/>
                <w:szCs w:val="20"/>
                <w:lang w:val="en-IN" w:bidi="te-IN"/>
              </w:rPr>
              <w:t xml:space="preserve">6 Way </w:t>
            </w:r>
            <w:proofErr w:type="spellStart"/>
            <w:r w:rsidRPr="003222A5">
              <w:rPr>
                <w:rFonts w:ascii="Arial" w:eastAsiaTheme="minorHAnsi" w:hAnsi="Arial" w:cs="Arial"/>
                <w:sz w:val="20"/>
                <w:szCs w:val="20"/>
                <w:lang w:val="en-IN" w:bidi="te-IN"/>
              </w:rPr>
              <w:t>Spn</w:t>
            </w:r>
            <w:proofErr w:type="spellEnd"/>
            <w:r w:rsidRPr="003222A5">
              <w:rPr>
                <w:rFonts w:ascii="Arial" w:eastAsiaTheme="minorHAnsi" w:hAnsi="Arial" w:cs="Arial"/>
                <w:sz w:val="20"/>
                <w:szCs w:val="20"/>
                <w:lang w:val="en-IN" w:bidi="te-IN"/>
              </w:rPr>
              <w:t xml:space="preserve"> DD DB Havells.</w:t>
            </w:r>
          </w:p>
          <w:p w14:paraId="70903463" w14:textId="77777777" w:rsidR="000E629B" w:rsidRPr="003222A5" w:rsidRDefault="000E629B" w:rsidP="003222A5">
            <w:pPr>
              <w:pStyle w:val="TableParagraph"/>
              <w:numPr>
                <w:ilvl w:val="0"/>
                <w:numId w:val="30"/>
              </w:numPr>
              <w:tabs>
                <w:tab w:val="left" w:pos="709"/>
              </w:tabs>
              <w:spacing w:line="276" w:lineRule="auto"/>
              <w:rPr>
                <w:rFonts w:ascii="Arial" w:eastAsiaTheme="minorHAnsi" w:hAnsi="Arial" w:cs="Arial"/>
                <w:sz w:val="20"/>
                <w:szCs w:val="20"/>
                <w:lang w:val="en-IN" w:bidi="te-IN"/>
              </w:rPr>
            </w:pPr>
            <w:r w:rsidRPr="003222A5">
              <w:rPr>
                <w:rFonts w:ascii="Arial" w:eastAsiaTheme="minorHAnsi" w:hAnsi="Arial" w:cs="Arial"/>
                <w:sz w:val="20"/>
                <w:szCs w:val="20"/>
                <w:lang w:val="en-IN" w:bidi="te-IN"/>
              </w:rPr>
              <w:t>25 Amp 2pole MCB Havells.</w:t>
            </w:r>
          </w:p>
          <w:p w14:paraId="6736B213" w14:textId="77777777" w:rsidR="000E629B" w:rsidRPr="003222A5" w:rsidRDefault="000E629B" w:rsidP="003222A5">
            <w:pPr>
              <w:pStyle w:val="TableParagraph"/>
              <w:numPr>
                <w:ilvl w:val="0"/>
                <w:numId w:val="30"/>
              </w:numPr>
              <w:tabs>
                <w:tab w:val="left" w:pos="752"/>
              </w:tabs>
              <w:spacing w:line="276" w:lineRule="auto"/>
              <w:rPr>
                <w:rFonts w:ascii="Arial" w:eastAsiaTheme="minorHAnsi" w:hAnsi="Arial" w:cs="Arial"/>
                <w:sz w:val="20"/>
                <w:szCs w:val="20"/>
                <w:lang w:val="en-IN" w:bidi="te-IN"/>
              </w:rPr>
            </w:pPr>
            <w:r w:rsidRPr="003222A5">
              <w:rPr>
                <w:rFonts w:ascii="Arial" w:eastAsiaTheme="minorHAnsi" w:hAnsi="Arial" w:cs="Arial"/>
                <w:sz w:val="20"/>
                <w:szCs w:val="20"/>
                <w:lang w:val="en-IN" w:bidi="te-IN"/>
              </w:rPr>
              <w:t xml:space="preserve">MCB SP </w:t>
            </w:r>
            <w:proofErr w:type="spellStart"/>
            <w:r w:rsidRPr="003222A5">
              <w:rPr>
                <w:rFonts w:ascii="Arial" w:eastAsiaTheme="minorHAnsi" w:hAnsi="Arial" w:cs="Arial"/>
                <w:sz w:val="20"/>
                <w:szCs w:val="20"/>
                <w:lang w:val="en-IN" w:bidi="te-IN"/>
              </w:rPr>
              <w:t>ST^Dx</w:t>
            </w:r>
            <w:proofErr w:type="spellEnd"/>
            <w:r w:rsidRPr="003222A5">
              <w:rPr>
                <w:rFonts w:ascii="Arial" w:eastAsiaTheme="minorHAnsi" w:hAnsi="Arial" w:cs="Arial"/>
                <w:sz w:val="20"/>
                <w:szCs w:val="20"/>
                <w:lang w:val="en-IN" w:bidi="te-IN"/>
              </w:rPr>
              <w:t xml:space="preserve"> 10 Ams Havells.</w:t>
            </w:r>
          </w:p>
          <w:p w14:paraId="385A6356" w14:textId="77777777" w:rsidR="000E629B" w:rsidRPr="003222A5" w:rsidRDefault="000E629B" w:rsidP="003222A5">
            <w:pPr>
              <w:pStyle w:val="TableParagraph"/>
              <w:numPr>
                <w:ilvl w:val="0"/>
                <w:numId w:val="30"/>
              </w:numPr>
              <w:tabs>
                <w:tab w:val="left" w:pos="752"/>
              </w:tabs>
              <w:spacing w:line="276" w:lineRule="auto"/>
              <w:rPr>
                <w:rFonts w:ascii="Arial" w:eastAsiaTheme="minorHAnsi" w:hAnsi="Arial" w:cs="Arial"/>
                <w:sz w:val="20"/>
                <w:szCs w:val="20"/>
                <w:lang w:val="en-IN" w:bidi="te-IN"/>
              </w:rPr>
            </w:pPr>
            <w:r w:rsidRPr="003222A5">
              <w:rPr>
                <w:rFonts w:ascii="Arial" w:eastAsiaTheme="minorHAnsi" w:hAnsi="Arial" w:cs="Arial"/>
                <w:sz w:val="20"/>
                <w:szCs w:val="20"/>
                <w:lang w:val="en-IN" w:bidi="te-IN"/>
              </w:rPr>
              <w:t>3 Core x 4.00sqmm Wire 100mtr Havells</w:t>
            </w:r>
          </w:p>
          <w:p w14:paraId="41083B9A" w14:textId="77777777" w:rsidR="00AD0D5B" w:rsidRPr="003222A5" w:rsidRDefault="000E629B" w:rsidP="003222A5">
            <w:pPr>
              <w:pStyle w:val="TableParagraph"/>
              <w:numPr>
                <w:ilvl w:val="0"/>
                <w:numId w:val="30"/>
              </w:numPr>
              <w:tabs>
                <w:tab w:val="left" w:pos="709"/>
              </w:tabs>
              <w:spacing w:line="276" w:lineRule="auto"/>
              <w:rPr>
                <w:rFonts w:ascii="Arial" w:eastAsiaTheme="minorHAnsi" w:hAnsi="Arial" w:cs="Arial"/>
                <w:sz w:val="20"/>
                <w:szCs w:val="20"/>
                <w:lang w:val="en-IN" w:bidi="te-IN"/>
              </w:rPr>
            </w:pPr>
            <w:r w:rsidRPr="003222A5">
              <w:rPr>
                <w:rFonts w:ascii="Arial" w:eastAsiaTheme="minorHAnsi" w:hAnsi="Arial" w:cs="Arial"/>
                <w:sz w:val="20"/>
                <w:szCs w:val="20"/>
                <w:lang w:val="en-IN" w:bidi="te-IN"/>
              </w:rPr>
              <w:t>3 Core x 2.50sqmm Wire 100mtr Havells</w:t>
            </w:r>
          </w:p>
          <w:p w14:paraId="211BCF3E" w14:textId="77777777" w:rsidR="00AD0D5B" w:rsidRPr="003222A5" w:rsidRDefault="000E629B" w:rsidP="003222A5">
            <w:pPr>
              <w:pStyle w:val="TableParagraph"/>
              <w:numPr>
                <w:ilvl w:val="0"/>
                <w:numId w:val="30"/>
              </w:numPr>
              <w:tabs>
                <w:tab w:val="left" w:pos="709"/>
              </w:tabs>
              <w:spacing w:line="276" w:lineRule="auto"/>
              <w:rPr>
                <w:rFonts w:ascii="Arial" w:eastAsiaTheme="minorHAnsi" w:hAnsi="Arial" w:cs="Arial"/>
                <w:sz w:val="20"/>
                <w:szCs w:val="20"/>
                <w:lang w:val="en-IN" w:bidi="te-IN"/>
              </w:rPr>
            </w:pPr>
            <w:r w:rsidRPr="003222A5">
              <w:rPr>
                <w:rFonts w:ascii="Arial" w:eastAsiaTheme="minorHAnsi" w:hAnsi="Arial" w:cs="Arial"/>
                <w:sz w:val="20"/>
                <w:szCs w:val="20"/>
                <w:lang w:val="en-IN" w:bidi="te-IN"/>
              </w:rPr>
              <w:t xml:space="preserve">25 mm 1.5mm </w:t>
            </w:r>
            <w:proofErr w:type="spellStart"/>
            <w:r w:rsidRPr="003222A5">
              <w:rPr>
                <w:rFonts w:ascii="Arial" w:eastAsiaTheme="minorHAnsi" w:hAnsi="Arial" w:cs="Arial"/>
                <w:sz w:val="20"/>
                <w:szCs w:val="20"/>
                <w:lang w:val="en-IN" w:bidi="te-IN"/>
              </w:rPr>
              <w:t>Pvc</w:t>
            </w:r>
            <w:proofErr w:type="spellEnd"/>
            <w:r w:rsidRPr="003222A5">
              <w:rPr>
                <w:rFonts w:ascii="Arial" w:eastAsiaTheme="minorHAnsi" w:hAnsi="Arial" w:cs="Arial"/>
                <w:sz w:val="20"/>
                <w:szCs w:val="20"/>
                <w:lang w:val="en-IN" w:bidi="te-IN"/>
              </w:rPr>
              <w:t xml:space="preserve"> Pipe Sudhakar</w:t>
            </w:r>
          </w:p>
          <w:p w14:paraId="51072296" w14:textId="6C695CD9" w:rsidR="00AD0D5B" w:rsidRPr="003222A5" w:rsidRDefault="000E629B" w:rsidP="003222A5">
            <w:pPr>
              <w:pStyle w:val="TableParagraph"/>
              <w:numPr>
                <w:ilvl w:val="0"/>
                <w:numId w:val="30"/>
              </w:numPr>
              <w:tabs>
                <w:tab w:val="left" w:pos="709"/>
              </w:tabs>
              <w:spacing w:line="276" w:lineRule="auto"/>
              <w:rPr>
                <w:rFonts w:ascii="Arial" w:eastAsiaTheme="minorHAnsi" w:hAnsi="Arial" w:cs="Arial"/>
                <w:sz w:val="20"/>
                <w:szCs w:val="20"/>
                <w:lang w:val="en-IN" w:bidi="te-IN"/>
              </w:rPr>
            </w:pPr>
            <w:r w:rsidRPr="003222A5">
              <w:rPr>
                <w:rFonts w:ascii="Arial" w:eastAsiaTheme="minorHAnsi" w:hAnsi="Arial" w:cs="Arial"/>
                <w:sz w:val="20"/>
                <w:szCs w:val="20"/>
                <w:lang w:val="en-IN" w:bidi="te-IN"/>
              </w:rPr>
              <w:t>25 mm Bends Sudhakar</w:t>
            </w:r>
            <w:r w:rsidR="00AD0D5B" w:rsidRPr="003222A5">
              <w:rPr>
                <w:rFonts w:ascii="Arial" w:eastAsiaTheme="minorHAnsi" w:hAnsi="Arial" w:cs="Arial"/>
                <w:sz w:val="20"/>
                <w:szCs w:val="20"/>
                <w:lang w:val="en-IN" w:bidi="te-IN"/>
              </w:rPr>
              <w:t xml:space="preserve"> </w:t>
            </w:r>
          </w:p>
          <w:p w14:paraId="0B776029" w14:textId="5123447C" w:rsidR="000E629B" w:rsidRPr="003222A5" w:rsidRDefault="000E629B" w:rsidP="003222A5">
            <w:pPr>
              <w:pStyle w:val="TableParagraph"/>
              <w:numPr>
                <w:ilvl w:val="0"/>
                <w:numId w:val="30"/>
              </w:numPr>
              <w:tabs>
                <w:tab w:val="left" w:pos="795"/>
              </w:tabs>
              <w:spacing w:line="276" w:lineRule="auto"/>
              <w:rPr>
                <w:rFonts w:ascii="Arial" w:eastAsiaTheme="minorHAnsi" w:hAnsi="Arial" w:cs="Arial"/>
                <w:sz w:val="20"/>
                <w:szCs w:val="20"/>
                <w:lang w:val="en-IN" w:bidi="te-IN"/>
              </w:rPr>
            </w:pPr>
            <w:r w:rsidRPr="003222A5">
              <w:rPr>
                <w:rFonts w:ascii="Arial" w:eastAsiaTheme="minorHAnsi" w:hAnsi="Arial" w:cs="Arial"/>
                <w:sz w:val="20"/>
                <w:szCs w:val="20"/>
                <w:lang w:val="en-IN" w:bidi="te-IN"/>
              </w:rPr>
              <w:t>25 mm Junction Box Sudhakar</w:t>
            </w:r>
          </w:p>
          <w:p w14:paraId="7DB0C28F" w14:textId="77777777" w:rsidR="000E629B" w:rsidRPr="003222A5" w:rsidRDefault="000E629B" w:rsidP="003222A5">
            <w:pPr>
              <w:pStyle w:val="TableParagraph"/>
              <w:numPr>
                <w:ilvl w:val="0"/>
                <w:numId w:val="30"/>
              </w:numPr>
              <w:tabs>
                <w:tab w:val="left" w:pos="708"/>
              </w:tabs>
              <w:spacing w:line="276" w:lineRule="auto"/>
              <w:rPr>
                <w:rFonts w:ascii="Arial" w:eastAsiaTheme="minorHAnsi" w:hAnsi="Arial" w:cs="Arial"/>
                <w:sz w:val="20"/>
                <w:szCs w:val="20"/>
                <w:lang w:val="en-IN" w:bidi="te-IN"/>
              </w:rPr>
            </w:pPr>
            <w:r w:rsidRPr="003222A5">
              <w:rPr>
                <w:rFonts w:ascii="Arial" w:eastAsiaTheme="minorHAnsi" w:hAnsi="Arial" w:cs="Arial"/>
                <w:sz w:val="20"/>
                <w:szCs w:val="20"/>
                <w:lang w:val="en-IN" w:bidi="te-IN"/>
              </w:rPr>
              <w:t>Flexible Pipe 25mm</w:t>
            </w:r>
          </w:p>
          <w:p w14:paraId="0124EB98" w14:textId="77777777" w:rsidR="000E629B" w:rsidRPr="003222A5" w:rsidRDefault="000E629B" w:rsidP="003222A5">
            <w:pPr>
              <w:pStyle w:val="TableParagraph"/>
              <w:numPr>
                <w:ilvl w:val="0"/>
                <w:numId w:val="30"/>
              </w:numPr>
              <w:tabs>
                <w:tab w:val="left" w:pos="752"/>
              </w:tabs>
              <w:spacing w:line="276" w:lineRule="auto"/>
              <w:rPr>
                <w:rFonts w:ascii="Arial" w:eastAsiaTheme="minorHAnsi" w:hAnsi="Arial" w:cs="Arial"/>
                <w:sz w:val="20"/>
                <w:szCs w:val="20"/>
                <w:lang w:val="en-IN" w:bidi="te-IN"/>
              </w:rPr>
            </w:pPr>
            <w:r w:rsidRPr="003222A5">
              <w:rPr>
                <w:rFonts w:ascii="Arial" w:eastAsiaTheme="minorHAnsi" w:hAnsi="Arial" w:cs="Arial"/>
                <w:sz w:val="20"/>
                <w:szCs w:val="20"/>
                <w:lang w:val="en-IN" w:bidi="te-IN"/>
              </w:rPr>
              <w:t>Tapes etc</w:t>
            </w:r>
          </w:p>
          <w:p w14:paraId="006ECFF5" w14:textId="7DA8C6F0" w:rsidR="000E629B" w:rsidRPr="003222A5" w:rsidRDefault="00AD0D5B" w:rsidP="003222A5">
            <w:pPr>
              <w:pStyle w:val="TableParagraph"/>
              <w:numPr>
                <w:ilvl w:val="0"/>
                <w:numId w:val="20"/>
              </w:numPr>
              <w:tabs>
                <w:tab w:val="left" w:pos="394"/>
              </w:tabs>
              <w:spacing w:line="276" w:lineRule="auto"/>
              <w:ind w:right="102"/>
              <w:rPr>
                <w:rFonts w:ascii="Arial" w:eastAsiaTheme="minorHAnsi" w:hAnsi="Arial" w:cs="Arial"/>
                <w:sz w:val="20"/>
                <w:szCs w:val="20"/>
                <w:lang w:val="en-IN" w:bidi="te-IN"/>
              </w:rPr>
            </w:pPr>
            <w:r w:rsidRPr="003222A5">
              <w:rPr>
                <w:rFonts w:ascii="Arial" w:eastAsiaTheme="minorHAnsi" w:hAnsi="Arial" w:cs="Arial"/>
                <w:sz w:val="20"/>
                <w:szCs w:val="20"/>
                <w:lang w:val="en-IN" w:bidi="te-IN"/>
              </w:rPr>
              <w:t xml:space="preserve">3) </w:t>
            </w:r>
            <w:r w:rsidR="000E629B" w:rsidRPr="003222A5">
              <w:rPr>
                <w:rFonts w:ascii="Arial" w:eastAsiaTheme="minorHAnsi" w:hAnsi="Arial" w:cs="Arial"/>
                <w:sz w:val="20"/>
                <w:szCs w:val="20"/>
                <w:lang w:val="en-IN" w:bidi="te-IN"/>
              </w:rPr>
              <w:t>Complete wiring of the Indoor Stadium with ISI branded 2.5 Sq / 4 Sq Havells / Polycab / Anchor wires.</w:t>
            </w:r>
          </w:p>
          <w:p w14:paraId="362CA426" w14:textId="77777777" w:rsidR="000E629B" w:rsidRPr="003222A5" w:rsidRDefault="000E629B" w:rsidP="003222A5">
            <w:pPr>
              <w:pStyle w:val="TableParagraph"/>
              <w:numPr>
                <w:ilvl w:val="0"/>
                <w:numId w:val="20"/>
              </w:numPr>
              <w:tabs>
                <w:tab w:val="left" w:pos="449"/>
              </w:tabs>
              <w:spacing w:line="276" w:lineRule="auto"/>
              <w:ind w:right="101" w:firstLine="0"/>
              <w:rPr>
                <w:rFonts w:ascii="Arial" w:eastAsiaTheme="minorHAnsi" w:hAnsi="Arial" w:cs="Arial"/>
                <w:sz w:val="20"/>
                <w:szCs w:val="20"/>
                <w:lang w:val="en-IN" w:bidi="te-IN"/>
              </w:rPr>
            </w:pPr>
            <w:r w:rsidRPr="003222A5">
              <w:rPr>
                <w:rFonts w:ascii="Arial" w:eastAsiaTheme="minorHAnsi" w:hAnsi="Arial" w:cs="Arial"/>
                <w:sz w:val="20"/>
                <w:szCs w:val="20"/>
                <w:lang w:val="en-IN" w:bidi="te-IN"/>
              </w:rPr>
              <w:t>Installation of 15 × MCBs for total control of the lighting with complete electrical safety and ease of operation</w:t>
            </w:r>
          </w:p>
          <w:p w14:paraId="69A22958" w14:textId="77777777" w:rsidR="000E629B" w:rsidRPr="003222A5" w:rsidRDefault="000E629B" w:rsidP="003222A5">
            <w:pPr>
              <w:pStyle w:val="TableParagraph"/>
              <w:numPr>
                <w:ilvl w:val="0"/>
                <w:numId w:val="20"/>
              </w:numPr>
              <w:tabs>
                <w:tab w:val="left" w:pos="411"/>
              </w:tabs>
              <w:spacing w:line="276" w:lineRule="auto"/>
              <w:ind w:right="93" w:firstLine="0"/>
              <w:rPr>
                <w:rFonts w:ascii="Arial" w:eastAsiaTheme="minorHAnsi" w:hAnsi="Arial" w:cs="Arial"/>
                <w:sz w:val="20"/>
                <w:szCs w:val="20"/>
                <w:lang w:val="en-IN" w:bidi="te-IN"/>
              </w:rPr>
            </w:pPr>
            <w:r w:rsidRPr="003222A5">
              <w:rPr>
                <w:rFonts w:ascii="Arial" w:eastAsiaTheme="minorHAnsi" w:hAnsi="Arial" w:cs="Arial"/>
                <w:sz w:val="20"/>
                <w:szCs w:val="20"/>
                <w:lang w:val="en-IN" w:bidi="te-IN"/>
              </w:rPr>
              <w:t>Installation of 04 × ISI Branded Heavy Duty Exhaust Fans for total air circulation.</w:t>
            </w:r>
          </w:p>
          <w:p w14:paraId="0D18F6E7" w14:textId="77777777" w:rsidR="000E629B" w:rsidRPr="003222A5" w:rsidRDefault="000E629B" w:rsidP="003222A5">
            <w:pPr>
              <w:pStyle w:val="TableParagraph"/>
              <w:numPr>
                <w:ilvl w:val="0"/>
                <w:numId w:val="20"/>
              </w:numPr>
              <w:tabs>
                <w:tab w:val="left" w:pos="358"/>
              </w:tabs>
              <w:spacing w:line="276" w:lineRule="auto"/>
              <w:ind w:right="104" w:firstLine="0"/>
              <w:rPr>
                <w:rFonts w:ascii="Arial" w:eastAsiaTheme="minorHAnsi" w:hAnsi="Arial" w:cs="Arial"/>
                <w:sz w:val="20"/>
                <w:szCs w:val="20"/>
                <w:lang w:val="en-IN" w:bidi="te-IN"/>
              </w:rPr>
            </w:pPr>
            <w:r w:rsidRPr="003222A5">
              <w:rPr>
                <w:rFonts w:ascii="Arial" w:eastAsiaTheme="minorHAnsi" w:hAnsi="Arial" w:cs="Arial"/>
                <w:sz w:val="20"/>
                <w:szCs w:val="20"/>
                <w:lang w:val="en-IN" w:bidi="te-IN"/>
              </w:rPr>
              <w:t>Fixing of 10 × 5/15 Amp Power Sockets for operation of electrical devices such as coolers, all gym eqpt etc</w:t>
            </w:r>
          </w:p>
          <w:p w14:paraId="29954BC4" w14:textId="4BDD529B" w:rsidR="00AD0D5B" w:rsidRPr="003222A5" w:rsidRDefault="000E629B" w:rsidP="003222A5">
            <w:pPr>
              <w:pStyle w:val="TableParagraph"/>
              <w:numPr>
                <w:ilvl w:val="0"/>
                <w:numId w:val="20"/>
              </w:numPr>
              <w:tabs>
                <w:tab w:val="left" w:pos="459"/>
              </w:tabs>
              <w:spacing w:line="276" w:lineRule="auto"/>
              <w:ind w:right="101" w:firstLine="0"/>
              <w:rPr>
                <w:rFonts w:ascii="Arial" w:eastAsiaTheme="minorHAnsi" w:hAnsi="Arial" w:cs="Arial"/>
                <w:sz w:val="20"/>
                <w:szCs w:val="20"/>
                <w:lang w:val="en-IN" w:bidi="te-IN"/>
              </w:rPr>
            </w:pPr>
            <w:r w:rsidRPr="003222A5">
              <w:rPr>
                <w:rFonts w:ascii="Arial" w:eastAsiaTheme="minorHAnsi" w:hAnsi="Arial" w:cs="Arial"/>
                <w:sz w:val="20"/>
                <w:szCs w:val="20"/>
                <w:lang w:val="en-IN" w:bidi="te-IN"/>
              </w:rPr>
              <w:t>Total concealed Internal wiring embedded into the walls and remaining overhead wiring inside conduit pipes.</w:t>
            </w:r>
            <w:r w:rsidR="00AD0D5B" w:rsidRPr="003222A5">
              <w:rPr>
                <w:rFonts w:ascii="Arial" w:eastAsiaTheme="minorHAnsi" w:hAnsi="Arial" w:cs="Arial"/>
                <w:sz w:val="20"/>
                <w:szCs w:val="20"/>
                <w:lang w:val="en-IN" w:bidi="te-IN"/>
              </w:rPr>
              <w:t xml:space="preserve"> </w:t>
            </w:r>
          </w:p>
          <w:p w14:paraId="5FAB5B60" w14:textId="1B14CB37" w:rsidR="00AD0D5B" w:rsidRPr="003222A5" w:rsidRDefault="00AD0D5B" w:rsidP="003222A5">
            <w:pPr>
              <w:pStyle w:val="TableParagraph"/>
              <w:numPr>
                <w:ilvl w:val="0"/>
                <w:numId w:val="20"/>
              </w:numPr>
              <w:tabs>
                <w:tab w:val="left" w:pos="459"/>
              </w:tabs>
              <w:spacing w:line="276" w:lineRule="auto"/>
              <w:ind w:right="97"/>
              <w:rPr>
                <w:rFonts w:ascii="Arial" w:eastAsiaTheme="minorHAnsi" w:hAnsi="Arial" w:cs="Arial"/>
                <w:sz w:val="20"/>
                <w:szCs w:val="20"/>
                <w:lang w:val="en-IN" w:bidi="te-IN"/>
              </w:rPr>
            </w:pPr>
            <w:r w:rsidRPr="003222A5">
              <w:rPr>
                <w:rFonts w:ascii="Arial" w:eastAsiaTheme="minorHAnsi" w:hAnsi="Arial" w:cs="Arial"/>
                <w:sz w:val="20"/>
                <w:szCs w:val="20"/>
                <w:lang w:val="en-IN" w:bidi="te-IN"/>
              </w:rPr>
              <w:t xml:space="preserve">8) </w:t>
            </w:r>
            <w:r w:rsidR="000E629B" w:rsidRPr="003222A5">
              <w:rPr>
                <w:rFonts w:ascii="Arial" w:eastAsiaTheme="minorHAnsi" w:hAnsi="Arial" w:cs="Arial"/>
                <w:sz w:val="20"/>
                <w:szCs w:val="20"/>
                <w:lang w:val="en-IN" w:bidi="te-IN"/>
              </w:rPr>
              <w:t>Total 120% Electrical Safety Measures with MCBs, Isolators,</w:t>
            </w:r>
            <w:r w:rsidRPr="003222A5">
              <w:rPr>
                <w:rFonts w:ascii="Arial" w:eastAsiaTheme="minorHAnsi" w:hAnsi="Arial" w:cs="Arial"/>
                <w:sz w:val="20"/>
                <w:szCs w:val="20"/>
                <w:lang w:val="en-IN" w:bidi="te-IN"/>
              </w:rPr>
              <w:t xml:space="preserve"> </w:t>
            </w:r>
            <w:r w:rsidR="000E629B" w:rsidRPr="003222A5">
              <w:rPr>
                <w:rFonts w:ascii="Arial" w:eastAsiaTheme="minorHAnsi" w:hAnsi="Arial" w:cs="Arial"/>
                <w:sz w:val="20"/>
                <w:szCs w:val="20"/>
                <w:lang w:val="en-IN" w:bidi="te-IN"/>
              </w:rPr>
              <w:t>Auto Cut Off Systems etc</w:t>
            </w:r>
            <w:r w:rsidRPr="003222A5">
              <w:rPr>
                <w:rFonts w:ascii="Arial" w:eastAsiaTheme="minorHAnsi" w:hAnsi="Arial" w:cs="Arial"/>
                <w:sz w:val="20"/>
                <w:szCs w:val="20"/>
                <w:lang w:val="en-IN" w:bidi="te-IN"/>
              </w:rPr>
              <w:t xml:space="preserve">. </w:t>
            </w:r>
          </w:p>
          <w:p w14:paraId="4EFF6A8B" w14:textId="61DC68BF" w:rsidR="000E629B" w:rsidRPr="003222A5" w:rsidRDefault="000E629B" w:rsidP="003222A5">
            <w:pPr>
              <w:pStyle w:val="TableParagraph"/>
              <w:numPr>
                <w:ilvl w:val="0"/>
                <w:numId w:val="20"/>
              </w:numPr>
              <w:tabs>
                <w:tab w:val="left" w:pos="459"/>
              </w:tabs>
              <w:spacing w:line="276" w:lineRule="auto"/>
              <w:ind w:right="97" w:firstLine="0"/>
              <w:rPr>
                <w:rFonts w:ascii="Arial" w:eastAsiaTheme="minorHAnsi" w:hAnsi="Arial" w:cs="Arial"/>
                <w:sz w:val="20"/>
                <w:szCs w:val="20"/>
                <w:lang w:val="en-IN" w:bidi="te-IN"/>
              </w:rPr>
            </w:pPr>
            <w:r w:rsidRPr="003222A5">
              <w:rPr>
                <w:rFonts w:ascii="Arial" w:eastAsiaTheme="minorHAnsi" w:hAnsi="Arial" w:cs="Arial"/>
                <w:sz w:val="20"/>
                <w:szCs w:val="20"/>
                <w:lang w:val="en-IN" w:bidi="te-IN"/>
              </w:rPr>
              <w:t>Adequate Lighting in the entrance / outside the stadium on the outer stadium walls.</w:t>
            </w:r>
          </w:p>
          <w:p w14:paraId="028DCF50" w14:textId="77777777" w:rsidR="00AD0D5B" w:rsidRPr="003222A5" w:rsidRDefault="000E629B" w:rsidP="003222A5">
            <w:pPr>
              <w:pStyle w:val="TableParagraph"/>
              <w:numPr>
                <w:ilvl w:val="0"/>
                <w:numId w:val="20"/>
              </w:numPr>
              <w:tabs>
                <w:tab w:val="left" w:pos="413"/>
              </w:tabs>
              <w:spacing w:line="276" w:lineRule="auto"/>
              <w:ind w:right="105" w:firstLine="0"/>
              <w:rPr>
                <w:rFonts w:ascii="Arial" w:eastAsiaTheme="minorHAnsi" w:hAnsi="Arial" w:cs="Arial"/>
                <w:sz w:val="20"/>
                <w:szCs w:val="20"/>
                <w:lang w:val="en-IN" w:bidi="te-IN"/>
              </w:rPr>
            </w:pPr>
            <w:r w:rsidRPr="003222A5">
              <w:rPr>
                <w:rFonts w:ascii="Arial" w:eastAsiaTheme="minorHAnsi" w:hAnsi="Arial" w:cs="Arial"/>
                <w:sz w:val="20"/>
                <w:szCs w:val="20"/>
                <w:lang w:val="en-IN" w:bidi="te-IN"/>
              </w:rPr>
              <w:t>Fixing of all 36 Lights onto the Trusses above with Clamps and Nuts / Bolts</w:t>
            </w:r>
          </w:p>
          <w:p w14:paraId="27997B04" w14:textId="1556E3FE" w:rsidR="000E629B" w:rsidRPr="003222A5" w:rsidRDefault="00AD0D5B" w:rsidP="003222A5">
            <w:pPr>
              <w:pStyle w:val="TableParagraph"/>
              <w:numPr>
                <w:ilvl w:val="0"/>
                <w:numId w:val="20"/>
              </w:numPr>
              <w:tabs>
                <w:tab w:val="left" w:pos="413"/>
              </w:tabs>
              <w:spacing w:line="276" w:lineRule="auto"/>
              <w:ind w:right="105" w:firstLine="0"/>
              <w:rPr>
                <w:rFonts w:ascii="Arial" w:eastAsiaTheme="minorHAnsi" w:hAnsi="Arial" w:cs="Arial"/>
                <w:sz w:val="20"/>
                <w:szCs w:val="20"/>
                <w:lang w:val="en-IN" w:bidi="te-IN"/>
              </w:rPr>
            </w:pPr>
            <w:r w:rsidRPr="003222A5">
              <w:rPr>
                <w:rFonts w:ascii="Arial" w:eastAsiaTheme="minorHAnsi" w:hAnsi="Arial" w:cs="Arial"/>
                <w:sz w:val="20"/>
                <w:szCs w:val="20"/>
                <w:lang w:val="en-IN" w:bidi="te-IN"/>
              </w:rPr>
              <w:t xml:space="preserve"> </w:t>
            </w:r>
            <w:r w:rsidR="000E629B" w:rsidRPr="003222A5">
              <w:rPr>
                <w:rFonts w:ascii="Arial" w:eastAsiaTheme="minorHAnsi" w:hAnsi="Arial" w:cs="Arial"/>
                <w:sz w:val="20"/>
                <w:szCs w:val="20"/>
                <w:lang w:val="en-IN" w:bidi="te-IN"/>
              </w:rPr>
              <w:t>Other Electrical Items:</w:t>
            </w:r>
          </w:p>
          <w:p w14:paraId="461102F9" w14:textId="77777777" w:rsidR="000E629B" w:rsidRPr="003222A5" w:rsidRDefault="000E629B" w:rsidP="003222A5">
            <w:pPr>
              <w:pStyle w:val="TableParagraph"/>
              <w:numPr>
                <w:ilvl w:val="1"/>
                <w:numId w:val="20"/>
              </w:numPr>
              <w:tabs>
                <w:tab w:val="left" w:pos="577"/>
              </w:tabs>
              <w:spacing w:line="276" w:lineRule="auto"/>
              <w:rPr>
                <w:rFonts w:ascii="Arial" w:eastAsiaTheme="minorHAnsi" w:hAnsi="Arial" w:cs="Arial"/>
                <w:sz w:val="20"/>
                <w:szCs w:val="20"/>
                <w:lang w:val="en-IN" w:bidi="te-IN"/>
              </w:rPr>
            </w:pPr>
            <w:r w:rsidRPr="003222A5">
              <w:rPr>
                <w:rFonts w:ascii="Arial" w:eastAsiaTheme="minorHAnsi" w:hAnsi="Arial" w:cs="Arial"/>
                <w:sz w:val="20"/>
                <w:szCs w:val="20"/>
                <w:lang w:val="en-IN" w:bidi="te-IN"/>
              </w:rPr>
              <w:t>4 Sq mm Wires – 08 Bundles</w:t>
            </w:r>
          </w:p>
          <w:p w14:paraId="15ABDEFB" w14:textId="77777777" w:rsidR="000E629B" w:rsidRPr="003222A5" w:rsidRDefault="000E629B" w:rsidP="003222A5">
            <w:pPr>
              <w:pStyle w:val="TableParagraph"/>
              <w:numPr>
                <w:ilvl w:val="1"/>
                <w:numId w:val="20"/>
              </w:numPr>
              <w:tabs>
                <w:tab w:val="left" w:pos="619"/>
              </w:tabs>
              <w:spacing w:line="276" w:lineRule="auto"/>
              <w:ind w:left="619" w:hanging="271"/>
              <w:rPr>
                <w:rFonts w:ascii="Arial" w:eastAsiaTheme="minorHAnsi" w:hAnsi="Arial" w:cs="Arial"/>
                <w:sz w:val="20"/>
                <w:szCs w:val="20"/>
                <w:lang w:val="en-IN" w:bidi="te-IN"/>
              </w:rPr>
            </w:pPr>
            <w:r w:rsidRPr="003222A5">
              <w:rPr>
                <w:rFonts w:ascii="Arial" w:eastAsiaTheme="minorHAnsi" w:hAnsi="Arial" w:cs="Arial"/>
                <w:sz w:val="20"/>
                <w:szCs w:val="20"/>
                <w:lang w:val="en-IN" w:bidi="te-IN"/>
              </w:rPr>
              <w:t>2.5 Sq mm Wires – 06 Bundles</w:t>
            </w:r>
          </w:p>
          <w:p w14:paraId="7D95F276" w14:textId="77777777" w:rsidR="000E629B" w:rsidRPr="003222A5" w:rsidRDefault="000E629B" w:rsidP="003222A5">
            <w:pPr>
              <w:pStyle w:val="TableParagraph"/>
              <w:numPr>
                <w:ilvl w:val="1"/>
                <w:numId w:val="20"/>
              </w:numPr>
              <w:tabs>
                <w:tab w:val="left" w:pos="663"/>
              </w:tabs>
              <w:spacing w:line="276" w:lineRule="auto"/>
              <w:ind w:left="662" w:hanging="315"/>
              <w:rPr>
                <w:rFonts w:ascii="Arial" w:eastAsiaTheme="minorHAnsi" w:hAnsi="Arial" w:cs="Arial"/>
                <w:sz w:val="20"/>
                <w:szCs w:val="20"/>
                <w:lang w:val="en-IN" w:bidi="te-IN"/>
              </w:rPr>
            </w:pPr>
            <w:r w:rsidRPr="003222A5">
              <w:rPr>
                <w:rFonts w:ascii="Arial" w:eastAsiaTheme="minorHAnsi" w:hAnsi="Arial" w:cs="Arial"/>
                <w:sz w:val="20"/>
                <w:szCs w:val="20"/>
                <w:lang w:val="en-IN" w:bidi="te-IN"/>
              </w:rPr>
              <w:t>1 Sq mm Wires – 06 Bundles</w:t>
            </w:r>
          </w:p>
          <w:p w14:paraId="7C838A4E" w14:textId="77777777" w:rsidR="000E629B" w:rsidRPr="003222A5" w:rsidRDefault="000E629B" w:rsidP="003222A5">
            <w:pPr>
              <w:pStyle w:val="TableParagraph"/>
              <w:numPr>
                <w:ilvl w:val="1"/>
                <w:numId w:val="20"/>
              </w:numPr>
              <w:tabs>
                <w:tab w:val="left" w:pos="675"/>
              </w:tabs>
              <w:spacing w:line="276" w:lineRule="auto"/>
              <w:ind w:left="674" w:hanging="327"/>
              <w:rPr>
                <w:rFonts w:ascii="Arial" w:eastAsiaTheme="minorHAnsi" w:hAnsi="Arial" w:cs="Arial"/>
                <w:sz w:val="20"/>
                <w:szCs w:val="20"/>
                <w:lang w:val="en-IN" w:bidi="te-IN"/>
              </w:rPr>
            </w:pPr>
            <w:r w:rsidRPr="003222A5">
              <w:rPr>
                <w:rFonts w:ascii="Arial" w:eastAsiaTheme="minorHAnsi" w:hAnsi="Arial" w:cs="Arial"/>
                <w:sz w:val="20"/>
                <w:szCs w:val="20"/>
                <w:lang w:val="en-IN" w:bidi="te-IN"/>
              </w:rPr>
              <w:t>1” Pipes Sudhakar Make – 60</w:t>
            </w:r>
          </w:p>
          <w:p w14:paraId="5D5DD2D6" w14:textId="77777777" w:rsidR="000E629B" w:rsidRPr="003222A5" w:rsidRDefault="000E629B" w:rsidP="003222A5">
            <w:pPr>
              <w:pStyle w:val="TableParagraph"/>
              <w:numPr>
                <w:ilvl w:val="1"/>
                <w:numId w:val="20"/>
              </w:numPr>
              <w:tabs>
                <w:tab w:val="left" w:pos="632"/>
              </w:tabs>
              <w:spacing w:line="276" w:lineRule="auto"/>
              <w:ind w:left="631" w:hanging="284"/>
              <w:rPr>
                <w:rFonts w:ascii="Arial" w:eastAsiaTheme="minorHAnsi" w:hAnsi="Arial" w:cs="Arial"/>
                <w:sz w:val="20"/>
                <w:szCs w:val="20"/>
                <w:lang w:val="en-IN" w:bidi="te-IN"/>
              </w:rPr>
            </w:pPr>
            <w:r w:rsidRPr="003222A5">
              <w:rPr>
                <w:rFonts w:ascii="Arial" w:eastAsiaTheme="minorHAnsi" w:hAnsi="Arial" w:cs="Arial"/>
                <w:sz w:val="20"/>
                <w:szCs w:val="20"/>
                <w:lang w:val="en-IN" w:bidi="te-IN"/>
              </w:rPr>
              <w:t>1” Bends Sudhakar Make – 60</w:t>
            </w:r>
          </w:p>
          <w:p w14:paraId="736E495C" w14:textId="77777777" w:rsidR="000E629B" w:rsidRPr="003222A5" w:rsidRDefault="000E629B" w:rsidP="003222A5">
            <w:pPr>
              <w:pStyle w:val="TableParagraph"/>
              <w:numPr>
                <w:ilvl w:val="1"/>
                <w:numId w:val="20"/>
              </w:numPr>
              <w:tabs>
                <w:tab w:val="left" w:pos="676"/>
              </w:tabs>
              <w:spacing w:line="276" w:lineRule="auto"/>
              <w:ind w:left="675" w:hanging="328"/>
              <w:rPr>
                <w:rFonts w:ascii="Arial" w:eastAsiaTheme="minorHAnsi" w:hAnsi="Arial" w:cs="Arial"/>
                <w:sz w:val="20"/>
                <w:szCs w:val="20"/>
                <w:lang w:val="en-IN" w:bidi="te-IN"/>
              </w:rPr>
            </w:pPr>
            <w:r w:rsidRPr="003222A5">
              <w:rPr>
                <w:rFonts w:ascii="Arial" w:eastAsiaTheme="minorHAnsi" w:hAnsi="Arial" w:cs="Arial"/>
                <w:sz w:val="20"/>
                <w:szCs w:val="20"/>
                <w:lang w:val="en-IN" w:bidi="te-IN"/>
              </w:rPr>
              <w:t>1” Junction Boxes – 60</w:t>
            </w:r>
          </w:p>
          <w:p w14:paraId="7698A03E" w14:textId="77777777" w:rsidR="000E629B" w:rsidRPr="003222A5" w:rsidRDefault="000E629B" w:rsidP="003222A5">
            <w:pPr>
              <w:pStyle w:val="TableParagraph"/>
              <w:numPr>
                <w:ilvl w:val="1"/>
                <w:numId w:val="20"/>
              </w:numPr>
              <w:tabs>
                <w:tab w:val="left" w:pos="718"/>
              </w:tabs>
              <w:spacing w:line="276" w:lineRule="auto"/>
              <w:ind w:left="717" w:hanging="370"/>
              <w:rPr>
                <w:rFonts w:ascii="Arial" w:eastAsiaTheme="minorHAnsi" w:hAnsi="Arial" w:cs="Arial"/>
                <w:sz w:val="20"/>
                <w:szCs w:val="20"/>
                <w:lang w:val="en-IN" w:bidi="te-IN"/>
              </w:rPr>
            </w:pPr>
            <w:r w:rsidRPr="003222A5">
              <w:rPr>
                <w:rFonts w:ascii="Arial" w:eastAsiaTheme="minorHAnsi" w:hAnsi="Arial" w:cs="Arial"/>
                <w:sz w:val="20"/>
                <w:szCs w:val="20"/>
                <w:lang w:val="en-IN" w:bidi="te-IN"/>
              </w:rPr>
              <w:t xml:space="preserve">4 Way </w:t>
            </w:r>
            <w:proofErr w:type="spellStart"/>
            <w:r w:rsidRPr="003222A5">
              <w:rPr>
                <w:rFonts w:ascii="Arial" w:eastAsiaTheme="minorHAnsi" w:hAnsi="Arial" w:cs="Arial"/>
                <w:sz w:val="20"/>
                <w:szCs w:val="20"/>
                <w:lang w:val="en-IN" w:bidi="te-IN"/>
              </w:rPr>
              <w:t>Tpn</w:t>
            </w:r>
            <w:proofErr w:type="spellEnd"/>
            <w:r w:rsidRPr="003222A5">
              <w:rPr>
                <w:rFonts w:ascii="Arial" w:eastAsiaTheme="minorHAnsi" w:hAnsi="Arial" w:cs="Arial"/>
                <w:sz w:val="20"/>
                <w:szCs w:val="20"/>
                <w:lang w:val="en-IN" w:bidi="te-IN"/>
              </w:rPr>
              <w:t xml:space="preserve"> – 02</w:t>
            </w:r>
          </w:p>
          <w:p w14:paraId="584871FE" w14:textId="77777777" w:rsidR="00EE5207" w:rsidRPr="003222A5" w:rsidRDefault="00EE5207" w:rsidP="003222A5">
            <w:pPr>
              <w:pStyle w:val="TableParagraph"/>
              <w:numPr>
                <w:ilvl w:val="1"/>
                <w:numId w:val="20"/>
              </w:numPr>
              <w:tabs>
                <w:tab w:val="left" w:pos="676"/>
              </w:tabs>
              <w:spacing w:line="276" w:lineRule="auto"/>
              <w:ind w:left="675" w:hanging="328"/>
              <w:rPr>
                <w:rFonts w:ascii="Arial" w:eastAsiaTheme="minorHAnsi" w:hAnsi="Arial" w:cs="Arial"/>
                <w:sz w:val="20"/>
                <w:szCs w:val="20"/>
                <w:lang w:val="en-IN" w:bidi="te-IN"/>
              </w:rPr>
            </w:pPr>
            <w:r w:rsidRPr="003222A5">
              <w:rPr>
                <w:rFonts w:ascii="Arial" w:eastAsiaTheme="minorHAnsi" w:hAnsi="Arial" w:cs="Arial"/>
                <w:sz w:val="20"/>
                <w:szCs w:val="20"/>
                <w:lang w:val="en-IN" w:bidi="te-IN"/>
              </w:rPr>
              <w:t>4 Pole 20 Amps MCBs Anchor / Havells – Qty 02</w:t>
            </w:r>
          </w:p>
          <w:p w14:paraId="6E4A06B2" w14:textId="77777777" w:rsidR="00EE5207" w:rsidRPr="003222A5" w:rsidRDefault="00EE5207" w:rsidP="003222A5">
            <w:pPr>
              <w:pStyle w:val="TableParagraph"/>
              <w:numPr>
                <w:ilvl w:val="1"/>
                <w:numId w:val="20"/>
              </w:numPr>
              <w:tabs>
                <w:tab w:val="left" w:pos="675"/>
              </w:tabs>
              <w:spacing w:line="276" w:lineRule="auto"/>
              <w:ind w:left="675" w:hanging="328"/>
              <w:rPr>
                <w:rFonts w:ascii="Arial" w:eastAsiaTheme="minorHAnsi" w:hAnsi="Arial" w:cs="Arial"/>
                <w:sz w:val="20"/>
                <w:szCs w:val="20"/>
                <w:lang w:val="en-IN" w:bidi="te-IN"/>
              </w:rPr>
            </w:pPr>
            <w:r w:rsidRPr="003222A5">
              <w:rPr>
                <w:rFonts w:ascii="Arial" w:eastAsiaTheme="minorHAnsi" w:hAnsi="Arial" w:cs="Arial"/>
                <w:sz w:val="20"/>
                <w:szCs w:val="20"/>
                <w:lang w:val="en-IN" w:bidi="te-IN"/>
              </w:rPr>
              <w:t>20A MCBs – Qty 15</w:t>
            </w:r>
          </w:p>
          <w:p w14:paraId="28EFCA4F" w14:textId="77777777" w:rsidR="00EE5207" w:rsidRPr="003222A5" w:rsidRDefault="00EE5207" w:rsidP="003222A5">
            <w:pPr>
              <w:pStyle w:val="TableParagraph"/>
              <w:numPr>
                <w:ilvl w:val="1"/>
                <w:numId w:val="20"/>
              </w:numPr>
              <w:tabs>
                <w:tab w:val="left" w:pos="676"/>
              </w:tabs>
              <w:spacing w:line="276" w:lineRule="auto"/>
              <w:ind w:left="675" w:hanging="328"/>
              <w:rPr>
                <w:rFonts w:ascii="Arial" w:eastAsiaTheme="minorHAnsi" w:hAnsi="Arial" w:cs="Arial"/>
                <w:sz w:val="20"/>
                <w:szCs w:val="20"/>
                <w:lang w:val="en-IN" w:bidi="te-IN"/>
              </w:rPr>
            </w:pPr>
            <w:r w:rsidRPr="003222A5">
              <w:rPr>
                <w:rFonts w:ascii="Arial" w:eastAsiaTheme="minorHAnsi" w:hAnsi="Arial" w:cs="Arial"/>
                <w:sz w:val="20"/>
                <w:szCs w:val="20"/>
                <w:lang w:val="en-IN" w:bidi="te-IN"/>
              </w:rPr>
              <w:t xml:space="preserve">¾ </w:t>
            </w:r>
            <w:proofErr w:type="spellStart"/>
            <w:r w:rsidRPr="003222A5">
              <w:rPr>
                <w:rFonts w:ascii="Arial" w:eastAsiaTheme="minorHAnsi" w:hAnsi="Arial" w:cs="Arial"/>
                <w:sz w:val="20"/>
                <w:szCs w:val="20"/>
                <w:lang w:val="en-IN" w:bidi="te-IN"/>
              </w:rPr>
              <w:t>th</w:t>
            </w:r>
            <w:proofErr w:type="spellEnd"/>
            <w:r w:rsidRPr="003222A5">
              <w:rPr>
                <w:rFonts w:ascii="Arial" w:eastAsiaTheme="minorHAnsi" w:hAnsi="Arial" w:cs="Arial"/>
                <w:sz w:val="20"/>
                <w:szCs w:val="20"/>
                <w:lang w:val="en-IN" w:bidi="te-IN"/>
              </w:rPr>
              <w:t xml:space="preserve"> Flexible Pipes Sudhakar Make – Qty 300</w:t>
            </w:r>
          </w:p>
          <w:p w14:paraId="1231050E" w14:textId="77777777" w:rsidR="00EE5207" w:rsidRPr="003222A5" w:rsidRDefault="00EE5207" w:rsidP="003222A5">
            <w:pPr>
              <w:pStyle w:val="TableParagraph"/>
              <w:numPr>
                <w:ilvl w:val="1"/>
                <w:numId w:val="20"/>
              </w:numPr>
              <w:tabs>
                <w:tab w:val="left" w:pos="676"/>
              </w:tabs>
              <w:spacing w:line="276" w:lineRule="auto"/>
              <w:ind w:left="675" w:hanging="328"/>
              <w:rPr>
                <w:rFonts w:ascii="Arial" w:eastAsiaTheme="minorHAnsi" w:hAnsi="Arial" w:cs="Arial"/>
                <w:sz w:val="20"/>
                <w:szCs w:val="20"/>
                <w:lang w:val="en-IN" w:bidi="te-IN"/>
              </w:rPr>
            </w:pPr>
            <w:r w:rsidRPr="003222A5">
              <w:rPr>
                <w:rFonts w:ascii="Arial" w:eastAsiaTheme="minorHAnsi" w:hAnsi="Arial" w:cs="Arial"/>
                <w:sz w:val="20"/>
                <w:szCs w:val="20"/>
                <w:lang w:val="en-IN" w:bidi="te-IN"/>
              </w:rPr>
              <w:t>Insulation Tapes – 30</w:t>
            </w:r>
          </w:p>
          <w:p w14:paraId="7D9BA114" w14:textId="26234457" w:rsidR="00EE5207" w:rsidRPr="003222A5" w:rsidRDefault="00EE5207" w:rsidP="003222A5">
            <w:pPr>
              <w:pStyle w:val="TableParagraph"/>
              <w:numPr>
                <w:ilvl w:val="1"/>
                <w:numId w:val="20"/>
              </w:numPr>
              <w:tabs>
                <w:tab w:val="left" w:pos="676"/>
              </w:tabs>
              <w:spacing w:line="276" w:lineRule="auto"/>
              <w:ind w:left="675" w:hanging="328"/>
              <w:rPr>
                <w:rFonts w:ascii="Arial" w:eastAsiaTheme="minorHAnsi" w:hAnsi="Arial" w:cs="Arial"/>
                <w:sz w:val="20"/>
                <w:szCs w:val="20"/>
                <w:lang w:val="en-IN" w:bidi="te-IN"/>
              </w:rPr>
            </w:pPr>
            <w:r w:rsidRPr="003222A5">
              <w:rPr>
                <w:rFonts w:ascii="Arial" w:eastAsiaTheme="minorHAnsi" w:hAnsi="Arial" w:cs="Arial"/>
                <w:sz w:val="20"/>
                <w:szCs w:val="20"/>
                <w:lang w:val="en-IN" w:bidi="te-IN"/>
              </w:rPr>
              <w:t>Nuts / Bolts etc</w:t>
            </w:r>
            <w:r w:rsidR="00AD0D5B" w:rsidRPr="003222A5">
              <w:rPr>
                <w:rFonts w:ascii="Arial" w:eastAsiaTheme="minorHAnsi" w:hAnsi="Arial" w:cs="Arial"/>
                <w:sz w:val="20"/>
                <w:szCs w:val="20"/>
                <w:lang w:val="en-IN" w:bidi="te-IN"/>
              </w:rPr>
              <w:t>.</w:t>
            </w:r>
          </w:p>
          <w:p w14:paraId="690144A8" w14:textId="567F88E8" w:rsidR="00EE5207" w:rsidRPr="003222A5" w:rsidRDefault="00EE5207" w:rsidP="003222A5">
            <w:pPr>
              <w:pStyle w:val="TableParagraph"/>
              <w:numPr>
                <w:ilvl w:val="1"/>
                <w:numId w:val="20"/>
              </w:numPr>
              <w:tabs>
                <w:tab w:val="left" w:pos="718"/>
              </w:tabs>
              <w:spacing w:line="276" w:lineRule="auto"/>
              <w:ind w:left="717" w:hanging="370"/>
              <w:rPr>
                <w:rFonts w:ascii="Arial" w:hAnsi="Arial" w:cs="Arial"/>
                <w:sz w:val="20"/>
                <w:szCs w:val="20"/>
              </w:rPr>
            </w:pPr>
            <w:r w:rsidRPr="003222A5">
              <w:rPr>
                <w:rFonts w:ascii="Arial" w:eastAsiaTheme="minorHAnsi" w:hAnsi="Arial" w:cs="Arial"/>
                <w:sz w:val="20"/>
                <w:szCs w:val="20"/>
                <w:lang w:val="en-IN" w:bidi="te-IN"/>
              </w:rPr>
              <w:t>Misc Items as per Ground Requirements</w:t>
            </w:r>
          </w:p>
        </w:tc>
        <w:tc>
          <w:tcPr>
            <w:tcW w:w="1785" w:type="dxa"/>
          </w:tcPr>
          <w:p w14:paraId="2C3FE53D" w14:textId="77777777" w:rsidR="00AD0D5B" w:rsidRPr="003222A5" w:rsidRDefault="00AD0D5B" w:rsidP="003222A5">
            <w:pPr>
              <w:pStyle w:val="TableParagraph"/>
              <w:spacing w:line="276" w:lineRule="auto"/>
              <w:ind w:left="0" w:right="138"/>
              <w:rPr>
                <w:rFonts w:ascii="Arial" w:eastAsiaTheme="minorHAnsi" w:hAnsi="Arial" w:cs="Arial"/>
                <w:sz w:val="20"/>
                <w:szCs w:val="20"/>
                <w:lang w:val="en-IN" w:bidi="te-IN"/>
              </w:rPr>
            </w:pPr>
            <w:r w:rsidRPr="003222A5">
              <w:rPr>
                <w:rFonts w:ascii="Arial" w:eastAsiaTheme="minorHAnsi" w:hAnsi="Arial" w:cs="Arial"/>
                <w:sz w:val="20"/>
                <w:szCs w:val="20"/>
                <w:lang w:val="en-IN" w:bidi="te-IN"/>
              </w:rPr>
              <w:t>Consolidated Job</w:t>
            </w:r>
          </w:p>
          <w:p w14:paraId="2A4A13BA" w14:textId="77777777" w:rsidR="00AD0D5B" w:rsidRPr="003222A5" w:rsidRDefault="00AD0D5B" w:rsidP="003222A5">
            <w:pPr>
              <w:pStyle w:val="TableParagraph"/>
              <w:spacing w:line="276" w:lineRule="auto"/>
              <w:ind w:left="0" w:right="138"/>
              <w:rPr>
                <w:rFonts w:ascii="Arial" w:eastAsiaTheme="minorHAnsi" w:hAnsi="Arial" w:cs="Arial"/>
                <w:sz w:val="20"/>
                <w:szCs w:val="20"/>
                <w:lang w:val="en-IN" w:bidi="te-IN"/>
              </w:rPr>
            </w:pPr>
            <w:r w:rsidRPr="003222A5">
              <w:rPr>
                <w:rFonts w:ascii="Arial" w:eastAsiaTheme="minorHAnsi" w:hAnsi="Arial" w:cs="Arial"/>
                <w:sz w:val="20"/>
                <w:szCs w:val="20"/>
                <w:lang w:val="en-IN" w:bidi="te-IN"/>
              </w:rPr>
              <w:t xml:space="preserve">consisting of </w:t>
            </w:r>
          </w:p>
          <w:p w14:paraId="76E393BE" w14:textId="77777777" w:rsidR="00AD0D5B" w:rsidRPr="003222A5" w:rsidRDefault="00AD0D5B" w:rsidP="003222A5">
            <w:pPr>
              <w:pStyle w:val="TableParagraph"/>
              <w:spacing w:line="276" w:lineRule="auto"/>
              <w:ind w:right="138"/>
              <w:rPr>
                <w:rFonts w:ascii="Arial" w:eastAsiaTheme="minorHAnsi" w:hAnsi="Arial" w:cs="Arial"/>
                <w:sz w:val="20"/>
                <w:szCs w:val="20"/>
                <w:lang w:val="en-IN" w:bidi="te-IN"/>
              </w:rPr>
            </w:pPr>
          </w:p>
          <w:p w14:paraId="13A7E3AD" w14:textId="77777777" w:rsidR="00AD0D5B" w:rsidRPr="003222A5" w:rsidRDefault="00AD0D5B" w:rsidP="003222A5">
            <w:pPr>
              <w:pStyle w:val="TableParagraph"/>
              <w:spacing w:line="276" w:lineRule="auto"/>
              <w:ind w:left="0" w:right="138"/>
              <w:rPr>
                <w:rFonts w:ascii="Arial" w:eastAsiaTheme="minorHAnsi" w:hAnsi="Arial" w:cs="Arial"/>
                <w:sz w:val="20"/>
                <w:szCs w:val="20"/>
                <w:lang w:val="en-IN" w:bidi="te-IN"/>
              </w:rPr>
            </w:pPr>
            <w:r w:rsidRPr="003222A5">
              <w:rPr>
                <w:rFonts w:ascii="Arial" w:eastAsiaTheme="minorHAnsi" w:hAnsi="Arial" w:cs="Arial"/>
                <w:sz w:val="20"/>
                <w:szCs w:val="20"/>
                <w:lang w:val="en-IN" w:bidi="te-IN"/>
              </w:rPr>
              <w:t>36 × Havells, 200W Indoor Stadium Lights with complete accessories including wires, MCBs.</w:t>
            </w:r>
          </w:p>
          <w:p w14:paraId="2AD61CDF" w14:textId="77777777" w:rsidR="00AD0D5B" w:rsidRPr="003222A5" w:rsidRDefault="00AD0D5B" w:rsidP="003222A5">
            <w:pPr>
              <w:pStyle w:val="TableParagraph"/>
              <w:spacing w:line="276" w:lineRule="auto"/>
              <w:ind w:right="138"/>
              <w:rPr>
                <w:rFonts w:ascii="Arial" w:eastAsiaTheme="minorHAnsi" w:hAnsi="Arial" w:cs="Arial"/>
                <w:sz w:val="20"/>
                <w:szCs w:val="20"/>
                <w:lang w:val="en-IN" w:bidi="te-IN"/>
              </w:rPr>
            </w:pPr>
          </w:p>
          <w:p w14:paraId="731E5340" w14:textId="77777777" w:rsidR="00AD0D5B" w:rsidRPr="003222A5" w:rsidRDefault="00AD0D5B" w:rsidP="003222A5">
            <w:pPr>
              <w:pStyle w:val="TableParagraph"/>
              <w:spacing w:line="276" w:lineRule="auto"/>
              <w:ind w:left="0" w:right="138"/>
              <w:rPr>
                <w:rFonts w:ascii="Arial" w:eastAsiaTheme="minorHAnsi" w:hAnsi="Arial" w:cs="Arial"/>
                <w:sz w:val="20"/>
                <w:szCs w:val="20"/>
                <w:lang w:val="en-IN" w:bidi="te-IN"/>
              </w:rPr>
            </w:pPr>
            <w:r w:rsidRPr="003222A5">
              <w:rPr>
                <w:rFonts w:ascii="Arial" w:eastAsiaTheme="minorHAnsi" w:hAnsi="Arial" w:cs="Arial"/>
                <w:sz w:val="20"/>
                <w:szCs w:val="20"/>
                <w:lang w:val="en-IN" w:bidi="te-IN"/>
              </w:rPr>
              <w:t>Power Sockets and Outside Lighting.</w:t>
            </w:r>
          </w:p>
          <w:p w14:paraId="6D6CBFF3" w14:textId="77777777" w:rsidR="00AD0D5B" w:rsidRPr="003222A5" w:rsidRDefault="00AD0D5B" w:rsidP="003222A5">
            <w:pPr>
              <w:pStyle w:val="TableParagraph"/>
              <w:spacing w:line="276" w:lineRule="auto"/>
              <w:ind w:right="138"/>
              <w:rPr>
                <w:rFonts w:ascii="Arial" w:eastAsiaTheme="minorHAnsi" w:hAnsi="Arial" w:cs="Arial"/>
                <w:sz w:val="20"/>
                <w:szCs w:val="20"/>
                <w:lang w:val="en-IN" w:bidi="te-IN"/>
              </w:rPr>
            </w:pPr>
          </w:p>
          <w:p w14:paraId="5F275F17" w14:textId="000CB74E" w:rsidR="000E629B" w:rsidRPr="003222A5" w:rsidRDefault="00AD0D5B" w:rsidP="003222A5">
            <w:pPr>
              <w:pStyle w:val="TableParagraph"/>
              <w:spacing w:line="276" w:lineRule="auto"/>
              <w:ind w:left="0" w:right="138"/>
              <w:rPr>
                <w:rFonts w:ascii="Arial" w:eastAsiaTheme="minorHAnsi" w:hAnsi="Arial" w:cs="Arial"/>
                <w:sz w:val="20"/>
                <w:szCs w:val="20"/>
                <w:lang w:val="en-IN" w:bidi="te-IN"/>
              </w:rPr>
            </w:pPr>
            <w:r w:rsidRPr="003222A5">
              <w:rPr>
                <w:rFonts w:ascii="Arial" w:eastAsiaTheme="minorHAnsi" w:hAnsi="Arial" w:cs="Arial"/>
                <w:sz w:val="20"/>
                <w:szCs w:val="20"/>
                <w:lang w:val="en-IN" w:bidi="te-IN"/>
              </w:rPr>
              <w:t>04 × ISI Branded Heavy Duty Exhaust Fans.</w:t>
            </w:r>
          </w:p>
        </w:tc>
        <w:tc>
          <w:tcPr>
            <w:tcW w:w="1144" w:type="dxa"/>
            <w:gridSpan w:val="2"/>
          </w:tcPr>
          <w:p w14:paraId="0477CDB3" w14:textId="77777777" w:rsidR="000E629B" w:rsidRPr="003222A5" w:rsidRDefault="000E629B" w:rsidP="003222A5">
            <w:pPr>
              <w:pStyle w:val="TableParagraph"/>
              <w:spacing w:line="276" w:lineRule="auto"/>
              <w:rPr>
                <w:rFonts w:ascii="Arial" w:eastAsiaTheme="minorHAnsi" w:hAnsi="Arial" w:cs="Arial"/>
                <w:sz w:val="20"/>
                <w:szCs w:val="20"/>
                <w:lang w:val="en-IN" w:bidi="te-IN"/>
              </w:rPr>
            </w:pPr>
          </w:p>
          <w:p w14:paraId="031B056D" w14:textId="77777777" w:rsidR="000E629B" w:rsidRPr="003222A5" w:rsidRDefault="000E629B" w:rsidP="003222A5">
            <w:pPr>
              <w:pStyle w:val="TableParagraph"/>
              <w:spacing w:line="276" w:lineRule="auto"/>
              <w:rPr>
                <w:rFonts w:ascii="Arial" w:eastAsiaTheme="minorHAnsi" w:hAnsi="Arial" w:cs="Arial"/>
                <w:sz w:val="20"/>
                <w:szCs w:val="20"/>
                <w:lang w:val="en-IN" w:bidi="te-IN"/>
              </w:rPr>
            </w:pPr>
          </w:p>
          <w:p w14:paraId="3EABDF52" w14:textId="77777777" w:rsidR="000E629B" w:rsidRPr="003222A5" w:rsidRDefault="000E629B" w:rsidP="003222A5">
            <w:pPr>
              <w:pStyle w:val="TableParagraph"/>
              <w:spacing w:line="276" w:lineRule="auto"/>
              <w:rPr>
                <w:rFonts w:ascii="Arial" w:eastAsiaTheme="minorHAnsi" w:hAnsi="Arial" w:cs="Arial"/>
                <w:sz w:val="20"/>
                <w:szCs w:val="20"/>
                <w:lang w:val="en-IN" w:bidi="te-IN"/>
              </w:rPr>
            </w:pPr>
          </w:p>
          <w:p w14:paraId="62A31386" w14:textId="77777777" w:rsidR="000E629B" w:rsidRPr="003222A5" w:rsidRDefault="000E629B" w:rsidP="003222A5">
            <w:pPr>
              <w:pStyle w:val="TableParagraph"/>
              <w:spacing w:line="276" w:lineRule="auto"/>
              <w:rPr>
                <w:rFonts w:ascii="Arial" w:eastAsiaTheme="minorHAnsi" w:hAnsi="Arial" w:cs="Arial"/>
                <w:sz w:val="20"/>
                <w:szCs w:val="20"/>
                <w:lang w:val="en-IN" w:bidi="te-IN"/>
              </w:rPr>
            </w:pPr>
          </w:p>
          <w:p w14:paraId="2530D825" w14:textId="77777777" w:rsidR="000E629B" w:rsidRPr="003222A5" w:rsidRDefault="000E629B" w:rsidP="003222A5">
            <w:pPr>
              <w:pStyle w:val="TableParagraph"/>
              <w:spacing w:line="276" w:lineRule="auto"/>
              <w:rPr>
                <w:rFonts w:ascii="Arial" w:eastAsiaTheme="minorHAnsi" w:hAnsi="Arial" w:cs="Arial"/>
                <w:sz w:val="20"/>
                <w:szCs w:val="20"/>
                <w:lang w:val="en-IN" w:bidi="te-IN"/>
              </w:rPr>
            </w:pPr>
          </w:p>
          <w:p w14:paraId="5DE0BC76" w14:textId="77777777" w:rsidR="000E629B" w:rsidRPr="003222A5" w:rsidRDefault="000E629B" w:rsidP="003222A5">
            <w:pPr>
              <w:pStyle w:val="TableParagraph"/>
              <w:spacing w:line="276" w:lineRule="auto"/>
              <w:rPr>
                <w:rFonts w:ascii="Arial" w:eastAsiaTheme="minorHAnsi" w:hAnsi="Arial" w:cs="Arial"/>
                <w:sz w:val="20"/>
                <w:szCs w:val="20"/>
                <w:lang w:val="en-IN" w:bidi="te-IN"/>
              </w:rPr>
            </w:pPr>
          </w:p>
          <w:p w14:paraId="11AADD7A" w14:textId="77777777" w:rsidR="000E629B" w:rsidRPr="003222A5" w:rsidRDefault="000E629B" w:rsidP="003222A5">
            <w:pPr>
              <w:pStyle w:val="TableParagraph"/>
              <w:spacing w:line="276" w:lineRule="auto"/>
              <w:rPr>
                <w:rFonts w:ascii="Arial" w:eastAsiaTheme="minorHAnsi" w:hAnsi="Arial" w:cs="Arial"/>
                <w:sz w:val="20"/>
                <w:szCs w:val="20"/>
                <w:lang w:val="en-IN" w:bidi="te-IN"/>
              </w:rPr>
            </w:pPr>
          </w:p>
          <w:p w14:paraId="62FF464B" w14:textId="77777777" w:rsidR="000E629B" w:rsidRPr="003222A5" w:rsidRDefault="000E629B" w:rsidP="003222A5">
            <w:pPr>
              <w:pStyle w:val="TableParagraph"/>
              <w:spacing w:line="276" w:lineRule="auto"/>
              <w:rPr>
                <w:rFonts w:ascii="Arial" w:eastAsiaTheme="minorHAnsi" w:hAnsi="Arial" w:cs="Arial"/>
                <w:sz w:val="20"/>
                <w:szCs w:val="20"/>
                <w:lang w:val="en-IN" w:bidi="te-IN"/>
              </w:rPr>
            </w:pPr>
          </w:p>
          <w:p w14:paraId="76389531" w14:textId="77777777" w:rsidR="000E629B" w:rsidRPr="003222A5" w:rsidRDefault="000E629B" w:rsidP="003222A5">
            <w:pPr>
              <w:pStyle w:val="TableParagraph"/>
              <w:spacing w:line="276" w:lineRule="auto"/>
              <w:rPr>
                <w:rFonts w:ascii="Arial" w:eastAsiaTheme="minorHAnsi" w:hAnsi="Arial" w:cs="Arial"/>
                <w:sz w:val="20"/>
                <w:szCs w:val="20"/>
                <w:lang w:val="en-IN" w:bidi="te-IN"/>
              </w:rPr>
            </w:pPr>
          </w:p>
          <w:p w14:paraId="73C072DB" w14:textId="77777777" w:rsidR="000E629B" w:rsidRPr="003222A5" w:rsidRDefault="000E629B" w:rsidP="003222A5">
            <w:pPr>
              <w:pStyle w:val="TableParagraph"/>
              <w:spacing w:line="276" w:lineRule="auto"/>
              <w:rPr>
                <w:rFonts w:ascii="Arial" w:eastAsiaTheme="minorHAnsi" w:hAnsi="Arial" w:cs="Arial"/>
                <w:sz w:val="20"/>
                <w:szCs w:val="20"/>
                <w:lang w:val="en-IN" w:bidi="te-IN"/>
              </w:rPr>
            </w:pPr>
          </w:p>
          <w:p w14:paraId="390337B7" w14:textId="77777777" w:rsidR="000E629B" w:rsidRPr="003222A5" w:rsidRDefault="000E629B" w:rsidP="003222A5">
            <w:pPr>
              <w:pStyle w:val="TableParagraph"/>
              <w:spacing w:line="276" w:lineRule="auto"/>
              <w:rPr>
                <w:rFonts w:ascii="Arial" w:eastAsiaTheme="minorHAnsi" w:hAnsi="Arial" w:cs="Arial"/>
                <w:sz w:val="20"/>
                <w:szCs w:val="20"/>
                <w:lang w:val="en-IN" w:bidi="te-IN"/>
              </w:rPr>
            </w:pPr>
          </w:p>
          <w:p w14:paraId="4B7D4092" w14:textId="77777777" w:rsidR="000E629B" w:rsidRPr="003222A5" w:rsidRDefault="000E629B" w:rsidP="003222A5">
            <w:pPr>
              <w:pStyle w:val="TableParagraph"/>
              <w:spacing w:line="276" w:lineRule="auto"/>
              <w:rPr>
                <w:rFonts w:ascii="Arial" w:eastAsiaTheme="minorHAnsi" w:hAnsi="Arial" w:cs="Arial"/>
                <w:sz w:val="20"/>
                <w:szCs w:val="20"/>
                <w:lang w:val="en-IN" w:bidi="te-IN"/>
              </w:rPr>
            </w:pPr>
          </w:p>
          <w:p w14:paraId="1F22F9C2" w14:textId="77777777" w:rsidR="000E629B" w:rsidRPr="003222A5" w:rsidRDefault="000E629B" w:rsidP="003222A5">
            <w:pPr>
              <w:pStyle w:val="TableParagraph"/>
              <w:spacing w:line="276" w:lineRule="auto"/>
              <w:rPr>
                <w:rFonts w:ascii="Arial" w:eastAsiaTheme="minorHAnsi" w:hAnsi="Arial" w:cs="Arial"/>
                <w:sz w:val="20"/>
                <w:szCs w:val="20"/>
                <w:lang w:val="en-IN" w:bidi="te-IN"/>
              </w:rPr>
            </w:pPr>
          </w:p>
          <w:p w14:paraId="1BD43D5A" w14:textId="77777777" w:rsidR="000E629B" w:rsidRPr="003222A5" w:rsidRDefault="000E629B" w:rsidP="003222A5">
            <w:pPr>
              <w:pStyle w:val="TableParagraph"/>
              <w:spacing w:line="276" w:lineRule="auto"/>
              <w:rPr>
                <w:rFonts w:ascii="Arial" w:eastAsiaTheme="minorHAnsi" w:hAnsi="Arial" w:cs="Arial"/>
                <w:sz w:val="20"/>
                <w:szCs w:val="20"/>
                <w:lang w:val="en-IN" w:bidi="te-IN"/>
              </w:rPr>
            </w:pPr>
          </w:p>
          <w:p w14:paraId="3842702D" w14:textId="77777777" w:rsidR="000E629B" w:rsidRPr="003222A5" w:rsidRDefault="000E629B" w:rsidP="003222A5">
            <w:pPr>
              <w:pStyle w:val="TableParagraph"/>
              <w:spacing w:line="276" w:lineRule="auto"/>
              <w:rPr>
                <w:rFonts w:ascii="Arial" w:eastAsiaTheme="minorHAnsi" w:hAnsi="Arial" w:cs="Arial"/>
                <w:sz w:val="20"/>
                <w:szCs w:val="20"/>
                <w:lang w:val="en-IN" w:bidi="te-IN"/>
              </w:rPr>
            </w:pPr>
          </w:p>
          <w:p w14:paraId="67D636F3" w14:textId="77777777" w:rsidR="000E629B" w:rsidRPr="003222A5" w:rsidRDefault="000E629B" w:rsidP="003222A5">
            <w:pPr>
              <w:pStyle w:val="TableParagraph"/>
              <w:spacing w:before="8" w:line="276" w:lineRule="auto"/>
              <w:rPr>
                <w:rFonts w:ascii="Arial" w:eastAsiaTheme="minorHAnsi" w:hAnsi="Arial" w:cs="Arial"/>
                <w:sz w:val="20"/>
                <w:szCs w:val="20"/>
                <w:lang w:val="en-IN" w:bidi="te-IN"/>
              </w:rPr>
            </w:pPr>
          </w:p>
          <w:p w14:paraId="200708DB" w14:textId="089D20A1" w:rsidR="000E629B" w:rsidRPr="003222A5" w:rsidRDefault="000E629B" w:rsidP="003222A5">
            <w:pPr>
              <w:pStyle w:val="TableParagraph"/>
              <w:spacing w:line="276" w:lineRule="auto"/>
              <w:ind w:right="171"/>
              <w:rPr>
                <w:rFonts w:ascii="Arial" w:eastAsiaTheme="minorHAnsi" w:hAnsi="Arial" w:cs="Arial"/>
                <w:sz w:val="20"/>
                <w:szCs w:val="20"/>
                <w:lang w:val="en-IN" w:bidi="te-IN"/>
              </w:rPr>
            </w:pPr>
            <w:r w:rsidRPr="003222A5">
              <w:rPr>
                <w:rFonts w:ascii="Arial" w:eastAsiaTheme="minorHAnsi" w:hAnsi="Arial" w:cs="Arial"/>
                <w:sz w:val="20"/>
                <w:szCs w:val="20"/>
                <w:lang w:val="en-IN" w:bidi="te-IN"/>
              </w:rPr>
              <w:t>575,000</w:t>
            </w:r>
          </w:p>
        </w:tc>
        <w:tc>
          <w:tcPr>
            <w:tcW w:w="1194" w:type="dxa"/>
          </w:tcPr>
          <w:p w14:paraId="48EB87B5" w14:textId="77777777" w:rsidR="000E629B" w:rsidRPr="003222A5" w:rsidRDefault="000E629B" w:rsidP="003222A5">
            <w:pPr>
              <w:pStyle w:val="TableParagraph"/>
              <w:spacing w:line="276" w:lineRule="auto"/>
              <w:rPr>
                <w:rFonts w:ascii="Arial" w:eastAsiaTheme="minorHAnsi" w:hAnsi="Arial" w:cs="Arial"/>
                <w:b/>
                <w:bCs/>
                <w:sz w:val="20"/>
                <w:szCs w:val="20"/>
                <w:lang w:val="en-IN" w:bidi="te-IN"/>
              </w:rPr>
            </w:pPr>
          </w:p>
          <w:p w14:paraId="0EC215E8" w14:textId="77777777" w:rsidR="000E629B" w:rsidRPr="003222A5" w:rsidRDefault="000E629B" w:rsidP="003222A5">
            <w:pPr>
              <w:pStyle w:val="TableParagraph"/>
              <w:spacing w:line="276" w:lineRule="auto"/>
              <w:rPr>
                <w:rFonts w:ascii="Arial" w:eastAsiaTheme="minorHAnsi" w:hAnsi="Arial" w:cs="Arial"/>
                <w:b/>
                <w:bCs/>
                <w:sz w:val="20"/>
                <w:szCs w:val="20"/>
                <w:lang w:val="en-IN" w:bidi="te-IN"/>
              </w:rPr>
            </w:pPr>
          </w:p>
          <w:p w14:paraId="46CF0F04" w14:textId="77777777" w:rsidR="000E629B" w:rsidRPr="003222A5" w:rsidRDefault="000E629B" w:rsidP="003222A5">
            <w:pPr>
              <w:pStyle w:val="TableParagraph"/>
              <w:spacing w:line="276" w:lineRule="auto"/>
              <w:rPr>
                <w:rFonts w:ascii="Arial" w:eastAsiaTheme="minorHAnsi" w:hAnsi="Arial" w:cs="Arial"/>
                <w:b/>
                <w:bCs/>
                <w:sz w:val="20"/>
                <w:szCs w:val="20"/>
                <w:lang w:val="en-IN" w:bidi="te-IN"/>
              </w:rPr>
            </w:pPr>
          </w:p>
          <w:p w14:paraId="107FECF7" w14:textId="77777777" w:rsidR="000E629B" w:rsidRPr="003222A5" w:rsidRDefault="000E629B" w:rsidP="003222A5">
            <w:pPr>
              <w:pStyle w:val="TableParagraph"/>
              <w:spacing w:line="276" w:lineRule="auto"/>
              <w:rPr>
                <w:rFonts w:ascii="Arial" w:eastAsiaTheme="minorHAnsi" w:hAnsi="Arial" w:cs="Arial"/>
                <w:b/>
                <w:bCs/>
                <w:sz w:val="20"/>
                <w:szCs w:val="20"/>
                <w:lang w:val="en-IN" w:bidi="te-IN"/>
              </w:rPr>
            </w:pPr>
          </w:p>
          <w:p w14:paraId="16B27169" w14:textId="77777777" w:rsidR="000E629B" w:rsidRPr="003222A5" w:rsidRDefault="000E629B" w:rsidP="003222A5">
            <w:pPr>
              <w:pStyle w:val="TableParagraph"/>
              <w:spacing w:line="276" w:lineRule="auto"/>
              <w:rPr>
                <w:rFonts w:ascii="Arial" w:eastAsiaTheme="minorHAnsi" w:hAnsi="Arial" w:cs="Arial"/>
                <w:b/>
                <w:bCs/>
                <w:sz w:val="20"/>
                <w:szCs w:val="20"/>
                <w:lang w:val="en-IN" w:bidi="te-IN"/>
              </w:rPr>
            </w:pPr>
          </w:p>
          <w:p w14:paraId="56B58D07" w14:textId="77777777" w:rsidR="000E629B" w:rsidRPr="003222A5" w:rsidRDefault="000E629B" w:rsidP="003222A5">
            <w:pPr>
              <w:pStyle w:val="TableParagraph"/>
              <w:spacing w:line="276" w:lineRule="auto"/>
              <w:rPr>
                <w:rFonts w:ascii="Arial" w:eastAsiaTheme="minorHAnsi" w:hAnsi="Arial" w:cs="Arial"/>
                <w:b/>
                <w:bCs/>
                <w:sz w:val="20"/>
                <w:szCs w:val="20"/>
                <w:lang w:val="en-IN" w:bidi="te-IN"/>
              </w:rPr>
            </w:pPr>
          </w:p>
          <w:p w14:paraId="0DF0351D" w14:textId="77777777" w:rsidR="000E629B" w:rsidRPr="003222A5" w:rsidRDefault="000E629B" w:rsidP="003222A5">
            <w:pPr>
              <w:pStyle w:val="TableParagraph"/>
              <w:spacing w:line="276" w:lineRule="auto"/>
              <w:rPr>
                <w:rFonts w:ascii="Arial" w:eastAsiaTheme="minorHAnsi" w:hAnsi="Arial" w:cs="Arial"/>
                <w:b/>
                <w:bCs/>
                <w:sz w:val="20"/>
                <w:szCs w:val="20"/>
                <w:lang w:val="en-IN" w:bidi="te-IN"/>
              </w:rPr>
            </w:pPr>
          </w:p>
          <w:p w14:paraId="53325EC5" w14:textId="77777777" w:rsidR="000E629B" w:rsidRPr="003222A5" w:rsidRDefault="000E629B" w:rsidP="003222A5">
            <w:pPr>
              <w:pStyle w:val="TableParagraph"/>
              <w:spacing w:line="276" w:lineRule="auto"/>
              <w:rPr>
                <w:rFonts w:ascii="Arial" w:eastAsiaTheme="minorHAnsi" w:hAnsi="Arial" w:cs="Arial"/>
                <w:b/>
                <w:bCs/>
                <w:sz w:val="20"/>
                <w:szCs w:val="20"/>
                <w:lang w:val="en-IN" w:bidi="te-IN"/>
              </w:rPr>
            </w:pPr>
          </w:p>
          <w:p w14:paraId="4E6A7F1C" w14:textId="77777777" w:rsidR="000E629B" w:rsidRPr="003222A5" w:rsidRDefault="000E629B" w:rsidP="003222A5">
            <w:pPr>
              <w:pStyle w:val="TableParagraph"/>
              <w:spacing w:line="276" w:lineRule="auto"/>
              <w:rPr>
                <w:rFonts w:ascii="Arial" w:eastAsiaTheme="minorHAnsi" w:hAnsi="Arial" w:cs="Arial"/>
                <w:b/>
                <w:bCs/>
                <w:sz w:val="20"/>
                <w:szCs w:val="20"/>
                <w:lang w:val="en-IN" w:bidi="te-IN"/>
              </w:rPr>
            </w:pPr>
          </w:p>
          <w:p w14:paraId="669B4350" w14:textId="77777777" w:rsidR="000E629B" w:rsidRPr="003222A5" w:rsidRDefault="000E629B" w:rsidP="003222A5">
            <w:pPr>
              <w:pStyle w:val="TableParagraph"/>
              <w:spacing w:line="276" w:lineRule="auto"/>
              <w:rPr>
                <w:rFonts w:ascii="Arial" w:eastAsiaTheme="minorHAnsi" w:hAnsi="Arial" w:cs="Arial"/>
                <w:b/>
                <w:bCs/>
                <w:sz w:val="20"/>
                <w:szCs w:val="20"/>
                <w:lang w:val="en-IN" w:bidi="te-IN"/>
              </w:rPr>
            </w:pPr>
          </w:p>
          <w:p w14:paraId="6D7254B6" w14:textId="77777777" w:rsidR="000E629B" w:rsidRPr="003222A5" w:rsidRDefault="000E629B" w:rsidP="003222A5">
            <w:pPr>
              <w:pStyle w:val="TableParagraph"/>
              <w:spacing w:line="276" w:lineRule="auto"/>
              <w:rPr>
                <w:rFonts w:ascii="Arial" w:eastAsiaTheme="minorHAnsi" w:hAnsi="Arial" w:cs="Arial"/>
                <w:b/>
                <w:bCs/>
                <w:sz w:val="20"/>
                <w:szCs w:val="20"/>
                <w:lang w:val="en-IN" w:bidi="te-IN"/>
              </w:rPr>
            </w:pPr>
          </w:p>
          <w:p w14:paraId="5628C599" w14:textId="77777777" w:rsidR="000E629B" w:rsidRPr="003222A5" w:rsidRDefault="000E629B" w:rsidP="003222A5">
            <w:pPr>
              <w:pStyle w:val="TableParagraph"/>
              <w:spacing w:line="276" w:lineRule="auto"/>
              <w:rPr>
                <w:rFonts w:ascii="Arial" w:eastAsiaTheme="minorHAnsi" w:hAnsi="Arial" w:cs="Arial"/>
                <w:b/>
                <w:bCs/>
                <w:sz w:val="20"/>
                <w:szCs w:val="20"/>
                <w:lang w:val="en-IN" w:bidi="te-IN"/>
              </w:rPr>
            </w:pPr>
          </w:p>
          <w:p w14:paraId="7531659B" w14:textId="77777777" w:rsidR="000E629B" w:rsidRPr="003222A5" w:rsidRDefault="000E629B" w:rsidP="003222A5">
            <w:pPr>
              <w:pStyle w:val="TableParagraph"/>
              <w:spacing w:line="276" w:lineRule="auto"/>
              <w:rPr>
                <w:rFonts w:ascii="Arial" w:eastAsiaTheme="minorHAnsi" w:hAnsi="Arial" w:cs="Arial"/>
                <w:b/>
                <w:bCs/>
                <w:sz w:val="20"/>
                <w:szCs w:val="20"/>
                <w:lang w:val="en-IN" w:bidi="te-IN"/>
              </w:rPr>
            </w:pPr>
          </w:p>
          <w:p w14:paraId="0313E226" w14:textId="77777777" w:rsidR="000E629B" w:rsidRPr="003222A5" w:rsidRDefault="000E629B" w:rsidP="003222A5">
            <w:pPr>
              <w:pStyle w:val="TableParagraph"/>
              <w:spacing w:line="276" w:lineRule="auto"/>
              <w:rPr>
                <w:rFonts w:ascii="Arial" w:eastAsiaTheme="minorHAnsi" w:hAnsi="Arial" w:cs="Arial"/>
                <w:b/>
                <w:bCs/>
                <w:sz w:val="20"/>
                <w:szCs w:val="20"/>
                <w:lang w:val="en-IN" w:bidi="te-IN"/>
              </w:rPr>
            </w:pPr>
          </w:p>
          <w:p w14:paraId="2CD78294" w14:textId="77777777" w:rsidR="000E629B" w:rsidRPr="003222A5" w:rsidRDefault="000E629B" w:rsidP="003222A5">
            <w:pPr>
              <w:pStyle w:val="TableParagraph"/>
              <w:spacing w:line="276" w:lineRule="auto"/>
              <w:rPr>
                <w:rFonts w:ascii="Arial" w:eastAsiaTheme="minorHAnsi" w:hAnsi="Arial" w:cs="Arial"/>
                <w:b/>
                <w:bCs/>
                <w:sz w:val="20"/>
                <w:szCs w:val="20"/>
                <w:lang w:val="en-IN" w:bidi="te-IN"/>
              </w:rPr>
            </w:pPr>
          </w:p>
          <w:p w14:paraId="62B93923" w14:textId="77777777" w:rsidR="000E629B" w:rsidRPr="003222A5" w:rsidRDefault="000E629B" w:rsidP="003222A5">
            <w:pPr>
              <w:pStyle w:val="TableParagraph"/>
              <w:spacing w:before="8" w:line="276" w:lineRule="auto"/>
              <w:rPr>
                <w:rFonts w:ascii="Arial" w:eastAsiaTheme="minorHAnsi" w:hAnsi="Arial" w:cs="Arial"/>
                <w:b/>
                <w:bCs/>
                <w:sz w:val="20"/>
                <w:szCs w:val="20"/>
                <w:lang w:val="en-IN" w:bidi="te-IN"/>
              </w:rPr>
            </w:pPr>
          </w:p>
          <w:p w14:paraId="76D1EE98" w14:textId="0EF974DE" w:rsidR="000E629B" w:rsidRPr="003222A5" w:rsidRDefault="000E629B" w:rsidP="003222A5">
            <w:pPr>
              <w:pStyle w:val="TableParagraph"/>
              <w:spacing w:line="276" w:lineRule="auto"/>
              <w:ind w:left="109" w:right="93"/>
              <w:rPr>
                <w:rFonts w:ascii="Arial" w:eastAsiaTheme="minorHAnsi" w:hAnsi="Arial" w:cs="Arial"/>
                <w:b/>
                <w:bCs/>
                <w:sz w:val="20"/>
                <w:szCs w:val="20"/>
                <w:lang w:val="en-IN" w:bidi="te-IN"/>
              </w:rPr>
            </w:pPr>
            <w:r w:rsidRPr="003222A5">
              <w:rPr>
                <w:rFonts w:ascii="Arial" w:eastAsiaTheme="minorHAnsi" w:hAnsi="Arial" w:cs="Arial"/>
                <w:b/>
                <w:bCs/>
                <w:sz w:val="20"/>
                <w:szCs w:val="20"/>
                <w:lang w:val="en-IN" w:bidi="te-IN"/>
              </w:rPr>
              <w:t>575,000</w:t>
            </w:r>
          </w:p>
        </w:tc>
      </w:tr>
      <w:tr w:rsidR="00EE5207" w:rsidRPr="003222A5" w14:paraId="38ACCC5E" w14:textId="77777777" w:rsidTr="00AD0D5B">
        <w:trPr>
          <w:trHeight w:val="451"/>
        </w:trPr>
        <w:tc>
          <w:tcPr>
            <w:tcW w:w="540" w:type="dxa"/>
          </w:tcPr>
          <w:p w14:paraId="159A8C83" w14:textId="77777777" w:rsidR="00EE5207" w:rsidRPr="003222A5" w:rsidRDefault="00EE5207" w:rsidP="00EE5207">
            <w:pPr>
              <w:pStyle w:val="TableParagraph"/>
              <w:rPr>
                <w:rFonts w:asciiTheme="minorHAnsi" w:hAnsiTheme="minorHAnsi" w:cstheme="minorHAnsi"/>
                <w:sz w:val="20"/>
                <w:szCs w:val="20"/>
              </w:rPr>
            </w:pPr>
          </w:p>
        </w:tc>
        <w:tc>
          <w:tcPr>
            <w:tcW w:w="6241" w:type="dxa"/>
          </w:tcPr>
          <w:p w14:paraId="650D4CA3" w14:textId="4741FB03" w:rsidR="00EE5207" w:rsidRPr="003222A5" w:rsidRDefault="00EE5207" w:rsidP="003222A5">
            <w:pPr>
              <w:pStyle w:val="TableParagraph"/>
              <w:spacing w:line="276" w:lineRule="auto"/>
              <w:ind w:left="108" w:right="96"/>
              <w:rPr>
                <w:rFonts w:ascii="Arial" w:eastAsiaTheme="minorHAnsi" w:hAnsi="Arial" w:cs="Arial"/>
                <w:b/>
                <w:bCs/>
                <w:sz w:val="20"/>
                <w:szCs w:val="20"/>
                <w:lang w:val="en-IN" w:bidi="te-IN"/>
              </w:rPr>
            </w:pPr>
            <w:r w:rsidRPr="003222A5">
              <w:rPr>
                <w:rFonts w:ascii="Arial" w:eastAsiaTheme="minorHAnsi" w:hAnsi="Arial" w:cs="Arial"/>
                <w:b/>
                <w:bCs/>
                <w:sz w:val="20"/>
                <w:szCs w:val="20"/>
                <w:lang w:val="en-IN" w:bidi="te-IN"/>
              </w:rPr>
              <w:t>Total Amount including GST</w:t>
            </w:r>
          </w:p>
        </w:tc>
        <w:tc>
          <w:tcPr>
            <w:tcW w:w="1785" w:type="dxa"/>
          </w:tcPr>
          <w:p w14:paraId="4A41FB41" w14:textId="77777777" w:rsidR="00EE5207" w:rsidRPr="003222A5" w:rsidRDefault="00EE5207" w:rsidP="003222A5">
            <w:pPr>
              <w:pStyle w:val="TableParagraph"/>
              <w:spacing w:line="276" w:lineRule="auto"/>
              <w:rPr>
                <w:rFonts w:ascii="Arial" w:eastAsiaTheme="minorHAnsi" w:hAnsi="Arial" w:cs="Arial"/>
                <w:b/>
                <w:bCs/>
                <w:sz w:val="20"/>
                <w:szCs w:val="20"/>
                <w:lang w:val="en-IN" w:bidi="te-IN"/>
              </w:rPr>
            </w:pPr>
          </w:p>
        </w:tc>
        <w:tc>
          <w:tcPr>
            <w:tcW w:w="1144" w:type="dxa"/>
            <w:gridSpan w:val="2"/>
          </w:tcPr>
          <w:p w14:paraId="6050D7FC" w14:textId="77777777" w:rsidR="00EE5207" w:rsidRPr="003222A5" w:rsidRDefault="00EE5207" w:rsidP="003222A5">
            <w:pPr>
              <w:pStyle w:val="TableParagraph"/>
              <w:spacing w:line="276" w:lineRule="auto"/>
              <w:rPr>
                <w:rFonts w:ascii="Arial" w:eastAsiaTheme="minorHAnsi" w:hAnsi="Arial" w:cs="Arial"/>
                <w:b/>
                <w:bCs/>
                <w:sz w:val="20"/>
                <w:szCs w:val="20"/>
                <w:lang w:val="en-IN" w:bidi="te-IN"/>
              </w:rPr>
            </w:pPr>
          </w:p>
        </w:tc>
        <w:tc>
          <w:tcPr>
            <w:tcW w:w="1194" w:type="dxa"/>
          </w:tcPr>
          <w:p w14:paraId="204F10BC" w14:textId="7C7E76BE" w:rsidR="00EE5207" w:rsidRPr="003222A5" w:rsidRDefault="00EE5207" w:rsidP="003222A5">
            <w:pPr>
              <w:pStyle w:val="TableParagraph"/>
              <w:spacing w:line="276" w:lineRule="auto"/>
              <w:rPr>
                <w:rFonts w:ascii="Arial" w:eastAsiaTheme="minorHAnsi" w:hAnsi="Arial" w:cs="Arial"/>
                <w:b/>
                <w:bCs/>
                <w:sz w:val="20"/>
                <w:szCs w:val="20"/>
                <w:lang w:val="en-IN" w:bidi="te-IN"/>
              </w:rPr>
            </w:pPr>
            <w:r w:rsidRPr="003222A5">
              <w:rPr>
                <w:rFonts w:ascii="Arial" w:eastAsiaTheme="minorHAnsi" w:hAnsi="Arial" w:cs="Arial"/>
                <w:b/>
                <w:bCs/>
                <w:sz w:val="20"/>
                <w:szCs w:val="20"/>
                <w:lang w:val="en-IN" w:bidi="te-IN"/>
              </w:rPr>
              <w:t>575000</w:t>
            </w:r>
          </w:p>
          <w:p w14:paraId="187AC38E" w14:textId="1DFA98AB" w:rsidR="00EE5207" w:rsidRPr="003222A5" w:rsidRDefault="00EE5207" w:rsidP="003222A5">
            <w:pPr>
              <w:pStyle w:val="TableParagraph"/>
              <w:spacing w:line="276" w:lineRule="auto"/>
              <w:rPr>
                <w:rFonts w:ascii="Arial" w:eastAsiaTheme="minorHAnsi" w:hAnsi="Arial" w:cs="Arial"/>
                <w:b/>
                <w:bCs/>
                <w:sz w:val="20"/>
                <w:szCs w:val="20"/>
                <w:lang w:val="en-IN" w:bidi="te-IN"/>
              </w:rPr>
            </w:pPr>
          </w:p>
        </w:tc>
      </w:tr>
    </w:tbl>
    <w:p w14:paraId="1F8F313A" w14:textId="77777777" w:rsidR="000E629B" w:rsidRPr="003222A5" w:rsidRDefault="000E629B" w:rsidP="000E629B">
      <w:pPr>
        <w:rPr>
          <w:sz w:val="20"/>
          <w:szCs w:val="20"/>
        </w:rPr>
        <w:sectPr w:rsidR="000E629B" w:rsidRPr="003222A5" w:rsidSect="004C4EA4">
          <w:type w:val="continuous"/>
          <w:pgSz w:w="11910" w:h="16840"/>
          <w:pgMar w:top="851" w:right="340" w:bottom="280" w:left="180" w:header="720" w:footer="720" w:gutter="0"/>
          <w:cols w:space="720"/>
        </w:sectPr>
      </w:pPr>
    </w:p>
    <w:p w14:paraId="3791BE4A" w14:textId="5EE6CB72" w:rsidR="00085814" w:rsidRPr="003222A5" w:rsidRDefault="00085814">
      <w:pPr>
        <w:rPr>
          <w:rFonts w:ascii="Arial" w:hAnsi="Arial" w:cs="Arial"/>
          <w:b/>
          <w:bCs/>
          <w:sz w:val="20"/>
          <w:szCs w:val="20"/>
        </w:rPr>
      </w:pPr>
      <w:r w:rsidRPr="003222A5">
        <w:rPr>
          <w:rFonts w:ascii="Arial" w:hAnsi="Arial" w:cs="Arial"/>
          <w:b/>
          <w:bCs/>
          <w:sz w:val="20"/>
          <w:szCs w:val="20"/>
        </w:rPr>
        <w:lastRenderedPageBreak/>
        <w:t>Table 4. Indoor Sports Hall Equipment</w:t>
      </w:r>
      <w:r w:rsidR="00AD0AD9" w:rsidRPr="003222A5">
        <w:rPr>
          <w:rFonts w:ascii="Arial" w:hAnsi="Arial" w:cs="Arial"/>
          <w:b/>
          <w:bCs/>
          <w:sz w:val="20"/>
          <w:szCs w:val="20"/>
        </w:rPr>
        <w:t xml:space="preserve"> - Mats</w:t>
      </w:r>
    </w:p>
    <w:tbl>
      <w:tblPr>
        <w:tblpPr w:leftFromText="180" w:rightFromText="180" w:tblpXSpec="center" w:tblpY="697"/>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3930"/>
        <w:gridCol w:w="1197"/>
        <w:gridCol w:w="1780"/>
        <w:gridCol w:w="1275"/>
      </w:tblGrid>
      <w:tr w:rsidR="00085814" w:rsidRPr="003222A5" w14:paraId="2BAE8C84" w14:textId="77777777" w:rsidTr="004F05D3">
        <w:trPr>
          <w:trHeight w:val="273"/>
        </w:trPr>
        <w:tc>
          <w:tcPr>
            <w:tcW w:w="538" w:type="dxa"/>
          </w:tcPr>
          <w:p w14:paraId="04F1F4B5" w14:textId="21ABB6E5" w:rsidR="00085814" w:rsidRPr="003222A5" w:rsidRDefault="004F05D3" w:rsidP="004F05D3">
            <w:pPr>
              <w:pStyle w:val="TableParagraph"/>
              <w:spacing w:line="253" w:lineRule="exact"/>
              <w:ind w:left="99" w:right="97"/>
              <w:jc w:val="center"/>
              <w:rPr>
                <w:rFonts w:ascii="Arial" w:eastAsiaTheme="minorHAnsi" w:hAnsi="Arial" w:cs="Arial"/>
                <w:b/>
                <w:bCs/>
                <w:sz w:val="20"/>
                <w:szCs w:val="20"/>
                <w:lang w:val="en-IN" w:bidi="te-IN"/>
              </w:rPr>
            </w:pPr>
            <w:r w:rsidRPr="003222A5">
              <w:rPr>
                <w:rFonts w:ascii="Arial" w:eastAsiaTheme="minorHAnsi" w:hAnsi="Arial" w:cs="Arial"/>
                <w:b/>
                <w:bCs/>
                <w:sz w:val="20"/>
                <w:szCs w:val="20"/>
                <w:lang w:val="en-IN" w:bidi="te-IN"/>
              </w:rPr>
              <w:t>#</w:t>
            </w:r>
          </w:p>
        </w:tc>
        <w:tc>
          <w:tcPr>
            <w:tcW w:w="3930" w:type="dxa"/>
          </w:tcPr>
          <w:p w14:paraId="5145835E" w14:textId="4C3ED51B" w:rsidR="00085814" w:rsidRPr="003222A5" w:rsidRDefault="00085814" w:rsidP="004F05D3">
            <w:pPr>
              <w:pStyle w:val="TableParagraph"/>
              <w:spacing w:line="253" w:lineRule="exact"/>
              <w:ind w:left="99" w:right="97"/>
              <w:jc w:val="center"/>
              <w:rPr>
                <w:rFonts w:ascii="Arial" w:eastAsiaTheme="minorHAnsi" w:hAnsi="Arial" w:cs="Arial"/>
                <w:b/>
                <w:bCs/>
                <w:sz w:val="20"/>
                <w:szCs w:val="20"/>
                <w:lang w:val="en-IN" w:bidi="te-IN"/>
              </w:rPr>
            </w:pPr>
            <w:r w:rsidRPr="003222A5">
              <w:rPr>
                <w:rFonts w:ascii="Arial" w:eastAsiaTheme="minorHAnsi" w:hAnsi="Arial" w:cs="Arial"/>
                <w:b/>
                <w:bCs/>
                <w:sz w:val="20"/>
                <w:szCs w:val="20"/>
                <w:lang w:val="en-IN" w:bidi="te-IN"/>
              </w:rPr>
              <w:t>Scope of Work</w:t>
            </w:r>
          </w:p>
        </w:tc>
        <w:tc>
          <w:tcPr>
            <w:tcW w:w="1197" w:type="dxa"/>
          </w:tcPr>
          <w:p w14:paraId="1446F77D" w14:textId="77777777" w:rsidR="00085814" w:rsidRPr="003222A5" w:rsidRDefault="00085814" w:rsidP="004F05D3">
            <w:pPr>
              <w:pStyle w:val="TableParagraph"/>
              <w:spacing w:line="253" w:lineRule="exact"/>
              <w:ind w:left="99" w:right="97"/>
              <w:jc w:val="center"/>
              <w:rPr>
                <w:rFonts w:ascii="Arial" w:eastAsiaTheme="minorHAnsi" w:hAnsi="Arial" w:cs="Arial"/>
                <w:b/>
                <w:bCs/>
                <w:sz w:val="20"/>
                <w:szCs w:val="20"/>
                <w:lang w:val="en-IN" w:bidi="te-IN"/>
              </w:rPr>
            </w:pPr>
            <w:r w:rsidRPr="003222A5">
              <w:rPr>
                <w:rFonts w:ascii="Arial" w:eastAsiaTheme="minorHAnsi" w:hAnsi="Arial" w:cs="Arial"/>
                <w:b/>
                <w:bCs/>
                <w:sz w:val="20"/>
                <w:szCs w:val="20"/>
                <w:lang w:val="en-IN" w:bidi="te-IN"/>
              </w:rPr>
              <w:t>Quantity</w:t>
            </w:r>
            <w:r w:rsidR="001D2034" w:rsidRPr="003222A5">
              <w:rPr>
                <w:rFonts w:ascii="Arial" w:eastAsiaTheme="minorHAnsi" w:hAnsi="Arial" w:cs="Arial"/>
                <w:b/>
                <w:bCs/>
                <w:sz w:val="20"/>
                <w:szCs w:val="20"/>
                <w:lang w:val="en-IN" w:bidi="te-IN"/>
              </w:rPr>
              <w:t xml:space="preserve"> </w:t>
            </w:r>
          </w:p>
          <w:p w14:paraId="72CD8F27" w14:textId="12B3B2C3" w:rsidR="001D2034" w:rsidRPr="003222A5" w:rsidRDefault="001D2034" w:rsidP="004F05D3">
            <w:pPr>
              <w:pStyle w:val="TableParagraph"/>
              <w:spacing w:line="253" w:lineRule="exact"/>
              <w:ind w:left="99" w:right="97"/>
              <w:jc w:val="center"/>
              <w:rPr>
                <w:rFonts w:ascii="Arial" w:eastAsiaTheme="minorHAnsi" w:hAnsi="Arial" w:cs="Arial"/>
                <w:b/>
                <w:bCs/>
                <w:sz w:val="20"/>
                <w:szCs w:val="20"/>
                <w:lang w:val="en-IN" w:bidi="te-IN"/>
              </w:rPr>
            </w:pPr>
            <w:r w:rsidRPr="003222A5">
              <w:rPr>
                <w:rFonts w:ascii="Arial" w:eastAsiaTheme="minorHAnsi" w:hAnsi="Arial" w:cs="Arial"/>
                <w:b/>
                <w:bCs/>
                <w:sz w:val="20"/>
                <w:szCs w:val="20"/>
                <w:lang w:val="en-IN" w:bidi="te-IN"/>
              </w:rPr>
              <w:t>(</w:t>
            </w:r>
            <w:proofErr w:type="spellStart"/>
            <w:r w:rsidRPr="003222A5">
              <w:rPr>
                <w:rFonts w:ascii="Arial" w:eastAsiaTheme="minorHAnsi" w:hAnsi="Arial" w:cs="Arial"/>
                <w:b/>
                <w:bCs/>
                <w:sz w:val="20"/>
                <w:szCs w:val="20"/>
                <w:lang w:val="en-IN" w:bidi="te-IN"/>
              </w:rPr>
              <w:t>sft</w:t>
            </w:r>
            <w:proofErr w:type="spellEnd"/>
            <w:r w:rsidRPr="003222A5">
              <w:rPr>
                <w:rFonts w:ascii="Arial" w:eastAsiaTheme="minorHAnsi" w:hAnsi="Arial" w:cs="Arial"/>
                <w:b/>
                <w:bCs/>
                <w:sz w:val="20"/>
                <w:szCs w:val="20"/>
                <w:lang w:val="en-IN" w:bidi="te-IN"/>
              </w:rPr>
              <w:t>)</w:t>
            </w:r>
          </w:p>
        </w:tc>
        <w:tc>
          <w:tcPr>
            <w:tcW w:w="1780" w:type="dxa"/>
          </w:tcPr>
          <w:p w14:paraId="52F9BB7C" w14:textId="15E7FDE0" w:rsidR="00085814" w:rsidRPr="003222A5" w:rsidRDefault="00F03ED8" w:rsidP="004F05D3">
            <w:pPr>
              <w:pStyle w:val="TableParagraph"/>
              <w:spacing w:line="253" w:lineRule="exact"/>
              <w:ind w:left="99" w:right="97"/>
              <w:jc w:val="center"/>
              <w:rPr>
                <w:rFonts w:ascii="Arial" w:eastAsiaTheme="minorHAnsi" w:hAnsi="Arial" w:cs="Arial"/>
                <w:b/>
                <w:bCs/>
                <w:sz w:val="20"/>
                <w:szCs w:val="20"/>
                <w:lang w:val="en-IN" w:bidi="te-IN"/>
              </w:rPr>
            </w:pPr>
            <w:r w:rsidRPr="003222A5">
              <w:rPr>
                <w:rFonts w:ascii="Arial" w:eastAsiaTheme="minorHAnsi" w:hAnsi="Arial" w:cs="Arial"/>
                <w:b/>
                <w:bCs/>
                <w:sz w:val="20"/>
                <w:szCs w:val="20"/>
                <w:lang w:val="en-IN" w:bidi="te-IN"/>
              </w:rPr>
              <w:t>Price</w:t>
            </w:r>
          </w:p>
        </w:tc>
        <w:tc>
          <w:tcPr>
            <w:tcW w:w="1275" w:type="dxa"/>
          </w:tcPr>
          <w:p w14:paraId="519A68AD" w14:textId="49A22702" w:rsidR="00085814" w:rsidRPr="003222A5" w:rsidRDefault="00085814" w:rsidP="004F05D3">
            <w:pPr>
              <w:pStyle w:val="TableParagraph"/>
              <w:spacing w:line="253" w:lineRule="exact"/>
              <w:ind w:left="99" w:right="97"/>
              <w:jc w:val="center"/>
              <w:rPr>
                <w:rFonts w:ascii="Arial" w:eastAsiaTheme="minorHAnsi" w:hAnsi="Arial" w:cs="Arial"/>
                <w:b/>
                <w:bCs/>
                <w:sz w:val="20"/>
                <w:szCs w:val="20"/>
                <w:lang w:val="en-IN" w:bidi="te-IN"/>
              </w:rPr>
            </w:pPr>
            <w:r w:rsidRPr="003222A5">
              <w:rPr>
                <w:rFonts w:ascii="Arial" w:eastAsiaTheme="minorHAnsi" w:hAnsi="Arial" w:cs="Arial"/>
                <w:b/>
                <w:bCs/>
                <w:sz w:val="20"/>
                <w:szCs w:val="20"/>
                <w:lang w:val="en-IN" w:bidi="te-IN"/>
              </w:rPr>
              <w:t>Amount INR</w:t>
            </w:r>
          </w:p>
        </w:tc>
      </w:tr>
      <w:tr w:rsidR="00085814" w:rsidRPr="003222A5" w14:paraId="6890863B" w14:textId="77777777" w:rsidTr="00085814">
        <w:trPr>
          <w:trHeight w:val="701"/>
        </w:trPr>
        <w:tc>
          <w:tcPr>
            <w:tcW w:w="8720" w:type="dxa"/>
            <w:gridSpan w:val="5"/>
          </w:tcPr>
          <w:p w14:paraId="224E7E7C" w14:textId="44728BD0" w:rsidR="00085814" w:rsidRPr="003222A5" w:rsidRDefault="00085814" w:rsidP="00085814">
            <w:pPr>
              <w:pStyle w:val="TableParagraph"/>
              <w:spacing w:line="253" w:lineRule="exact"/>
              <w:ind w:left="99" w:right="97"/>
              <w:jc w:val="center"/>
              <w:rPr>
                <w:rFonts w:ascii="Arial" w:eastAsiaTheme="minorHAnsi" w:hAnsi="Arial" w:cs="Arial"/>
                <w:b/>
                <w:bCs/>
                <w:sz w:val="20"/>
                <w:szCs w:val="20"/>
                <w:lang w:val="en-IN" w:bidi="te-IN"/>
              </w:rPr>
            </w:pPr>
            <w:r w:rsidRPr="003222A5">
              <w:rPr>
                <w:rFonts w:ascii="Arial" w:eastAsiaTheme="minorHAnsi" w:hAnsi="Arial" w:cs="Arial"/>
                <w:b/>
                <w:bCs/>
                <w:sz w:val="20"/>
                <w:szCs w:val="20"/>
                <w:lang w:val="en-IN" w:bidi="te-IN"/>
              </w:rPr>
              <w:t xml:space="preserve">Laying of Badminton Indoor Vinyl Mats for 04 × Badminton Courts for        </w:t>
            </w:r>
          </w:p>
          <w:p w14:paraId="62516B5C" w14:textId="4CBA4DFB" w:rsidR="00085814" w:rsidRPr="003222A5" w:rsidRDefault="00085814" w:rsidP="00085814">
            <w:pPr>
              <w:pStyle w:val="TableParagraph"/>
              <w:spacing w:line="253" w:lineRule="exact"/>
              <w:ind w:left="99" w:right="97"/>
              <w:jc w:val="center"/>
              <w:rPr>
                <w:rFonts w:asciiTheme="minorHAnsi" w:hAnsiTheme="minorHAnsi" w:cstheme="minorHAnsi"/>
                <w:b/>
                <w:sz w:val="20"/>
                <w:szCs w:val="20"/>
              </w:rPr>
            </w:pPr>
            <w:r w:rsidRPr="003222A5">
              <w:rPr>
                <w:rFonts w:ascii="Arial" w:eastAsiaTheme="minorHAnsi" w:hAnsi="Arial" w:cs="Arial"/>
                <w:b/>
                <w:bCs/>
                <w:sz w:val="20"/>
                <w:szCs w:val="20"/>
                <w:lang w:val="en-IN" w:bidi="te-IN"/>
              </w:rPr>
              <w:t>an Indoor Badminton for Stadium size 120’ × 60’</w:t>
            </w:r>
          </w:p>
        </w:tc>
      </w:tr>
      <w:tr w:rsidR="00085814" w:rsidRPr="003222A5" w14:paraId="4E96711C" w14:textId="77777777" w:rsidTr="004F05D3">
        <w:trPr>
          <w:trHeight w:val="3033"/>
        </w:trPr>
        <w:tc>
          <w:tcPr>
            <w:tcW w:w="538" w:type="dxa"/>
          </w:tcPr>
          <w:p w14:paraId="0B7A6F29" w14:textId="77777777" w:rsidR="00085814" w:rsidRPr="003222A5" w:rsidRDefault="00085814" w:rsidP="00085814">
            <w:pPr>
              <w:pStyle w:val="TableParagraph"/>
              <w:rPr>
                <w:rFonts w:asciiTheme="minorHAnsi" w:hAnsiTheme="minorHAnsi" w:cstheme="minorHAnsi"/>
                <w:sz w:val="20"/>
                <w:szCs w:val="20"/>
              </w:rPr>
            </w:pPr>
          </w:p>
          <w:p w14:paraId="730736AF" w14:textId="77777777" w:rsidR="00085814" w:rsidRPr="003222A5" w:rsidRDefault="00085814" w:rsidP="00085814">
            <w:pPr>
              <w:pStyle w:val="TableParagraph"/>
              <w:rPr>
                <w:rFonts w:asciiTheme="minorHAnsi" w:hAnsiTheme="minorHAnsi" w:cstheme="minorHAnsi"/>
                <w:sz w:val="20"/>
                <w:szCs w:val="20"/>
              </w:rPr>
            </w:pPr>
          </w:p>
          <w:p w14:paraId="76C9B9A7" w14:textId="77777777" w:rsidR="00085814" w:rsidRPr="003222A5" w:rsidRDefault="00085814" w:rsidP="00085814">
            <w:pPr>
              <w:pStyle w:val="TableParagraph"/>
              <w:rPr>
                <w:rFonts w:asciiTheme="minorHAnsi" w:hAnsiTheme="minorHAnsi" w:cstheme="minorHAnsi"/>
                <w:sz w:val="20"/>
                <w:szCs w:val="20"/>
              </w:rPr>
            </w:pPr>
          </w:p>
          <w:p w14:paraId="33E43308" w14:textId="77777777" w:rsidR="00085814" w:rsidRPr="003222A5" w:rsidRDefault="00085814" w:rsidP="00085814">
            <w:pPr>
              <w:pStyle w:val="TableParagraph"/>
              <w:spacing w:before="4"/>
              <w:rPr>
                <w:rFonts w:asciiTheme="minorHAnsi" w:hAnsiTheme="minorHAnsi" w:cstheme="minorHAnsi"/>
                <w:sz w:val="20"/>
                <w:szCs w:val="20"/>
              </w:rPr>
            </w:pPr>
          </w:p>
          <w:p w14:paraId="54867B05" w14:textId="77777777" w:rsidR="00085814" w:rsidRPr="003222A5" w:rsidRDefault="00085814" w:rsidP="00085814">
            <w:pPr>
              <w:pStyle w:val="TableParagraph"/>
              <w:ind w:left="4"/>
              <w:jc w:val="center"/>
              <w:rPr>
                <w:rFonts w:asciiTheme="minorHAnsi" w:hAnsiTheme="minorHAnsi" w:cstheme="minorHAnsi"/>
                <w:sz w:val="20"/>
                <w:szCs w:val="20"/>
              </w:rPr>
            </w:pPr>
            <w:r w:rsidRPr="003222A5">
              <w:rPr>
                <w:rFonts w:asciiTheme="minorHAnsi" w:hAnsiTheme="minorHAnsi" w:cstheme="minorHAnsi"/>
                <w:w w:val="82"/>
                <w:sz w:val="20"/>
                <w:szCs w:val="20"/>
              </w:rPr>
              <w:t>1</w:t>
            </w:r>
          </w:p>
        </w:tc>
        <w:tc>
          <w:tcPr>
            <w:tcW w:w="3930" w:type="dxa"/>
          </w:tcPr>
          <w:p w14:paraId="462A42BC" w14:textId="74ED8922" w:rsidR="00085814" w:rsidRPr="003222A5" w:rsidRDefault="00085814" w:rsidP="00085814">
            <w:pPr>
              <w:pStyle w:val="TableParagraph"/>
              <w:spacing w:line="242" w:lineRule="auto"/>
              <w:ind w:left="105"/>
              <w:rPr>
                <w:rFonts w:ascii="Arial" w:eastAsiaTheme="minorHAnsi" w:hAnsi="Arial" w:cs="Arial"/>
                <w:b/>
                <w:bCs/>
                <w:sz w:val="20"/>
                <w:szCs w:val="20"/>
                <w:lang w:val="en-IN" w:bidi="te-IN"/>
              </w:rPr>
            </w:pPr>
            <w:r w:rsidRPr="003222A5">
              <w:rPr>
                <w:rFonts w:ascii="Arial" w:eastAsiaTheme="minorHAnsi" w:hAnsi="Arial" w:cs="Arial"/>
                <w:b/>
                <w:bCs/>
                <w:sz w:val="20"/>
                <w:szCs w:val="20"/>
                <w:lang w:val="en-IN" w:bidi="te-IN"/>
              </w:rPr>
              <w:t>Badminton Indoor Vinyl Mats for 04 × Badminton Courts Specifications</w:t>
            </w:r>
          </w:p>
          <w:p w14:paraId="5E4F10EB" w14:textId="5A7439F9" w:rsidR="00085814" w:rsidRPr="003222A5" w:rsidRDefault="00085814" w:rsidP="004F05D3">
            <w:pPr>
              <w:pStyle w:val="TableParagraph"/>
              <w:numPr>
                <w:ilvl w:val="0"/>
                <w:numId w:val="31"/>
              </w:numPr>
              <w:spacing w:line="275" w:lineRule="exact"/>
              <w:rPr>
                <w:rFonts w:ascii="Arial" w:eastAsiaTheme="minorHAnsi" w:hAnsi="Arial" w:cs="Arial"/>
                <w:sz w:val="20"/>
                <w:szCs w:val="20"/>
                <w:lang w:val="en-IN" w:bidi="te-IN"/>
              </w:rPr>
            </w:pPr>
            <w:r w:rsidRPr="003222A5">
              <w:rPr>
                <w:rFonts w:ascii="Arial" w:eastAsiaTheme="minorHAnsi" w:hAnsi="Arial" w:cs="Arial"/>
                <w:sz w:val="20"/>
                <w:szCs w:val="20"/>
                <w:lang w:val="en-IN" w:bidi="te-IN"/>
              </w:rPr>
              <w:t>Size of each Court – 44’×20’ with 5’ Cushion / Non-Playing Area on both sides (5’ + 20’ + 5’ + 20’ + 5’ + 20’ + 5’ + 20’ +5’)</w:t>
            </w:r>
          </w:p>
          <w:p w14:paraId="1A48F36C" w14:textId="77777777" w:rsidR="00085814" w:rsidRPr="003222A5" w:rsidRDefault="00085814" w:rsidP="004F05D3">
            <w:pPr>
              <w:pStyle w:val="TableParagraph"/>
              <w:numPr>
                <w:ilvl w:val="0"/>
                <w:numId w:val="31"/>
              </w:numPr>
              <w:spacing w:line="275" w:lineRule="exact"/>
              <w:rPr>
                <w:rFonts w:ascii="Arial" w:eastAsiaTheme="minorHAnsi" w:hAnsi="Arial" w:cs="Arial"/>
                <w:sz w:val="20"/>
                <w:szCs w:val="20"/>
                <w:lang w:val="en-IN" w:bidi="te-IN"/>
              </w:rPr>
            </w:pPr>
            <w:r w:rsidRPr="003222A5">
              <w:rPr>
                <w:rFonts w:ascii="Arial" w:eastAsiaTheme="minorHAnsi" w:hAnsi="Arial" w:cs="Arial"/>
                <w:sz w:val="20"/>
                <w:szCs w:val="20"/>
                <w:lang w:val="en-IN" w:bidi="te-IN"/>
              </w:rPr>
              <w:t>Model: PVC BWF 4.5 mm Vinyl Flooring</w:t>
            </w:r>
          </w:p>
          <w:p w14:paraId="7BAF26DC" w14:textId="77777777" w:rsidR="00085814" w:rsidRPr="003222A5" w:rsidRDefault="00085814" w:rsidP="004F05D3">
            <w:pPr>
              <w:pStyle w:val="TableParagraph"/>
              <w:numPr>
                <w:ilvl w:val="0"/>
                <w:numId w:val="31"/>
              </w:numPr>
              <w:spacing w:line="275" w:lineRule="exact"/>
              <w:rPr>
                <w:rFonts w:ascii="Arial" w:eastAsiaTheme="minorHAnsi" w:hAnsi="Arial" w:cs="Arial"/>
                <w:sz w:val="20"/>
                <w:szCs w:val="20"/>
                <w:lang w:val="en-IN" w:bidi="te-IN"/>
              </w:rPr>
            </w:pPr>
            <w:r w:rsidRPr="003222A5">
              <w:rPr>
                <w:rFonts w:ascii="Arial" w:eastAsiaTheme="minorHAnsi" w:hAnsi="Arial" w:cs="Arial"/>
                <w:sz w:val="20"/>
                <w:szCs w:val="20"/>
                <w:lang w:val="en-IN" w:bidi="te-IN"/>
              </w:rPr>
              <w:t>Total Thickness – 4.5 mm</w:t>
            </w:r>
          </w:p>
          <w:p w14:paraId="0972C1B5" w14:textId="721F2855" w:rsidR="00085814" w:rsidRPr="003222A5" w:rsidRDefault="00085814" w:rsidP="004F05D3">
            <w:pPr>
              <w:pStyle w:val="TableParagraph"/>
              <w:numPr>
                <w:ilvl w:val="0"/>
                <w:numId w:val="31"/>
              </w:numPr>
              <w:spacing w:line="275" w:lineRule="exact"/>
              <w:rPr>
                <w:rFonts w:ascii="Arial" w:eastAsiaTheme="minorHAnsi" w:hAnsi="Arial" w:cs="Arial"/>
                <w:sz w:val="20"/>
                <w:szCs w:val="20"/>
                <w:lang w:val="en-IN" w:bidi="te-IN"/>
              </w:rPr>
            </w:pPr>
            <w:r w:rsidRPr="003222A5">
              <w:rPr>
                <w:rFonts w:ascii="Arial" w:eastAsiaTheme="minorHAnsi" w:hAnsi="Arial" w:cs="Arial"/>
                <w:sz w:val="20"/>
                <w:szCs w:val="20"/>
                <w:lang w:val="en-IN" w:bidi="te-IN"/>
              </w:rPr>
              <w:t>Width of Each Roll – 6’ approx.</w:t>
            </w:r>
          </w:p>
          <w:p w14:paraId="127DF2EE" w14:textId="70D8B089" w:rsidR="00085814" w:rsidRPr="003222A5" w:rsidRDefault="00085814" w:rsidP="004F05D3">
            <w:pPr>
              <w:pStyle w:val="TableParagraph"/>
              <w:numPr>
                <w:ilvl w:val="0"/>
                <w:numId w:val="31"/>
              </w:numPr>
              <w:spacing w:line="275" w:lineRule="exact"/>
              <w:rPr>
                <w:rFonts w:ascii="Arial" w:eastAsiaTheme="minorHAnsi" w:hAnsi="Arial" w:cs="Arial"/>
                <w:sz w:val="20"/>
                <w:szCs w:val="20"/>
                <w:lang w:val="en-IN" w:bidi="te-IN"/>
              </w:rPr>
            </w:pPr>
            <w:r w:rsidRPr="003222A5">
              <w:rPr>
                <w:rFonts w:ascii="Arial" w:eastAsiaTheme="minorHAnsi" w:hAnsi="Arial" w:cs="Arial"/>
                <w:sz w:val="20"/>
                <w:szCs w:val="20"/>
                <w:lang w:val="en-IN" w:bidi="te-IN"/>
              </w:rPr>
              <w:t>BWF approved.</w:t>
            </w:r>
          </w:p>
          <w:p w14:paraId="04DD5474" w14:textId="62D16ADD" w:rsidR="00085814" w:rsidRPr="003222A5" w:rsidRDefault="00085814" w:rsidP="004F05D3">
            <w:pPr>
              <w:pStyle w:val="TableParagraph"/>
              <w:numPr>
                <w:ilvl w:val="0"/>
                <w:numId w:val="31"/>
              </w:numPr>
              <w:spacing w:line="275" w:lineRule="exact"/>
              <w:rPr>
                <w:rFonts w:ascii="Arial" w:eastAsiaTheme="minorHAnsi" w:hAnsi="Arial" w:cs="Arial"/>
                <w:sz w:val="20"/>
                <w:szCs w:val="20"/>
                <w:lang w:val="en-IN" w:bidi="te-IN"/>
              </w:rPr>
            </w:pPr>
            <w:r w:rsidRPr="003222A5">
              <w:rPr>
                <w:rFonts w:ascii="Arial" w:eastAsiaTheme="minorHAnsi" w:hAnsi="Arial" w:cs="Arial"/>
                <w:sz w:val="20"/>
                <w:szCs w:val="20"/>
                <w:lang w:val="en-IN" w:bidi="te-IN"/>
              </w:rPr>
              <w:t>Colors: Red, Blue &amp; Green</w:t>
            </w:r>
          </w:p>
          <w:p w14:paraId="39FD9E43" w14:textId="77777777" w:rsidR="00085814" w:rsidRPr="003222A5" w:rsidRDefault="00085814" w:rsidP="004F05D3">
            <w:pPr>
              <w:pStyle w:val="TableParagraph"/>
              <w:numPr>
                <w:ilvl w:val="0"/>
                <w:numId w:val="31"/>
              </w:numPr>
              <w:spacing w:line="275" w:lineRule="exact"/>
              <w:rPr>
                <w:rFonts w:ascii="Arial" w:eastAsiaTheme="minorHAnsi" w:hAnsi="Arial" w:cs="Arial"/>
                <w:sz w:val="20"/>
                <w:szCs w:val="20"/>
                <w:lang w:val="en-IN" w:bidi="te-IN"/>
              </w:rPr>
            </w:pPr>
            <w:r w:rsidRPr="003222A5">
              <w:rPr>
                <w:rFonts w:ascii="Arial" w:eastAsiaTheme="minorHAnsi" w:hAnsi="Arial" w:cs="Arial"/>
                <w:sz w:val="20"/>
                <w:szCs w:val="20"/>
                <w:lang w:val="en-IN" w:bidi="te-IN"/>
              </w:rPr>
              <w:t>Warranty -5 Years</w:t>
            </w:r>
          </w:p>
          <w:p w14:paraId="51AD4C0D" w14:textId="77777777" w:rsidR="00085814" w:rsidRPr="003222A5" w:rsidRDefault="00085814" w:rsidP="004F05D3">
            <w:pPr>
              <w:pStyle w:val="TableParagraph"/>
              <w:numPr>
                <w:ilvl w:val="0"/>
                <w:numId w:val="31"/>
              </w:numPr>
              <w:spacing w:line="275" w:lineRule="exact"/>
              <w:rPr>
                <w:rFonts w:ascii="Arial" w:eastAsiaTheme="minorHAnsi" w:hAnsi="Arial" w:cs="Arial"/>
                <w:sz w:val="20"/>
                <w:szCs w:val="20"/>
                <w:lang w:val="en-IN" w:bidi="te-IN"/>
              </w:rPr>
            </w:pPr>
            <w:r w:rsidRPr="003222A5">
              <w:rPr>
                <w:rFonts w:ascii="Arial" w:eastAsiaTheme="minorHAnsi" w:hAnsi="Arial" w:cs="Arial"/>
                <w:sz w:val="20"/>
                <w:szCs w:val="20"/>
                <w:lang w:val="en-IN" w:bidi="te-IN"/>
              </w:rPr>
              <w:t>(h) Total Area – 120’ × 60’ = 7,200 Sft</w:t>
            </w:r>
          </w:p>
        </w:tc>
        <w:tc>
          <w:tcPr>
            <w:tcW w:w="1197" w:type="dxa"/>
          </w:tcPr>
          <w:p w14:paraId="004B7527" w14:textId="77777777" w:rsidR="00085814" w:rsidRPr="003222A5" w:rsidRDefault="00085814" w:rsidP="00085814">
            <w:pPr>
              <w:pStyle w:val="TableParagraph"/>
              <w:rPr>
                <w:rFonts w:ascii="Arial" w:eastAsiaTheme="minorHAnsi" w:hAnsi="Arial" w:cs="Arial"/>
                <w:sz w:val="20"/>
                <w:szCs w:val="20"/>
                <w:lang w:val="en-IN" w:bidi="te-IN"/>
              </w:rPr>
            </w:pPr>
          </w:p>
          <w:p w14:paraId="69DA1841" w14:textId="77777777" w:rsidR="00085814" w:rsidRPr="003222A5" w:rsidRDefault="00085814" w:rsidP="00085814">
            <w:pPr>
              <w:pStyle w:val="TableParagraph"/>
              <w:rPr>
                <w:rFonts w:ascii="Arial" w:eastAsiaTheme="minorHAnsi" w:hAnsi="Arial" w:cs="Arial"/>
                <w:sz w:val="20"/>
                <w:szCs w:val="20"/>
                <w:lang w:val="en-IN" w:bidi="te-IN"/>
              </w:rPr>
            </w:pPr>
          </w:p>
          <w:p w14:paraId="6EE17391" w14:textId="77777777" w:rsidR="00085814" w:rsidRPr="003222A5" w:rsidRDefault="00085814" w:rsidP="00085814">
            <w:pPr>
              <w:pStyle w:val="TableParagraph"/>
              <w:rPr>
                <w:rFonts w:ascii="Arial" w:eastAsiaTheme="minorHAnsi" w:hAnsi="Arial" w:cs="Arial"/>
                <w:sz w:val="20"/>
                <w:szCs w:val="20"/>
                <w:lang w:val="en-IN" w:bidi="te-IN"/>
              </w:rPr>
            </w:pPr>
          </w:p>
          <w:p w14:paraId="5A1B76DD" w14:textId="77777777" w:rsidR="00085814" w:rsidRPr="003222A5" w:rsidRDefault="00085814" w:rsidP="00085814">
            <w:pPr>
              <w:pStyle w:val="TableParagraph"/>
              <w:spacing w:before="4"/>
              <w:rPr>
                <w:rFonts w:ascii="Arial" w:eastAsiaTheme="minorHAnsi" w:hAnsi="Arial" w:cs="Arial"/>
                <w:sz w:val="20"/>
                <w:szCs w:val="20"/>
                <w:lang w:val="en-IN" w:bidi="te-IN"/>
              </w:rPr>
            </w:pPr>
          </w:p>
          <w:p w14:paraId="6AABD96B" w14:textId="12DDAAA0" w:rsidR="00085814" w:rsidRPr="003222A5" w:rsidRDefault="00085814" w:rsidP="00085814">
            <w:pPr>
              <w:pStyle w:val="TableParagraph"/>
              <w:ind w:left="96" w:right="97"/>
              <w:jc w:val="center"/>
              <w:rPr>
                <w:rFonts w:ascii="Arial" w:eastAsiaTheme="minorHAnsi" w:hAnsi="Arial" w:cs="Arial"/>
                <w:sz w:val="20"/>
                <w:szCs w:val="20"/>
                <w:lang w:val="en-IN" w:bidi="te-IN"/>
              </w:rPr>
            </w:pPr>
            <w:r w:rsidRPr="003222A5">
              <w:rPr>
                <w:rFonts w:ascii="Arial" w:eastAsiaTheme="minorHAnsi" w:hAnsi="Arial" w:cs="Arial"/>
                <w:sz w:val="20"/>
                <w:szCs w:val="20"/>
                <w:lang w:val="en-IN" w:bidi="te-IN"/>
              </w:rPr>
              <w:t xml:space="preserve">7,200 </w:t>
            </w:r>
          </w:p>
        </w:tc>
        <w:tc>
          <w:tcPr>
            <w:tcW w:w="1780" w:type="dxa"/>
          </w:tcPr>
          <w:p w14:paraId="5DC0D59B" w14:textId="77777777" w:rsidR="00085814" w:rsidRPr="003222A5" w:rsidRDefault="00085814" w:rsidP="00085814">
            <w:pPr>
              <w:pStyle w:val="TableParagraph"/>
              <w:rPr>
                <w:rFonts w:ascii="Arial" w:eastAsiaTheme="minorHAnsi" w:hAnsi="Arial" w:cs="Arial"/>
                <w:sz w:val="20"/>
                <w:szCs w:val="20"/>
                <w:lang w:val="en-IN" w:bidi="te-IN"/>
              </w:rPr>
            </w:pPr>
          </w:p>
          <w:p w14:paraId="49CF7F30" w14:textId="77777777" w:rsidR="00085814" w:rsidRPr="003222A5" w:rsidRDefault="00085814" w:rsidP="00085814">
            <w:pPr>
              <w:pStyle w:val="TableParagraph"/>
              <w:rPr>
                <w:rFonts w:ascii="Arial" w:eastAsiaTheme="minorHAnsi" w:hAnsi="Arial" w:cs="Arial"/>
                <w:sz w:val="20"/>
                <w:szCs w:val="20"/>
                <w:lang w:val="en-IN" w:bidi="te-IN"/>
              </w:rPr>
            </w:pPr>
          </w:p>
          <w:p w14:paraId="384F3326" w14:textId="77777777" w:rsidR="00085814" w:rsidRPr="003222A5" w:rsidRDefault="00085814" w:rsidP="00085814">
            <w:pPr>
              <w:pStyle w:val="TableParagraph"/>
              <w:spacing w:before="182"/>
              <w:ind w:left="134" w:right="125" w:firstLine="1"/>
              <w:jc w:val="center"/>
              <w:rPr>
                <w:rFonts w:ascii="Arial" w:eastAsiaTheme="minorHAnsi" w:hAnsi="Arial" w:cs="Arial"/>
                <w:sz w:val="20"/>
                <w:szCs w:val="20"/>
                <w:lang w:val="en-IN" w:bidi="te-IN"/>
              </w:rPr>
            </w:pPr>
            <w:r w:rsidRPr="003222A5">
              <w:rPr>
                <w:rFonts w:ascii="Arial" w:eastAsiaTheme="minorHAnsi" w:hAnsi="Arial" w:cs="Arial"/>
                <w:sz w:val="20"/>
                <w:szCs w:val="20"/>
                <w:lang w:val="en-IN" w:bidi="te-IN"/>
              </w:rPr>
              <w:t>Rs 130- per Sft/- incl Material, Transportation and Laying</w:t>
            </w:r>
          </w:p>
        </w:tc>
        <w:tc>
          <w:tcPr>
            <w:tcW w:w="1275" w:type="dxa"/>
          </w:tcPr>
          <w:p w14:paraId="516A030F" w14:textId="77777777" w:rsidR="00085814" w:rsidRPr="003222A5" w:rsidRDefault="00085814" w:rsidP="00F03ED8">
            <w:pPr>
              <w:jc w:val="center"/>
              <w:rPr>
                <w:rFonts w:ascii="Arial" w:hAnsi="Arial" w:cs="Arial"/>
                <w:sz w:val="20"/>
                <w:szCs w:val="20"/>
              </w:rPr>
            </w:pPr>
          </w:p>
          <w:p w14:paraId="6B043083" w14:textId="77777777" w:rsidR="00085814" w:rsidRPr="003222A5" w:rsidRDefault="00085814" w:rsidP="00F03ED8">
            <w:pPr>
              <w:jc w:val="center"/>
              <w:rPr>
                <w:rFonts w:ascii="Arial" w:hAnsi="Arial" w:cs="Arial"/>
                <w:sz w:val="20"/>
                <w:szCs w:val="20"/>
              </w:rPr>
            </w:pPr>
          </w:p>
          <w:p w14:paraId="1AC5F82B" w14:textId="77777777" w:rsidR="00085814" w:rsidRPr="003222A5" w:rsidRDefault="00085814" w:rsidP="00F03ED8">
            <w:pPr>
              <w:jc w:val="center"/>
              <w:rPr>
                <w:rFonts w:ascii="Arial" w:hAnsi="Arial" w:cs="Arial"/>
                <w:sz w:val="20"/>
                <w:szCs w:val="20"/>
              </w:rPr>
            </w:pPr>
          </w:p>
          <w:p w14:paraId="37CE56B9" w14:textId="77777777" w:rsidR="00085814" w:rsidRPr="003222A5" w:rsidRDefault="00085814" w:rsidP="00F03ED8">
            <w:pPr>
              <w:jc w:val="center"/>
              <w:rPr>
                <w:rFonts w:ascii="Arial" w:hAnsi="Arial" w:cs="Arial"/>
                <w:sz w:val="20"/>
                <w:szCs w:val="20"/>
              </w:rPr>
            </w:pPr>
          </w:p>
          <w:p w14:paraId="01E1CD87" w14:textId="186DC9B6" w:rsidR="00085814" w:rsidRPr="003222A5" w:rsidRDefault="00085814" w:rsidP="00F03ED8">
            <w:pPr>
              <w:jc w:val="center"/>
              <w:rPr>
                <w:rFonts w:ascii="Arial" w:hAnsi="Arial" w:cs="Arial"/>
                <w:sz w:val="20"/>
                <w:szCs w:val="20"/>
              </w:rPr>
            </w:pPr>
            <w:r w:rsidRPr="003222A5">
              <w:rPr>
                <w:rFonts w:ascii="Arial" w:hAnsi="Arial" w:cs="Arial"/>
                <w:sz w:val="20"/>
                <w:szCs w:val="20"/>
              </w:rPr>
              <w:t>9,36,000</w:t>
            </w:r>
          </w:p>
        </w:tc>
      </w:tr>
      <w:tr w:rsidR="00085814" w:rsidRPr="003222A5" w14:paraId="751B0E15" w14:textId="77777777" w:rsidTr="004F05D3">
        <w:trPr>
          <w:trHeight w:val="1377"/>
        </w:trPr>
        <w:tc>
          <w:tcPr>
            <w:tcW w:w="538" w:type="dxa"/>
          </w:tcPr>
          <w:p w14:paraId="7C7E1A6F" w14:textId="77777777" w:rsidR="00085814" w:rsidRPr="003222A5" w:rsidRDefault="00085814" w:rsidP="00085814">
            <w:pPr>
              <w:pStyle w:val="TableParagraph"/>
              <w:rPr>
                <w:rFonts w:asciiTheme="minorHAnsi" w:hAnsiTheme="minorHAnsi" w:cstheme="minorHAnsi"/>
                <w:sz w:val="20"/>
                <w:szCs w:val="20"/>
              </w:rPr>
            </w:pPr>
          </w:p>
          <w:p w14:paraId="0CC90E50" w14:textId="77777777" w:rsidR="00085814" w:rsidRPr="003222A5" w:rsidRDefault="00085814" w:rsidP="00085814">
            <w:pPr>
              <w:pStyle w:val="TableParagraph"/>
              <w:spacing w:before="221"/>
              <w:ind w:left="4"/>
              <w:jc w:val="center"/>
              <w:rPr>
                <w:rFonts w:asciiTheme="minorHAnsi" w:hAnsiTheme="minorHAnsi" w:cstheme="minorHAnsi"/>
                <w:sz w:val="20"/>
                <w:szCs w:val="20"/>
              </w:rPr>
            </w:pPr>
            <w:r w:rsidRPr="003222A5">
              <w:rPr>
                <w:rFonts w:asciiTheme="minorHAnsi" w:hAnsiTheme="minorHAnsi" w:cstheme="minorHAnsi"/>
                <w:w w:val="82"/>
                <w:sz w:val="20"/>
                <w:szCs w:val="20"/>
              </w:rPr>
              <w:t>2</w:t>
            </w:r>
          </w:p>
        </w:tc>
        <w:tc>
          <w:tcPr>
            <w:tcW w:w="3930" w:type="dxa"/>
          </w:tcPr>
          <w:p w14:paraId="1836BB74" w14:textId="670FEDAE" w:rsidR="00085814" w:rsidRPr="003222A5" w:rsidRDefault="00085814" w:rsidP="00085814">
            <w:pPr>
              <w:pStyle w:val="TableParagraph"/>
              <w:spacing w:line="237" w:lineRule="auto"/>
              <w:ind w:left="105"/>
              <w:rPr>
                <w:rFonts w:asciiTheme="minorHAnsi" w:hAnsiTheme="minorHAnsi" w:cstheme="minorHAnsi"/>
                <w:b/>
                <w:sz w:val="20"/>
                <w:szCs w:val="20"/>
              </w:rPr>
            </w:pPr>
            <w:r w:rsidRPr="003222A5">
              <w:rPr>
                <w:rFonts w:asciiTheme="minorHAnsi" w:hAnsiTheme="minorHAnsi" w:cstheme="minorHAnsi"/>
                <w:b/>
                <w:w w:val="80"/>
                <w:sz w:val="20"/>
                <w:szCs w:val="20"/>
                <w:u w:val="single"/>
              </w:rPr>
              <w:t>Base</w:t>
            </w:r>
            <w:r w:rsidRPr="003222A5">
              <w:rPr>
                <w:rFonts w:asciiTheme="minorHAnsi" w:hAnsiTheme="minorHAnsi" w:cstheme="minorHAnsi"/>
                <w:b/>
                <w:spacing w:val="15"/>
                <w:w w:val="80"/>
                <w:sz w:val="20"/>
                <w:szCs w:val="20"/>
                <w:u w:val="single"/>
              </w:rPr>
              <w:t xml:space="preserve"> </w:t>
            </w:r>
            <w:r w:rsidRPr="003222A5">
              <w:rPr>
                <w:rFonts w:asciiTheme="minorHAnsi" w:hAnsiTheme="minorHAnsi" w:cstheme="minorHAnsi"/>
                <w:b/>
                <w:w w:val="80"/>
                <w:sz w:val="20"/>
                <w:szCs w:val="20"/>
                <w:u w:val="single"/>
              </w:rPr>
              <w:t>Layer</w:t>
            </w:r>
            <w:r w:rsidRPr="003222A5">
              <w:rPr>
                <w:rFonts w:asciiTheme="minorHAnsi" w:hAnsiTheme="minorHAnsi" w:cstheme="minorHAnsi"/>
                <w:b/>
                <w:spacing w:val="15"/>
                <w:w w:val="80"/>
                <w:sz w:val="20"/>
                <w:szCs w:val="20"/>
                <w:u w:val="single"/>
              </w:rPr>
              <w:t xml:space="preserve"> </w:t>
            </w:r>
            <w:r w:rsidRPr="003222A5">
              <w:rPr>
                <w:rFonts w:asciiTheme="minorHAnsi" w:hAnsiTheme="minorHAnsi" w:cstheme="minorHAnsi"/>
                <w:b/>
                <w:w w:val="80"/>
                <w:sz w:val="20"/>
                <w:szCs w:val="20"/>
                <w:u w:val="single"/>
              </w:rPr>
              <w:t>(Foam</w:t>
            </w:r>
            <w:r w:rsidRPr="003222A5">
              <w:rPr>
                <w:rFonts w:asciiTheme="minorHAnsi" w:hAnsiTheme="minorHAnsi" w:cstheme="minorHAnsi"/>
                <w:b/>
                <w:spacing w:val="12"/>
                <w:w w:val="80"/>
                <w:sz w:val="20"/>
                <w:szCs w:val="20"/>
                <w:u w:val="single"/>
              </w:rPr>
              <w:t xml:space="preserve"> </w:t>
            </w:r>
            <w:r w:rsidRPr="003222A5">
              <w:rPr>
                <w:rFonts w:asciiTheme="minorHAnsi" w:hAnsiTheme="minorHAnsi" w:cstheme="minorHAnsi"/>
                <w:b/>
                <w:w w:val="80"/>
                <w:sz w:val="20"/>
                <w:szCs w:val="20"/>
                <w:u w:val="single"/>
              </w:rPr>
              <w:t>Mat)</w:t>
            </w:r>
            <w:r w:rsidRPr="003222A5">
              <w:rPr>
                <w:rFonts w:asciiTheme="minorHAnsi" w:hAnsiTheme="minorHAnsi" w:cstheme="minorHAnsi"/>
                <w:b/>
                <w:spacing w:val="17"/>
                <w:w w:val="80"/>
                <w:sz w:val="20"/>
                <w:szCs w:val="20"/>
                <w:u w:val="single"/>
              </w:rPr>
              <w:t xml:space="preserve"> </w:t>
            </w:r>
            <w:r w:rsidRPr="003222A5">
              <w:rPr>
                <w:rFonts w:asciiTheme="minorHAnsi" w:hAnsiTheme="minorHAnsi" w:cstheme="minorHAnsi"/>
                <w:b/>
                <w:w w:val="80"/>
                <w:sz w:val="20"/>
                <w:szCs w:val="20"/>
                <w:u w:val="single"/>
              </w:rPr>
              <w:t>placed</w:t>
            </w:r>
            <w:r w:rsidRPr="003222A5">
              <w:rPr>
                <w:rFonts w:asciiTheme="minorHAnsi" w:hAnsiTheme="minorHAnsi" w:cstheme="minorHAnsi"/>
                <w:b/>
                <w:spacing w:val="13"/>
                <w:w w:val="80"/>
                <w:sz w:val="20"/>
                <w:szCs w:val="20"/>
                <w:u w:val="single"/>
              </w:rPr>
              <w:t xml:space="preserve"> </w:t>
            </w:r>
            <w:r w:rsidRPr="003222A5">
              <w:rPr>
                <w:rFonts w:asciiTheme="minorHAnsi" w:hAnsiTheme="minorHAnsi" w:cstheme="minorHAnsi"/>
                <w:b/>
                <w:w w:val="80"/>
                <w:sz w:val="20"/>
                <w:szCs w:val="20"/>
                <w:u w:val="single"/>
              </w:rPr>
              <w:t>in between</w:t>
            </w:r>
            <w:r w:rsidRPr="003222A5">
              <w:rPr>
                <w:rFonts w:asciiTheme="minorHAnsi" w:hAnsiTheme="minorHAnsi" w:cstheme="minorHAnsi"/>
                <w:b/>
                <w:spacing w:val="14"/>
                <w:w w:val="80"/>
                <w:sz w:val="20"/>
                <w:szCs w:val="20"/>
                <w:u w:val="single"/>
              </w:rPr>
              <w:t xml:space="preserve"> </w:t>
            </w:r>
            <w:r w:rsidRPr="003222A5">
              <w:rPr>
                <w:rFonts w:asciiTheme="minorHAnsi" w:hAnsiTheme="minorHAnsi" w:cstheme="minorHAnsi"/>
                <w:b/>
                <w:w w:val="80"/>
                <w:sz w:val="20"/>
                <w:szCs w:val="20"/>
                <w:u w:val="single"/>
              </w:rPr>
              <w:t>Cemented</w:t>
            </w:r>
            <w:r w:rsidRPr="003222A5">
              <w:rPr>
                <w:rFonts w:asciiTheme="minorHAnsi" w:hAnsiTheme="minorHAnsi" w:cstheme="minorHAnsi"/>
                <w:b/>
                <w:spacing w:val="9"/>
                <w:w w:val="80"/>
                <w:sz w:val="20"/>
                <w:szCs w:val="20"/>
                <w:u w:val="single"/>
              </w:rPr>
              <w:t xml:space="preserve"> </w:t>
            </w:r>
            <w:r w:rsidRPr="003222A5">
              <w:rPr>
                <w:rFonts w:asciiTheme="minorHAnsi" w:hAnsiTheme="minorHAnsi" w:cstheme="minorHAnsi"/>
                <w:b/>
                <w:w w:val="80"/>
                <w:sz w:val="20"/>
                <w:szCs w:val="20"/>
                <w:u w:val="single"/>
              </w:rPr>
              <w:t>Ground</w:t>
            </w:r>
            <w:r w:rsidRPr="003222A5">
              <w:rPr>
                <w:rFonts w:asciiTheme="minorHAnsi" w:hAnsiTheme="minorHAnsi" w:cstheme="minorHAnsi"/>
                <w:b/>
                <w:spacing w:val="14"/>
                <w:w w:val="80"/>
                <w:sz w:val="20"/>
                <w:szCs w:val="20"/>
                <w:u w:val="single"/>
              </w:rPr>
              <w:t xml:space="preserve"> </w:t>
            </w:r>
            <w:r w:rsidRPr="003222A5">
              <w:rPr>
                <w:rFonts w:asciiTheme="minorHAnsi" w:hAnsiTheme="minorHAnsi" w:cstheme="minorHAnsi"/>
                <w:b/>
                <w:w w:val="80"/>
                <w:sz w:val="20"/>
                <w:szCs w:val="20"/>
                <w:u w:val="single"/>
              </w:rPr>
              <w:t>and</w:t>
            </w:r>
            <w:r w:rsidRPr="003222A5">
              <w:rPr>
                <w:rFonts w:asciiTheme="minorHAnsi" w:hAnsiTheme="minorHAnsi" w:cstheme="minorHAnsi"/>
                <w:b/>
                <w:spacing w:val="-51"/>
                <w:w w:val="80"/>
                <w:sz w:val="20"/>
                <w:szCs w:val="20"/>
              </w:rPr>
              <w:t xml:space="preserve"> </w:t>
            </w:r>
            <w:r w:rsidRPr="003222A5">
              <w:rPr>
                <w:rFonts w:asciiTheme="minorHAnsi" w:hAnsiTheme="minorHAnsi" w:cstheme="minorHAnsi"/>
                <w:b/>
                <w:w w:val="80"/>
                <w:sz w:val="20"/>
                <w:szCs w:val="20"/>
                <w:u w:val="single"/>
              </w:rPr>
              <w:t>Vinyl</w:t>
            </w:r>
            <w:r w:rsidRPr="003222A5">
              <w:rPr>
                <w:rFonts w:asciiTheme="minorHAnsi" w:hAnsiTheme="minorHAnsi" w:cstheme="minorHAnsi"/>
                <w:b/>
                <w:spacing w:val="2"/>
                <w:w w:val="80"/>
                <w:sz w:val="20"/>
                <w:szCs w:val="20"/>
                <w:u w:val="single"/>
              </w:rPr>
              <w:t xml:space="preserve"> </w:t>
            </w:r>
            <w:r w:rsidRPr="003222A5">
              <w:rPr>
                <w:rFonts w:asciiTheme="minorHAnsi" w:hAnsiTheme="minorHAnsi" w:cstheme="minorHAnsi"/>
                <w:b/>
                <w:w w:val="80"/>
                <w:sz w:val="20"/>
                <w:szCs w:val="20"/>
                <w:u w:val="single"/>
              </w:rPr>
              <w:t>Mat</w:t>
            </w:r>
            <w:r w:rsidRPr="003222A5">
              <w:rPr>
                <w:rFonts w:asciiTheme="minorHAnsi" w:hAnsiTheme="minorHAnsi" w:cstheme="minorHAnsi"/>
                <w:b/>
                <w:spacing w:val="2"/>
                <w:w w:val="80"/>
                <w:sz w:val="20"/>
                <w:szCs w:val="20"/>
                <w:u w:val="single"/>
              </w:rPr>
              <w:t xml:space="preserve"> </w:t>
            </w:r>
            <w:r w:rsidRPr="003222A5">
              <w:rPr>
                <w:rFonts w:asciiTheme="minorHAnsi" w:hAnsiTheme="minorHAnsi" w:cstheme="minorHAnsi"/>
                <w:b/>
                <w:w w:val="80"/>
                <w:sz w:val="20"/>
                <w:szCs w:val="20"/>
                <w:u w:val="single"/>
              </w:rPr>
              <w:t>to prevent</w:t>
            </w:r>
            <w:r w:rsidRPr="003222A5">
              <w:rPr>
                <w:rFonts w:asciiTheme="minorHAnsi" w:hAnsiTheme="minorHAnsi" w:cstheme="minorHAnsi"/>
                <w:b/>
                <w:spacing w:val="2"/>
                <w:w w:val="80"/>
                <w:sz w:val="20"/>
                <w:szCs w:val="20"/>
                <w:u w:val="single"/>
              </w:rPr>
              <w:t xml:space="preserve"> </w:t>
            </w:r>
            <w:r w:rsidRPr="003222A5">
              <w:rPr>
                <w:rFonts w:asciiTheme="minorHAnsi" w:hAnsiTheme="minorHAnsi" w:cstheme="minorHAnsi"/>
                <w:b/>
                <w:w w:val="80"/>
                <w:sz w:val="20"/>
                <w:szCs w:val="20"/>
                <w:u w:val="single"/>
              </w:rPr>
              <w:t>damage</w:t>
            </w:r>
            <w:r w:rsidRPr="003222A5">
              <w:rPr>
                <w:rFonts w:asciiTheme="minorHAnsi" w:hAnsiTheme="minorHAnsi" w:cstheme="minorHAnsi"/>
                <w:b/>
                <w:spacing w:val="1"/>
                <w:w w:val="80"/>
                <w:sz w:val="20"/>
                <w:szCs w:val="20"/>
                <w:u w:val="single"/>
              </w:rPr>
              <w:t xml:space="preserve"> </w:t>
            </w:r>
            <w:r w:rsidRPr="003222A5">
              <w:rPr>
                <w:rFonts w:asciiTheme="minorHAnsi" w:hAnsiTheme="minorHAnsi" w:cstheme="minorHAnsi"/>
                <w:b/>
                <w:w w:val="80"/>
                <w:sz w:val="20"/>
                <w:szCs w:val="20"/>
                <w:u w:val="single"/>
              </w:rPr>
              <w:t>to Vinyl</w:t>
            </w:r>
            <w:r w:rsidRPr="003222A5">
              <w:rPr>
                <w:rFonts w:asciiTheme="minorHAnsi" w:hAnsiTheme="minorHAnsi" w:cstheme="minorHAnsi"/>
                <w:b/>
                <w:spacing w:val="2"/>
                <w:w w:val="80"/>
                <w:sz w:val="20"/>
                <w:szCs w:val="20"/>
                <w:u w:val="single"/>
              </w:rPr>
              <w:t xml:space="preserve"> </w:t>
            </w:r>
            <w:r w:rsidRPr="003222A5">
              <w:rPr>
                <w:rFonts w:asciiTheme="minorHAnsi" w:hAnsiTheme="minorHAnsi" w:cstheme="minorHAnsi"/>
                <w:b/>
                <w:w w:val="80"/>
                <w:sz w:val="20"/>
                <w:szCs w:val="20"/>
                <w:u w:val="single"/>
              </w:rPr>
              <w:t>Mat</w:t>
            </w:r>
          </w:p>
          <w:p w14:paraId="06C200F3" w14:textId="77777777" w:rsidR="00085814" w:rsidRPr="003222A5" w:rsidRDefault="00085814" w:rsidP="00085814">
            <w:pPr>
              <w:pStyle w:val="TableParagraph"/>
              <w:spacing w:line="275" w:lineRule="exact"/>
              <w:ind w:left="105"/>
              <w:rPr>
                <w:rFonts w:ascii="Arial" w:eastAsiaTheme="minorHAnsi" w:hAnsi="Arial" w:cs="Arial"/>
                <w:sz w:val="20"/>
                <w:szCs w:val="20"/>
                <w:lang w:val="en-IN" w:bidi="te-IN"/>
              </w:rPr>
            </w:pPr>
            <w:r w:rsidRPr="003222A5">
              <w:rPr>
                <w:rFonts w:ascii="Arial" w:eastAsiaTheme="minorHAnsi" w:hAnsi="Arial" w:cs="Arial"/>
                <w:sz w:val="20"/>
                <w:szCs w:val="20"/>
                <w:lang w:val="en-IN" w:bidi="te-IN"/>
              </w:rPr>
              <w:t>(a) Yuva Foam Mat 8mm thickness</w:t>
            </w:r>
          </w:p>
          <w:p w14:paraId="5BAB1968" w14:textId="77777777" w:rsidR="00085814" w:rsidRPr="003222A5" w:rsidRDefault="00085814" w:rsidP="00085814">
            <w:pPr>
              <w:pStyle w:val="TableParagraph"/>
              <w:ind w:left="105"/>
              <w:rPr>
                <w:rFonts w:asciiTheme="minorHAnsi" w:hAnsiTheme="minorHAnsi" w:cstheme="minorHAnsi"/>
                <w:sz w:val="20"/>
                <w:szCs w:val="20"/>
              </w:rPr>
            </w:pPr>
            <w:r w:rsidRPr="003222A5">
              <w:rPr>
                <w:rFonts w:ascii="Arial" w:eastAsiaTheme="minorHAnsi" w:hAnsi="Arial" w:cs="Arial"/>
                <w:sz w:val="20"/>
                <w:szCs w:val="20"/>
                <w:lang w:val="en-IN" w:bidi="te-IN"/>
              </w:rPr>
              <w:t>(b) Total Area – 120’ × 60’ = 7,200 Sft</w:t>
            </w:r>
          </w:p>
        </w:tc>
        <w:tc>
          <w:tcPr>
            <w:tcW w:w="1197" w:type="dxa"/>
          </w:tcPr>
          <w:p w14:paraId="4DFA8E49" w14:textId="77777777" w:rsidR="00085814" w:rsidRPr="003222A5" w:rsidRDefault="00085814" w:rsidP="00085814">
            <w:pPr>
              <w:pStyle w:val="TableParagraph"/>
              <w:rPr>
                <w:rFonts w:ascii="Arial" w:eastAsiaTheme="minorHAnsi" w:hAnsi="Arial" w:cs="Arial"/>
                <w:sz w:val="20"/>
                <w:szCs w:val="20"/>
                <w:lang w:val="en-IN" w:bidi="te-IN"/>
              </w:rPr>
            </w:pPr>
          </w:p>
          <w:p w14:paraId="203168C1" w14:textId="5CE7700D" w:rsidR="00085814" w:rsidRPr="003222A5" w:rsidRDefault="00085814" w:rsidP="00085814">
            <w:pPr>
              <w:pStyle w:val="TableParagraph"/>
              <w:spacing w:before="221"/>
              <w:ind w:left="95" w:right="97"/>
              <w:jc w:val="center"/>
              <w:rPr>
                <w:rFonts w:ascii="Arial" w:eastAsiaTheme="minorHAnsi" w:hAnsi="Arial" w:cs="Arial"/>
                <w:sz w:val="20"/>
                <w:szCs w:val="20"/>
                <w:lang w:val="en-IN" w:bidi="te-IN"/>
              </w:rPr>
            </w:pPr>
            <w:r w:rsidRPr="003222A5">
              <w:rPr>
                <w:rFonts w:ascii="Arial" w:eastAsiaTheme="minorHAnsi" w:hAnsi="Arial" w:cs="Arial"/>
                <w:sz w:val="20"/>
                <w:szCs w:val="20"/>
                <w:lang w:val="en-IN" w:bidi="te-IN"/>
              </w:rPr>
              <w:t xml:space="preserve">7,200 </w:t>
            </w:r>
          </w:p>
        </w:tc>
        <w:tc>
          <w:tcPr>
            <w:tcW w:w="1780" w:type="dxa"/>
          </w:tcPr>
          <w:p w14:paraId="228C6C9D" w14:textId="77777777" w:rsidR="00085814" w:rsidRPr="003222A5" w:rsidRDefault="00085814" w:rsidP="00085814">
            <w:pPr>
              <w:pStyle w:val="TableParagraph"/>
              <w:spacing w:line="237" w:lineRule="auto"/>
              <w:ind w:left="134" w:right="125" w:firstLine="6"/>
              <w:jc w:val="center"/>
              <w:rPr>
                <w:rFonts w:ascii="Arial" w:eastAsiaTheme="minorHAnsi" w:hAnsi="Arial" w:cs="Arial"/>
                <w:sz w:val="20"/>
                <w:szCs w:val="20"/>
                <w:lang w:val="en-IN" w:bidi="te-IN"/>
              </w:rPr>
            </w:pPr>
            <w:r w:rsidRPr="003222A5">
              <w:rPr>
                <w:rFonts w:ascii="Arial" w:eastAsiaTheme="minorHAnsi" w:hAnsi="Arial" w:cs="Arial"/>
                <w:sz w:val="20"/>
                <w:szCs w:val="20"/>
                <w:lang w:val="en-IN" w:bidi="te-IN"/>
              </w:rPr>
              <w:t>Rs 52/- per Sft/- incl Material,</w:t>
            </w:r>
          </w:p>
          <w:p w14:paraId="002F74DE" w14:textId="359D1A8A" w:rsidR="00085814" w:rsidRPr="003222A5" w:rsidRDefault="00085814" w:rsidP="00085814">
            <w:pPr>
              <w:pStyle w:val="TableParagraph"/>
              <w:spacing w:line="274" w:lineRule="exact"/>
              <w:ind w:left="134" w:right="125"/>
              <w:jc w:val="center"/>
              <w:rPr>
                <w:rFonts w:ascii="Arial" w:eastAsiaTheme="minorHAnsi" w:hAnsi="Arial" w:cs="Arial"/>
                <w:sz w:val="20"/>
                <w:szCs w:val="20"/>
                <w:lang w:val="en-IN" w:bidi="te-IN"/>
              </w:rPr>
            </w:pPr>
            <w:r w:rsidRPr="003222A5">
              <w:rPr>
                <w:rFonts w:ascii="Arial" w:eastAsiaTheme="minorHAnsi" w:hAnsi="Arial" w:cs="Arial"/>
                <w:sz w:val="20"/>
                <w:szCs w:val="20"/>
                <w:lang w:val="en-IN" w:bidi="te-IN"/>
              </w:rPr>
              <w:t>Transportation and laying</w:t>
            </w:r>
          </w:p>
        </w:tc>
        <w:tc>
          <w:tcPr>
            <w:tcW w:w="1275" w:type="dxa"/>
          </w:tcPr>
          <w:p w14:paraId="37A3141C" w14:textId="77777777" w:rsidR="00085814" w:rsidRPr="003222A5" w:rsidRDefault="00085814" w:rsidP="00F03ED8">
            <w:pPr>
              <w:jc w:val="center"/>
              <w:rPr>
                <w:rFonts w:ascii="Arial" w:hAnsi="Arial" w:cs="Arial"/>
                <w:sz w:val="20"/>
                <w:szCs w:val="20"/>
              </w:rPr>
            </w:pPr>
          </w:p>
          <w:p w14:paraId="06473724" w14:textId="4B505E3D" w:rsidR="00085814" w:rsidRPr="003222A5" w:rsidRDefault="00085814" w:rsidP="00F03ED8">
            <w:pPr>
              <w:jc w:val="center"/>
              <w:rPr>
                <w:rFonts w:ascii="Arial" w:hAnsi="Arial" w:cs="Arial"/>
                <w:sz w:val="20"/>
                <w:szCs w:val="20"/>
              </w:rPr>
            </w:pPr>
            <w:r w:rsidRPr="003222A5">
              <w:rPr>
                <w:rFonts w:ascii="Arial" w:hAnsi="Arial" w:cs="Arial"/>
                <w:sz w:val="20"/>
                <w:szCs w:val="20"/>
              </w:rPr>
              <w:t>3,74,400</w:t>
            </w:r>
          </w:p>
        </w:tc>
      </w:tr>
      <w:tr w:rsidR="00085814" w:rsidRPr="003222A5" w14:paraId="6DB1781C" w14:textId="77777777" w:rsidTr="004F05D3">
        <w:trPr>
          <w:trHeight w:val="825"/>
        </w:trPr>
        <w:tc>
          <w:tcPr>
            <w:tcW w:w="538" w:type="dxa"/>
            <w:tcBorders>
              <w:top w:val="single" w:sz="4" w:space="0" w:color="000000"/>
              <w:left w:val="single" w:sz="4" w:space="0" w:color="000000"/>
              <w:bottom w:val="single" w:sz="4" w:space="0" w:color="000000"/>
              <w:right w:val="single" w:sz="4" w:space="0" w:color="000000"/>
            </w:tcBorders>
          </w:tcPr>
          <w:p w14:paraId="693B09CD" w14:textId="77777777" w:rsidR="00085814" w:rsidRPr="003222A5" w:rsidRDefault="00085814" w:rsidP="00085814">
            <w:pPr>
              <w:pStyle w:val="TableParagraph"/>
              <w:spacing w:before="9"/>
              <w:rPr>
                <w:rFonts w:asciiTheme="minorHAnsi" w:hAnsiTheme="minorHAnsi" w:cstheme="minorHAnsi"/>
                <w:sz w:val="20"/>
                <w:szCs w:val="20"/>
              </w:rPr>
            </w:pPr>
          </w:p>
        </w:tc>
        <w:tc>
          <w:tcPr>
            <w:tcW w:w="3930" w:type="dxa"/>
            <w:tcBorders>
              <w:top w:val="single" w:sz="4" w:space="0" w:color="000000"/>
              <w:left w:val="single" w:sz="4" w:space="0" w:color="000000"/>
              <w:bottom w:val="single" w:sz="4" w:space="0" w:color="000000"/>
              <w:right w:val="single" w:sz="4" w:space="0" w:color="000000"/>
            </w:tcBorders>
          </w:tcPr>
          <w:p w14:paraId="18F3DDD5" w14:textId="77777777" w:rsidR="00085814" w:rsidRPr="003222A5" w:rsidRDefault="00085814" w:rsidP="00085814">
            <w:pPr>
              <w:pStyle w:val="TableParagraph"/>
              <w:spacing w:line="271" w:lineRule="exact"/>
              <w:ind w:left="105"/>
              <w:rPr>
                <w:rFonts w:ascii="Arial" w:eastAsiaTheme="minorHAnsi" w:hAnsi="Arial" w:cs="Arial"/>
                <w:b/>
                <w:bCs/>
                <w:sz w:val="20"/>
                <w:szCs w:val="20"/>
                <w:lang w:val="en-IN" w:bidi="te-IN"/>
              </w:rPr>
            </w:pPr>
            <w:r w:rsidRPr="003222A5">
              <w:rPr>
                <w:rFonts w:ascii="Arial" w:eastAsiaTheme="minorHAnsi" w:hAnsi="Arial" w:cs="Arial"/>
                <w:b/>
                <w:bCs/>
                <w:sz w:val="20"/>
                <w:szCs w:val="20"/>
                <w:lang w:val="en-IN" w:bidi="te-IN"/>
              </w:rPr>
              <w:t>Total Amount including GST</w:t>
            </w:r>
          </w:p>
        </w:tc>
        <w:tc>
          <w:tcPr>
            <w:tcW w:w="1197" w:type="dxa"/>
            <w:tcBorders>
              <w:top w:val="single" w:sz="4" w:space="0" w:color="000000"/>
              <w:left w:val="single" w:sz="4" w:space="0" w:color="000000"/>
              <w:bottom w:val="single" w:sz="4" w:space="0" w:color="000000"/>
              <w:right w:val="single" w:sz="4" w:space="0" w:color="000000"/>
            </w:tcBorders>
          </w:tcPr>
          <w:p w14:paraId="5E91FE7B" w14:textId="77777777" w:rsidR="00085814" w:rsidRPr="003222A5" w:rsidRDefault="00085814" w:rsidP="00085814">
            <w:pPr>
              <w:pStyle w:val="TableParagraph"/>
              <w:spacing w:before="9"/>
              <w:rPr>
                <w:rFonts w:asciiTheme="minorHAnsi" w:hAnsiTheme="minorHAnsi" w:cstheme="minorHAnsi"/>
                <w:sz w:val="20"/>
                <w:szCs w:val="20"/>
              </w:rPr>
            </w:pPr>
          </w:p>
        </w:tc>
        <w:tc>
          <w:tcPr>
            <w:tcW w:w="1780" w:type="dxa"/>
            <w:tcBorders>
              <w:top w:val="single" w:sz="4" w:space="0" w:color="000000"/>
              <w:left w:val="single" w:sz="4" w:space="0" w:color="000000"/>
              <w:bottom w:val="single" w:sz="4" w:space="0" w:color="000000"/>
              <w:right w:val="single" w:sz="4" w:space="0" w:color="000000"/>
            </w:tcBorders>
          </w:tcPr>
          <w:p w14:paraId="21DCA72D" w14:textId="77777777" w:rsidR="00085814" w:rsidRPr="003222A5" w:rsidRDefault="00085814" w:rsidP="00085814">
            <w:pPr>
              <w:pStyle w:val="TableParagraph"/>
              <w:spacing w:before="9"/>
              <w:rPr>
                <w:rFonts w:asciiTheme="minorHAnsi" w:hAnsiTheme="minorHAnsi" w:cstheme="minorHAns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90631CE" w14:textId="50DE7481" w:rsidR="00085814" w:rsidRPr="003222A5" w:rsidRDefault="00F03ED8" w:rsidP="00F03ED8">
            <w:pPr>
              <w:jc w:val="center"/>
              <w:rPr>
                <w:rFonts w:ascii="Arial" w:hAnsi="Arial" w:cs="Arial"/>
                <w:b/>
                <w:bCs/>
                <w:sz w:val="20"/>
                <w:szCs w:val="20"/>
              </w:rPr>
            </w:pPr>
            <w:r w:rsidRPr="003222A5">
              <w:rPr>
                <w:rFonts w:ascii="Arial" w:hAnsi="Arial" w:cs="Arial"/>
                <w:b/>
                <w:bCs/>
                <w:sz w:val="20"/>
                <w:szCs w:val="20"/>
              </w:rPr>
              <w:t>1</w:t>
            </w:r>
            <w:r w:rsidR="00AD0AD9" w:rsidRPr="003222A5">
              <w:rPr>
                <w:rFonts w:ascii="Arial" w:hAnsi="Arial" w:cs="Arial"/>
                <w:b/>
                <w:bCs/>
                <w:sz w:val="20"/>
                <w:szCs w:val="20"/>
              </w:rPr>
              <w:t>3</w:t>
            </w:r>
            <w:r w:rsidRPr="003222A5">
              <w:rPr>
                <w:rFonts w:ascii="Arial" w:hAnsi="Arial" w:cs="Arial"/>
                <w:b/>
                <w:bCs/>
                <w:sz w:val="20"/>
                <w:szCs w:val="20"/>
              </w:rPr>
              <w:t>,</w:t>
            </w:r>
            <w:r w:rsidR="00AD0AD9" w:rsidRPr="003222A5">
              <w:rPr>
                <w:rFonts w:ascii="Arial" w:hAnsi="Arial" w:cs="Arial"/>
                <w:b/>
                <w:bCs/>
                <w:sz w:val="20"/>
                <w:szCs w:val="20"/>
              </w:rPr>
              <w:t>10</w:t>
            </w:r>
            <w:r w:rsidRPr="003222A5">
              <w:rPr>
                <w:rFonts w:ascii="Arial" w:hAnsi="Arial" w:cs="Arial"/>
                <w:b/>
                <w:bCs/>
                <w:sz w:val="20"/>
                <w:szCs w:val="20"/>
              </w:rPr>
              <w:t>,</w:t>
            </w:r>
            <w:r w:rsidR="00AD0AD9" w:rsidRPr="003222A5">
              <w:rPr>
                <w:rFonts w:ascii="Arial" w:hAnsi="Arial" w:cs="Arial"/>
                <w:b/>
                <w:bCs/>
                <w:sz w:val="20"/>
                <w:szCs w:val="20"/>
              </w:rPr>
              <w:t>0</w:t>
            </w:r>
            <w:r w:rsidRPr="003222A5">
              <w:rPr>
                <w:rFonts w:ascii="Arial" w:hAnsi="Arial" w:cs="Arial"/>
                <w:b/>
                <w:bCs/>
                <w:sz w:val="20"/>
                <w:szCs w:val="20"/>
              </w:rPr>
              <w:t>00</w:t>
            </w:r>
          </w:p>
        </w:tc>
      </w:tr>
    </w:tbl>
    <w:p w14:paraId="79EC9A8C" w14:textId="77777777" w:rsidR="00085814" w:rsidRPr="003222A5" w:rsidRDefault="00085814" w:rsidP="002B494D">
      <w:pPr>
        <w:jc w:val="both"/>
        <w:rPr>
          <w:rFonts w:ascii="Arial" w:hAnsi="Arial" w:cs="Arial"/>
          <w:sz w:val="20"/>
          <w:szCs w:val="20"/>
        </w:rPr>
      </w:pPr>
    </w:p>
    <w:p w14:paraId="638342F6" w14:textId="77777777" w:rsidR="000E0F46" w:rsidRPr="002B494D" w:rsidRDefault="000E0F46" w:rsidP="002B494D">
      <w:pPr>
        <w:jc w:val="both"/>
        <w:rPr>
          <w:rFonts w:ascii="Arial" w:hAnsi="Arial" w:cs="Arial"/>
          <w:sz w:val="24"/>
          <w:szCs w:val="24"/>
        </w:rPr>
      </w:pPr>
    </w:p>
    <w:sectPr w:rsidR="000E0F46" w:rsidRPr="002B494D" w:rsidSect="004C4EA4">
      <w:type w:val="continuous"/>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739FF" w14:textId="77777777" w:rsidR="004C4EA4" w:rsidRDefault="004C4EA4" w:rsidP="00681A0E">
      <w:pPr>
        <w:spacing w:after="0" w:line="240" w:lineRule="auto"/>
      </w:pPr>
      <w:r>
        <w:separator/>
      </w:r>
    </w:p>
  </w:endnote>
  <w:endnote w:type="continuationSeparator" w:id="0">
    <w:p w14:paraId="41C16793" w14:textId="77777777" w:rsidR="004C4EA4" w:rsidRDefault="004C4EA4" w:rsidP="00681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65C14" w14:textId="77777777" w:rsidR="004C4EA4" w:rsidRDefault="004C4EA4" w:rsidP="00681A0E">
      <w:pPr>
        <w:spacing w:after="0" w:line="240" w:lineRule="auto"/>
      </w:pPr>
      <w:r>
        <w:separator/>
      </w:r>
    </w:p>
  </w:footnote>
  <w:footnote w:type="continuationSeparator" w:id="0">
    <w:p w14:paraId="00F86382" w14:textId="77777777" w:rsidR="004C4EA4" w:rsidRDefault="004C4EA4" w:rsidP="00681A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4AA3"/>
    <w:multiLevelType w:val="hybridMultilevel"/>
    <w:tmpl w:val="3C7E15B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1F04B2"/>
    <w:multiLevelType w:val="hybridMultilevel"/>
    <w:tmpl w:val="99FA79D0"/>
    <w:lvl w:ilvl="0" w:tplc="4009000F">
      <w:start w:val="1"/>
      <w:numFmt w:val="decimal"/>
      <w:lvlText w:val="%1."/>
      <w:lvlJc w:val="left"/>
      <w:pPr>
        <w:ind w:left="906" w:hanging="360"/>
      </w:pPr>
    </w:lvl>
    <w:lvl w:ilvl="1" w:tplc="40090019" w:tentative="1">
      <w:start w:val="1"/>
      <w:numFmt w:val="lowerLetter"/>
      <w:lvlText w:val="%2."/>
      <w:lvlJc w:val="left"/>
      <w:pPr>
        <w:ind w:left="1626" w:hanging="360"/>
      </w:pPr>
    </w:lvl>
    <w:lvl w:ilvl="2" w:tplc="4009001B" w:tentative="1">
      <w:start w:val="1"/>
      <w:numFmt w:val="lowerRoman"/>
      <w:lvlText w:val="%3."/>
      <w:lvlJc w:val="right"/>
      <w:pPr>
        <w:ind w:left="2346" w:hanging="180"/>
      </w:pPr>
    </w:lvl>
    <w:lvl w:ilvl="3" w:tplc="4009000F" w:tentative="1">
      <w:start w:val="1"/>
      <w:numFmt w:val="decimal"/>
      <w:lvlText w:val="%4."/>
      <w:lvlJc w:val="left"/>
      <w:pPr>
        <w:ind w:left="3066" w:hanging="360"/>
      </w:pPr>
    </w:lvl>
    <w:lvl w:ilvl="4" w:tplc="40090019" w:tentative="1">
      <w:start w:val="1"/>
      <w:numFmt w:val="lowerLetter"/>
      <w:lvlText w:val="%5."/>
      <w:lvlJc w:val="left"/>
      <w:pPr>
        <w:ind w:left="3786" w:hanging="360"/>
      </w:pPr>
    </w:lvl>
    <w:lvl w:ilvl="5" w:tplc="4009001B" w:tentative="1">
      <w:start w:val="1"/>
      <w:numFmt w:val="lowerRoman"/>
      <w:lvlText w:val="%6."/>
      <w:lvlJc w:val="right"/>
      <w:pPr>
        <w:ind w:left="4506" w:hanging="180"/>
      </w:pPr>
    </w:lvl>
    <w:lvl w:ilvl="6" w:tplc="4009000F" w:tentative="1">
      <w:start w:val="1"/>
      <w:numFmt w:val="decimal"/>
      <w:lvlText w:val="%7."/>
      <w:lvlJc w:val="left"/>
      <w:pPr>
        <w:ind w:left="5226" w:hanging="360"/>
      </w:pPr>
    </w:lvl>
    <w:lvl w:ilvl="7" w:tplc="40090019" w:tentative="1">
      <w:start w:val="1"/>
      <w:numFmt w:val="lowerLetter"/>
      <w:lvlText w:val="%8."/>
      <w:lvlJc w:val="left"/>
      <w:pPr>
        <w:ind w:left="5946" w:hanging="360"/>
      </w:pPr>
    </w:lvl>
    <w:lvl w:ilvl="8" w:tplc="4009001B" w:tentative="1">
      <w:start w:val="1"/>
      <w:numFmt w:val="lowerRoman"/>
      <w:lvlText w:val="%9."/>
      <w:lvlJc w:val="right"/>
      <w:pPr>
        <w:ind w:left="6666" w:hanging="180"/>
      </w:pPr>
    </w:lvl>
  </w:abstractNum>
  <w:abstractNum w:abstractNumId="2" w15:restartNumberingAfterBreak="0">
    <w:nsid w:val="027C6DCF"/>
    <w:multiLevelType w:val="hybridMultilevel"/>
    <w:tmpl w:val="0096F17C"/>
    <w:lvl w:ilvl="0" w:tplc="E376EACA">
      <w:start w:val="1"/>
      <w:numFmt w:val="lowerLetter"/>
      <w:lvlText w:val="%1)"/>
      <w:lvlJc w:val="left"/>
      <w:pPr>
        <w:ind w:left="1540" w:hanging="360"/>
      </w:pPr>
      <w:rPr>
        <w:rFonts w:ascii="Arial MT" w:eastAsia="Arial MT" w:hAnsi="Arial MT" w:cs="Arial MT" w:hint="default"/>
        <w:b w:val="0"/>
        <w:bCs w:val="0"/>
        <w:i w:val="0"/>
        <w:iCs w:val="0"/>
        <w:spacing w:val="-1"/>
        <w:w w:val="100"/>
        <w:sz w:val="20"/>
        <w:szCs w:val="20"/>
        <w:lang w:val="en-US" w:eastAsia="en-US" w:bidi="ar-SA"/>
      </w:rPr>
    </w:lvl>
    <w:lvl w:ilvl="1" w:tplc="FABC8AB6">
      <w:numFmt w:val="bullet"/>
      <w:lvlText w:val="•"/>
      <w:lvlJc w:val="left"/>
      <w:pPr>
        <w:ind w:left="2342" w:hanging="360"/>
      </w:pPr>
      <w:rPr>
        <w:rFonts w:hint="default"/>
        <w:lang w:val="en-US" w:eastAsia="en-US" w:bidi="ar-SA"/>
      </w:rPr>
    </w:lvl>
    <w:lvl w:ilvl="2" w:tplc="FF38CE08">
      <w:numFmt w:val="bullet"/>
      <w:lvlText w:val="•"/>
      <w:lvlJc w:val="left"/>
      <w:pPr>
        <w:ind w:left="3144" w:hanging="360"/>
      </w:pPr>
      <w:rPr>
        <w:rFonts w:hint="default"/>
        <w:lang w:val="en-US" w:eastAsia="en-US" w:bidi="ar-SA"/>
      </w:rPr>
    </w:lvl>
    <w:lvl w:ilvl="3" w:tplc="976A409C">
      <w:numFmt w:val="bullet"/>
      <w:lvlText w:val="•"/>
      <w:lvlJc w:val="left"/>
      <w:pPr>
        <w:ind w:left="3946" w:hanging="360"/>
      </w:pPr>
      <w:rPr>
        <w:rFonts w:hint="default"/>
        <w:lang w:val="en-US" w:eastAsia="en-US" w:bidi="ar-SA"/>
      </w:rPr>
    </w:lvl>
    <w:lvl w:ilvl="4" w:tplc="24D8D46E">
      <w:numFmt w:val="bullet"/>
      <w:lvlText w:val="•"/>
      <w:lvlJc w:val="left"/>
      <w:pPr>
        <w:ind w:left="4748" w:hanging="360"/>
      </w:pPr>
      <w:rPr>
        <w:rFonts w:hint="default"/>
        <w:lang w:val="en-US" w:eastAsia="en-US" w:bidi="ar-SA"/>
      </w:rPr>
    </w:lvl>
    <w:lvl w:ilvl="5" w:tplc="032A9990">
      <w:numFmt w:val="bullet"/>
      <w:lvlText w:val="•"/>
      <w:lvlJc w:val="left"/>
      <w:pPr>
        <w:ind w:left="5550" w:hanging="360"/>
      </w:pPr>
      <w:rPr>
        <w:rFonts w:hint="default"/>
        <w:lang w:val="en-US" w:eastAsia="en-US" w:bidi="ar-SA"/>
      </w:rPr>
    </w:lvl>
    <w:lvl w:ilvl="6" w:tplc="9806AD5A">
      <w:numFmt w:val="bullet"/>
      <w:lvlText w:val="•"/>
      <w:lvlJc w:val="left"/>
      <w:pPr>
        <w:ind w:left="6352" w:hanging="360"/>
      </w:pPr>
      <w:rPr>
        <w:rFonts w:hint="default"/>
        <w:lang w:val="en-US" w:eastAsia="en-US" w:bidi="ar-SA"/>
      </w:rPr>
    </w:lvl>
    <w:lvl w:ilvl="7" w:tplc="CC601B94">
      <w:numFmt w:val="bullet"/>
      <w:lvlText w:val="•"/>
      <w:lvlJc w:val="left"/>
      <w:pPr>
        <w:ind w:left="7154" w:hanging="360"/>
      </w:pPr>
      <w:rPr>
        <w:rFonts w:hint="default"/>
        <w:lang w:val="en-US" w:eastAsia="en-US" w:bidi="ar-SA"/>
      </w:rPr>
    </w:lvl>
    <w:lvl w:ilvl="8" w:tplc="877066E8">
      <w:numFmt w:val="bullet"/>
      <w:lvlText w:val="•"/>
      <w:lvlJc w:val="left"/>
      <w:pPr>
        <w:ind w:left="7956" w:hanging="360"/>
      </w:pPr>
      <w:rPr>
        <w:rFonts w:hint="default"/>
        <w:lang w:val="en-US" w:eastAsia="en-US" w:bidi="ar-SA"/>
      </w:rPr>
    </w:lvl>
  </w:abstractNum>
  <w:abstractNum w:abstractNumId="3" w15:restartNumberingAfterBreak="0">
    <w:nsid w:val="06454639"/>
    <w:multiLevelType w:val="hybridMultilevel"/>
    <w:tmpl w:val="5338EB48"/>
    <w:lvl w:ilvl="0" w:tplc="B206035A">
      <w:start w:val="8"/>
      <w:numFmt w:val="lowerRoman"/>
      <w:lvlText w:val="(%1)"/>
      <w:lvlJc w:val="left"/>
      <w:pPr>
        <w:ind w:left="761" w:hanging="414"/>
      </w:pPr>
      <w:rPr>
        <w:rFonts w:ascii="Arial MT" w:eastAsia="Arial MT" w:hAnsi="Arial MT" w:cs="Arial MT" w:hint="default"/>
        <w:spacing w:val="-2"/>
        <w:w w:val="81"/>
        <w:sz w:val="24"/>
        <w:szCs w:val="24"/>
        <w:lang w:val="en-US" w:eastAsia="en-US" w:bidi="ar-SA"/>
      </w:rPr>
    </w:lvl>
    <w:lvl w:ilvl="1" w:tplc="E9FC011A">
      <w:numFmt w:val="bullet"/>
      <w:lvlText w:val="•"/>
      <w:lvlJc w:val="left"/>
      <w:pPr>
        <w:ind w:left="1307" w:hanging="414"/>
      </w:pPr>
      <w:rPr>
        <w:rFonts w:hint="default"/>
        <w:lang w:val="en-US" w:eastAsia="en-US" w:bidi="ar-SA"/>
      </w:rPr>
    </w:lvl>
    <w:lvl w:ilvl="2" w:tplc="98F21072">
      <w:numFmt w:val="bullet"/>
      <w:lvlText w:val="•"/>
      <w:lvlJc w:val="left"/>
      <w:pPr>
        <w:ind w:left="1854" w:hanging="414"/>
      </w:pPr>
      <w:rPr>
        <w:rFonts w:hint="default"/>
        <w:lang w:val="en-US" w:eastAsia="en-US" w:bidi="ar-SA"/>
      </w:rPr>
    </w:lvl>
    <w:lvl w:ilvl="3" w:tplc="3174C00C">
      <w:numFmt w:val="bullet"/>
      <w:lvlText w:val="•"/>
      <w:lvlJc w:val="left"/>
      <w:pPr>
        <w:ind w:left="2401" w:hanging="414"/>
      </w:pPr>
      <w:rPr>
        <w:rFonts w:hint="default"/>
        <w:lang w:val="en-US" w:eastAsia="en-US" w:bidi="ar-SA"/>
      </w:rPr>
    </w:lvl>
    <w:lvl w:ilvl="4" w:tplc="16DEB004">
      <w:numFmt w:val="bullet"/>
      <w:lvlText w:val="•"/>
      <w:lvlJc w:val="left"/>
      <w:pPr>
        <w:ind w:left="2948" w:hanging="414"/>
      </w:pPr>
      <w:rPr>
        <w:rFonts w:hint="default"/>
        <w:lang w:val="en-US" w:eastAsia="en-US" w:bidi="ar-SA"/>
      </w:rPr>
    </w:lvl>
    <w:lvl w:ilvl="5" w:tplc="399EF2B8">
      <w:numFmt w:val="bullet"/>
      <w:lvlText w:val="•"/>
      <w:lvlJc w:val="left"/>
      <w:pPr>
        <w:ind w:left="3495" w:hanging="414"/>
      </w:pPr>
      <w:rPr>
        <w:rFonts w:hint="default"/>
        <w:lang w:val="en-US" w:eastAsia="en-US" w:bidi="ar-SA"/>
      </w:rPr>
    </w:lvl>
    <w:lvl w:ilvl="6" w:tplc="136A1E34">
      <w:numFmt w:val="bullet"/>
      <w:lvlText w:val="•"/>
      <w:lvlJc w:val="left"/>
      <w:pPr>
        <w:ind w:left="4042" w:hanging="414"/>
      </w:pPr>
      <w:rPr>
        <w:rFonts w:hint="default"/>
        <w:lang w:val="en-US" w:eastAsia="en-US" w:bidi="ar-SA"/>
      </w:rPr>
    </w:lvl>
    <w:lvl w:ilvl="7" w:tplc="1D6AE5F4">
      <w:numFmt w:val="bullet"/>
      <w:lvlText w:val="•"/>
      <w:lvlJc w:val="left"/>
      <w:pPr>
        <w:ind w:left="4589" w:hanging="414"/>
      </w:pPr>
      <w:rPr>
        <w:rFonts w:hint="default"/>
        <w:lang w:val="en-US" w:eastAsia="en-US" w:bidi="ar-SA"/>
      </w:rPr>
    </w:lvl>
    <w:lvl w:ilvl="8" w:tplc="3E1869C8">
      <w:numFmt w:val="bullet"/>
      <w:lvlText w:val="•"/>
      <w:lvlJc w:val="left"/>
      <w:pPr>
        <w:ind w:left="5136" w:hanging="414"/>
      </w:pPr>
      <w:rPr>
        <w:rFonts w:hint="default"/>
        <w:lang w:val="en-US" w:eastAsia="en-US" w:bidi="ar-SA"/>
      </w:rPr>
    </w:lvl>
  </w:abstractNum>
  <w:abstractNum w:abstractNumId="4" w15:restartNumberingAfterBreak="0">
    <w:nsid w:val="0AA32DD0"/>
    <w:multiLevelType w:val="hybridMultilevel"/>
    <w:tmpl w:val="1D163A5A"/>
    <w:lvl w:ilvl="0" w:tplc="600893D2">
      <w:start w:val="10"/>
      <w:numFmt w:val="lowerLetter"/>
      <w:lvlText w:val="(%1)"/>
      <w:lvlJc w:val="left"/>
      <w:pPr>
        <w:ind w:left="108" w:hanging="262"/>
      </w:pPr>
      <w:rPr>
        <w:rFonts w:ascii="Arial MT" w:eastAsia="Arial MT" w:hAnsi="Arial MT" w:cs="Arial MT" w:hint="default"/>
        <w:spacing w:val="-2"/>
        <w:w w:val="81"/>
        <w:sz w:val="24"/>
        <w:szCs w:val="24"/>
        <w:lang w:val="en-US" w:eastAsia="en-US" w:bidi="ar-SA"/>
      </w:rPr>
    </w:lvl>
    <w:lvl w:ilvl="1" w:tplc="4009001B">
      <w:start w:val="1"/>
      <w:numFmt w:val="lowerRoman"/>
      <w:lvlText w:val="%2."/>
      <w:lvlJc w:val="right"/>
      <w:pPr>
        <w:ind w:left="707" w:hanging="360"/>
      </w:pPr>
    </w:lvl>
    <w:lvl w:ilvl="2" w:tplc="E06E91F4">
      <w:numFmt w:val="bullet"/>
      <w:lvlText w:val="•"/>
      <w:lvlJc w:val="left"/>
      <w:pPr>
        <w:ind w:left="1207" w:hanging="229"/>
      </w:pPr>
      <w:rPr>
        <w:rFonts w:hint="default"/>
        <w:lang w:val="en-US" w:eastAsia="en-US" w:bidi="ar-SA"/>
      </w:rPr>
    </w:lvl>
    <w:lvl w:ilvl="3" w:tplc="DF985B82">
      <w:numFmt w:val="bullet"/>
      <w:lvlText w:val="•"/>
      <w:lvlJc w:val="left"/>
      <w:pPr>
        <w:ind w:left="1835" w:hanging="229"/>
      </w:pPr>
      <w:rPr>
        <w:rFonts w:hint="default"/>
        <w:lang w:val="en-US" w:eastAsia="en-US" w:bidi="ar-SA"/>
      </w:rPr>
    </w:lvl>
    <w:lvl w:ilvl="4" w:tplc="08EA585A">
      <w:numFmt w:val="bullet"/>
      <w:lvlText w:val="•"/>
      <w:lvlJc w:val="left"/>
      <w:pPr>
        <w:ind w:left="2463" w:hanging="229"/>
      </w:pPr>
      <w:rPr>
        <w:rFonts w:hint="default"/>
        <w:lang w:val="en-US" w:eastAsia="en-US" w:bidi="ar-SA"/>
      </w:rPr>
    </w:lvl>
    <w:lvl w:ilvl="5" w:tplc="F4A297AC">
      <w:numFmt w:val="bullet"/>
      <w:lvlText w:val="•"/>
      <w:lvlJc w:val="left"/>
      <w:pPr>
        <w:ind w:left="3091" w:hanging="229"/>
      </w:pPr>
      <w:rPr>
        <w:rFonts w:hint="default"/>
        <w:lang w:val="en-US" w:eastAsia="en-US" w:bidi="ar-SA"/>
      </w:rPr>
    </w:lvl>
    <w:lvl w:ilvl="6" w:tplc="15C22BE4">
      <w:numFmt w:val="bullet"/>
      <w:lvlText w:val="•"/>
      <w:lvlJc w:val="left"/>
      <w:pPr>
        <w:ind w:left="3719" w:hanging="229"/>
      </w:pPr>
      <w:rPr>
        <w:rFonts w:hint="default"/>
        <w:lang w:val="en-US" w:eastAsia="en-US" w:bidi="ar-SA"/>
      </w:rPr>
    </w:lvl>
    <w:lvl w:ilvl="7" w:tplc="31D2BDEA">
      <w:numFmt w:val="bullet"/>
      <w:lvlText w:val="•"/>
      <w:lvlJc w:val="left"/>
      <w:pPr>
        <w:ind w:left="4347" w:hanging="229"/>
      </w:pPr>
      <w:rPr>
        <w:rFonts w:hint="default"/>
        <w:lang w:val="en-US" w:eastAsia="en-US" w:bidi="ar-SA"/>
      </w:rPr>
    </w:lvl>
    <w:lvl w:ilvl="8" w:tplc="6F78E652">
      <w:numFmt w:val="bullet"/>
      <w:lvlText w:val="•"/>
      <w:lvlJc w:val="left"/>
      <w:pPr>
        <w:ind w:left="4975" w:hanging="229"/>
      </w:pPr>
      <w:rPr>
        <w:rFonts w:hint="default"/>
        <w:lang w:val="en-US" w:eastAsia="en-US" w:bidi="ar-SA"/>
      </w:rPr>
    </w:lvl>
  </w:abstractNum>
  <w:abstractNum w:abstractNumId="5" w15:restartNumberingAfterBreak="0">
    <w:nsid w:val="0BE45A3C"/>
    <w:multiLevelType w:val="hybridMultilevel"/>
    <w:tmpl w:val="180CC70C"/>
    <w:lvl w:ilvl="0" w:tplc="AB44DFE0">
      <w:start w:val="3"/>
      <w:numFmt w:val="lowerLetter"/>
      <w:lvlText w:val="(%1)"/>
      <w:lvlJc w:val="left"/>
      <w:pPr>
        <w:ind w:left="108" w:hanging="286"/>
      </w:pPr>
      <w:rPr>
        <w:rFonts w:ascii="Arial MT" w:eastAsia="Arial MT" w:hAnsi="Arial MT" w:cs="Arial MT" w:hint="default"/>
        <w:w w:val="81"/>
        <w:sz w:val="24"/>
        <w:szCs w:val="24"/>
        <w:lang w:val="en-US" w:eastAsia="en-US" w:bidi="ar-SA"/>
      </w:rPr>
    </w:lvl>
    <w:lvl w:ilvl="1" w:tplc="38A0DF4A">
      <w:numFmt w:val="bullet"/>
      <w:lvlText w:val="•"/>
      <w:lvlJc w:val="left"/>
      <w:pPr>
        <w:ind w:left="713" w:hanging="286"/>
      </w:pPr>
      <w:rPr>
        <w:rFonts w:hint="default"/>
        <w:lang w:val="en-US" w:eastAsia="en-US" w:bidi="ar-SA"/>
      </w:rPr>
    </w:lvl>
    <w:lvl w:ilvl="2" w:tplc="C0E6C094">
      <w:numFmt w:val="bullet"/>
      <w:lvlText w:val="•"/>
      <w:lvlJc w:val="left"/>
      <w:pPr>
        <w:ind w:left="1326" w:hanging="286"/>
      </w:pPr>
      <w:rPr>
        <w:rFonts w:hint="default"/>
        <w:lang w:val="en-US" w:eastAsia="en-US" w:bidi="ar-SA"/>
      </w:rPr>
    </w:lvl>
    <w:lvl w:ilvl="3" w:tplc="7564051A">
      <w:numFmt w:val="bullet"/>
      <w:lvlText w:val="•"/>
      <w:lvlJc w:val="left"/>
      <w:pPr>
        <w:ind w:left="1939" w:hanging="286"/>
      </w:pPr>
      <w:rPr>
        <w:rFonts w:hint="default"/>
        <w:lang w:val="en-US" w:eastAsia="en-US" w:bidi="ar-SA"/>
      </w:rPr>
    </w:lvl>
    <w:lvl w:ilvl="4" w:tplc="1D9A0914">
      <w:numFmt w:val="bullet"/>
      <w:lvlText w:val="•"/>
      <w:lvlJc w:val="left"/>
      <w:pPr>
        <w:ind w:left="2552" w:hanging="286"/>
      </w:pPr>
      <w:rPr>
        <w:rFonts w:hint="default"/>
        <w:lang w:val="en-US" w:eastAsia="en-US" w:bidi="ar-SA"/>
      </w:rPr>
    </w:lvl>
    <w:lvl w:ilvl="5" w:tplc="8D600EB2">
      <w:numFmt w:val="bullet"/>
      <w:lvlText w:val="•"/>
      <w:lvlJc w:val="left"/>
      <w:pPr>
        <w:ind w:left="3165" w:hanging="286"/>
      </w:pPr>
      <w:rPr>
        <w:rFonts w:hint="default"/>
        <w:lang w:val="en-US" w:eastAsia="en-US" w:bidi="ar-SA"/>
      </w:rPr>
    </w:lvl>
    <w:lvl w:ilvl="6" w:tplc="2AA8C61C">
      <w:numFmt w:val="bullet"/>
      <w:lvlText w:val="•"/>
      <w:lvlJc w:val="left"/>
      <w:pPr>
        <w:ind w:left="3778" w:hanging="286"/>
      </w:pPr>
      <w:rPr>
        <w:rFonts w:hint="default"/>
        <w:lang w:val="en-US" w:eastAsia="en-US" w:bidi="ar-SA"/>
      </w:rPr>
    </w:lvl>
    <w:lvl w:ilvl="7" w:tplc="AFA273CA">
      <w:numFmt w:val="bullet"/>
      <w:lvlText w:val="•"/>
      <w:lvlJc w:val="left"/>
      <w:pPr>
        <w:ind w:left="4391" w:hanging="286"/>
      </w:pPr>
      <w:rPr>
        <w:rFonts w:hint="default"/>
        <w:lang w:val="en-US" w:eastAsia="en-US" w:bidi="ar-SA"/>
      </w:rPr>
    </w:lvl>
    <w:lvl w:ilvl="8" w:tplc="76D8B126">
      <w:numFmt w:val="bullet"/>
      <w:lvlText w:val="•"/>
      <w:lvlJc w:val="left"/>
      <w:pPr>
        <w:ind w:left="5004" w:hanging="286"/>
      </w:pPr>
      <w:rPr>
        <w:rFonts w:hint="default"/>
        <w:lang w:val="en-US" w:eastAsia="en-US" w:bidi="ar-SA"/>
      </w:rPr>
    </w:lvl>
  </w:abstractNum>
  <w:abstractNum w:abstractNumId="6" w15:restartNumberingAfterBreak="0">
    <w:nsid w:val="0E947B72"/>
    <w:multiLevelType w:val="multilevel"/>
    <w:tmpl w:val="5484B148"/>
    <w:lvl w:ilvl="0">
      <w:numFmt w:val="bullet"/>
      <w:lvlText w:val="-"/>
      <w:lvlJc w:val="left"/>
      <w:pPr>
        <w:ind w:left="720" w:hanging="360"/>
      </w:pPr>
      <w:rPr>
        <w:rFonts w:ascii="Bookman Old Style" w:eastAsia="Bookman Old Style" w:hAnsi="Bookman Old Style" w:cs="Bookman Old Styl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5033870"/>
    <w:multiLevelType w:val="hybridMultilevel"/>
    <w:tmpl w:val="CE9235F8"/>
    <w:lvl w:ilvl="0" w:tplc="C728D952">
      <w:start w:val="1"/>
      <w:numFmt w:val="lowerLetter"/>
      <w:lvlText w:val="%1)"/>
      <w:lvlJc w:val="left"/>
      <w:pPr>
        <w:ind w:left="1180" w:hanging="360"/>
      </w:pPr>
      <w:rPr>
        <w:rFonts w:hint="default"/>
      </w:rPr>
    </w:lvl>
    <w:lvl w:ilvl="1" w:tplc="40090019" w:tentative="1">
      <w:start w:val="1"/>
      <w:numFmt w:val="lowerLetter"/>
      <w:lvlText w:val="%2."/>
      <w:lvlJc w:val="left"/>
      <w:pPr>
        <w:ind w:left="1900" w:hanging="360"/>
      </w:pPr>
    </w:lvl>
    <w:lvl w:ilvl="2" w:tplc="4009001B" w:tentative="1">
      <w:start w:val="1"/>
      <w:numFmt w:val="lowerRoman"/>
      <w:lvlText w:val="%3."/>
      <w:lvlJc w:val="right"/>
      <w:pPr>
        <w:ind w:left="2620" w:hanging="180"/>
      </w:pPr>
    </w:lvl>
    <w:lvl w:ilvl="3" w:tplc="4009000F" w:tentative="1">
      <w:start w:val="1"/>
      <w:numFmt w:val="decimal"/>
      <w:lvlText w:val="%4."/>
      <w:lvlJc w:val="left"/>
      <w:pPr>
        <w:ind w:left="3340" w:hanging="360"/>
      </w:pPr>
    </w:lvl>
    <w:lvl w:ilvl="4" w:tplc="40090019" w:tentative="1">
      <w:start w:val="1"/>
      <w:numFmt w:val="lowerLetter"/>
      <w:lvlText w:val="%5."/>
      <w:lvlJc w:val="left"/>
      <w:pPr>
        <w:ind w:left="4060" w:hanging="360"/>
      </w:pPr>
    </w:lvl>
    <w:lvl w:ilvl="5" w:tplc="4009001B" w:tentative="1">
      <w:start w:val="1"/>
      <w:numFmt w:val="lowerRoman"/>
      <w:lvlText w:val="%6."/>
      <w:lvlJc w:val="right"/>
      <w:pPr>
        <w:ind w:left="4780" w:hanging="180"/>
      </w:pPr>
    </w:lvl>
    <w:lvl w:ilvl="6" w:tplc="4009000F" w:tentative="1">
      <w:start w:val="1"/>
      <w:numFmt w:val="decimal"/>
      <w:lvlText w:val="%7."/>
      <w:lvlJc w:val="left"/>
      <w:pPr>
        <w:ind w:left="5500" w:hanging="360"/>
      </w:pPr>
    </w:lvl>
    <w:lvl w:ilvl="7" w:tplc="40090019" w:tentative="1">
      <w:start w:val="1"/>
      <w:numFmt w:val="lowerLetter"/>
      <w:lvlText w:val="%8."/>
      <w:lvlJc w:val="left"/>
      <w:pPr>
        <w:ind w:left="6220" w:hanging="360"/>
      </w:pPr>
    </w:lvl>
    <w:lvl w:ilvl="8" w:tplc="4009001B" w:tentative="1">
      <w:start w:val="1"/>
      <w:numFmt w:val="lowerRoman"/>
      <w:lvlText w:val="%9."/>
      <w:lvlJc w:val="right"/>
      <w:pPr>
        <w:ind w:left="6940" w:hanging="180"/>
      </w:pPr>
    </w:lvl>
  </w:abstractNum>
  <w:abstractNum w:abstractNumId="8" w15:restartNumberingAfterBreak="0">
    <w:nsid w:val="1F1059A9"/>
    <w:multiLevelType w:val="hybridMultilevel"/>
    <w:tmpl w:val="8F6C9974"/>
    <w:lvl w:ilvl="0" w:tplc="AC744F32">
      <w:start w:val="1"/>
      <w:numFmt w:val="lowerLetter"/>
      <w:lvlText w:val="%1)"/>
      <w:lvlJc w:val="left"/>
      <w:pPr>
        <w:ind w:left="1180" w:hanging="360"/>
      </w:pPr>
      <w:rPr>
        <w:rFonts w:hint="default"/>
      </w:rPr>
    </w:lvl>
    <w:lvl w:ilvl="1" w:tplc="40090019" w:tentative="1">
      <w:start w:val="1"/>
      <w:numFmt w:val="lowerLetter"/>
      <w:lvlText w:val="%2."/>
      <w:lvlJc w:val="left"/>
      <w:pPr>
        <w:ind w:left="1900" w:hanging="360"/>
      </w:pPr>
    </w:lvl>
    <w:lvl w:ilvl="2" w:tplc="4009001B" w:tentative="1">
      <w:start w:val="1"/>
      <w:numFmt w:val="lowerRoman"/>
      <w:lvlText w:val="%3."/>
      <w:lvlJc w:val="right"/>
      <w:pPr>
        <w:ind w:left="2620" w:hanging="180"/>
      </w:pPr>
    </w:lvl>
    <w:lvl w:ilvl="3" w:tplc="4009000F" w:tentative="1">
      <w:start w:val="1"/>
      <w:numFmt w:val="decimal"/>
      <w:lvlText w:val="%4."/>
      <w:lvlJc w:val="left"/>
      <w:pPr>
        <w:ind w:left="3340" w:hanging="360"/>
      </w:pPr>
    </w:lvl>
    <w:lvl w:ilvl="4" w:tplc="40090019" w:tentative="1">
      <w:start w:val="1"/>
      <w:numFmt w:val="lowerLetter"/>
      <w:lvlText w:val="%5."/>
      <w:lvlJc w:val="left"/>
      <w:pPr>
        <w:ind w:left="4060" w:hanging="360"/>
      </w:pPr>
    </w:lvl>
    <w:lvl w:ilvl="5" w:tplc="4009001B" w:tentative="1">
      <w:start w:val="1"/>
      <w:numFmt w:val="lowerRoman"/>
      <w:lvlText w:val="%6."/>
      <w:lvlJc w:val="right"/>
      <w:pPr>
        <w:ind w:left="4780" w:hanging="180"/>
      </w:pPr>
    </w:lvl>
    <w:lvl w:ilvl="6" w:tplc="4009000F" w:tentative="1">
      <w:start w:val="1"/>
      <w:numFmt w:val="decimal"/>
      <w:lvlText w:val="%7."/>
      <w:lvlJc w:val="left"/>
      <w:pPr>
        <w:ind w:left="5500" w:hanging="360"/>
      </w:pPr>
    </w:lvl>
    <w:lvl w:ilvl="7" w:tplc="40090019" w:tentative="1">
      <w:start w:val="1"/>
      <w:numFmt w:val="lowerLetter"/>
      <w:lvlText w:val="%8."/>
      <w:lvlJc w:val="left"/>
      <w:pPr>
        <w:ind w:left="6220" w:hanging="360"/>
      </w:pPr>
    </w:lvl>
    <w:lvl w:ilvl="8" w:tplc="4009001B" w:tentative="1">
      <w:start w:val="1"/>
      <w:numFmt w:val="lowerRoman"/>
      <w:lvlText w:val="%9."/>
      <w:lvlJc w:val="right"/>
      <w:pPr>
        <w:ind w:left="6940" w:hanging="180"/>
      </w:pPr>
    </w:lvl>
  </w:abstractNum>
  <w:abstractNum w:abstractNumId="9" w15:restartNumberingAfterBreak="0">
    <w:nsid w:val="22350F62"/>
    <w:multiLevelType w:val="hybridMultilevel"/>
    <w:tmpl w:val="0096F17C"/>
    <w:lvl w:ilvl="0" w:tplc="E376EACA">
      <w:start w:val="1"/>
      <w:numFmt w:val="lowerLetter"/>
      <w:lvlText w:val="%1)"/>
      <w:lvlJc w:val="left"/>
      <w:pPr>
        <w:ind w:left="1540" w:hanging="360"/>
      </w:pPr>
      <w:rPr>
        <w:rFonts w:ascii="Arial MT" w:eastAsia="Arial MT" w:hAnsi="Arial MT" w:cs="Arial MT" w:hint="default"/>
        <w:b w:val="0"/>
        <w:bCs w:val="0"/>
        <w:i w:val="0"/>
        <w:iCs w:val="0"/>
        <w:spacing w:val="-1"/>
        <w:w w:val="100"/>
        <w:sz w:val="20"/>
        <w:szCs w:val="20"/>
        <w:lang w:val="en-US" w:eastAsia="en-US" w:bidi="ar-SA"/>
      </w:rPr>
    </w:lvl>
    <w:lvl w:ilvl="1" w:tplc="FABC8AB6">
      <w:numFmt w:val="bullet"/>
      <w:lvlText w:val="•"/>
      <w:lvlJc w:val="left"/>
      <w:pPr>
        <w:ind w:left="2342" w:hanging="360"/>
      </w:pPr>
      <w:rPr>
        <w:rFonts w:hint="default"/>
        <w:lang w:val="en-US" w:eastAsia="en-US" w:bidi="ar-SA"/>
      </w:rPr>
    </w:lvl>
    <w:lvl w:ilvl="2" w:tplc="FF38CE08">
      <w:numFmt w:val="bullet"/>
      <w:lvlText w:val="•"/>
      <w:lvlJc w:val="left"/>
      <w:pPr>
        <w:ind w:left="3144" w:hanging="360"/>
      </w:pPr>
      <w:rPr>
        <w:rFonts w:hint="default"/>
        <w:lang w:val="en-US" w:eastAsia="en-US" w:bidi="ar-SA"/>
      </w:rPr>
    </w:lvl>
    <w:lvl w:ilvl="3" w:tplc="976A409C">
      <w:numFmt w:val="bullet"/>
      <w:lvlText w:val="•"/>
      <w:lvlJc w:val="left"/>
      <w:pPr>
        <w:ind w:left="3946" w:hanging="360"/>
      </w:pPr>
      <w:rPr>
        <w:rFonts w:hint="default"/>
        <w:lang w:val="en-US" w:eastAsia="en-US" w:bidi="ar-SA"/>
      </w:rPr>
    </w:lvl>
    <w:lvl w:ilvl="4" w:tplc="24D8D46E">
      <w:numFmt w:val="bullet"/>
      <w:lvlText w:val="•"/>
      <w:lvlJc w:val="left"/>
      <w:pPr>
        <w:ind w:left="4748" w:hanging="360"/>
      </w:pPr>
      <w:rPr>
        <w:rFonts w:hint="default"/>
        <w:lang w:val="en-US" w:eastAsia="en-US" w:bidi="ar-SA"/>
      </w:rPr>
    </w:lvl>
    <w:lvl w:ilvl="5" w:tplc="032A9990">
      <w:numFmt w:val="bullet"/>
      <w:lvlText w:val="•"/>
      <w:lvlJc w:val="left"/>
      <w:pPr>
        <w:ind w:left="5550" w:hanging="360"/>
      </w:pPr>
      <w:rPr>
        <w:rFonts w:hint="default"/>
        <w:lang w:val="en-US" w:eastAsia="en-US" w:bidi="ar-SA"/>
      </w:rPr>
    </w:lvl>
    <w:lvl w:ilvl="6" w:tplc="9806AD5A">
      <w:numFmt w:val="bullet"/>
      <w:lvlText w:val="•"/>
      <w:lvlJc w:val="left"/>
      <w:pPr>
        <w:ind w:left="6352" w:hanging="360"/>
      </w:pPr>
      <w:rPr>
        <w:rFonts w:hint="default"/>
        <w:lang w:val="en-US" w:eastAsia="en-US" w:bidi="ar-SA"/>
      </w:rPr>
    </w:lvl>
    <w:lvl w:ilvl="7" w:tplc="CC601B94">
      <w:numFmt w:val="bullet"/>
      <w:lvlText w:val="•"/>
      <w:lvlJc w:val="left"/>
      <w:pPr>
        <w:ind w:left="7154" w:hanging="360"/>
      </w:pPr>
      <w:rPr>
        <w:rFonts w:hint="default"/>
        <w:lang w:val="en-US" w:eastAsia="en-US" w:bidi="ar-SA"/>
      </w:rPr>
    </w:lvl>
    <w:lvl w:ilvl="8" w:tplc="877066E8">
      <w:numFmt w:val="bullet"/>
      <w:lvlText w:val="•"/>
      <w:lvlJc w:val="left"/>
      <w:pPr>
        <w:ind w:left="7956" w:hanging="360"/>
      </w:pPr>
      <w:rPr>
        <w:rFonts w:hint="default"/>
        <w:lang w:val="en-US" w:eastAsia="en-US" w:bidi="ar-SA"/>
      </w:rPr>
    </w:lvl>
  </w:abstractNum>
  <w:abstractNum w:abstractNumId="10" w15:restartNumberingAfterBreak="0">
    <w:nsid w:val="276E5BAF"/>
    <w:multiLevelType w:val="hybridMultilevel"/>
    <w:tmpl w:val="202EE0DE"/>
    <w:lvl w:ilvl="0" w:tplc="27A07C9E">
      <w:start w:val="1"/>
      <w:numFmt w:val="lowerLetter"/>
      <w:lvlText w:val="(%1)"/>
      <w:lvlJc w:val="left"/>
      <w:pPr>
        <w:ind w:left="105" w:hanging="308"/>
      </w:pPr>
      <w:rPr>
        <w:rFonts w:ascii="Arial MT" w:eastAsia="Arial MT" w:hAnsi="Arial MT" w:cs="Arial MT" w:hint="default"/>
        <w:spacing w:val="0"/>
        <w:w w:val="81"/>
        <w:sz w:val="24"/>
        <w:szCs w:val="24"/>
        <w:lang w:val="en-US" w:eastAsia="en-US" w:bidi="ar-SA"/>
      </w:rPr>
    </w:lvl>
    <w:lvl w:ilvl="1" w:tplc="4170B7D6">
      <w:numFmt w:val="bullet"/>
      <w:lvlText w:val="•"/>
      <w:lvlJc w:val="left"/>
      <w:pPr>
        <w:ind w:left="713" w:hanging="308"/>
      </w:pPr>
      <w:rPr>
        <w:rFonts w:hint="default"/>
        <w:lang w:val="en-US" w:eastAsia="en-US" w:bidi="ar-SA"/>
      </w:rPr>
    </w:lvl>
    <w:lvl w:ilvl="2" w:tplc="0570D2FA">
      <w:numFmt w:val="bullet"/>
      <w:lvlText w:val="•"/>
      <w:lvlJc w:val="left"/>
      <w:pPr>
        <w:ind w:left="1327" w:hanging="308"/>
      </w:pPr>
      <w:rPr>
        <w:rFonts w:hint="default"/>
        <w:lang w:val="en-US" w:eastAsia="en-US" w:bidi="ar-SA"/>
      </w:rPr>
    </w:lvl>
    <w:lvl w:ilvl="3" w:tplc="46186CD2">
      <w:numFmt w:val="bullet"/>
      <w:lvlText w:val="•"/>
      <w:lvlJc w:val="left"/>
      <w:pPr>
        <w:ind w:left="1941" w:hanging="308"/>
      </w:pPr>
      <w:rPr>
        <w:rFonts w:hint="default"/>
        <w:lang w:val="en-US" w:eastAsia="en-US" w:bidi="ar-SA"/>
      </w:rPr>
    </w:lvl>
    <w:lvl w:ilvl="4" w:tplc="37FADFB6">
      <w:numFmt w:val="bullet"/>
      <w:lvlText w:val="•"/>
      <w:lvlJc w:val="left"/>
      <w:pPr>
        <w:ind w:left="2554" w:hanging="308"/>
      </w:pPr>
      <w:rPr>
        <w:rFonts w:hint="default"/>
        <w:lang w:val="en-US" w:eastAsia="en-US" w:bidi="ar-SA"/>
      </w:rPr>
    </w:lvl>
    <w:lvl w:ilvl="5" w:tplc="CBCC084A">
      <w:numFmt w:val="bullet"/>
      <w:lvlText w:val="•"/>
      <w:lvlJc w:val="left"/>
      <w:pPr>
        <w:ind w:left="3168" w:hanging="308"/>
      </w:pPr>
      <w:rPr>
        <w:rFonts w:hint="default"/>
        <w:lang w:val="en-US" w:eastAsia="en-US" w:bidi="ar-SA"/>
      </w:rPr>
    </w:lvl>
    <w:lvl w:ilvl="6" w:tplc="6EC631A6">
      <w:numFmt w:val="bullet"/>
      <w:lvlText w:val="•"/>
      <w:lvlJc w:val="left"/>
      <w:pPr>
        <w:ind w:left="3782" w:hanging="308"/>
      </w:pPr>
      <w:rPr>
        <w:rFonts w:hint="default"/>
        <w:lang w:val="en-US" w:eastAsia="en-US" w:bidi="ar-SA"/>
      </w:rPr>
    </w:lvl>
    <w:lvl w:ilvl="7" w:tplc="1F963616">
      <w:numFmt w:val="bullet"/>
      <w:lvlText w:val="•"/>
      <w:lvlJc w:val="left"/>
      <w:pPr>
        <w:ind w:left="4395" w:hanging="308"/>
      </w:pPr>
      <w:rPr>
        <w:rFonts w:hint="default"/>
        <w:lang w:val="en-US" w:eastAsia="en-US" w:bidi="ar-SA"/>
      </w:rPr>
    </w:lvl>
    <w:lvl w:ilvl="8" w:tplc="6524B4C6">
      <w:numFmt w:val="bullet"/>
      <w:lvlText w:val="•"/>
      <w:lvlJc w:val="left"/>
      <w:pPr>
        <w:ind w:left="5009" w:hanging="308"/>
      </w:pPr>
      <w:rPr>
        <w:rFonts w:hint="default"/>
        <w:lang w:val="en-US" w:eastAsia="en-US" w:bidi="ar-SA"/>
      </w:rPr>
    </w:lvl>
  </w:abstractNum>
  <w:abstractNum w:abstractNumId="11" w15:restartNumberingAfterBreak="0">
    <w:nsid w:val="2E0C2ED4"/>
    <w:multiLevelType w:val="hybridMultilevel"/>
    <w:tmpl w:val="C3C2A2F6"/>
    <w:lvl w:ilvl="0" w:tplc="12D8705A">
      <w:numFmt w:val="bullet"/>
      <w:lvlText w:val=""/>
      <w:lvlJc w:val="left"/>
      <w:pPr>
        <w:ind w:left="720" w:hanging="360"/>
      </w:pPr>
      <w:rPr>
        <w:rFonts w:ascii="Symbol" w:eastAsiaTheme="minorHAnsi"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05A2E71"/>
    <w:multiLevelType w:val="hybridMultilevel"/>
    <w:tmpl w:val="CB26F11A"/>
    <w:lvl w:ilvl="0" w:tplc="362244B2">
      <w:start w:val="1"/>
      <w:numFmt w:val="lowerLetter"/>
      <w:lvlText w:val="%1)"/>
      <w:lvlJc w:val="left"/>
      <w:pPr>
        <w:ind w:left="1540" w:hanging="360"/>
      </w:pPr>
      <w:rPr>
        <w:rFonts w:ascii="Arial MT" w:eastAsia="Arial MT" w:hAnsi="Arial MT" w:cs="Arial MT" w:hint="default"/>
        <w:b w:val="0"/>
        <w:bCs w:val="0"/>
        <w:i w:val="0"/>
        <w:iCs w:val="0"/>
        <w:spacing w:val="-1"/>
        <w:w w:val="100"/>
        <w:sz w:val="20"/>
        <w:szCs w:val="20"/>
        <w:lang w:val="en-US" w:eastAsia="en-US" w:bidi="ar-SA"/>
      </w:rPr>
    </w:lvl>
    <w:lvl w:ilvl="1" w:tplc="C03438F0">
      <w:numFmt w:val="bullet"/>
      <w:lvlText w:val="•"/>
      <w:lvlJc w:val="left"/>
      <w:pPr>
        <w:ind w:left="2342" w:hanging="360"/>
      </w:pPr>
      <w:rPr>
        <w:rFonts w:hint="default"/>
        <w:lang w:val="en-US" w:eastAsia="en-US" w:bidi="ar-SA"/>
      </w:rPr>
    </w:lvl>
    <w:lvl w:ilvl="2" w:tplc="C74A1840">
      <w:numFmt w:val="bullet"/>
      <w:lvlText w:val="•"/>
      <w:lvlJc w:val="left"/>
      <w:pPr>
        <w:ind w:left="3144" w:hanging="360"/>
      </w:pPr>
      <w:rPr>
        <w:rFonts w:hint="default"/>
        <w:lang w:val="en-US" w:eastAsia="en-US" w:bidi="ar-SA"/>
      </w:rPr>
    </w:lvl>
    <w:lvl w:ilvl="3" w:tplc="C9EE4002">
      <w:numFmt w:val="bullet"/>
      <w:lvlText w:val="•"/>
      <w:lvlJc w:val="left"/>
      <w:pPr>
        <w:ind w:left="3946" w:hanging="360"/>
      </w:pPr>
      <w:rPr>
        <w:rFonts w:hint="default"/>
        <w:lang w:val="en-US" w:eastAsia="en-US" w:bidi="ar-SA"/>
      </w:rPr>
    </w:lvl>
    <w:lvl w:ilvl="4" w:tplc="092067FE">
      <w:numFmt w:val="bullet"/>
      <w:lvlText w:val="•"/>
      <w:lvlJc w:val="left"/>
      <w:pPr>
        <w:ind w:left="4748" w:hanging="360"/>
      </w:pPr>
      <w:rPr>
        <w:rFonts w:hint="default"/>
        <w:lang w:val="en-US" w:eastAsia="en-US" w:bidi="ar-SA"/>
      </w:rPr>
    </w:lvl>
    <w:lvl w:ilvl="5" w:tplc="1004AE92">
      <w:numFmt w:val="bullet"/>
      <w:lvlText w:val="•"/>
      <w:lvlJc w:val="left"/>
      <w:pPr>
        <w:ind w:left="5550" w:hanging="360"/>
      </w:pPr>
      <w:rPr>
        <w:rFonts w:hint="default"/>
        <w:lang w:val="en-US" w:eastAsia="en-US" w:bidi="ar-SA"/>
      </w:rPr>
    </w:lvl>
    <w:lvl w:ilvl="6" w:tplc="A8A419E8">
      <w:numFmt w:val="bullet"/>
      <w:lvlText w:val="•"/>
      <w:lvlJc w:val="left"/>
      <w:pPr>
        <w:ind w:left="6352" w:hanging="360"/>
      </w:pPr>
      <w:rPr>
        <w:rFonts w:hint="default"/>
        <w:lang w:val="en-US" w:eastAsia="en-US" w:bidi="ar-SA"/>
      </w:rPr>
    </w:lvl>
    <w:lvl w:ilvl="7" w:tplc="363271F2">
      <w:numFmt w:val="bullet"/>
      <w:lvlText w:val="•"/>
      <w:lvlJc w:val="left"/>
      <w:pPr>
        <w:ind w:left="7154" w:hanging="360"/>
      </w:pPr>
      <w:rPr>
        <w:rFonts w:hint="default"/>
        <w:lang w:val="en-US" w:eastAsia="en-US" w:bidi="ar-SA"/>
      </w:rPr>
    </w:lvl>
    <w:lvl w:ilvl="8" w:tplc="E93C5E8E">
      <w:numFmt w:val="bullet"/>
      <w:lvlText w:val="•"/>
      <w:lvlJc w:val="left"/>
      <w:pPr>
        <w:ind w:left="7956" w:hanging="360"/>
      </w:pPr>
      <w:rPr>
        <w:rFonts w:hint="default"/>
        <w:lang w:val="en-US" w:eastAsia="en-US" w:bidi="ar-SA"/>
      </w:rPr>
    </w:lvl>
  </w:abstractNum>
  <w:abstractNum w:abstractNumId="13" w15:restartNumberingAfterBreak="0">
    <w:nsid w:val="33E642F7"/>
    <w:multiLevelType w:val="hybridMultilevel"/>
    <w:tmpl w:val="CB145ADC"/>
    <w:lvl w:ilvl="0" w:tplc="0B84010A">
      <w:start w:val="1"/>
      <w:numFmt w:val="lowerLetter"/>
      <w:lvlText w:val="%1."/>
      <w:lvlJc w:val="left"/>
      <w:pPr>
        <w:ind w:left="820" w:hanging="360"/>
      </w:pPr>
      <w:rPr>
        <w:rFonts w:hint="default"/>
        <w:b/>
        <w:spacing w:val="-1"/>
        <w:w w:val="100"/>
        <w:lang w:val="en-US" w:eastAsia="en-US" w:bidi="ar-SA"/>
      </w:rPr>
    </w:lvl>
    <w:lvl w:ilvl="1" w:tplc="BF2A3BC8">
      <w:numFmt w:val="bullet"/>
      <w:lvlText w:val="•"/>
      <w:lvlJc w:val="left"/>
      <w:pPr>
        <w:ind w:left="1694" w:hanging="360"/>
      </w:pPr>
      <w:rPr>
        <w:rFonts w:hint="default"/>
        <w:lang w:val="en-US" w:eastAsia="en-US" w:bidi="ar-SA"/>
      </w:rPr>
    </w:lvl>
    <w:lvl w:ilvl="2" w:tplc="C59A542C">
      <w:numFmt w:val="bullet"/>
      <w:lvlText w:val="•"/>
      <w:lvlJc w:val="left"/>
      <w:pPr>
        <w:ind w:left="2568" w:hanging="360"/>
      </w:pPr>
      <w:rPr>
        <w:rFonts w:hint="default"/>
        <w:lang w:val="en-US" w:eastAsia="en-US" w:bidi="ar-SA"/>
      </w:rPr>
    </w:lvl>
    <w:lvl w:ilvl="3" w:tplc="86C830D6">
      <w:numFmt w:val="bullet"/>
      <w:lvlText w:val="•"/>
      <w:lvlJc w:val="left"/>
      <w:pPr>
        <w:ind w:left="3442" w:hanging="360"/>
      </w:pPr>
      <w:rPr>
        <w:rFonts w:hint="default"/>
        <w:lang w:val="en-US" w:eastAsia="en-US" w:bidi="ar-SA"/>
      </w:rPr>
    </w:lvl>
    <w:lvl w:ilvl="4" w:tplc="052CE8DC">
      <w:numFmt w:val="bullet"/>
      <w:lvlText w:val="•"/>
      <w:lvlJc w:val="left"/>
      <w:pPr>
        <w:ind w:left="4316" w:hanging="360"/>
      </w:pPr>
      <w:rPr>
        <w:rFonts w:hint="default"/>
        <w:lang w:val="en-US" w:eastAsia="en-US" w:bidi="ar-SA"/>
      </w:rPr>
    </w:lvl>
    <w:lvl w:ilvl="5" w:tplc="BD1A3306">
      <w:numFmt w:val="bullet"/>
      <w:lvlText w:val="•"/>
      <w:lvlJc w:val="left"/>
      <w:pPr>
        <w:ind w:left="5190" w:hanging="360"/>
      </w:pPr>
      <w:rPr>
        <w:rFonts w:hint="default"/>
        <w:lang w:val="en-US" w:eastAsia="en-US" w:bidi="ar-SA"/>
      </w:rPr>
    </w:lvl>
    <w:lvl w:ilvl="6" w:tplc="DBD88694">
      <w:numFmt w:val="bullet"/>
      <w:lvlText w:val="•"/>
      <w:lvlJc w:val="left"/>
      <w:pPr>
        <w:ind w:left="6064" w:hanging="360"/>
      </w:pPr>
      <w:rPr>
        <w:rFonts w:hint="default"/>
        <w:lang w:val="en-US" w:eastAsia="en-US" w:bidi="ar-SA"/>
      </w:rPr>
    </w:lvl>
    <w:lvl w:ilvl="7" w:tplc="62C242D6">
      <w:numFmt w:val="bullet"/>
      <w:lvlText w:val="•"/>
      <w:lvlJc w:val="left"/>
      <w:pPr>
        <w:ind w:left="6938" w:hanging="360"/>
      </w:pPr>
      <w:rPr>
        <w:rFonts w:hint="default"/>
        <w:lang w:val="en-US" w:eastAsia="en-US" w:bidi="ar-SA"/>
      </w:rPr>
    </w:lvl>
    <w:lvl w:ilvl="8" w:tplc="8DF0B5E6">
      <w:numFmt w:val="bullet"/>
      <w:lvlText w:val="•"/>
      <w:lvlJc w:val="left"/>
      <w:pPr>
        <w:ind w:left="7812" w:hanging="360"/>
      </w:pPr>
      <w:rPr>
        <w:rFonts w:hint="default"/>
        <w:lang w:val="en-US" w:eastAsia="en-US" w:bidi="ar-SA"/>
      </w:rPr>
    </w:lvl>
  </w:abstractNum>
  <w:abstractNum w:abstractNumId="14" w15:restartNumberingAfterBreak="0">
    <w:nsid w:val="35DE3102"/>
    <w:multiLevelType w:val="hybridMultilevel"/>
    <w:tmpl w:val="AA7A809E"/>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87B0583"/>
    <w:multiLevelType w:val="hybridMultilevel"/>
    <w:tmpl w:val="5760505A"/>
    <w:lvl w:ilvl="0" w:tplc="FBD4B180">
      <w:start w:val="1"/>
      <w:numFmt w:val="lowerLetter"/>
      <w:lvlText w:val="(%1)"/>
      <w:lvlJc w:val="left"/>
      <w:pPr>
        <w:ind w:left="614" w:hanging="428"/>
      </w:pPr>
      <w:rPr>
        <w:rFonts w:ascii="Arial MT" w:eastAsia="Arial MT" w:hAnsi="Arial MT" w:cs="Arial MT" w:hint="default"/>
        <w:spacing w:val="0"/>
        <w:w w:val="81"/>
        <w:sz w:val="24"/>
        <w:szCs w:val="24"/>
        <w:lang w:val="en-US" w:eastAsia="en-US" w:bidi="ar-SA"/>
      </w:rPr>
    </w:lvl>
    <w:lvl w:ilvl="1" w:tplc="3236C060">
      <w:numFmt w:val="bullet"/>
      <w:lvlText w:val="•"/>
      <w:lvlJc w:val="left"/>
      <w:pPr>
        <w:ind w:left="1228" w:hanging="428"/>
      </w:pPr>
      <w:rPr>
        <w:rFonts w:hint="default"/>
        <w:lang w:val="en-US" w:eastAsia="en-US" w:bidi="ar-SA"/>
      </w:rPr>
    </w:lvl>
    <w:lvl w:ilvl="2" w:tplc="B0B2201A">
      <w:numFmt w:val="bullet"/>
      <w:lvlText w:val="•"/>
      <w:lvlJc w:val="left"/>
      <w:pPr>
        <w:ind w:left="1836" w:hanging="428"/>
      </w:pPr>
      <w:rPr>
        <w:rFonts w:hint="default"/>
        <w:lang w:val="en-US" w:eastAsia="en-US" w:bidi="ar-SA"/>
      </w:rPr>
    </w:lvl>
    <w:lvl w:ilvl="3" w:tplc="ED3A85DA">
      <w:numFmt w:val="bullet"/>
      <w:lvlText w:val="•"/>
      <w:lvlJc w:val="left"/>
      <w:pPr>
        <w:ind w:left="2444" w:hanging="428"/>
      </w:pPr>
      <w:rPr>
        <w:rFonts w:hint="default"/>
        <w:lang w:val="en-US" w:eastAsia="en-US" w:bidi="ar-SA"/>
      </w:rPr>
    </w:lvl>
    <w:lvl w:ilvl="4" w:tplc="7F1E250E">
      <w:numFmt w:val="bullet"/>
      <w:lvlText w:val="•"/>
      <w:lvlJc w:val="left"/>
      <w:pPr>
        <w:ind w:left="3052" w:hanging="428"/>
      </w:pPr>
      <w:rPr>
        <w:rFonts w:hint="default"/>
        <w:lang w:val="en-US" w:eastAsia="en-US" w:bidi="ar-SA"/>
      </w:rPr>
    </w:lvl>
    <w:lvl w:ilvl="5" w:tplc="F364CD5C">
      <w:numFmt w:val="bullet"/>
      <w:lvlText w:val="•"/>
      <w:lvlJc w:val="left"/>
      <w:pPr>
        <w:ind w:left="3661" w:hanging="428"/>
      </w:pPr>
      <w:rPr>
        <w:rFonts w:hint="default"/>
        <w:lang w:val="en-US" w:eastAsia="en-US" w:bidi="ar-SA"/>
      </w:rPr>
    </w:lvl>
    <w:lvl w:ilvl="6" w:tplc="02BAD086">
      <w:numFmt w:val="bullet"/>
      <w:lvlText w:val="•"/>
      <w:lvlJc w:val="left"/>
      <w:pPr>
        <w:ind w:left="4269" w:hanging="428"/>
      </w:pPr>
      <w:rPr>
        <w:rFonts w:hint="default"/>
        <w:lang w:val="en-US" w:eastAsia="en-US" w:bidi="ar-SA"/>
      </w:rPr>
    </w:lvl>
    <w:lvl w:ilvl="7" w:tplc="5FFE1E5A">
      <w:numFmt w:val="bullet"/>
      <w:lvlText w:val="•"/>
      <w:lvlJc w:val="left"/>
      <w:pPr>
        <w:ind w:left="4877" w:hanging="428"/>
      </w:pPr>
      <w:rPr>
        <w:rFonts w:hint="default"/>
        <w:lang w:val="en-US" w:eastAsia="en-US" w:bidi="ar-SA"/>
      </w:rPr>
    </w:lvl>
    <w:lvl w:ilvl="8" w:tplc="C2FA87CE">
      <w:numFmt w:val="bullet"/>
      <w:lvlText w:val="•"/>
      <w:lvlJc w:val="left"/>
      <w:pPr>
        <w:ind w:left="5485" w:hanging="428"/>
      </w:pPr>
      <w:rPr>
        <w:rFonts w:hint="default"/>
        <w:lang w:val="en-US" w:eastAsia="en-US" w:bidi="ar-SA"/>
      </w:rPr>
    </w:lvl>
  </w:abstractNum>
  <w:abstractNum w:abstractNumId="16" w15:restartNumberingAfterBreak="0">
    <w:nsid w:val="399C4564"/>
    <w:multiLevelType w:val="hybridMultilevel"/>
    <w:tmpl w:val="BCA24A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E32479B"/>
    <w:multiLevelType w:val="hybridMultilevel"/>
    <w:tmpl w:val="99942836"/>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0C50BDC"/>
    <w:multiLevelType w:val="hybridMultilevel"/>
    <w:tmpl w:val="4E04873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9B97C40"/>
    <w:multiLevelType w:val="hybridMultilevel"/>
    <w:tmpl w:val="C75244F0"/>
    <w:lvl w:ilvl="0" w:tplc="40090017">
      <w:start w:val="1"/>
      <w:numFmt w:val="lowerLetter"/>
      <w:lvlText w:val="%1)"/>
      <w:lvlJc w:val="left"/>
      <w:pPr>
        <w:ind w:left="465" w:hanging="360"/>
      </w:pPr>
    </w:lvl>
    <w:lvl w:ilvl="1" w:tplc="40090019" w:tentative="1">
      <w:start w:val="1"/>
      <w:numFmt w:val="lowerLetter"/>
      <w:lvlText w:val="%2."/>
      <w:lvlJc w:val="left"/>
      <w:pPr>
        <w:ind w:left="1185" w:hanging="360"/>
      </w:pPr>
    </w:lvl>
    <w:lvl w:ilvl="2" w:tplc="4009001B" w:tentative="1">
      <w:start w:val="1"/>
      <w:numFmt w:val="lowerRoman"/>
      <w:lvlText w:val="%3."/>
      <w:lvlJc w:val="right"/>
      <w:pPr>
        <w:ind w:left="1905" w:hanging="180"/>
      </w:pPr>
    </w:lvl>
    <w:lvl w:ilvl="3" w:tplc="4009000F" w:tentative="1">
      <w:start w:val="1"/>
      <w:numFmt w:val="decimal"/>
      <w:lvlText w:val="%4."/>
      <w:lvlJc w:val="left"/>
      <w:pPr>
        <w:ind w:left="2625" w:hanging="360"/>
      </w:pPr>
    </w:lvl>
    <w:lvl w:ilvl="4" w:tplc="40090019" w:tentative="1">
      <w:start w:val="1"/>
      <w:numFmt w:val="lowerLetter"/>
      <w:lvlText w:val="%5."/>
      <w:lvlJc w:val="left"/>
      <w:pPr>
        <w:ind w:left="3345" w:hanging="360"/>
      </w:pPr>
    </w:lvl>
    <w:lvl w:ilvl="5" w:tplc="4009001B" w:tentative="1">
      <w:start w:val="1"/>
      <w:numFmt w:val="lowerRoman"/>
      <w:lvlText w:val="%6."/>
      <w:lvlJc w:val="right"/>
      <w:pPr>
        <w:ind w:left="4065" w:hanging="180"/>
      </w:pPr>
    </w:lvl>
    <w:lvl w:ilvl="6" w:tplc="4009000F" w:tentative="1">
      <w:start w:val="1"/>
      <w:numFmt w:val="decimal"/>
      <w:lvlText w:val="%7."/>
      <w:lvlJc w:val="left"/>
      <w:pPr>
        <w:ind w:left="4785" w:hanging="360"/>
      </w:pPr>
    </w:lvl>
    <w:lvl w:ilvl="7" w:tplc="40090019" w:tentative="1">
      <w:start w:val="1"/>
      <w:numFmt w:val="lowerLetter"/>
      <w:lvlText w:val="%8."/>
      <w:lvlJc w:val="left"/>
      <w:pPr>
        <w:ind w:left="5505" w:hanging="360"/>
      </w:pPr>
    </w:lvl>
    <w:lvl w:ilvl="8" w:tplc="4009001B" w:tentative="1">
      <w:start w:val="1"/>
      <w:numFmt w:val="lowerRoman"/>
      <w:lvlText w:val="%9."/>
      <w:lvlJc w:val="right"/>
      <w:pPr>
        <w:ind w:left="6225" w:hanging="180"/>
      </w:pPr>
    </w:lvl>
  </w:abstractNum>
  <w:abstractNum w:abstractNumId="20" w15:restartNumberingAfterBreak="0">
    <w:nsid w:val="4A444604"/>
    <w:multiLevelType w:val="hybridMultilevel"/>
    <w:tmpl w:val="0AE2E530"/>
    <w:lvl w:ilvl="0" w:tplc="EC5E5260">
      <w:start w:val="1"/>
      <w:numFmt w:val="decimal"/>
      <w:lvlText w:val="%1."/>
      <w:lvlJc w:val="left"/>
      <w:pPr>
        <w:ind w:left="820" w:hanging="360"/>
      </w:pPr>
      <w:rPr>
        <w:rFonts w:hint="default"/>
        <w:spacing w:val="-1"/>
        <w:w w:val="100"/>
        <w:lang w:val="en-US" w:eastAsia="en-US" w:bidi="ar-SA"/>
      </w:rPr>
    </w:lvl>
    <w:lvl w:ilvl="1" w:tplc="8A8CC472">
      <w:numFmt w:val="bullet"/>
      <w:lvlText w:val="•"/>
      <w:lvlJc w:val="left"/>
      <w:pPr>
        <w:ind w:left="1540" w:hanging="72"/>
      </w:pPr>
      <w:rPr>
        <w:rFonts w:ascii="Arial MT" w:eastAsia="Arial MT" w:hAnsi="Arial MT" w:cs="Arial MT" w:hint="default"/>
        <w:b w:val="0"/>
        <w:bCs w:val="0"/>
        <w:i w:val="0"/>
        <w:iCs w:val="0"/>
        <w:spacing w:val="-1"/>
        <w:w w:val="79"/>
        <w:sz w:val="18"/>
        <w:szCs w:val="18"/>
        <w:lang w:val="en-US" w:eastAsia="en-US" w:bidi="ar-SA"/>
      </w:rPr>
    </w:lvl>
    <w:lvl w:ilvl="2" w:tplc="EA6CDC50">
      <w:numFmt w:val="bullet"/>
      <w:lvlText w:val="•"/>
      <w:lvlJc w:val="left"/>
      <w:pPr>
        <w:ind w:left="2431" w:hanging="72"/>
      </w:pPr>
      <w:rPr>
        <w:rFonts w:hint="default"/>
        <w:lang w:val="en-US" w:eastAsia="en-US" w:bidi="ar-SA"/>
      </w:rPr>
    </w:lvl>
    <w:lvl w:ilvl="3" w:tplc="A274CECC">
      <w:numFmt w:val="bullet"/>
      <w:lvlText w:val="•"/>
      <w:lvlJc w:val="left"/>
      <w:pPr>
        <w:ind w:left="3322" w:hanging="72"/>
      </w:pPr>
      <w:rPr>
        <w:rFonts w:hint="default"/>
        <w:lang w:val="en-US" w:eastAsia="en-US" w:bidi="ar-SA"/>
      </w:rPr>
    </w:lvl>
    <w:lvl w:ilvl="4" w:tplc="F8B6F112">
      <w:numFmt w:val="bullet"/>
      <w:lvlText w:val="•"/>
      <w:lvlJc w:val="left"/>
      <w:pPr>
        <w:ind w:left="4213" w:hanging="72"/>
      </w:pPr>
      <w:rPr>
        <w:rFonts w:hint="default"/>
        <w:lang w:val="en-US" w:eastAsia="en-US" w:bidi="ar-SA"/>
      </w:rPr>
    </w:lvl>
    <w:lvl w:ilvl="5" w:tplc="F9887B1E">
      <w:numFmt w:val="bullet"/>
      <w:lvlText w:val="•"/>
      <w:lvlJc w:val="left"/>
      <w:pPr>
        <w:ind w:left="5104" w:hanging="72"/>
      </w:pPr>
      <w:rPr>
        <w:rFonts w:hint="default"/>
        <w:lang w:val="en-US" w:eastAsia="en-US" w:bidi="ar-SA"/>
      </w:rPr>
    </w:lvl>
    <w:lvl w:ilvl="6" w:tplc="93B63B4C">
      <w:numFmt w:val="bullet"/>
      <w:lvlText w:val="•"/>
      <w:lvlJc w:val="left"/>
      <w:pPr>
        <w:ind w:left="5995" w:hanging="72"/>
      </w:pPr>
      <w:rPr>
        <w:rFonts w:hint="default"/>
        <w:lang w:val="en-US" w:eastAsia="en-US" w:bidi="ar-SA"/>
      </w:rPr>
    </w:lvl>
    <w:lvl w:ilvl="7" w:tplc="40904C68">
      <w:numFmt w:val="bullet"/>
      <w:lvlText w:val="•"/>
      <w:lvlJc w:val="left"/>
      <w:pPr>
        <w:ind w:left="6886" w:hanging="72"/>
      </w:pPr>
      <w:rPr>
        <w:rFonts w:hint="default"/>
        <w:lang w:val="en-US" w:eastAsia="en-US" w:bidi="ar-SA"/>
      </w:rPr>
    </w:lvl>
    <w:lvl w:ilvl="8" w:tplc="8D4C3F2A">
      <w:numFmt w:val="bullet"/>
      <w:lvlText w:val="•"/>
      <w:lvlJc w:val="left"/>
      <w:pPr>
        <w:ind w:left="7777" w:hanging="72"/>
      </w:pPr>
      <w:rPr>
        <w:rFonts w:hint="default"/>
        <w:lang w:val="en-US" w:eastAsia="en-US" w:bidi="ar-SA"/>
      </w:rPr>
    </w:lvl>
  </w:abstractNum>
  <w:abstractNum w:abstractNumId="21" w15:restartNumberingAfterBreak="0">
    <w:nsid w:val="4A5557EC"/>
    <w:multiLevelType w:val="hybridMultilevel"/>
    <w:tmpl w:val="1F7C2E84"/>
    <w:lvl w:ilvl="0" w:tplc="0F1AAAD4">
      <w:start w:val="4"/>
      <w:numFmt w:val="bullet"/>
      <w:lvlText w:val=""/>
      <w:lvlJc w:val="left"/>
      <w:pPr>
        <w:ind w:left="1180" w:hanging="360"/>
      </w:pPr>
      <w:rPr>
        <w:rFonts w:ascii="Symbol" w:eastAsia="Arial MT" w:hAnsi="Symbol" w:cs="Arial" w:hint="default"/>
      </w:rPr>
    </w:lvl>
    <w:lvl w:ilvl="1" w:tplc="40090003" w:tentative="1">
      <w:start w:val="1"/>
      <w:numFmt w:val="bullet"/>
      <w:lvlText w:val="o"/>
      <w:lvlJc w:val="left"/>
      <w:pPr>
        <w:ind w:left="1900" w:hanging="360"/>
      </w:pPr>
      <w:rPr>
        <w:rFonts w:ascii="Courier New" w:hAnsi="Courier New" w:cs="Courier New" w:hint="default"/>
      </w:rPr>
    </w:lvl>
    <w:lvl w:ilvl="2" w:tplc="40090005" w:tentative="1">
      <w:start w:val="1"/>
      <w:numFmt w:val="bullet"/>
      <w:lvlText w:val=""/>
      <w:lvlJc w:val="left"/>
      <w:pPr>
        <w:ind w:left="2620" w:hanging="360"/>
      </w:pPr>
      <w:rPr>
        <w:rFonts w:ascii="Wingdings" w:hAnsi="Wingdings" w:hint="default"/>
      </w:rPr>
    </w:lvl>
    <w:lvl w:ilvl="3" w:tplc="40090001" w:tentative="1">
      <w:start w:val="1"/>
      <w:numFmt w:val="bullet"/>
      <w:lvlText w:val=""/>
      <w:lvlJc w:val="left"/>
      <w:pPr>
        <w:ind w:left="3340" w:hanging="360"/>
      </w:pPr>
      <w:rPr>
        <w:rFonts w:ascii="Symbol" w:hAnsi="Symbol" w:hint="default"/>
      </w:rPr>
    </w:lvl>
    <w:lvl w:ilvl="4" w:tplc="40090003" w:tentative="1">
      <w:start w:val="1"/>
      <w:numFmt w:val="bullet"/>
      <w:lvlText w:val="o"/>
      <w:lvlJc w:val="left"/>
      <w:pPr>
        <w:ind w:left="4060" w:hanging="360"/>
      </w:pPr>
      <w:rPr>
        <w:rFonts w:ascii="Courier New" w:hAnsi="Courier New" w:cs="Courier New" w:hint="default"/>
      </w:rPr>
    </w:lvl>
    <w:lvl w:ilvl="5" w:tplc="40090005" w:tentative="1">
      <w:start w:val="1"/>
      <w:numFmt w:val="bullet"/>
      <w:lvlText w:val=""/>
      <w:lvlJc w:val="left"/>
      <w:pPr>
        <w:ind w:left="4780" w:hanging="360"/>
      </w:pPr>
      <w:rPr>
        <w:rFonts w:ascii="Wingdings" w:hAnsi="Wingdings" w:hint="default"/>
      </w:rPr>
    </w:lvl>
    <w:lvl w:ilvl="6" w:tplc="40090001" w:tentative="1">
      <w:start w:val="1"/>
      <w:numFmt w:val="bullet"/>
      <w:lvlText w:val=""/>
      <w:lvlJc w:val="left"/>
      <w:pPr>
        <w:ind w:left="5500" w:hanging="360"/>
      </w:pPr>
      <w:rPr>
        <w:rFonts w:ascii="Symbol" w:hAnsi="Symbol" w:hint="default"/>
      </w:rPr>
    </w:lvl>
    <w:lvl w:ilvl="7" w:tplc="40090003" w:tentative="1">
      <w:start w:val="1"/>
      <w:numFmt w:val="bullet"/>
      <w:lvlText w:val="o"/>
      <w:lvlJc w:val="left"/>
      <w:pPr>
        <w:ind w:left="6220" w:hanging="360"/>
      </w:pPr>
      <w:rPr>
        <w:rFonts w:ascii="Courier New" w:hAnsi="Courier New" w:cs="Courier New" w:hint="default"/>
      </w:rPr>
    </w:lvl>
    <w:lvl w:ilvl="8" w:tplc="40090005" w:tentative="1">
      <w:start w:val="1"/>
      <w:numFmt w:val="bullet"/>
      <w:lvlText w:val=""/>
      <w:lvlJc w:val="left"/>
      <w:pPr>
        <w:ind w:left="6940" w:hanging="360"/>
      </w:pPr>
      <w:rPr>
        <w:rFonts w:ascii="Wingdings" w:hAnsi="Wingdings" w:hint="default"/>
      </w:rPr>
    </w:lvl>
  </w:abstractNum>
  <w:abstractNum w:abstractNumId="22" w15:restartNumberingAfterBreak="0">
    <w:nsid w:val="58FD266E"/>
    <w:multiLevelType w:val="hybridMultilevel"/>
    <w:tmpl w:val="0AE2E530"/>
    <w:lvl w:ilvl="0" w:tplc="EC5E5260">
      <w:start w:val="1"/>
      <w:numFmt w:val="decimal"/>
      <w:lvlText w:val="%1."/>
      <w:lvlJc w:val="left"/>
      <w:pPr>
        <w:ind w:left="820" w:hanging="360"/>
      </w:pPr>
      <w:rPr>
        <w:rFonts w:hint="default"/>
        <w:spacing w:val="-1"/>
        <w:w w:val="100"/>
        <w:lang w:val="en-US" w:eastAsia="en-US" w:bidi="ar-SA"/>
      </w:rPr>
    </w:lvl>
    <w:lvl w:ilvl="1" w:tplc="8A8CC472">
      <w:numFmt w:val="bullet"/>
      <w:lvlText w:val="•"/>
      <w:lvlJc w:val="left"/>
      <w:pPr>
        <w:ind w:left="1540" w:hanging="72"/>
      </w:pPr>
      <w:rPr>
        <w:rFonts w:ascii="Arial MT" w:eastAsia="Arial MT" w:hAnsi="Arial MT" w:cs="Arial MT" w:hint="default"/>
        <w:b w:val="0"/>
        <w:bCs w:val="0"/>
        <w:i w:val="0"/>
        <w:iCs w:val="0"/>
        <w:spacing w:val="-1"/>
        <w:w w:val="79"/>
        <w:sz w:val="18"/>
        <w:szCs w:val="18"/>
        <w:lang w:val="en-US" w:eastAsia="en-US" w:bidi="ar-SA"/>
      </w:rPr>
    </w:lvl>
    <w:lvl w:ilvl="2" w:tplc="EA6CDC50">
      <w:numFmt w:val="bullet"/>
      <w:lvlText w:val="•"/>
      <w:lvlJc w:val="left"/>
      <w:pPr>
        <w:ind w:left="2431" w:hanging="72"/>
      </w:pPr>
      <w:rPr>
        <w:rFonts w:hint="default"/>
        <w:lang w:val="en-US" w:eastAsia="en-US" w:bidi="ar-SA"/>
      </w:rPr>
    </w:lvl>
    <w:lvl w:ilvl="3" w:tplc="A274CECC">
      <w:numFmt w:val="bullet"/>
      <w:lvlText w:val="•"/>
      <w:lvlJc w:val="left"/>
      <w:pPr>
        <w:ind w:left="3322" w:hanging="72"/>
      </w:pPr>
      <w:rPr>
        <w:rFonts w:hint="default"/>
        <w:lang w:val="en-US" w:eastAsia="en-US" w:bidi="ar-SA"/>
      </w:rPr>
    </w:lvl>
    <w:lvl w:ilvl="4" w:tplc="F8B6F112">
      <w:numFmt w:val="bullet"/>
      <w:lvlText w:val="•"/>
      <w:lvlJc w:val="left"/>
      <w:pPr>
        <w:ind w:left="4213" w:hanging="72"/>
      </w:pPr>
      <w:rPr>
        <w:rFonts w:hint="default"/>
        <w:lang w:val="en-US" w:eastAsia="en-US" w:bidi="ar-SA"/>
      </w:rPr>
    </w:lvl>
    <w:lvl w:ilvl="5" w:tplc="F9887B1E">
      <w:numFmt w:val="bullet"/>
      <w:lvlText w:val="•"/>
      <w:lvlJc w:val="left"/>
      <w:pPr>
        <w:ind w:left="5104" w:hanging="72"/>
      </w:pPr>
      <w:rPr>
        <w:rFonts w:hint="default"/>
        <w:lang w:val="en-US" w:eastAsia="en-US" w:bidi="ar-SA"/>
      </w:rPr>
    </w:lvl>
    <w:lvl w:ilvl="6" w:tplc="93B63B4C">
      <w:numFmt w:val="bullet"/>
      <w:lvlText w:val="•"/>
      <w:lvlJc w:val="left"/>
      <w:pPr>
        <w:ind w:left="5995" w:hanging="72"/>
      </w:pPr>
      <w:rPr>
        <w:rFonts w:hint="default"/>
        <w:lang w:val="en-US" w:eastAsia="en-US" w:bidi="ar-SA"/>
      </w:rPr>
    </w:lvl>
    <w:lvl w:ilvl="7" w:tplc="40904C68">
      <w:numFmt w:val="bullet"/>
      <w:lvlText w:val="•"/>
      <w:lvlJc w:val="left"/>
      <w:pPr>
        <w:ind w:left="6886" w:hanging="72"/>
      </w:pPr>
      <w:rPr>
        <w:rFonts w:hint="default"/>
        <w:lang w:val="en-US" w:eastAsia="en-US" w:bidi="ar-SA"/>
      </w:rPr>
    </w:lvl>
    <w:lvl w:ilvl="8" w:tplc="8D4C3F2A">
      <w:numFmt w:val="bullet"/>
      <w:lvlText w:val="•"/>
      <w:lvlJc w:val="left"/>
      <w:pPr>
        <w:ind w:left="7777" w:hanging="72"/>
      </w:pPr>
      <w:rPr>
        <w:rFonts w:hint="default"/>
        <w:lang w:val="en-US" w:eastAsia="en-US" w:bidi="ar-SA"/>
      </w:rPr>
    </w:lvl>
  </w:abstractNum>
  <w:abstractNum w:abstractNumId="23" w15:restartNumberingAfterBreak="0">
    <w:nsid w:val="61DF6069"/>
    <w:multiLevelType w:val="hybridMultilevel"/>
    <w:tmpl w:val="C0EA788A"/>
    <w:lvl w:ilvl="0" w:tplc="AC00E6D2">
      <w:start w:val="9"/>
      <w:numFmt w:val="lowerRoman"/>
      <w:lvlText w:val="(%1)"/>
      <w:lvlJc w:val="left"/>
      <w:pPr>
        <w:ind w:left="751" w:hanging="327"/>
      </w:pPr>
      <w:rPr>
        <w:rFonts w:ascii="Arial MT" w:eastAsia="Arial MT" w:hAnsi="Arial MT" w:cs="Arial MT" w:hint="default"/>
        <w:spacing w:val="-2"/>
        <w:w w:val="81"/>
        <w:sz w:val="24"/>
        <w:szCs w:val="24"/>
        <w:lang w:val="en-US" w:eastAsia="en-US" w:bidi="ar-SA"/>
      </w:rPr>
    </w:lvl>
    <w:lvl w:ilvl="1" w:tplc="BE2651D2">
      <w:numFmt w:val="bullet"/>
      <w:lvlText w:val="•"/>
      <w:lvlJc w:val="left"/>
      <w:pPr>
        <w:ind w:left="1307" w:hanging="327"/>
      </w:pPr>
      <w:rPr>
        <w:rFonts w:hint="default"/>
        <w:lang w:val="en-US" w:eastAsia="en-US" w:bidi="ar-SA"/>
      </w:rPr>
    </w:lvl>
    <w:lvl w:ilvl="2" w:tplc="6CA6B4A8">
      <w:numFmt w:val="bullet"/>
      <w:lvlText w:val="•"/>
      <w:lvlJc w:val="left"/>
      <w:pPr>
        <w:ind w:left="1854" w:hanging="327"/>
      </w:pPr>
      <w:rPr>
        <w:rFonts w:hint="default"/>
        <w:lang w:val="en-US" w:eastAsia="en-US" w:bidi="ar-SA"/>
      </w:rPr>
    </w:lvl>
    <w:lvl w:ilvl="3" w:tplc="233871FC">
      <w:numFmt w:val="bullet"/>
      <w:lvlText w:val="•"/>
      <w:lvlJc w:val="left"/>
      <w:pPr>
        <w:ind w:left="2401" w:hanging="327"/>
      </w:pPr>
      <w:rPr>
        <w:rFonts w:hint="default"/>
        <w:lang w:val="en-US" w:eastAsia="en-US" w:bidi="ar-SA"/>
      </w:rPr>
    </w:lvl>
    <w:lvl w:ilvl="4" w:tplc="62A23F14">
      <w:numFmt w:val="bullet"/>
      <w:lvlText w:val="•"/>
      <w:lvlJc w:val="left"/>
      <w:pPr>
        <w:ind w:left="2948" w:hanging="327"/>
      </w:pPr>
      <w:rPr>
        <w:rFonts w:hint="default"/>
        <w:lang w:val="en-US" w:eastAsia="en-US" w:bidi="ar-SA"/>
      </w:rPr>
    </w:lvl>
    <w:lvl w:ilvl="5" w:tplc="75ACE176">
      <w:numFmt w:val="bullet"/>
      <w:lvlText w:val="•"/>
      <w:lvlJc w:val="left"/>
      <w:pPr>
        <w:ind w:left="3495" w:hanging="327"/>
      </w:pPr>
      <w:rPr>
        <w:rFonts w:hint="default"/>
        <w:lang w:val="en-US" w:eastAsia="en-US" w:bidi="ar-SA"/>
      </w:rPr>
    </w:lvl>
    <w:lvl w:ilvl="6" w:tplc="E93C3002">
      <w:numFmt w:val="bullet"/>
      <w:lvlText w:val="•"/>
      <w:lvlJc w:val="left"/>
      <w:pPr>
        <w:ind w:left="4042" w:hanging="327"/>
      </w:pPr>
      <w:rPr>
        <w:rFonts w:hint="default"/>
        <w:lang w:val="en-US" w:eastAsia="en-US" w:bidi="ar-SA"/>
      </w:rPr>
    </w:lvl>
    <w:lvl w:ilvl="7" w:tplc="3F7617DC">
      <w:numFmt w:val="bullet"/>
      <w:lvlText w:val="•"/>
      <w:lvlJc w:val="left"/>
      <w:pPr>
        <w:ind w:left="4589" w:hanging="327"/>
      </w:pPr>
      <w:rPr>
        <w:rFonts w:hint="default"/>
        <w:lang w:val="en-US" w:eastAsia="en-US" w:bidi="ar-SA"/>
      </w:rPr>
    </w:lvl>
    <w:lvl w:ilvl="8" w:tplc="D7DA4422">
      <w:numFmt w:val="bullet"/>
      <w:lvlText w:val="•"/>
      <w:lvlJc w:val="left"/>
      <w:pPr>
        <w:ind w:left="5136" w:hanging="327"/>
      </w:pPr>
      <w:rPr>
        <w:rFonts w:hint="default"/>
        <w:lang w:val="en-US" w:eastAsia="en-US" w:bidi="ar-SA"/>
      </w:rPr>
    </w:lvl>
  </w:abstractNum>
  <w:abstractNum w:abstractNumId="24" w15:restartNumberingAfterBreak="0">
    <w:nsid w:val="67E459EB"/>
    <w:multiLevelType w:val="hybridMultilevel"/>
    <w:tmpl w:val="9A9E0D3C"/>
    <w:lvl w:ilvl="0" w:tplc="FABCC824">
      <w:start w:val="1"/>
      <w:numFmt w:val="lowerLetter"/>
      <w:lvlText w:val="(%1)"/>
      <w:lvlJc w:val="left"/>
      <w:pPr>
        <w:ind w:left="105" w:hanging="326"/>
      </w:pPr>
      <w:rPr>
        <w:rFonts w:ascii="Arial MT" w:eastAsia="Arial MT" w:hAnsi="Arial MT" w:cs="Arial MT" w:hint="default"/>
        <w:spacing w:val="0"/>
        <w:w w:val="81"/>
        <w:sz w:val="24"/>
        <w:szCs w:val="24"/>
        <w:lang w:val="en-US" w:eastAsia="en-US" w:bidi="ar-SA"/>
      </w:rPr>
    </w:lvl>
    <w:lvl w:ilvl="1" w:tplc="BA34F3EA">
      <w:numFmt w:val="bullet"/>
      <w:lvlText w:val="•"/>
      <w:lvlJc w:val="left"/>
      <w:pPr>
        <w:ind w:left="713" w:hanging="326"/>
      </w:pPr>
      <w:rPr>
        <w:rFonts w:hint="default"/>
        <w:lang w:val="en-US" w:eastAsia="en-US" w:bidi="ar-SA"/>
      </w:rPr>
    </w:lvl>
    <w:lvl w:ilvl="2" w:tplc="F9085B68">
      <w:numFmt w:val="bullet"/>
      <w:lvlText w:val="•"/>
      <w:lvlJc w:val="left"/>
      <w:pPr>
        <w:ind w:left="1327" w:hanging="326"/>
      </w:pPr>
      <w:rPr>
        <w:rFonts w:hint="default"/>
        <w:lang w:val="en-US" w:eastAsia="en-US" w:bidi="ar-SA"/>
      </w:rPr>
    </w:lvl>
    <w:lvl w:ilvl="3" w:tplc="2CFE6DBC">
      <w:numFmt w:val="bullet"/>
      <w:lvlText w:val="•"/>
      <w:lvlJc w:val="left"/>
      <w:pPr>
        <w:ind w:left="1941" w:hanging="326"/>
      </w:pPr>
      <w:rPr>
        <w:rFonts w:hint="default"/>
        <w:lang w:val="en-US" w:eastAsia="en-US" w:bidi="ar-SA"/>
      </w:rPr>
    </w:lvl>
    <w:lvl w:ilvl="4" w:tplc="2F4E49B2">
      <w:numFmt w:val="bullet"/>
      <w:lvlText w:val="•"/>
      <w:lvlJc w:val="left"/>
      <w:pPr>
        <w:ind w:left="2554" w:hanging="326"/>
      </w:pPr>
      <w:rPr>
        <w:rFonts w:hint="default"/>
        <w:lang w:val="en-US" w:eastAsia="en-US" w:bidi="ar-SA"/>
      </w:rPr>
    </w:lvl>
    <w:lvl w:ilvl="5" w:tplc="7E5CF1FC">
      <w:numFmt w:val="bullet"/>
      <w:lvlText w:val="•"/>
      <w:lvlJc w:val="left"/>
      <w:pPr>
        <w:ind w:left="3168" w:hanging="326"/>
      </w:pPr>
      <w:rPr>
        <w:rFonts w:hint="default"/>
        <w:lang w:val="en-US" w:eastAsia="en-US" w:bidi="ar-SA"/>
      </w:rPr>
    </w:lvl>
    <w:lvl w:ilvl="6" w:tplc="0F86D272">
      <w:numFmt w:val="bullet"/>
      <w:lvlText w:val="•"/>
      <w:lvlJc w:val="left"/>
      <w:pPr>
        <w:ind w:left="3782" w:hanging="326"/>
      </w:pPr>
      <w:rPr>
        <w:rFonts w:hint="default"/>
        <w:lang w:val="en-US" w:eastAsia="en-US" w:bidi="ar-SA"/>
      </w:rPr>
    </w:lvl>
    <w:lvl w:ilvl="7" w:tplc="F25C4AB2">
      <w:numFmt w:val="bullet"/>
      <w:lvlText w:val="•"/>
      <w:lvlJc w:val="left"/>
      <w:pPr>
        <w:ind w:left="4395" w:hanging="326"/>
      </w:pPr>
      <w:rPr>
        <w:rFonts w:hint="default"/>
        <w:lang w:val="en-US" w:eastAsia="en-US" w:bidi="ar-SA"/>
      </w:rPr>
    </w:lvl>
    <w:lvl w:ilvl="8" w:tplc="DD963CB8">
      <w:numFmt w:val="bullet"/>
      <w:lvlText w:val="•"/>
      <w:lvlJc w:val="left"/>
      <w:pPr>
        <w:ind w:left="5009" w:hanging="326"/>
      </w:pPr>
      <w:rPr>
        <w:rFonts w:hint="default"/>
        <w:lang w:val="en-US" w:eastAsia="en-US" w:bidi="ar-SA"/>
      </w:rPr>
    </w:lvl>
  </w:abstractNum>
  <w:abstractNum w:abstractNumId="25" w15:restartNumberingAfterBreak="0">
    <w:nsid w:val="6DBE5FD4"/>
    <w:multiLevelType w:val="hybridMultilevel"/>
    <w:tmpl w:val="9C6C7D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F8E6745"/>
    <w:multiLevelType w:val="hybridMultilevel"/>
    <w:tmpl w:val="1812C770"/>
    <w:lvl w:ilvl="0" w:tplc="87F4FBAC">
      <w:start w:val="1"/>
      <w:numFmt w:val="lowerLetter"/>
      <w:lvlText w:val="(%1)"/>
      <w:lvlJc w:val="left"/>
      <w:pPr>
        <w:ind w:left="614" w:hanging="428"/>
      </w:pPr>
      <w:rPr>
        <w:rFonts w:ascii="Arial MT" w:eastAsia="Arial MT" w:hAnsi="Arial MT" w:cs="Arial MT" w:hint="default"/>
        <w:spacing w:val="0"/>
        <w:w w:val="81"/>
        <w:sz w:val="24"/>
        <w:szCs w:val="24"/>
        <w:lang w:val="en-US" w:eastAsia="en-US" w:bidi="ar-SA"/>
      </w:rPr>
    </w:lvl>
    <w:lvl w:ilvl="1" w:tplc="AC1298DA">
      <w:numFmt w:val="bullet"/>
      <w:lvlText w:val="•"/>
      <w:lvlJc w:val="left"/>
      <w:pPr>
        <w:ind w:left="1181" w:hanging="428"/>
      </w:pPr>
      <w:rPr>
        <w:rFonts w:hint="default"/>
        <w:lang w:val="en-US" w:eastAsia="en-US" w:bidi="ar-SA"/>
      </w:rPr>
    </w:lvl>
    <w:lvl w:ilvl="2" w:tplc="76DC404C">
      <w:numFmt w:val="bullet"/>
      <w:lvlText w:val="•"/>
      <w:lvlJc w:val="left"/>
      <w:pPr>
        <w:ind w:left="1743" w:hanging="428"/>
      </w:pPr>
      <w:rPr>
        <w:rFonts w:hint="default"/>
        <w:lang w:val="en-US" w:eastAsia="en-US" w:bidi="ar-SA"/>
      </w:rPr>
    </w:lvl>
    <w:lvl w:ilvl="3" w:tplc="034AA0CE">
      <w:numFmt w:val="bullet"/>
      <w:lvlText w:val="•"/>
      <w:lvlJc w:val="left"/>
      <w:pPr>
        <w:ind w:left="2305" w:hanging="428"/>
      </w:pPr>
      <w:rPr>
        <w:rFonts w:hint="default"/>
        <w:lang w:val="en-US" w:eastAsia="en-US" w:bidi="ar-SA"/>
      </w:rPr>
    </w:lvl>
    <w:lvl w:ilvl="4" w:tplc="77E03ABE">
      <w:numFmt w:val="bullet"/>
      <w:lvlText w:val="•"/>
      <w:lvlJc w:val="left"/>
      <w:pPr>
        <w:ind w:left="2866" w:hanging="428"/>
      </w:pPr>
      <w:rPr>
        <w:rFonts w:hint="default"/>
        <w:lang w:val="en-US" w:eastAsia="en-US" w:bidi="ar-SA"/>
      </w:rPr>
    </w:lvl>
    <w:lvl w:ilvl="5" w:tplc="1C569740">
      <w:numFmt w:val="bullet"/>
      <w:lvlText w:val="•"/>
      <w:lvlJc w:val="left"/>
      <w:pPr>
        <w:ind w:left="3428" w:hanging="428"/>
      </w:pPr>
      <w:rPr>
        <w:rFonts w:hint="default"/>
        <w:lang w:val="en-US" w:eastAsia="en-US" w:bidi="ar-SA"/>
      </w:rPr>
    </w:lvl>
    <w:lvl w:ilvl="6" w:tplc="F6FA751C">
      <w:numFmt w:val="bullet"/>
      <w:lvlText w:val="•"/>
      <w:lvlJc w:val="left"/>
      <w:pPr>
        <w:ind w:left="3990" w:hanging="428"/>
      </w:pPr>
      <w:rPr>
        <w:rFonts w:hint="default"/>
        <w:lang w:val="en-US" w:eastAsia="en-US" w:bidi="ar-SA"/>
      </w:rPr>
    </w:lvl>
    <w:lvl w:ilvl="7" w:tplc="273234F6">
      <w:numFmt w:val="bullet"/>
      <w:lvlText w:val="•"/>
      <w:lvlJc w:val="left"/>
      <w:pPr>
        <w:ind w:left="4551" w:hanging="428"/>
      </w:pPr>
      <w:rPr>
        <w:rFonts w:hint="default"/>
        <w:lang w:val="en-US" w:eastAsia="en-US" w:bidi="ar-SA"/>
      </w:rPr>
    </w:lvl>
    <w:lvl w:ilvl="8" w:tplc="400EC1FE">
      <w:numFmt w:val="bullet"/>
      <w:lvlText w:val="•"/>
      <w:lvlJc w:val="left"/>
      <w:pPr>
        <w:ind w:left="5113" w:hanging="428"/>
      </w:pPr>
      <w:rPr>
        <w:rFonts w:hint="default"/>
        <w:lang w:val="en-US" w:eastAsia="en-US" w:bidi="ar-SA"/>
      </w:rPr>
    </w:lvl>
  </w:abstractNum>
  <w:abstractNum w:abstractNumId="27" w15:restartNumberingAfterBreak="0">
    <w:nsid w:val="739E46D5"/>
    <w:multiLevelType w:val="hybridMultilevel"/>
    <w:tmpl w:val="F86E48E6"/>
    <w:lvl w:ilvl="0" w:tplc="4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A556B89"/>
    <w:multiLevelType w:val="hybridMultilevel"/>
    <w:tmpl w:val="BB88E9A0"/>
    <w:lvl w:ilvl="0" w:tplc="6194DAA0">
      <w:start w:val="1"/>
      <w:numFmt w:val="decimal"/>
      <w:lvlText w:val="%1)"/>
      <w:lvlJc w:val="left"/>
      <w:pPr>
        <w:ind w:left="108" w:hanging="329"/>
      </w:pPr>
      <w:rPr>
        <w:rFonts w:ascii="Arial" w:eastAsiaTheme="minorHAnsi" w:hAnsi="Arial" w:cs="Arial" w:hint="default"/>
        <w:spacing w:val="-1"/>
        <w:w w:val="81"/>
        <w:sz w:val="20"/>
        <w:szCs w:val="20"/>
        <w:lang w:val="en-US" w:eastAsia="en-US" w:bidi="ar-SA"/>
      </w:rPr>
    </w:lvl>
    <w:lvl w:ilvl="1" w:tplc="269ECA3E">
      <w:start w:val="1"/>
      <w:numFmt w:val="lowerRoman"/>
      <w:lvlText w:val="(%2)"/>
      <w:lvlJc w:val="left"/>
      <w:pPr>
        <w:ind w:left="612" w:hanging="228"/>
      </w:pPr>
      <w:rPr>
        <w:rFonts w:ascii="Arial MT" w:eastAsia="Arial MT" w:hAnsi="Arial MT" w:cs="Arial MT" w:hint="default"/>
        <w:spacing w:val="-2"/>
        <w:w w:val="81"/>
        <w:sz w:val="24"/>
        <w:szCs w:val="24"/>
        <w:lang w:val="en-US" w:eastAsia="en-US" w:bidi="ar-SA"/>
      </w:rPr>
    </w:lvl>
    <w:lvl w:ilvl="2" w:tplc="42C4C6C2">
      <w:numFmt w:val="bullet"/>
      <w:lvlText w:val="•"/>
      <w:lvlJc w:val="left"/>
      <w:pPr>
        <w:ind w:left="1243" w:hanging="228"/>
      </w:pPr>
      <w:rPr>
        <w:rFonts w:hint="default"/>
        <w:lang w:val="en-US" w:eastAsia="en-US" w:bidi="ar-SA"/>
      </w:rPr>
    </w:lvl>
    <w:lvl w:ilvl="3" w:tplc="A15CE3C6">
      <w:numFmt w:val="bullet"/>
      <w:lvlText w:val="•"/>
      <w:lvlJc w:val="left"/>
      <w:pPr>
        <w:ind w:left="1866" w:hanging="228"/>
      </w:pPr>
      <w:rPr>
        <w:rFonts w:hint="default"/>
        <w:lang w:val="en-US" w:eastAsia="en-US" w:bidi="ar-SA"/>
      </w:rPr>
    </w:lvl>
    <w:lvl w:ilvl="4" w:tplc="B9C69818">
      <w:numFmt w:val="bullet"/>
      <w:lvlText w:val="•"/>
      <w:lvlJc w:val="left"/>
      <w:pPr>
        <w:ind w:left="2490" w:hanging="228"/>
      </w:pPr>
      <w:rPr>
        <w:rFonts w:hint="default"/>
        <w:lang w:val="en-US" w:eastAsia="en-US" w:bidi="ar-SA"/>
      </w:rPr>
    </w:lvl>
    <w:lvl w:ilvl="5" w:tplc="6D3C35B8">
      <w:numFmt w:val="bullet"/>
      <w:lvlText w:val="•"/>
      <w:lvlJc w:val="left"/>
      <w:pPr>
        <w:ind w:left="3113" w:hanging="228"/>
      </w:pPr>
      <w:rPr>
        <w:rFonts w:hint="default"/>
        <w:lang w:val="en-US" w:eastAsia="en-US" w:bidi="ar-SA"/>
      </w:rPr>
    </w:lvl>
    <w:lvl w:ilvl="6" w:tplc="21842D2E">
      <w:numFmt w:val="bullet"/>
      <w:lvlText w:val="•"/>
      <w:lvlJc w:val="left"/>
      <w:pPr>
        <w:ind w:left="3737" w:hanging="228"/>
      </w:pPr>
      <w:rPr>
        <w:rFonts w:hint="default"/>
        <w:lang w:val="en-US" w:eastAsia="en-US" w:bidi="ar-SA"/>
      </w:rPr>
    </w:lvl>
    <w:lvl w:ilvl="7" w:tplc="C3029AAC">
      <w:numFmt w:val="bullet"/>
      <w:lvlText w:val="•"/>
      <w:lvlJc w:val="left"/>
      <w:pPr>
        <w:ind w:left="4360" w:hanging="228"/>
      </w:pPr>
      <w:rPr>
        <w:rFonts w:hint="default"/>
        <w:lang w:val="en-US" w:eastAsia="en-US" w:bidi="ar-SA"/>
      </w:rPr>
    </w:lvl>
    <w:lvl w:ilvl="8" w:tplc="57446174">
      <w:numFmt w:val="bullet"/>
      <w:lvlText w:val="•"/>
      <w:lvlJc w:val="left"/>
      <w:pPr>
        <w:ind w:left="4984" w:hanging="228"/>
      </w:pPr>
      <w:rPr>
        <w:rFonts w:hint="default"/>
        <w:lang w:val="en-US" w:eastAsia="en-US" w:bidi="ar-SA"/>
      </w:rPr>
    </w:lvl>
  </w:abstractNum>
  <w:abstractNum w:abstractNumId="29" w15:restartNumberingAfterBreak="0">
    <w:nsid w:val="7CCD084E"/>
    <w:multiLevelType w:val="hybridMultilevel"/>
    <w:tmpl w:val="983231B8"/>
    <w:lvl w:ilvl="0" w:tplc="B4F0FFEC">
      <w:start w:val="1"/>
      <w:numFmt w:val="lowerLetter"/>
      <w:lvlText w:val="(%1)"/>
      <w:lvlJc w:val="left"/>
      <w:pPr>
        <w:ind w:left="470" w:hanging="365"/>
      </w:pPr>
      <w:rPr>
        <w:rFonts w:ascii="Arial MT" w:eastAsia="Arial MT" w:hAnsi="Arial MT" w:cs="Arial MT" w:hint="default"/>
        <w:spacing w:val="0"/>
        <w:w w:val="81"/>
        <w:sz w:val="24"/>
        <w:szCs w:val="24"/>
        <w:lang w:val="en-US" w:eastAsia="en-US" w:bidi="ar-SA"/>
      </w:rPr>
    </w:lvl>
    <w:lvl w:ilvl="1" w:tplc="C4CE93B2">
      <w:numFmt w:val="bullet"/>
      <w:lvlText w:val="•"/>
      <w:lvlJc w:val="left"/>
      <w:pPr>
        <w:ind w:left="1102" w:hanging="365"/>
      </w:pPr>
      <w:rPr>
        <w:rFonts w:hint="default"/>
        <w:lang w:val="en-US" w:eastAsia="en-US" w:bidi="ar-SA"/>
      </w:rPr>
    </w:lvl>
    <w:lvl w:ilvl="2" w:tplc="7B341F58">
      <w:numFmt w:val="bullet"/>
      <w:lvlText w:val="•"/>
      <w:lvlJc w:val="left"/>
      <w:pPr>
        <w:ind w:left="1724" w:hanging="365"/>
      </w:pPr>
      <w:rPr>
        <w:rFonts w:hint="default"/>
        <w:lang w:val="en-US" w:eastAsia="en-US" w:bidi="ar-SA"/>
      </w:rPr>
    </w:lvl>
    <w:lvl w:ilvl="3" w:tplc="D9BE0338">
      <w:numFmt w:val="bullet"/>
      <w:lvlText w:val="•"/>
      <w:lvlJc w:val="left"/>
      <w:pPr>
        <w:ind w:left="2346" w:hanging="365"/>
      </w:pPr>
      <w:rPr>
        <w:rFonts w:hint="default"/>
        <w:lang w:val="en-US" w:eastAsia="en-US" w:bidi="ar-SA"/>
      </w:rPr>
    </w:lvl>
    <w:lvl w:ilvl="4" w:tplc="BF1896A4">
      <w:numFmt w:val="bullet"/>
      <w:lvlText w:val="•"/>
      <w:lvlJc w:val="left"/>
      <w:pPr>
        <w:ind w:left="2968" w:hanging="365"/>
      </w:pPr>
      <w:rPr>
        <w:rFonts w:hint="default"/>
        <w:lang w:val="en-US" w:eastAsia="en-US" w:bidi="ar-SA"/>
      </w:rPr>
    </w:lvl>
    <w:lvl w:ilvl="5" w:tplc="96C488FA">
      <w:numFmt w:val="bullet"/>
      <w:lvlText w:val="•"/>
      <w:lvlJc w:val="left"/>
      <w:pPr>
        <w:ind w:left="3591" w:hanging="365"/>
      </w:pPr>
      <w:rPr>
        <w:rFonts w:hint="default"/>
        <w:lang w:val="en-US" w:eastAsia="en-US" w:bidi="ar-SA"/>
      </w:rPr>
    </w:lvl>
    <w:lvl w:ilvl="6" w:tplc="7BBA19BA">
      <w:numFmt w:val="bullet"/>
      <w:lvlText w:val="•"/>
      <w:lvlJc w:val="left"/>
      <w:pPr>
        <w:ind w:left="4213" w:hanging="365"/>
      </w:pPr>
      <w:rPr>
        <w:rFonts w:hint="default"/>
        <w:lang w:val="en-US" w:eastAsia="en-US" w:bidi="ar-SA"/>
      </w:rPr>
    </w:lvl>
    <w:lvl w:ilvl="7" w:tplc="6088C378">
      <w:numFmt w:val="bullet"/>
      <w:lvlText w:val="•"/>
      <w:lvlJc w:val="left"/>
      <w:pPr>
        <w:ind w:left="4835" w:hanging="365"/>
      </w:pPr>
      <w:rPr>
        <w:rFonts w:hint="default"/>
        <w:lang w:val="en-US" w:eastAsia="en-US" w:bidi="ar-SA"/>
      </w:rPr>
    </w:lvl>
    <w:lvl w:ilvl="8" w:tplc="56BC00AA">
      <w:numFmt w:val="bullet"/>
      <w:lvlText w:val="•"/>
      <w:lvlJc w:val="left"/>
      <w:pPr>
        <w:ind w:left="5457" w:hanging="365"/>
      </w:pPr>
      <w:rPr>
        <w:rFonts w:hint="default"/>
        <w:lang w:val="en-US" w:eastAsia="en-US" w:bidi="ar-SA"/>
      </w:rPr>
    </w:lvl>
  </w:abstractNum>
  <w:abstractNum w:abstractNumId="30" w15:restartNumberingAfterBreak="0">
    <w:nsid w:val="7F886334"/>
    <w:multiLevelType w:val="hybridMultilevel"/>
    <w:tmpl w:val="E174D7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06665945">
    <w:abstractNumId w:val="11"/>
  </w:num>
  <w:num w:numId="2" w16cid:durableId="800660314">
    <w:abstractNumId w:val="25"/>
  </w:num>
  <w:num w:numId="3" w16cid:durableId="1445928215">
    <w:abstractNumId w:val="12"/>
  </w:num>
  <w:num w:numId="4" w16cid:durableId="1434739208">
    <w:abstractNumId w:val="2"/>
  </w:num>
  <w:num w:numId="5" w16cid:durableId="956915868">
    <w:abstractNumId w:val="13"/>
  </w:num>
  <w:num w:numId="6" w16cid:durableId="1574314332">
    <w:abstractNumId w:val="22"/>
  </w:num>
  <w:num w:numId="7" w16cid:durableId="1991514390">
    <w:abstractNumId w:val="8"/>
  </w:num>
  <w:num w:numId="8" w16cid:durableId="89668772">
    <w:abstractNumId w:val="21"/>
  </w:num>
  <w:num w:numId="9" w16cid:durableId="1137337913">
    <w:abstractNumId w:val="9"/>
  </w:num>
  <w:num w:numId="10" w16cid:durableId="1825931194">
    <w:abstractNumId w:val="7"/>
  </w:num>
  <w:num w:numId="11" w16cid:durableId="1321497713">
    <w:abstractNumId w:val="20"/>
  </w:num>
  <w:num w:numId="12" w16cid:durableId="1257246446">
    <w:abstractNumId w:val="30"/>
  </w:num>
  <w:num w:numId="13" w16cid:durableId="644622247">
    <w:abstractNumId w:val="10"/>
  </w:num>
  <w:num w:numId="14" w16cid:durableId="2051297588">
    <w:abstractNumId w:val="26"/>
  </w:num>
  <w:num w:numId="15" w16cid:durableId="1449547266">
    <w:abstractNumId w:val="24"/>
  </w:num>
  <w:num w:numId="16" w16cid:durableId="1478259960">
    <w:abstractNumId w:val="3"/>
  </w:num>
  <w:num w:numId="17" w16cid:durableId="1007709186">
    <w:abstractNumId w:val="4"/>
  </w:num>
  <w:num w:numId="18" w16cid:durableId="1119033683">
    <w:abstractNumId w:val="5"/>
  </w:num>
  <w:num w:numId="19" w16cid:durableId="1302686294">
    <w:abstractNumId w:val="23"/>
  </w:num>
  <w:num w:numId="20" w16cid:durableId="871309819">
    <w:abstractNumId w:val="28"/>
  </w:num>
  <w:num w:numId="21" w16cid:durableId="182326686">
    <w:abstractNumId w:val="29"/>
  </w:num>
  <w:num w:numId="22" w16cid:durableId="1524053272">
    <w:abstractNumId w:val="15"/>
  </w:num>
  <w:num w:numId="23" w16cid:durableId="1996101553">
    <w:abstractNumId w:val="6"/>
  </w:num>
  <w:num w:numId="24" w16cid:durableId="1795325329">
    <w:abstractNumId w:val="1"/>
  </w:num>
  <w:num w:numId="25" w16cid:durableId="1616446828">
    <w:abstractNumId w:val="16"/>
  </w:num>
  <w:num w:numId="26" w16cid:durableId="538247617">
    <w:abstractNumId w:val="27"/>
  </w:num>
  <w:num w:numId="27" w16cid:durableId="1060786187">
    <w:abstractNumId w:val="0"/>
  </w:num>
  <w:num w:numId="28" w16cid:durableId="1531839125">
    <w:abstractNumId w:val="14"/>
  </w:num>
  <w:num w:numId="29" w16cid:durableId="1349714077">
    <w:abstractNumId w:val="17"/>
  </w:num>
  <w:num w:numId="30" w16cid:durableId="1539120097">
    <w:abstractNumId w:val="18"/>
  </w:num>
  <w:num w:numId="31" w16cid:durableId="17521204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167"/>
    <w:rsid w:val="00035ABD"/>
    <w:rsid w:val="00037E93"/>
    <w:rsid w:val="00085814"/>
    <w:rsid w:val="000B1E88"/>
    <w:rsid w:val="000C468B"/>
    <w:rsid w:val="000E0F46"/>
    <w:rsid w:val="000E629B"/>
    <w:rsid w:val="00186CCD"/>
    <w:rsid w:val="0019457D"/>
    <w:rsid w:val="001C5167"/>
    <w:rsid w:val="001D2034"/>
    <w:rsid w:val="0024698E"/>
    <w:rsid w:val="002B494D"/>
    <w:rsid w:val="002E22D1"/>
    <w:rsid w:val="003222A5"/>
    <w:rsid w:val="003B7718"/>
    <w:rsid w:val="00413DDC"/>
    <w:rsid w:val="004726F2"/>
    <w:rsid w:val="004C4EA4"/>
    <w:rsid w:val="004F05D3"/>
    <w:rsid w:val="0051679E"/>
    <w:rsid w:val="005620B9"/>
    <w:rsid w:val="005901E0"/>
    <w:rsid w:val="00602CD9"/>
    <w:rsid w:val="0062353C"/>
    <w:rsid w:val="006727C5"/>
    <w:rsid w:val="00681A0E"/>
    <w:rsid w:val="006C23E5"/>
    <w:rsid w:val="006C70AB"/>
    <w:rsid w:val="007A2FE9"/>
    <w:rsid w:val="007A599E"/>
    <w:rsid w:val="007B0D8E"/>
    <w:rsid w:val="007C2261"/>
    <w:rsid w:val="007F66A4"/>
    <w:rsid w:val="0080292A"/>
    <w:rsid w:val="008C5C4B"/>
    <w:rsid w:val="008D7819"/>
    <w:rsid w:val="00947026"/>
    <w:rsid w:val="00A04E81"/>
    <w:rsid w:val="00A2788D"/>
    <w:rsid w:val="00A642E1"/>
    <w:rsid w:val="00A700A9"/>
    <w:rsid w:val="00AA13C8"/>
    <w:rsid w:val="00AA7354"/>
    <w:rsid w:val="00AB3E9C"/>
    <w:rsid w:val="00AD0AD9"/>
    <w:rsid w:val="00AD0D5B"/>
    <w:rsid w:val="00AE5604"/>
    <w:rsid w:val="00B25F16"/>
    <w:rsid w:val="00B35639"/>
    <w:rsid w:val="00BF7743"/>
    <w:rsid w:val="00C11A0A"/>
    <w:rsid w:val="00C148AE"/>
    <w:rsid w:val="00C75877"/>
    <w:rsid w:val="00D06CEC"/>
    <w:rsid w:val="00D30017"/>
    <w:rsid w:val="00D33746"/>
    <w:rsid w:val="00D62E2B"/>
    <w:rsid w:val="00D818D9"/>
    <w:rsid w:val="00D8321C"/>
    <w:rsid w:val="00DE5F5F"/>
    <w:rsid w:val="00E20E88"/>
    <w:rsid w:val="00E21FEF"/>
    <w:rsid w:val="00E253D3"/>
    <w:rsid w:val="00EB2952"/>
    <w:rsid w:val="00ED6F0D"/>
    <w:rsid w:val="00EE4988"/>
    <w:rsid w:val="00EE5207"/>
    <w:rsid w:val="00F03ED8"/>
    <w:rsid w:val="00F06CDE"/>
    <w:rsid w:val="00FD330E"/>
    <w:rsid w:val="00FE6C2D"/>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DEBEA"/>
  <w15:docId w15:val="{B2B7639C-55BE-45CC-935C-57ECFB19D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te-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B25F16"/>
    <w:pPr>
      <w:widowControl w:val="0"/>
      <w:autoSpaceDE w:val="0"/>
      <w:autoSpaceDN w:val="0"/>
      <w:spacing w:after="0" w:line="240" w:lineRule="auto"/>
      <w:ind w:left="818" w:hanging="358"/>
      <w:outlineLvl w:val="1"/>
    </w:pPr>
    <w:rPr>
      <w:rFonts w:ascii="Arial" w:eastAsia="Arial" w:hAnsi="Arial" w:cs="Arial"/>
      <w:b/>
      <w:bCs/>
      <w:lang w:val="en-US" w:bidi="ar-SA"/>
    </w:rPr>
  </w:style>
  <w:style w:type="paragraph" w:styleId="Heading4">
    <w:name w:val="heading 4"/>
    <w:basedOn w:val="Normal"/>
    <w:link w:val="Heading4Char"/>
    <w:uiPriority w:val="1"/>
    <w:qFormat/>
    <w:rsid w:val="00B25F16"/>
    <w:pPr>
      <w:widowControl w:val="0"/>
      <w:autoSpaceDE w:val="0"/>
      <w:autoSpaceDN w:val="0"/>
      <w:spacing w:after="0" w:line="240" w:lineRule="auto"/>
      <w:ind w:left="818" w:hanging="358"/>
      <w:outlineLvl w:val="3"/>
    </w:pPr>
    <w:rPr>
      <w:rFonts w:ascii="Arial" w:eastAsia="Arial" w:hAnsi="Arial" w:cs="Arial"/>
      <w:b/>
      <w:bCs/>
      <w:sz w:val="20"/>
      <w:szCs w:val="20"/>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E22D1"/>
    <w:pPr>
      <w:ind w:left="720"/>
      <w:contextualSpacing/>
    </w:pPr>
  </w:style>
  <w:style w:type="character" w:customStyle="1" w:styleId="Heading2Char">
    <w:name w:val="Heading 2 Char"/>
    <w:basedOn w:val="DefaultParagraphFont"/>
    <w:link w:val="Heading2"/>
    <w:uiPriority w:val="1"/>
    <w:rsid w:val="00B25F16"/>
    <w:rPr>
      <w:rFonts w:ascii="Arial" w:eastAsia="Arial" w:hAnsi="Arial" w:cs="Arial"/>
      <w:b/>
      <w:bCs/>
      <w:lang w:val="en-US" w:bidi="ar-SA"/>
    </w:rPr>
  </w:style>
  <w:style w:type="character" w:customStyle="1" w:styleId="Heading4Char">
    <w:name w:val="Heading 4 Char"/>
    <w:basedOn w:val="DefaultParagraphFont"/>
    <w:link w:val="Heading4"/>
    <w:uiPriority w:val="1"/>
    <w:rsid w:val="00B25F16"/>
    <w:rPr>
      <w:rFonts w:ascii="Arial" w:eastAsia="Arial" w:hAnsi="Arial" w:cs="Arial"/>
      <w:b/>
      <w:bCs/>
      <w:sz w:val="20"/>
      <w:szCs w:val="20"/>
      <w:lang w:val="en-US" w:bidi="ar-SA"/>
    </w:rPr>
  </w:style>
  <w:style w:type="paragraph" w:styleId="BodyText">
    <w:name w:val="Body Text"/>
    <w:basedOn w:val="Normal"/>
    <w:link w:val="BodyTextChar"/>
    <w:uiPriority w:val="1"/>
    <w:qFormat/>
    <w:rsid w:val="00B25F16"/>
    <w:pPr>
      <w:widowControl w:val="0"/>
      <w:autoSpaceDE w:val="0"/>
      <w:autoSpaceDN w:val="0"/>
      <w:spacing w:before="115" w:after="0" w:line="240" w:lineRule="auto"/>
    </w:pPr>
    <w:rPr>
      <w:rFonts w:ascii="Arial MT" w:eastAsia="Arial MT" w:hAnsi="Arial MT" w:cs="Arial MT"/>
      <w:sz w:val="20"/>
      <w:szCs w:val="20"/>
      <w:lang w:val="en-US" w:bidi="ar-SA"/>
    </w:rPr>
  </w:style>
  <w:style w:type="character" w:customStyle="1" w:styleId="BodyTextChar">
    <w:name w:val="Body Text Char"/>
    <w:basedOn w:val="DefaultParagraphFont"/>
    <w:link w:val="BodyText"/>
    <w:uiPriority w:val="1"/>
    <w:rsid w:val="00B25F16"/>
    <w:rPr>
      <w:rFonts w:ascii="Arial MT" w:eastAsia="Arial MT" w:hAnsi="Arial MT" w:cs="Arial MT"/>
      <w:sz w:val="20"/>
      <w:szCs w:val="20"/>
      <w:lang w:val="en-US" w:bidi="ar-SA"/>
    </w:rPr>
  </w:style>
  <w:style w:type="paragraph" w:customStyle="1" w:styleId="TableParagraph">
    <w:name w:val="Table Paragraph"/>
    <w:basedOn w:val="Normal"/>
    <w:uiPriority w:val="1"/>
    <w:qFormat/>
    <w:rsid w:val="00B25F16"/>
    <w:pPr>
      <w:widowControl w:val="0"/>
      <w:autoSpaceDE w:val="0"/>
      <w:autoSpaceDN w:val="0"/>
      <w:spacing w:after="0" w:line="240" w:lineRule="auto"/>
      <w:ind w:left="119"/>
    </w:pPr>
    <w:rPr>
      <w:rFonts w:ascii="Arial MT" w:eastAsia="Arial MT" w:hAnsi="Arial MT" w:cs="Arial MT"/>
      <w:lang w:val="en-US" w:bidi="ar-SA"/>
    </w:rPr>
  </w:style>
  <w:style w:type="paragraph" w:styleId="Header">
    <w:name w:val="header"/>
    <w:basedOn w:val="Normal"/>
    <w:link w:val="HeaderChar"/>
    <w:uiPriority w:val="99"/>
    <w:unhideWhenUsed/>
    <w:rsid w:val="00681A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1A0E"/>
  </w:style>
  <w:style w:type="paragraph" w:styleId="Footer">
    <w:name w:val="footer"/>
    <w:basedOn w:val="Normal"/>
    <w:link w:val="FooterChar"/>
    <w:uiPriority w:val="99"/>
    <w:unhideWhenUsed/>
    <w:rsid w:val="00681A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1A0E"/>
  </w:style>
  <w:style w:type="table" w:styleId="TableGrid">
    <w:name w:val="Table Grid"/>
    <w:basedOn w:val="TableNormal"/>
    <w:uiPriority w:val="39"/>
    <w:rsid w:val="00472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8241">
      <w:bodyDiv w:val="1"/>
      <w:marLeft w:val="0"/>
      <w:marRight w:val="0"/>
      <w:marTop w:val="0"/>
      <w:marBottom w:val="0"/>
      <w:divBdr>
        <w:top w:val="none" w:sz="0" w:space="0" w:color="auto"/>
        <w:left w:val="none" w:sz="0" w:space="0" w:color="auto"/>
        <w:bottom w:val="none" w:sz="0" w:space="0" w:color="auto"/>
        <w:right w:val="none" w:sz="0" w:space="0" w:color="auto"/>
      </w:divBdr>
      <w:divsChild>
        <w:div w:id="441730279">
          <w:marLeft w:val="0"/>
          <w:marRight w:val="0"/>
          <w:marTop w:val="0"/>
          <w:marBottom w:val="0"/>
          <w:divBdr>
            <w:top w:val="none" w:sz="0" w:space="0" w:color="auto"/>
            <w:left w:val="none" w:sz="0" w:space="0" w:color="auto"/>
            <w:bottom w:val="none" w:sz="0" w:space="0" w:color="auto"/>
            <w:right w:val="none" w:sz="0" w:space="0" w:color="auto"/>
          </w:divBdr>
          <w:divsChild>
            <w:div w:id="1904677319">
              <w:marLeft w:val="0"/>
              <w:marRight w:val="0"/>
              <w:marTop w:val="0"/>
              <w:marBottom w:val="0"/>
              <w:divBdr>
                <w:top w:val="none" w:sz="0" w:space="0" w:color="auto"/>
                <w:left w:val="none" w:sz="0" w:space="0" w:color="auto"/>
                <w:bottom w:val="none" w:sz="0" w:space="0" w:color="auto"/>
                <w:right w:val="none" w:sz="0" w:space="0" w:color="auto"/>
              </w:divBdr>
              <w:divsChild>
                <w:div w:id="148716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299473">
      <w:bodyDiv w:val="1"/>
      <w:marLeft w:val="0"/>
      <w:marRight w:val="0"/>
      <w:marTop w:val="0"/>
      <w:marBottom w:val="0"/>
      <w:divBdr>
        <w:top w:val="none" w:sz="0" w:space="0" w:color="auto"/>
        <w:left w:val="none" w:sz="0" w:space="0" w:color="auto"/>
        <w:bottom w:val="none" w:sz="0" w:space="0" w:color="auto"/>
        <w:right w:val="none" w:sz="0" w:space="0" w:color="auto"/>
      </w:divBdr>
      <w:divsChild>
        <w:div w:id="784273960">
          <w:marLeft w:val="0"/>
          <w:marRight w:val="0"/>
          <w:marTop w:val="0"/>
          <w:marBottom w:val="0"/>
          <w:divBdr>
            <w:top w:val="none" w:sz="0" w:space="0" w:color="auto"/>
            <w:left w:val="none" w:sz="0" w:space="0" w:color="auto"/>
            <w:bottom w:val="none" w:sz="0" w:space="0" w:color="auto"/>
            <w:right w:val="none" w:sz="0" w:space="0" w:color="auto"/>
          </w:divBdr>
          <w:divsChild>
            <w:div w:id="521557980">
              <w:marLeft w:val="0"/>
              <w:marRight w:val="0"/>
              <w:marTop w:val="0"/>
              <w:marBottom w:val="0"/>
              <w:divBdr>
                <w:top w:val="none" w:sz="0" w:space="0" w:color="auto"/>
                <w:left w:val="none" w:sz="0" w:space="0" w:color="auto"/>
                <w:bottom w:val="none" w:sz="0" w:space="0" w:color="auto"/>
                <w:right w:val="none" w:sz="0" w:space="0" w:color="auto"/>
              </w:divBdr>
              <w:divsChild>
                <w:div w:id="98762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10671">
      <w:bodyDiv w:val="1"/>
      <w:marLeft w:val="0"/>
      <w:marRight w:val="0"/>
      <w:marTop w:val="0"/>
      <w:marBottom w:val="0"/>
      <w:divBdr>
        <w:top w:val="none" w:sz="0" w:space="0" w:color="auto"/>
        <w:left w:val="none" w:sz="0" w:space="0" w:color="auto"/>
        <w:bottom w:val="none" w:sz="0" w:space="0" w:color="auto"/>
        <w:right w:val="none" w:sz="0" w:space="0" w:color="auto"/>
      </w:divBdr>
    </w:div>
    <w:div w:id="505873267">
      <w:bodyDiv w:val="1"/>
      <w:marLeft w:val="0"/>
      <w:marRight w:val="0"/>
      <w:marTop w:val="0"/>
      <w:marBottom w:val="0"/>
      <w:divBdr>
        <w:top w:val="none" w:sz="0" w:space="0" w:color="auto"/>
        <w:left w:val="none" w:sz="0" w:space="0" w:color="auto"/>
        <w:bottom w:val="none" w:sz="0" w:space="0" w:color="auto"/>
        <w:right w:val="none" w:sz="0" w:space="0" w:color="auto"/>
      </w:divBdr>
      <w:divsChild>
        <w:div w:id="1633709344">
          <w:marLeft w:val="0"/>
          <w:marRight w:val="0"/>
          <w:marTop w:val="0"/>
          <w:marBottom w:val="0"/>
          <w:divBdr>
            <w:top w:val="none" w:sz="0" w:space="0" w:color="auto"/>
            <w:left w:val="none" w:sz="0" w:space="0" w:color="auto"/>
            <w:bottom w:val="none" w:sz="0" w:space="0" w:color="auto"/>
            <w:right w:val="none" w:sz="0" w:space="0" w:color="auto"/>
          </w:divBdr>
          <w:divsChild>
            <w:div w:id="2106533546">
              <w:marLeft w:val="0"/>
              <w:marRight w:val="0"/>
              <w:marTop w:val="0"/>
              <w:marBottom w:val="0"/>
              <w:divBdr>
                <w:top w:val="none" w:sz="0" w:space="0" w:color="auto"/>
                <w:left w:val="none" w:sz="0" w:space="0" w:color="auto"/>
                <w:bottom w:val="none" w:sz="0" w:space="0" w:color="auto"/>
                <w:right w:val="none" w:sz="0" w:space="0" w:color="auto"/>
              </w:divBdr>
              <w:divsChild>
                <w:div w:id="40576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47689">
      <w:bodyDiv w:val="1"/>
      <w:marLeft w:val="0"/>
      <w:marRight w:val="0"/>
      <w:marTop w:val="0"/>
      <w:marBottom w:val="0"/>
      <w:divBdr>
        <w:top w:val="none" w:sz="0" w:space="0" w:color="auto"/>
        <w:left w:val="none" w:sz="0" w:space="0" w:color="auto"/>
        <w:bottom w:val="none" w:sz="0" w:space="0" w:color="auto"/>
        <w:right w:val="none" w:sz="0" w:space="0" w:color="auto"/>
      </w:divBdr>
      <w:divsChild>
        <w:div w:id="1353219842">
          <w:marLeft w:val="0"/>
          <w:marRight w:val="0"/>
          <w:marTop w:val="0"/>
          <w:marBottom w:val="0"/>
          <w:divBdr>
            <w:top w:val="none" w:sz="0" w:space="0" w:color="auto"/>
            <w:left w:val="none" w:sz="0" w:space="0" w:color="auto"/>
            <w:bottom w:val="none" w:sz="0" w:space="0" w:color="auto"/>
            <w:right w:val="none" w:sz="0" w:space="0" w:color="auto"/>
          </w:divBdr>
          <w:divsChild>
            <w:div w:id="1479109782">
              <w:marLeft w:val="0"/>
              <w:marRight w:val="0"/>
              <w:marTop w:val="0"/>
              <w:marBottom w:val="0"/>
              <w:divBdr>
                <w:top w:val="none" w:sz="0" w:space="0" w:color="auto"/>
                <w:left w:val="none" w:sz="0" w:space="0" w:color="auto"/>
                <w:bottom w:val="none" w:sz="0" w:space="0" w:color="auto"/>
                <w:right w:val="none" w:sz="0" w:space="0" w:color="auto"/>
              </w:divBdr>
              <w:divsChild>
                <w:div w:id="57764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79330">
      <w:bodyDiv w:val="1"/>
      <w:marLeft w:val="0"/>
      <w:marRight w:val="0"/>
      <w:marTop w:val="0"/>
      <w:marBottom w:val="0"/>
      <w:divBdr>
        <w:top w:val="none" w:sz="0" w:space="0" w:color="auto"/>
        <w:left w:val="none" w:sz="0" w:space="0" w:color="auto"/>
        <w:bottom w:val="none" w:sz="0" w:space="0" w:color="auto"/>
        <w:right w:val="none" w:sz="0" w:space="0" w:color="auto"/>
      </w:divBdr>
    </w:div>
    <w:div w:id="711999579">
      <w:bodyDiv w:val="1"/>
      <w:marLeft w:val="0"/>
      <w:marRight w:val="0"/>
      <w:marTop w:val="0"/>
      <w:marBottom w:val="0"/>
      <w:divBdr>
        <w:top w:val="none" w:sz="0" w:space="0" w:color="auto"/>
        <w:left w:val="none" w:sz="0" w:space="0" w:color="auto"/>
        <w:bottom w:val="none" w:sz="0" w:space="0" w:color="auto"/>
        <w:right w:val="none" w:sz="0" w:space="0" w:color="auto"/>
      </w:divBdr>
    </w:div>
    <w:div w:id="763650880">
      <w:bodyDiv w:val="1"/>
      <w:marLeft w:val="0"/>
      <w:marRight w:val="0"/>
      <w:marTop w:val="0"/>
      <w:marBottom w:val="0"/>
      <w:divBdr>
        <w:top w:val="none" w:sz="0" w:space="0" w:color="auto"/>
        <w:left w:val="none" w:sz="0" w:space="0" w:color="auto"/>
        <w:bottom w:val="none" w:sz="0" w:space="0" w:color="auto"/>
        <w:right w:val="none" w:sz="0" w:space="0" w:color="auto"/>
      </w:divBdr>
      <w:divsChild>
        <w:div w:id="861166052">
          <w:marLeft w:val="0"/>
          <w:marRight w:val="0"/>
          <w:marTop w:val="0"/>
          <w:marBottom w:val="0"/>
          <w:divBdr>
            <w:top w:val="none" w:sz="0" w:space="0" w:color="auto"/>
            <w:left w:val="none" w:sz="0" w:space="0" w:color="auto"/>
            <w:bottom w:val="none" w:sz="0" w:space="0" w:color="auto"/>
            <w:right w:val="none" w:sz="0" w:space="0" w:color="auto"/>
          </w:divBdr>
          <w:divsChild>
            <w:div w:id="1839464993">
              <w:marLeft w:val="0"/>
              <w:marRight w:val="0"/>
              <w:marTop w:val="0"/>
              <w:marBottom w:val="0"/>
              <w:divBdr>
                <w:top w:val="none" w:sz="0" w:space="0" w:color="auto"/>
                <w:left w:val="none" w:sz="0" w:space="0" w:color="auto"/>
                <w:bottom w:val="none" w:sz="0" w:space="0" w:color="auto"/>
                <w:right w:val="none" w:sz="0" w:space="0" w:color="auto"/>
              </w:divBdr>
              <w:divsChild>
                <w:div w:id="159405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6727">
      <w:bodyDiv w:val="1"/>
      <w:marLeft w:val="0"/>
      <w:marRight w:val="0"/>
      <w:marTop w:val="0"/>
      <w:marBottom w:val="0"/>
      <w:divBdr>
        <w:top w:val="none" w:sz="0" w:space="0" w:color="auto"/>
        <w:left w:val="none" w:sz="0" w:space="0" w:color="auto"/>
        <w:bottom w:val="none" w:sz="0" w:space="0" w:color="auto"/>
        <w:right w:val="none" w:sz="0" w:space="0" w:color="auto"/>
      </w:divBdr>
    </w:div>
    <w:div w:id="851650013">
      <w:bodyDiv w:val="1"/>
      <w:marLeft w:val="0"/>
      <w:marRight w:val="0"/>
      <w:marTop w:val="0"/>
      <w:marBottom w:val="0"/>
      <w:divBdr>
        <w:top w:val="none" w:sz="0" w:space="0" w:color="auto"/>
        <w:left w:val="none" w:sz="0" w:space="0" w:color="auto"/>
        <w:bottom w:val="none" w:sz="0" w:space="0" w:color="auto"/>
        <w:right w:val="none" w:sz="0" w:space="0" w:color="auto"/>
      </w:divBdr>
    </w:div>
    <w:div w:id="986209221">
      <w:bodyDiv w:val="1"/>
      <w:marLeft w:val="0"/>
      <w:marRight w:val="0"/>
      <w:marTop w:val="0"/>
      <w:marBottom w:val="0"/>
      <w:divBdr>
        <w:top w:val="none" w:sz="0" w:space="0" w:color="auto"/>
        <w:left w:val="none" w:sz="0" w:space="0" w:color="auto"/>
        <w:bottom w:val="none" w:sz="0" w:space="0" w:color="auto"/>
        <w:right w:val="none" w:sz="0" w:space="0" w:color="auto"/>
      </w:divBdr>
      <w:divsChild>
        <w:div w:id="2008055418">
          <w:marLeft w:val="0"/>
          <w:marRight w:val="0"/>
          <w:marTop w:val="0"/>
          <w:marBottom w:val="0"/>
          <w:divBdr>
            <w:top w:val="none" w:sz="0" w:space="0" w:color="auto"/>
            <w:left w:val="none" w:sz="0" w:space="0" w:color="auto"/>
            <w:bottom w:val="none" w:sz="0" w:space="0" w:color="auto"/>
            <w:right w:val="none" w:sz="0" w:space="0" w:color="auto"/>
          </w:divBdr>
          <w:divsChild>
            <w:div w:id="1376269599">
              <w:marLeft w:val="0"/>
              <w:marRight w:val="0"/>
              <w:marTop w:val="0"/>
              <w:marBottom w:val="0"/>
              <w:divBdr>
                <w:top w:val="none" w:sz="0" w:space="0" w:color="auto"/>
                <w:left w:val="none" w:sz="0" w:space="0" w:color="auto"/>
                <w:bottom w:val="none" w:sz="0" w:space="0" w:color="auto"/>
                <w:right w:val="none" w:sz="0" w:space="0" w:color="auto"/>
              </w:divBdr>
              <w:divsChild>
                <w:div w:id="19316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934669">
      <w:bodyDiv w:val="1"/>
      <w:marLeft w:val="0"/>
      <w:marRight w:val="0"/>
      <w:marTop w:val="0"/>
      <w:marBottom w:val="0"/>
      <w:divBdr>
        <w:top w:val="none" w:sz="0" w:space="0" w:color="auto"/>
        <w:left w:val="none" w:sz="0" w:space="0" w:color="auto"/>
        <w:bottom w:val="none" w:sz="0" w:space="0" w:color="auto"/>
        <w:right w:val="none" w:sz="0" w:space="0" w:color="auto"/>
      </w:divBdr>
      <w:divsChild>
        <w:div w:id="181628707">
          <w:marLeft w:val="0"/>
          <w:marRight w:val="0"/>
          <w:marTop w:val="0"/>
          <w:marBottom w:val="0"/>
          <w:divBdr>
            <w:top w:val="none" w:sz="0" w:space="0" w:color="auto"/>
            <w:left w:val="none" w:sz="0" w:space="0" w:color="auto"/>
            <w:bottom w:val="none" w:sz="0" w:space="0" w:color="auto"/>
            <w:right w:val="none" w:sz="0" w:space="0" w:color="auto"/>
          </w:divBdr>
          <w:divsChild>
            <w:div w:id="1567184435">
              <w:marLeft w:val="0"/>
              <w:marRight w:val="0"/>
              <w:marTop w:val="0"/>
              <w:marBottom w:val="0"/>
              <w:divBdr>
                <w:top w:val="none" w:sz="0" w:space="0" w:color="auto"/>
                <w:left w:val="none" w:sz="0" w:space="0" w:color="auto"/>
                <w:bottom w:val="none" w:sz="0" w:space="0" w:color="auto"/>
                <w:right w:val="none" w:sz="0" w:space="0" w:color="auto"/>
              </w:divBdr>
              <w:divsChild>
                <w:div w:id="9031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22869">
      <w:bodyDiv w:val="1"/>
      <w:marLeft w:val="0"/>
      <w:marRight w:val="0"/>
      <w:marTop w:val="0"/>
      <w:marBottom w:val="0"/>
      <w:divBdr>
        <w:top w:val="none" w:sz="0" w:space="0" w:color="auto"/>
        <w:left w:val="none" w:sz="0" w:space="0" w:color="auto"/>
        <w:bottom w:val="none" w:sz="0" w:space="0" w:color="auto"/>
        <w:right w:val="none" w:sz="0" w:space="0" w:color="auto"/>
      </w:divBdr>
    </w:div>
    <w:div w:id="1246183629">
      <w:bodyDiv w:val="1"/>
      <w:marLeft w:val="0"/>
      <w:marRight w:val="0"/>
      <w:marTop w:val="0"/>
      <w:marBottom w:val="0"/>
      <w:divBdr>
        <w:top w:val="none" w:sz="0" w:space="0" w:color="auto"/>
        <w:left w:val="none" w:sz="0" w:space="0" w:color="auto"/>
        <w:bottom w:val="none" w:sz="0" w:space="0" w:color="auto"/>
        <w:right w:val="none" w:sz="0" w:space="0" w:color="auto"/>
      </w:divBdr>
    </w:div>
    <w:div w:id="1266694832">
      <w:bodyDiv w:val="1"/>
      <w:marLeft w:val="0"/>
      <w:marRight w:val="0"/>
      <w:marTop w:val="0"/>
      <w:marBottom w:val="0"/>
      <w:divBdr>
        <w:top w:val="none" w:sz="0" w:space="0" w:color="auto"/>
        <w:left w:val="none" w:sz="0" w:space="0" w:color="auto"/>
        <w:bottom w:val="none" w:sz="0" w:space="0" w:color="auto"/>
        <w:right w:val="none" w:sz="0" w:space="0" w:color="auto"/>
      </w:divBdr>
    </w:div>
    <w:div w:id="1361978358">
      <w:bodyDiv w:val="1"/>
      <w:marLeft w:val="0"/>
      <w:marRight w:val="0"/>
      <w:marTop w:val="0"/>
      <w:marBottom w:val="0"/>
      <w:divBdr>
        <w:top w:val="none" w:sz="0" w:space="0" w:color="auto"/>
        <w:left w:val="none" w:sz="0" w:space="0" w:color="auto"/>
        <w:bottom w:val="none" w:sz="0" w:space="0" w:color="auto"/>
        <w:right w:val="none" w:sz="0" w:space="0" w:color="auto"/>
      </w:divBdr>
    </w:div>
    <w:div w:id="1522470318">
      <w:bodyDiv w:val="1"/>
      <w:marLeft w:val="0"/>
      <w:marRight w:val="0"/>
      <w:marTop w:val="0"/>
      <w:marBottom w:val="0"/>
      <w:divBdr>
        <w:top w:val="none" w:sz="0" w:space="0" w:color="auto"/>
        <w:left w:val="none" w:sz="0" w:space="0" w:color="auto"/>
        <w:bottom w:val="none" w:sz="0" w:space="0" w:color="auto"/>
        <w:right w:val="none" w:sz="0" w:space="0" w:color="auto"/>
      </w:divBdr>
    </w:div>
    <w:div w:id="1575776614">
      <w:bodyDiv w:val="1"/>
      <w:marLeft w:val="0"/>
      <w:marRight w:val="0"/>
      <w:marTop w:val="0"/>
      <w:marBottom w:val="0"/>
      <w:divBdr>
        <w:top w:val="none" w:sz="0" w:space="0" w:color="auto"/>
        <w:left w:val="none" w:sz="0" w:space="0" w:color="auto"/>
        <w:bottom w:val="none" w:sz="0" w:space="0" w:color="auto"/>
        <w:right w:val="none" w:sz="0" w:space="0" w:color="auto"/>
      </w:divBdr>
      <w:divsChild>
        <w:div w:id="653725348">
          <w:marLeft w:val="0"/>
          <w:marRight w:val="0"/>
          <w:marTop w:val="0"/>
          <w:marBottom w:val="0"/>
          <w:divBdr>
            <w:top w:val="none" w:sz="0" w:space="0" w:color="auto"/>
            <w:left w:val="none" w:sz="0" w:space="0" w:color="auto"/>
            <w:bottom w:val="none" w:sz="0" w:space="0" w:color="auto"/>
            <w:right w:val="none" w:sz="0" w:space="0" w:color="auto"/>
          </w:divBdr>
          <w:divsChild>
            <w:div w:id="1343170507">
              <w:marLeft w:val="0"/>
              <w:marRight w:val="0"/>
              <w:marTop w:val="0"/>
              <w:marBottom w:val="0"/>
              <w:divBdr>
                <w:top w:val="none" w:sz="0" w:space="0" w:color="auto"/>
                <w:left w:val="none" w:sz="0" w:space="0" w:color="auto"/>
                <w:bottom w:val="none" w:sz="0" w:space="0" w:color="auto"/>
                <w:right w:val="none" w:sz="0" w:space="0" w:color="auto"/>
              </w:divBdr>
              <w:divsChild>
                <w:div w:id="863397353">
                  <w:marLeft w:val="0"/>
                  <w:marRight w:val="0"/>
                  <w:marTop w:val="0"/>
                  <w:marBottom w:val="0"/>
                  <w:divBdr>
                    <w:top w:val="none" w:sz="0" w:space="0" w:color="auto"/>
                    <w:left w:val="none" w:sz="0" w:space="0" w:color="auto"/>
                    <w:bottom w:val="none" w:sz="0" w:space="0" w:color="auto"/>
                    <w:right w:val="none" w:sz="0" w:space="0" w:color="auto"/>
                  </w:divBdr>
                  <w:divsChild>
                    <w:div w:id="800926317">
                      <w:marLeft w:val="0"/>
                      <w:marRight w:val="0"/>
                      <w:marTop w:val="0"/>
                      <w:marBottom w:val="0"/>
                      <w:divBdr>
                        <w:top w:val="none" w:sz="0" w:space="0" w:color="auto"/>
                        <w:left w:val="none" w:sz="0" w:space="0" w:color="auto"/>
                        <w:bottom w:val="none" w:sz="0" w:space="0" w:color="auto"/>
                        <w:right w:val="none" w:sz="0" w:space="0" w:color="auto"/>
                      </w:divBdr>
                      <w:divsChild>
                        <w:div w:id="1223441834">
                          <w:marLeft w:val="0"/>
                          <w:marRight w:val="0"/>
                          <w:marTop w:val="0"/>
                          <w:marBottom w:val="0"/>
                          <w:divBdr>
                            <w:top w:val="none" w:sz="0" w:space="0" w:color="auto"/>
                            <w:left w:val="none" w:sz="0" w:space="0" w:color="auto"/>
                            <w:bottom w:val="none" w:sz="0" w:space="0" w:color="auto"/>
                            <w:right w:val="none" w:sz="0" w:space="0" w:color="auto"/>
                          </w:divBdr>
                          <w:divsChild>
                            <w:div w:id="2137526088">
                              <w:marLeft w:val="0"/>
                              <w:marRight w:val="0"/>
                              <w:marTop w:val="0"/>
                              <w:marBottom w:val="0"/>
                              <w:divBdr>
                                <w:top w:val="none" w:sz="0" w:space="0" w:color="auto"/>
                                <w:left w:val="none" w:sz="0" w:space="0" w:color="auto"/>
                                <w:bottom w:val="none" w:sz="0" w:space="0" w:color="auto"/>
                                <w:right w:val="none" w:sz="0" w:space="0" w:color="auto"/>
                              </w:divBdr>
                              <w:divsChild>
                                <w:div w:id="1977223132">
                                  <w:marLeft w:val="0"/>
                                  <w:marRight w:val="0"/>
                                  <w:marTop w:val="0"/>
                                  <w:marBottom w:val="0"/>
                                  <w:divBdr>
                                    <w:top w:val="none" w:sz="0" w:space="0" w:color="auto"/>
                                    <w:left w:val="none" w:sz="0" w:space="0" w:color="auto"/>
                                    <w:bottom w:val="none" w:sz="0" w:space="0" w:color="auto"/>
                                    <w:right w:val="none" w:sz="0" w:space="0" w:color="auto"/>
                                  </w:divBdr>
                                  <w:divsChild>
                                    <w:div w:id="529682237">
                                      <w:marLeft w:val="0"/>
                                      <w:marRight w:val="0"/>
                                      <w:marTop w:val="0"/>
                                      <w:marBottom w:val="0"/>
                                      <w:divBdr>
                                        <w:top w:val="none" w:sz="0" w:space="0" w:color="auto"/>
                                        <w:left w:val="none" w:sz="0" w:space="0" w:color="auto"/>
                                        <w:bottom w:val="none" w:sz="0" w:space="0" w:color="auto"/>
                                        <w:right w:val="none" w:sz="0" w:space="0" w:color="auto"/>
                                      </w:divBdr>
                                      <w:divsChild>
                                        <w:div w:id="946698826">
                                          <w:marLeft w:val="0"/>
                                          <w:marRight w:val="0"/>
                                          <w:marTop w:val="0"/>
                                          <w:marBottom w:val="0"/>
                                          <w:divBdr>
                                            <w:top w:val="none" w:sz="0" w:space="0" w:color="auto"/>
                                            <w:left w:val="none" w:sz="0" w:space="0" w:color="auto"/>
                                            <w:bottom w:val="none" w:sz="0" w:space="0" w:color="auto"/>
                                            <w:right w:val="none" w:sz="0" w:space="0" w:color="auto"/>
                                          </w:divBdr>
                                          <w:divsChild>
                                            <w:div w:id="740755535">
                                              <w:marLeft w:val="0"/>
                                              <w:marRight w:val="0"/>
                                              <w:marTop w:val="0"/>
                                              <w:marBottom w:val="0"/>
                                              <w:divBdr>
                                                <w:top w:val="none" w:sz="0" w:space="0" w:color="auto"/>
                                                <w:left w:val="none" w:sz="0" w:space="0" w:color="auto"/>
                                                <w:bottom w:val="none" w:sz="0" w:space="0" w:color="auto"/>
                                                <w:right w:val="none" w:sz="0" w:space="0" w:color="auto"/>
                                              </w:divBdr>
                                              <w:divsChild>
                                                <w:div w:id="207688656">
                                                  <w:marLeft w:val="0"/>
                                                  <w:marRight w:val="0"/>
                                                  <w:marTop w:val="0"/>
                                                  <w:marBottom w:val="0"/>
                                                  <w:divBdr>
                                                    <w:top w:val="none" w:sz="0" w:space="0" w:color="auto"/>
                                                    <w:left w:val="none" w:sz="0" w:space="0" w:color="auto"/>
                                                    <w:bottom w:val="none" w:sz="0" w:space="0" w:color="auto"/>
                                                    <w:right w:val="none" w:sz="0" w:space="0" w:color="auto"/>
                                                  </w:divBdr>
                                                  <w:divsChild>
                                                    <w:div w:id="5652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151947">
          <w:marLeft w:val="0"/>
          <w:marRight w:val="0"/>
          <w:marTop w:val="0"/>
          <w:marBottom w:val="0"/>
          <w:divBdr>
            <w:top w:val="none" w:sz="0" w:space="0" w:color="auto"/>
            <w:left w:val="none" w:sz="0" w:space="0" w:color="auto"/>
            <w:bottom w:val="none" w:sz="0" w:space="0" w:color="auto"/>
            <w:right w:val="none" w:sz="0" w:space="0" w:color="auto"/>
          </w:divBdr>
          <w:divsChild>
            <w:div w:id="986934458">
              <w:marLeft w:val="0"/>
              <w:marRight w:val="0"/>
              <w:marTop w:val="0"/>
              <w:marBottom w:val="0"/>
              <w:divBdr>
                <w:top w:val="none" w:sz="0" w:space="0" w:color="auto"/>
                <w:left w:val="none" w:sz="0" w:space="0" w:color="auto"/>
                <w:bottom w:val="none" w:sz="0" w:space="0" w:color="auto"/>
                <w:right w:val="none" w:sz="0" w:space="0" w:color="auto"/>
              </w:divBdr>
              <w:divsChild>
                <w:div w:id="1995915320">
                  <w:marLeft w:val="0"/>
                  <w:marRight w:val="0"/>
                  <w:marTop w:val="0"/>
                  <w:marBottom w:val="0"/>
                  <w:divBdr>
                    <w:top w:val="none" w:sz="0" w:space="0" w:color="auto"/>
                    <w:left w:val="none" w:sz="0" w:space="0" w:color="auto"/>
                    <w:bottom w:val="none" w:sz="0" w:space="0" w:color="auto"/>
                    <w:right w:val="none" w:sz="0" w:space="0" w:color="auto"/>
                  </w:divBdr>
                  <w:divsChild>
                    <w:div w:id="100625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007726">
      <w:bodyDiv w:val="1"/>
      <w:marLeft w:val="0"/>
      <w:marRight w:val="0"/>
      <w:marTop w:val="0"/>
      <w:marBottom w:val="0"/>
      <w:divBdr>
        <w:top w:val="none" w:sz="0" w:space="0" w:color="auto"/>
        <w:left w:val="none" w:sz="0" w:space="0" w:color="auto"/>
        <w:bottom w:val="none" w:sz="0" w:space="0" w:color="auto"/>
        <w:right w:val="none" w:sz="0" w:space="0" w:color="auto"/>
      </w:divBdr>
      <w:divsChild>
        <w:div w:id="1824077650">
          <w:marLeft w:val="0"/>
          <w:marRight w:val="0"/>
          <w:marTop w:val="0"/>
          <w:marBottom w:val="0"/>
          <w:divBdr>
            <w:top w:val="none" w:sz="0" w:space="0" w:color="auto"/>
            <w:left w:val="none" w:sz="0" w:space="0" w:color="auto"/>
            <w:bottom w:val="none" w:sz="0" w:space="0" w:color="auto"/>
            <w:right w:val="none" w:sz="0" w:space="0" w:color="auto"/>
          </w:divBdr>
          <w:divsChild>
            <w:div w:id="615139196">
              <w:marLeft w:val="0"/>
              <w:marRight w:val="0"/>
              <w:marTop w:val="0"/>
              <w:marBottom w:val="0"/>
              <w:divBdr>
                <w:top w:val="none" w:sz="0" w:space="0" w:color="auto"/>
                <w:left w:val="none" w:sz="0" w:space="0" w:color="auto"/>
                <w:bottom w:val="none" w:sz="0" w:space="0" w:color="auto"/>
                <w:right w:val="none" w:sz="0" w:space="0" w:color="auto"/>
              </w:divBdr>
              <w:divsChild>
                <w:div w:id="51789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47737">
      <w:bodyDiv w:val="1"/>
      <w:marLeft w:val="0"/>
      <w:marRight w:val="0"/>
      <w:marTop w:val="0"/>
      <w:marBottom w:val="0"/>
      <w:divBdr>
        <w:top w:val="none" w:sz="0" w:space="0" w:color="auto"/>
        <w:left w:val="none" w:sz="0" w:space="0" w:color="auto"/>
        <w:bottom w:val="none" w:sz="0" w:space="0" w:color="auto"/>
        <w:right w:val="none" w:sz="0" w:space="0" w:color="auto"/>
      </w:divBdr>
    </w:div>
    <w:div w:id="2116099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rent.adams@hopeabides.org" TargetMode="External"/><Relationship Id="rId3" Type="http://schemas.openxmlformats.org/officeDocument/2006/relationships/settings" Target="settings.xml"/><Relationship Id="rId7" Type="http://schemas.openxmlformats.org/officeDocument/2006/relationships/hyperlink" Target="mailto:Gortisriram8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vdmurali@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18</Pages>
  <Words>4801</Words>
  <Characters>27369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COMPUTERS</dc:creator>
  <cp:keywords/>
  <dc:description/>
  <cp:lastModifiedBy>Sphoorti Foundation</cp:lastModifiedBy>
  <cp:revision>10</cp:revision>
  <dcterms:created xsi:type="dcterms:W3CDTF">2024-01-15T18:06:00Z</dcterms:created>
  <dcterms:modified xsi:type="dcterms:W3CDTF">2024-01-16T04:42:00Z</dcterms:modified>
</cp:coreProperties>
</file>