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C2DA3" w14:textId="7AF06A64" w:rsidR="001E716C" w:rsidRDefault="00AF1F9A" w:rsidP="001E716C">
      <w:pPr>
        <w:jc w:val="right"/>
        <w:rPr>
          <w:b/>
          <w:bCs/>
        </w:rPr>
      </w:pPr>
      <w:r w:rsidRPr="00AF1F9A">
        <w:rPr>
          <w:b/>
          <w:bCs/>
          <w:noProof/>
          <w:rtl/>
        </w:rPr>
        <mc:AlternateContent>
          <mc:Choice Requires="wps">
            <w:drawing>
              <wp:anchor distT="45720" distB="45720" distL="114300" distR="114300" simplePos="0" relativeHeight="251667456" behindDoc="0" locked="0" layoutInCell="1" allowOverlap="1" wp14:anchorId="0F3697D6" wp14:editId="5AF0926E">
                <wp:simplePos x="0" y="0"/>
                <wp:positionH relativeFrom="margin">
                  <wp:posOffset>-162560</wp:posOffset>
                </wp:positionH>
                <wp:positionV relativeFrom="paragraph">
                  <wp:posOffset>4953000</wp:posOffset>
                </wp:positionV>
                <wp:extent cx="6324600" cy="1943100"/>
                <wp:effectExtent l="0" t="0" r="0" b="0"/>
                <wp:wrapSquare wrapText="bothSides"/>
                <wp:docPr id="128602464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324600" cy="1943100"/>
                        </a:xfrm>
                        <a:prstGeom prst="rect">
                          <a:avLst/>
                        </a:prstGeom>
                        <a:noFill/>
                        <a:ln w="9525">
                          <a:noFill/>
                          <a:miter lim="800000"/>
                          <a:headEnd/>
                          <a:tailEnd/>
                        </a:ln>
                      </wps:spPr>
                      <wps:txbx>
                        <w:txbxContent>
                          <w:p w14:paraId="03E04B02" w14:textId="77777777" w:rsidR="00AF1F9A" w:rsidRPr="00AF1F9A" w:rsidRDefault="00AF1F9A" w:rsidP="00AF1F9A">
                            <w:pPr>
                              <w:ind w:left="-372"/>
                              <w:jc w:val="right"/>
                              <w:rPr>
                                <w:b/>
                                <w:color w:val="FFFFFF" w:themeColor="background1"/>
                                <w:sz w:val="30"/>
                                <w:szCs w:val="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F1F9A">
                              <w:rPr>
                                <w:b/>
                                <w:color w:val="FFFFFF" w:themeColor="background1"/>
                                <w:sz w:val="30"/>
                                <w:szCs w:val="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Report on Strengthening Technical and Administrative Institutional Support to</w:t>
                            </w:r>
                          </w:p>
                          <w:p w14:paraId="4EAA360F" w14:textId="77777777" w:rsidR="00AF1F9A" w:rsidRPr="00AF1F9A" w:rsidRDefault="00AF1F9A" w:rsidP="00AF1F9A">
                            <w:pPr>
                              <w:ind w:left="-372"/>
                              <w:jc w:val="center"/>
                              <w:rPr>
                                <w:b/>
                                <w:color w:val="FFFFFF" w:themeColor="background1"/>
                                <w:sz w:val="34"/>
                                <w:szCs w:val="3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F1F9A">
                              <w:rPr>
                                <w:b/>
                                <w:color w:val="FFFFFF" w:themeColor="background1"/>
                                <w:sz w:val="34"/>
                                <w:szCs w:val="3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Raise Institutional Capacities</w:t>
                            </w:r>
                          </w:p>
                          <w:p w14:paraId="72E8CF56" w14:textId="77777777" w:rsidR="00AF1F9A" w:rsidRPr="00AF1F9A" w:rsidRDefault="00AF1F9A" w:rsidP="00AF1F9A">
                            <w:pPr>
                              <w:bidi w:val="0"/>
                              <w:ind w:left="-372"/>
                              <w:jc w:val="center"/>
                              <w:rPr>
                                <w:b/>
                                <w:color w:val="FFFFFF" w:themeColor="background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F1F9A">
                              <w:rPr>
                                <w:b/>
                                <w:color w:val="FFFFFF" w:themeColor="background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Date: March 15, 2025</w:t>
                            </w:r>
                            <w:r w:rsidRPr="00AF1F9A">
                              <w:rPr>
                                <w:b/>
                                <w:color w:val="FFFFFF" w:themeColor="background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AF1F9A">
                              <w:rPr>
                                <w:rFonts w:asciiTheme="majorBidi" w:hAnsiTheme="majorBidi" w:cstheme="majorBidi"/>
                                <w:b/>
                                <w:color w:val="FFFFFF" w:themeColor="background1"/>
                                <w:sz w:val="26"/>
                                <w:szCs w:val="26"/>
                                <w:lang w:val="en" w:bidi="ar-Y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Report prepared by: Shaif </w:t>
                            </w:r>
                            <w:r w:rsidRPr="00AF1F9A">
                              <w:rPr>
                                <w:rFonts w:asciiTheme="majorBidi" w:hAnsiTheme="majorBidi" w:cstheme="majorBidi"/>
                                <w:b/>
                                <w:color w:val="FFFFFF" w:themeColor="background1"/>
                                <w:sz w:val="26"/>
                                <w:szCs w:val="26"/>
                                <w:lang w:bidi="ar-Y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Ahmed Ali </w:t>
                            </w:r>
                            <w:r w:rsidRPr="00AF1F9A">
                              <w:rPr>
                                <w:rFonts w:asciiTheme="majorBidi" w:hAnsiTheme="majorBidi" w:cstheme="majorBidi"/>
                                <w:b/>
                                <w:color w:val="FFFFFF" w:themeColor="background1"/>
                                <w:sz w:val="26"/>
                                <w:szCs w:val="26"/>
                                <w:lang w:val="en" w:bidi="ar-Y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Ezz El-Din</w:t>
                            </w:r>
                          </w:p>
                          <w:p w14:paraId="335E700D" w14:textId="25D55310" w:rsidR="00AF1F9A" w:rsidRPr="00AF1F9A" w:rsidRDefault="00AF1F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3697D6" id="_x0000_t202" coordsize="21600,21600" o:spt="202" path="m,l,21600r21600,l21600,xe">
                <v:stroke joinstyle="miter"/>
                <v:path gradientshapeok="t" o:connecttype="rect"/>
              </v:shapetype>
              <v:shape id="مربع نص 2" o:spid="_x0000_s1026" type="#_x0000_t202" style="position:absolute;margin-left:-12.8pt;margin-top:390pt;width:498pt;height:153pt;flip:x;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" filled="f" stroked="f">
                <v:textbox>
                  <w:txbxContent>
                    <w:p w14:paraId="03E04B02" w14:textId="77777777" w:rsidR="00AF1F9A" w:rsidRPr="00AF1F9A" w:rsidRDefault="00AF1F9A" w:rsidP="00AF1F9A">
                      <w:pPr>
                        <w:ind w:left="-372"/>
                        <w:jc w:val="right"/>
                        <w:rPr>
                          <w:b/>
                          <w:color w:val="FFFFFF" w:themeColor="background1"/>
                          <w:sz w:val="30"/>
                          <w:szCs w:val="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F1F9A">
                        <w:rPr>
                          <w:b/>
                          <w:color w:val="FFFFFF" w:themeColor="background1"/>
                          <w:sz w:val="30"/>
                          <w:szCs w:val="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Report on Strengthening Technical and Administrative Institutional Support to</w:t>
                      </w:r>
                    </w:p>
                    <w:p w14:paraId="4EAA360F" w14:textId="77777777" w:rsidR="00AF1F9A" w:rsidRPr="00AF1F9A" w:rsidRDefault="00AF1F9A" w:rsidP="00AF1F9A">
                      <w:pPr>
                        <w:ind w:left="-372"/>
                        <w:jc w:val="center"/>
                        <w:rPr>
                          <w:b/>
                          <w:color w:val="FFFFFF" w:themeColor="background1"/>
                          <w:sz w:val="34"/>
                          <w:szCs w:val="3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F1F9A">
                        <w:rPr>
                          <w:b/>
                          <w:color w:val="FFFFFF" w:themeColor="background1"/>
                          <w:sz w:val="34"/>
                          <w:szCs w:val="3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Raise Institutional Capacities</w:t>
                      </w:r>
                    </w:p>
                    <w:p w14:paraId="72E8CF56" w14:textId="77777777" w:rsidR="00AF1F9A" w:rsidRPr="00AF1F9A" w:rsidRDefault="00AF1F9A" w:rsidP="00AF1F9A">
                      <w:pPr>
                        <w:bidi w:val="0"/>
                        <w:ind w:left="-372"/>
                        <w:jc w:val="center"/>
                        <w:rPr>
                          <w:b/>
                          <w:color w:val="FFFFFF" w:themeColor="background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F1F9A">
                        <w:rPr>
                          <w:b/>
                          <w:color w:val="FFFFFF" w:themeColor="background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Date: March 15, 2025</w:t>
                      </w:r>
                      <w:r w:rsidRPr="00AF1F9A">
                        <w:rPr>
                          <w:b/>
                          <w:color w:val="FFFFFF" w:themeColor="background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AF1F9A">
                        <w:rPr>
                          <w:rFonts w:asciiTheme="majorBidi" w:hAnsiTheme="majorBidi" w:cstheme="majorBidi"/>
                          <w:b/>
                          <w:color w:val="FFFFFF" w:themeColor="background1"/>
                          <w:sz w:val="26"/>
                          <w:szCs w:val="26"/>
                          <w:lang w:val="en" w:bidi="ar-Y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Report prepared by: Shaif </w:t>
                      </w:r>
                      <w:r w:rsidRPr="00AF1F9A">
                        <w:rPr>
                          <w:rFonts w:asciiTheme="majorBidi" w:hAnsiTheme="majorBidi" w:cstheme="majorBidi"/>
                          <w:b/>
                          <w:color w:val="FFFFFF" w:themeColor="background1"/>
                          <w:sz w:val="26"/>
                          <w:szCs w:val="26"/>
                          <w:lang w:bidi="ar-Y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Ahmed Ali </w:t>
                      </w:r>
                      <w:r w:rsidRPr="00AF1F9A">
                        <w:rPr>
                          <w:rFonts w:asciiTheme="majorBidi" w:hAnsiTheme="majorBidi" w:cstheme="majorBidi"/>
                          <w:b/>
                          <w:color w:val="FFFFFF" w:themeColor="background1"/>
                          <w:sz w:val="26"/>
                          <w:szCs w:val="26"/>
                          <w:lang w:val="en" w:bidi="ar-Y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Ezz El-Din</w:t>
                      </w:r>
                    </w:p>
                    <w:p w14:paraId="335E700D" w14:textId="25D55310" w:rsidR="00AF1F9A" w:rsidRPr="00AF1F9A" w:rsidRDefault="00AF1F9A"/>
                  </w:txbxContent>
                </v:textbox>
                <w10:wrap type="square" anchorx="margin"/>
              </v:shape>
            </w:pict>
          </mc:Fallback>
        </mc:AlternateContent>
      </w:r>
      <w:r>
        <w:rPr>
          <w:rFonts w:cs="Tahoma"/>
          <w:noProof/>
          <w:color w:val="FFC000"/>
          <w:sz w:val="32"/>
          <w:szCs w:val="32"/>
          <w:rtl/>
          <w:lang w:val="ar-YE" w:eastAsia="ar" w:bidi="ar-YE"/>
        </w:rPr>
        <mc:AlternateContent>
          <mc:Choice Requires="wps">
            <w:drawing>
              <wp:anchor distT="0" distB="0" distL="114300" distR="114300" simplePos="0" relativeHeight="251663360" behindDoc="0" locked="0" layoutInCell="1" allowOverlap="1" wp14:anchorId="7386BE67" wp14:editId="69F5BFB2">
                <wp:simplePos x="0" y="0"/>
                <wp:positionH relativeFrom="margin">
                  <wp:align>center</wp:align>
                </wp:positionH>
                <wp:positionV relativeFrom="paragraph">
                  <wp:posOffset>4791075</wp:posOffset>
                </wp:positionV>
                <wp:extent cx="6553200" cy="2238375"/>
                <wp:effectExtent l="0" t="0" r="19050" b="28575"/>
                <wp:wrapNone/>
                <wp:docPr id="210461670" name="مستطيل: زوايا مستديرة 7"/>
                <wp:cNvGraphicFramePr/>
                <a:graphic xmlns:a="http://schemas.openxmlformats.org/drawingml/2006/main">
                  <a:graphicData uri="http://schemas.microsoft.com/office/word/2010/wordprocessingShape">
                    <wps:wsp>
                      <wps:cNvSpPr/>
                      <wps:spPr>
                        <a:xfrm>
                          <a:off x="0" y="0"/>
                          <a:ext cx="6553200" cy="2238375"/>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324E0400" id="مستطيل: زوايا مستديرة 7" o:spid="_x0000_s1026" style="position:absolute;left:0;text-align:left;margin-left:0;margin-top:377.25pt;width:516pt;height:176.25pt;z-index:251663360;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" fillcolor="#9ecb81 [2169]" strokecolor="#70ad47 [3209]" strokeweight=".5pt">
                <v:fill color2="#8ac066 [2617]" rotate="t" colors="0 #b5d5a7;.5 #aace99;1 #9cca86" focus="100%" type="gradient">
                  <o:fill v:ext="view" type="gradientUnscaled"/>
                </v:fill>
                <v:stroke joinstyle="miter"/>
                <w10:wrap anchorx="margin"/>
              </v:roundrect>
            </w:pict>
          </mc:Fallback>
        </mc:AlternateContent>
      </w:r>
      <w:r w:rsidRPr="00A509CE">
        <w:rPr>
          <w:rFonts w:cs="Tahoma"/>
          <w:noProof/>
          <w:color w:val="FFC000"/>
          <w:sz w:val="32"/>
          <w:szCs w:val="32"/>
          <w:rtl/>
          <w:lang w:eastAsia="ar" w:bidi="ar-Y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59264" behindDoc="0" locked="0" layoutInCell="1" allowOverlap="1" wp14:anchorId="3882FD76" wp14:editId="052E3DF3">
                <wp:simplePos x="0" y="0"/>
                <wp:positionH relativeFrom="column">
                  <wp:posOffset>-981710</wp:posOffset>
                </wp:positionH>
                <wp:positionV relativeFrom="paragraph">
                  <wp:posOffset>0</wp:posOffset>
                </wp:positionV>
                <wp:extent cx="7343775" cy="7943850"/>
                <wp:effectExtent l="0" t="0" r="9525" b="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343775" cy="7943850"/>
                        </a:xfrm>
                        <a:prstGeom prst="rect">
                          <a:avLst/>
                        </a:prstGeom>
                        <a:solidFill>
                          <a:srgbClr val="FFFFFF"/>
                        </a:solidFill>
                        <a:ln w="9525">
                          <a:noFill/>
                          <a:miter lim="800000"/>
                          <a:headEnd/>
                          <a:tailEnd/>
                        </a:ln>
                      </wps:spPr>
                      <wps:txbx>
                        <w:txbxContent>
                          <w:p w14:paraId="034CF272" w14:textId="5DE47DD6" w:rsidR="00AF1F9A" w:rsidRDefault="00AF1F9A" w:rsidP="00AF1F9A">
                            <w:pPr>
                              <w:jc w:val="center"/>
                              <w:rPr>
                                <w:noProof/>
                                <w:rtl/>
                              </w:rPr>
                            </w:pPr>
                            <w:r>
                              <w:rPr>
                                <w:noProof/>
                                <w:rtl/>
                                <w:lang w:val="ar-SA"/>
                              </w:rPr>
                              <w:drawing>
                                <wp:inline distT="0" distB="0" distL="0" distR="0" wp14:anchorId="21BC6D9C" wp14:editId="1EA69717">
                                  <wp:extent cx="6657975" cy="4429125"/>
                                  <wp:effectExtent l="0" t="0" r="9525" b="9525"/>
                                  <wp:docPr id="2065758222"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758222" name="صورة 2065758222"/>
                                          <pic:cNvPicPr/>
                                        </pic:nvPicPr>
                                        <pic:blipFill>
                                          <a:blip r:embed="rId5">
                                            <a:extLst>
                                              <a:ext uri="{28A0092B-C50C-407E-A947-70E740481C1C}">
                                                <a14:useLocalDpi xmlns:a14="http://schemas.microsoft.com/office/drawing/2010/main" val="0"/>
                                              </a:ext>
                                            </a:extLst>
                                          </a:blip>
                                          <a:stretch>
                                            <a:fillRect/>
                                          </a:stretch>
                                        </pic:blipFill>
                                        <pic:spPr>
                                          <a:xfrm>
                                            <a:off x="0" y="0"/>
                                            <a:ext cx="6658905" cy="4429744"/>
                                          </a:xfrm>
                                          <a:prstGeom prst="rect">
                                            <a:avLst/>
                                          </a:prstGeom>
                                          <a:ln>
                                            <a:noFill/>
                                          </a:ln>
                                          <a:effectLst>
                                            <a:softEdge rad="112500"/>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2FD76" id="_x0000_s1027" type="#_x0000_t202" style="position:absolute;margin-left:-77.3pt;margin-top:0;width:578.25pt;height:625.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" stroked="f">
                <v:textbox>
                  <w:txbxContent>
                    <w:p w14:paraId="034CF272" w14:textId="5DE47DD6" w:rsidR="00AF1F9A" w:rsidRDefault="00AF1F9A" w:rsidP="00AF1F9A">
                      <w:pPr>
                        <w:jc w:val="center"/>
                        <w:rPr>
                          <w:noProof/>
                          <w:rtl/>
                        </w:rPr>
                      </w:pPr>
                      <w:r>
                        <w:rPr>
                          <w:noProof/>
                          <w:rtl/>
                          <w:lang w:val="ar-SA"/>
                        </w:rPr>
                        <w:drawing>
                          <wp:inline distT="0" distB="0" distL="0" distR="0" wp14:anchorId="21BC6D9C" wp14:editId="1EA69717">
                            <wp:extent cx="6657975" cy="4429125"/>
                            <wp:effectExtent l="0" t="0" r="9525" b="9525"/>
                            <wp:docPr id="2065758222"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758222" name="صورة 2065758222"/>
                                    <pic:cNvPicPr/>
                                  </pic:nvPicPr>
                                  <pic:blipFill>
                                    <a:blip r:embed="rId5">
                                      <a:extLst>
                                        <a:ext uri="{28A0092B-C50C-407E-A947-70E740481C1C}">
                                          <a14:useLocalDpi xmlns:a14="http://schemas.microsoft.com/office/drawing/2010/main" val="0"/>
                                        </a:ext>
                                      </a:extLst>
                                    </a:blip>
                                    <a:stretch>
                                      <a:fillRect/>
                                    </a:stretch>
                                  </pic:blipFill>
                                  <pic:spPr>
                                    <a:xfrm>
                                      <a:off x="0" y="0"/>
                                      <a:ext cx="6658905" cy="4429744"/>
                                    </a:xfrm>
                                    <a:prstGeom prst="rect">
                                      <a:avLst/>
                                    </a:prstGeom>
                                    <a:ln>
                                      <a:noFill/>
                                    </a:ln>
                                    <a:effectLst>
                                      <a:softEdge rad="112500"/>
                                    </a:effectLst>
                                  </pic:spPr>
                                </pic:pic>
                              </a:graphicData>
                            </a:graphic>
                          </wp:inline>
                        </w:drawing>
                      </w:r>
                    </w:p>
                  </w:txbxContent>
                </v:textbox>
                <w10:wrap type="square"/>
              </v:shape>
            </w:pict>
          </mc:Fallback>
        </mc:AlternateContent>
      </w:r>
      <w:r w:rsidR="001E716C">
        <w:rPr>
          <w:noProof/>
        </w:rPr>
        <w:drawing>
          <wp:inline distT="0" distB="0" distL="0" distR="0" wp14:anchorId="4D558636" wp14:editId="650AB316">
            <wp:extent cx="2000250" cy="1076960"/>
            <wp:effectExtent l="0" t="0" r="0" b="8890"/>
            <wp:docPr id="23326122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622154" name="صورة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000250" cy="1076960"/>
                    </a:xfrm>
                    <a:prstGeom prst="rect">
                      <a:avLst/>
                    </a:prstGeom>
                  </pic:spPr>
                </pic:pic>
              </a:graphicData>
            </a:graphic>
          </wp:inline>
        </w:drawing>
      </w:r>
      <w:r w:rsidR="001E716C">
        <w:rPr>
          <w:rFonts w:cs="Tahoma"/>
          <w:noProof/>
          <w:color w:val="FFC000"/>
          <w:sz w:val="32"/>
          <w:szCs w:val="32"/>
          <w:rtl/>
          <w:lang w:val="ar-YE" w:eastAsia="ar" w:bidi="ar-YE"/>
        </w:rPr>
        <mc:AlternateContent>
          <mc:Choice Requires="wps">
            <w:drawing>
              <wp:anchor distT="0" distB="0" distL="114300" distR="114300" simplePos="0" relativeHeight="251661312" behindDoc="0" locked="0" layoutInCell="1" allowOverlap="1" wp14:anchorId="53FFBF33" wp14:editId="13A2EC4F">
                <wp:simplePos x="0" y="0"/>
                <wp:positionH relativeFrom="margin">
                  <wp:posOffset>2788285</wp:posOffset>
                </wp:positionH>
                <wp:positionV relativeFrom="paragraph">
                  <wp:posOffset>8162925</wp:posOffset>
                </wp:positionV>
                <wp:extent cx="3450566" cy="1200150"/>
                <wp:effectExtent l="0" t="0" r="17145" b="19050"/>
                <wp:wrapNone/>
                <wp:docPr id="410867846" name="مربع نص 6"/>
                <wp:cNvGraphicFramePr/>
                <a:graphic xmlns:a="http://schemas.openxmlformats.org/drawingml/2006/main">
                  <a:graphicData uri="http://schemas.microsoft.com/office/word/2010/wordprocessingShape">
                    <wps:wsp>
                      <wps:cNvSpPr txBox="1"/>
                      <wps:spPr>
                        <a:xfrm>
                          <a:off x="0" y="0"/>
                          <a:ext cx="3450566" cy="1200150"/>
                        </a:xfrm>
                        <a:prstGeom prst="rect">
                          <a:avLst/>
                        </a:prstGeom>
                        <a:solidFill>
                          <a:schemeClr val="lt1"/>
                        </a:solidFill>
                        <a:ln w="6350">
                          <a:solidFill>
                            <a:schemeClr val="bg1"/>
                          </a:solidFill>
                        </a:ln>
                      </wps:spPr>
                      <wps:txbx>
                        <w:txbxContent>
                          <w:p w14:paraId="1DFA9B17" w14:textId="77777777" w:rsidR="001E716C" w:rsidRPr="0050337A" w:rsidRDefault="001E716C" w:rsidP="001E716C">
                            <w:pPr>
                              <w:bidi w:val="0"/>
                              <w:ind w:left="-372"/>
                              <w:jc w:val="center"/>
                              <w:rPr>
                                <w:rFonts w:asciiTheme="majorBidi" w:hAnsiTheme="majorBidi" w:cstheme="majorBidi"/>
                                <w:b/>
                                <w:bCs/>
                                <w:color w:val="C00000"/>
                                <w:sz w:val="28"/>
                                <w:szCs w:val="28"/>
                                <w:lang w:val="en" w:bidi="ar-YE"/>
                              </w:rPr>
                            </w:pPr>
                            <w:r>
                              <w:rPr>
                                <w:rFonts w:asciiTheme="majorBidi" w:hAnsiTheme="majorBidi" w:cstheme="majorBidi"/>
                                <w:b/>
                                <w:bCs/>
                                <w:color w:val="C00000"/>
                                <w:sz w:val="28"/>
                                <w:szCs w:val="28"/>
                                <w:lang w:val="en" w:bidi="ar-YE"/>
                              </w:rPr>
                              <w:t>Mar</w:t>
                            </w:r>
                            <w:r w:rsidRPr="0050337A">
                              <w:rPr>
                                <w:rFonts w:asciiTheme="majorBidi" w:hAnsiTheme="majorBidi" w:cstheme="majorBidi"/>
                                <w:b/>
                                <w:bCs/>
                                <w:color w:val="C00000"/>
                                <w:sz w:val="28"/>
                                <w:szCs w:val="28"/>
                                <w:lang w:val="en" w:bidi="ar-YE"/>
                              </w:rPr>
                              <w:t xml:space="preserve"> 2025/AD</w:t>
                            </w:r>
                          </w:p>
                          <w:p w14:paraId="321C9221" w14:textId="77777777" w:rsidR="001E716C" w:rsidRPr="0050337A" w:rsidRDefault="001E716C" w:rsidP="001E716C">
                            <w:pPr>
                              <w:bidi w:val="0"/>
                              <w:rPr>
                                <w:rFonts w:asciiTheme="majorBidi" w:hAnsiTheme="majorBidi" w:cstheme="majorBidi"/>
                                <w:b/>
                              </w:rPr>
                            </w:pPr>
                            <w:r w:rsidRPr="0050337A">
                              <w:rPr>
                                <w:rFonts w:asciiTheme="majorBidi" w:hAnsiTheme="majorBidi" w:cstheme="majorBidi"/>
                                <w:b/>
                                <w:noProof/>
                              </w:rPr>
                              <w:drawing>
                                <wp:inline distT="0" distB="0" distL="0" distR="0" wp14:anchorId="7C57E941" wp14:editId="539C6C1B">
                                  <wp:extent cx="3552825" cy="435610"/>
                                  <wp:effectExtent l="0" t="0" r="9525" b="2540"/>
                                  <wp:docPr id="1570832730"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2825" cy="435610"/>
                                          </a:xfrm>
                                          <a:prstGeom prst="rect">
                                            <a:avLst/>
                                          </a:prstGeom>
                                          <a:noFill/>
                                          <a:ln>
                                            <a:noFill/>
                                          </a:ln>
                                        </pic:spPr>
                                      </pic:pic>
                                    </a:graphicData>
                                  </a:graphic>
                                </wp:inline>
                              </w:drawing>
                            </w:r>
                            <w:proofErr w:type="gramStart"/>
                            <w:r w:rsidRPr="00EA6DCF">
                              <w:rPr>
                                <w:rFonts w:asciiTheme="majorBidi" w:hAnsiTheme="majorBidi" w:cstheme="majorBidi"/>
                                <w:b/>
                                <w:color w:val="002060"/>
                              </w:rPr>
                              <w:t>Author :</w:t>
                            </w:r>
                            <w:proofErr w:type="gramEnd"/>
                            <w:r w:rsidRPr="00EA6DCF">
                              <w:rPr>
                                <w:rFonts w:asciiTheme="majorBidi" w:hAnsiTheme="majorBidi" w:cstheme="majorBidi"/>
                                <w:b/>
                                <w:color w:val="002060"/>
                                <w:lang w:bidi="ar-YE"/>
                              </w:rPr>
                              <w:t xml:space="preserve"> </w:t>
                            </w:r>
                            <w:r w:rsidRPr="0050337A">
                              <w:rPr>
                                <w:rFonts w:asciiTheme="majorBidi" w:hAnsiTheme="majorBidi" w:cstheme="majorBidi"/>
                                <w:b/>
                                <w:color w:val="FF6600"/>
                                <w:lang w:bidi="ar-YE"/>
                              </w:rPr>
                              <w:t xml:space="preserve">Shaif Ahmed Ali </w:t>
                            </w:r>
                            <w:proofErr w:type="spellStart"/>
                            <w:r w:rsidRPr="0050337A">
                              <w:rPr>
                                <w:rFonts w:asciiTheme="majorBidi" w:hAnsiTheme="majorBidi" w:cstheme="majorBidi"/>
                                <w:b/>
                                <w:color w:val="FF6600"/>
                                <w:lang w:bidi="ar-YE"/>
                              </w:rPr>
                              <w:t>Ezadeen</w:t>
                            </w:r>
                            <w:proofErr w:type="spellEnd"/>
                          </w:p>
                          <w:p w14:paraId="0D1ED9FD" w14:textId="77777777" w:rsidR="001E716C" w:rsidRPr="00790E33" w:rsidRDefault="001E716C" w:rsidP="001E716C"/>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FFBF33" id="مربع نص 6" o:spid="_x0000_s1028" type="#_x0000_t202" style="position:absolute;margin-left:219.55pt;margin-top:642.75pt;width:271.7pt;height:94.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" fillcolor="white [3201]" strokecolor="white [3212]" strokeweight=".5pt">
                <v:textbox>
                  <w:txbxContent>
                    <w:p w14:paraId="1DFA9B17" w14:textId="77777777" w:rsidR="001E716C" w:rsidRPr="0050337A" w:rsidRDefault="001E716C" w:rsidP="001E716C">
                      <w:pPr>
                        <w:bidi w:val="0"/>
                        <w:ind w:left="-372"/>
                        <w:jc w:val="center"/>
                        <w:rPr>
                          <w:rFonts w:asciiTheme="majorBidi" w:hAnsiTheme="majorBidi" w:cstheme="majorBidi"/>
                          <w:b/>
                          <w:bCs/>
                          <w:color w:val="C00000"/>
                          <w:sz w:val="28"/>
                          <w:szCs w:val="28"/>
                          <w:lang w:val="en" w:bidi="ar-YE"/>
                        </w:rPr>
                      </w:pPr>
                      <w:r>
                        <w:rPr>
                          <w:rFonts w:asciiTheme="majorBidi" w:hAnsiTheme="majorBidi" w:cstheme="majorBidi"/>
                          <w:b/>
                          <w:bCs/>
                          <w:color w:val="C00000"/>
                          <w:sz w:val="28"/>
                          <w:szCs w:val="28"/>
                          <w:lang w:val="en" w:bidi="ar-YE"/>
                        </w:rPr>
                        <w:t>Mar</w:t>
                      </w:r>
                      <w:r w:rsidRPr="0050337A">
                        <w:rPr>
                          <w:rFonts w:asciiTheme="majorBidi" w:hAnsiTheme="majorBidi" w:cstheme="majorBidi"/>
                          <w:b/>
                          <w:bCs/>
                          <w:color w:val="C00000"/>
                          <w:sz w:val="28"/>
                          <w:szCs w:val="28"/>
                          <w:lang w:val="en" w:bidi="ar-YE"/>
                        </w:rPr>
                        <w:t xml:space="preserve"> 2025/AD</w:t>
                      </w:r>
                    </w:p>
                    <w:p w14:paraId="321C9221" w14:textId="77777777" w:rsidR="001E716C" w:rsidRPr="0050337A" w:rsidRDefault="001E716C" w:rsidP="001E716C">
                      <w:pPr>
                        <w:bidi w:val="0"/>
                        <w:rPr>
                          <w:rFonts w:asciiTheme="majorBidi" w:hAnsiTheme="majorBidi" w:cstheme="majorBidi"/>
                          <w:b/>
                        </w:rPr>
                      </w:pPr>
                      <w:r w:rsidRPr="0050337A">
                        <w:rPr>
                          <w:rFonts w:asciiTheme="majorBidi" w:hAnsiTheme="majorBidi" w:cstheme="majorBidi"/>
                          <w:b/>
                          <w:noProof/>
                        </w:rPr>
                        <w:drawing>
                          <wp:inline distT="0" distB="0" distL="0" distR="0" wp14:anchorId="7C57E941" wp14:editId="539C6C1B">
                            <wp:extent cx="3552825" cy="435610"/>
                            <wp:effectExtent l="0" t="0" r="9525" b="2540"/>
                            <wp:docPr id="1570832730"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2825" cy="435610"/>
                                    </a:xfrm>
                                    <a:prstGeom prst="rect">
                                      <a:avLst/>
                                    </a:prstGeom>
                                    <a:noFill/>
                                    <a:ln>
                                      <a:noFill/>
                                    </a:ln>
                                  </pic:spPr>
                                </pic:pic>
                              </a:graphicData>
                            </a:graphic>
                          </wp:inline>
                        </w:drawing>
                      </w:r>
                      <w:proofErr w:type="gramStart"/>
                      <w:r w:rsidRPr="00EA6DCF">
                        <w:rPr>
                          <w:rFonts w:asciiTheme="majorBidi" w:hAnsiTheme="majorBidi" w:cstheme="majorBidi"/>
                          <w:b/>
                          <w:color w:val="002060"/>
                        </w:rPr>
                        <w:t>Author :</w:t>
                      </w:r>
                      <w:proofErr w:type="gramEnd"/>
                      <w:r w:rsidRPr="00EA6DCF">
                        <w:rPr>
                          <w:rFonts w:asciiTheme="majorBidi" w:hAnsiTheme="majorBidi" w:cstheme="majorBidi"/>
                          <w:b/>
                          <w:color w:val="002060"/>
                          <w:lang w:bidi="ar-YE"/>
                        </w:rPr>
                        <w:t xml:space="preserve"> </w:t>
                      </w:r>
                      <w:r w:rsidRPr="0050337A">
                        <w:rPr>
                          <w:rFonts w:asciiTheme="majorBidi" w:hAnsiTheme="majorBidi" w:cstheme="majorBidi"/>
                          <w:b/>
                          <w:color w:val="FF6600"/>
                          <w:lang w:bidi="ar-YE"/>
                        </w:rPr>
                        <w:t xml:space="preserve">Shaif Ahmed Ali </w:t>
                      </w:r>
                      <w:proofErr w:type="spellStart"/>
                      <w:r w:rsidRPr="0050337A">
                        <w:rPr>
                          <w:rFonts w:asciiTheme="majorBidi" w:hAnsiTheme="majorBidi" w:cstheme="majorBidi"/>
                          <w:b/>
                          <w:color w:val="FF6600"/>
                          <w:lang w:bidi="ar-YE"/>
                        </w:rPr>
                        <w:t>Ezadeen</w:t>
                      </w:r>
                      <w:proofErr w:type="spellEnd"/>
                    </w:p>
                    <w:p w14:paraId="0D1ED9FD" w14:textId="77777777" w:rsidR="001E716C" w:rsidRPr="00790E33" w:rsidRDefault="001E716C" w:rsidP="001E716C"/>
                  </w:txbxContent>
                </v:textbox>
                <w10:wrap anchorx="margin"/>
              </v:shape>
            </w:pict>
          </mc:Fallback>
        </mc:AlternateContent>
      </w:r>
      <w:bookmarkStart w:id="0" w:name="_Hlk192899172"/>
      <w:bookmarkEnd w:id="0"/>
      <w:r w:rsidR="001E716C">
        <w:rPr>
          <w:rFonts w:cs="Tahoma"/>
          <w:noProof/>
          <w:color w:val="FFC000"/>
          <w:sz w:val="32"/>
          <w:szCs w:val="32"/>
          <w:rtl/>
          <w:lang w:val="ar-YE" w:eastAsia="ar" w:bidi="ar-YE"/>
        </w:rPr>
        <mc:AlternateContent>
          <mc:Choice Requires="wpi">
            <w:drawing>
              <wp:anchor distT="0" distB="0" distL="114300" distR="114300" simplePos="0" relativeHeight="251662336" behindDoc="0" locked="0" layoutInCell="1" allowOverlap="1" wp14:anchorId="2F6AD4B7" wp14:editId="6031CA74">
                <wp:simplePos x="0" y="0"/>
                <wp:positionH relativeFrom="column">
                  <wp:posOffset>3018870</wp:posOffset>
                </wp:positionH>
                <wp:positionV relativeFrom="paragraph">
                  <wp:posOffset>1218945</wp:posOffset>
                </wp:positionV>
                <wp:extent cx="360" cy="360"/>
                <wp:effectExtent l="38100" t="38100" r="38100" b="38100"/>
                <wp:wrapNone/>
                <wp:docPr id="760794124" name="حبر 11"/>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3A702F7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حبر 11" o:spid="_x0000_s1026" type="#_x0000_t75" style="position:absolute;left:0;text-align:left;margin-left:237.2pt;margin-top:95.5pt;width:1.05pt;height:1.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">
                <v:imagedata r:id="rId9" o:title=""/>
              </v:shape>
            </w:pict>
          </mc:Fallback>
        </mc:AlternateContent>
      </w:r>
    </w:p>
    <w:p w14:paraId="6312C00C" w14:textId="56DB5289" w:rsidR="001E716C" w:rsidRPr="00AF1F9A" w:rsidRDefault="001E716C" w:rsidP="00AF1F9A">
      <w:pPr>
        <w:bidi w:val="0"/>
        <w:jc w:val="center"/>
        <w:rPr>
          <w:b/>
          <w:bCs/>
          <w:color w:val="002060"/>
          <w:sz w:val="28"/>
          <w:szCs w:val="28"/>
          <w:lang w:bidi="ar-YE"/>
        </w:rPr>
      </w:pPr>
      <w:r w:rsidRPr="00AF1F9A">
        <w:rPr>
          <w:b/>
          <w:bCs/>
          <w:color w:val="002060"/>
          <w:sz w:val="28"/>
          <w:szCs w:val="28"/>
          <w:lang w:bidi="ar-YE"/>
        </w:rPr>
        <w:t>SANID Performance Report - Institutional Capacity Building Project - March 2025</w:t>
      </w:r>
    </w:p>
    <w:p w14:paraId="615E78EE" w14:textId="77777777" w:rsidR="001E716C" w:rsidRPr="00AF1F9A" w:rsidRDefault="001E716C" w:rsidP="001E716C">
      <w:pPr>
        <w:bidi w:val="0"/>
        <w:rPr>
          <w:b/>
          <w:bCs/>
          <w:color w:val="ED7D31" w:themeColor="accent2"/>
          <w:lang w:bidi="ar-YE"/>
        </w:rPr>
      </w:pPr>
      <w:r w:rsidRPr="00AF1F9A">
        <w:rPr>
          <w:b/>
          <w:bCs/>
          <w:color w:val="ED7D31" w:themeColor="accent2"/>
          <w:highlight w:val="darkBlue"/>
          <w:lang w:bidi="ar-YE"/>
        </w:rPr>
        <w:lastRenderedPageBreak/>
        <w:t>Introduction:</w:t>
      </w:r>
    </w:p>
    <w:p w14:paraId="6A36DA95" w14:textId="77777777" w:rsidR="001E716C" w:rsidRDefault="001E716C" w:rsidP="001E716C">
      <w:pPr>
        <w:bidi w:val="0"/>
        <w:rPr>
          <w:lang w:bidi="ar-YE"/>
        </w:rPr>
      </w:pPr>
      <w:r w:rsidRPr="00AF1F9A">
        <w:rPr>
          <w:b/>
          <w:bCs/>
          <w:i/>
          <w:iCs/>
          <w:lang w:bidi="ar-YE"/>
        </w:rPr>
        <w:t xml:space="preserve">This report </w:t>
      </w:r>
      <w:r>
        <w:rPr>
          <w:lang w:bidi="ar-YE"/>
        </w:rPr>
        <w:t>details SANID's activities during the first quarter of 2025, specifically from January 1 to March 15, as part of the "Strengthening Technical and Administrative Institutional Support to Enhance Institutional Capacity" project. The report aims to assess progress, highlight achievements and challenges, and provide recommendations for improving performance.</w:t>
      </w:r>
    </w:p>
    <w:p w14:paraId="3A76A3F8" w14:textId="77777777" w:rsidR="001E716C" w:rsidRPr="00AF1F9A" w:rsidRDefault="001E716C" w:rsidP="001E716C">
      <w:pPr>
        <w:bidi w:val="0"/>
        <w:rPr>
          <w:b/>
          <w:bCs/>
          <w:color w:val="ED7D31" w:themeColor="accent2"/>
          <w:highlight w:val="darkBlue"/>
          <w:lang w:bidi="ar-YE"/>
        </w:rPr>
      </w:pPr>
      <w:r w:rsidRPr="00AF1F9A">
        <w:rPr>
          <w:b/>
          <w:bCs/>
          <w:color w:val="ED7D31" w:themeColor="accent2"/>
          <w:highlight w:val="darkBlue"/>
          <w:lang w:bidi="ar-YE"/>
        </w:rPr>
        <w:t>Project Details:</w:t>
      </w:r>
    </w:p>
    <w:p w14:paraId="04A684DA" w14:textId="77777777" w:rsidR="001E716C" w:rsidRDefault="001E716C" w:rsidP="001E716C">
      <w:pPr>
        <w:bidi w:val="0"/>
        <w:rPr>
          <w:lang w:bidi="ar-YE"/>
        </w:rPr>
      </w:pPr>
      <w:r w:rsidRPr="00AF1F9A">
        <w:rPr>
          <w:b/>
          <w:bCs/>
          <w:lang w:bidi="ar-YE"/>
        </w:rPr>
        <w:t>Project Name</w:t>
      </w:r>
      <w:r>
        <w:rPr>
          <w:lang w:bidi="ar-YE"/>
        </w:rPr>
        <w:t>: Strengthening Technical and Administrative Institutional Support to Enhance Institutional Capacities</w:t>
      </w:r>
    </w:p>
    <w:p w14:paraId="03435260" w14:textId="77777777" w:rsidR="001E716C" w:rsidRDefault="001E716C" w:rsidP="001E716C">
      <w:pPr>
        <w:bidi w:val="0"/>
        <w:rPr>
          <w:lang w:bidi="ar-YE"/>
        </w:rPr>
      </w:pPr>
      <w:r w:rsidRPr="00AF1F9A">
        <w:rPr>
          <w:b/>
          <w:bCs/>
          <w:lang w:bidi="ar-YE"/>
        </w:rPr>
        <w:t>Project Location</w:t>
      </w:r>
      <w:r>
        <w:rPr>
          <w:lang w:bidi="ar-YE"/>
        </w:rPr>
        <w:t>: Yemen</w:t>
      </w:r>
    </w:p>
    <w:p w14:paraId="48BBE2AC" w14:textId="77777777" w:rsidR="001E716C" w:rsidRDefault="001E716C" w:rsidP="001E716C">
      <w:pPr>
        <w:bidi w:val="0"/>
        <w:rPr>
          <w:lang w:bidi="ar-YE"/>
        </w:rPr>
      </w:pPr>
      <w:r w:rsidRPr="00AF1F9A">
        <w:rPr>
          <w:b/>
          <w:bCs/>
          <w:lang w:bidi="ar-YE"/>
        </w:rPr>
        <w:t>Name of Applicant Organization</w:t>
      </w:r>
      <w:r>
        <w:rPr>
          <w:lang w:bidi="ar-YE"/>
        </w:rPr>
        <w:t>: Sanid Organization for Relief and Development (SORD)</w:t>
      </w:r>
    </w:p>
    <w:p w14:paraId="14FD1C05" w14:textId="2F48CCEF" w:rsidR="001E716C" w:rsidRDefault="001E716C" w:rsidP="00AF1F9A">
      <w:pPr>
        <w:bidi w:val="0"/>
        <w:rPr>
          <w:lang w:bidi="ar-YE"/>
        </w:rPr>
      </w:pPr>
      <w:r w:rsidRPr="00AF1F9A">
        <w:rPr>
          <w:b/>
          <w:bCs/>
          <w:lang w:bidi="ar-YE"/>
        </w:rPr>
        <w:t>Report Duration</w:t>
      </w:r>
      <w:r>
        <w:rPr>
          <w:lang w:bidi="ar-YE"/>
        </w:rPr>
        <w:t>: Quarterly</w:t>
      </w:r>
      <w:r w:rsidR="00AF1F9A">
        <w:rPr>
          <w:lang w:bidi="ar-YE"/>
        </w:rPr>
        <w:t xml:space="preserve">   </w:t>
      </w:r>
      <w:r w:rsidRPr="00AF1F9A">
        <w:rPr>
          <w:b/>
          <w:bCs/>
          <w:lang w:bidi="ar-YE"/>
        </w:rPr>
        <w:t>Start Date</w:t>
      </w:r>
      <w:r>
        <w:rPr>
          <w:lang w:bidi="ar-YE"/>
        </w:rPr>
        <w:t>: January 1, 2025</w:t>
      </w:r>
      <w:r w:rsidR="00AF1F9A">
        <w:rPr>
          <w:lang w:bidi="ar-YE"/>
        </w:rPr>
        <w:t xml:space="preserve"> </w:t>
      </w:r>
      <w:r w:rsidRPr="00AF1F9A">
        <w:rPr>
          <w:b/>
          <w:bCs/>
          <w:lang w:bidi="ar-YE"/>
        </w:rPr>
        <w:t>Ending Date</w:t>
      </w:r>
      <w:r>
        <w:rPr>
          <w:lang w:bidi="ar-YE"/>
        </w:rPr>
        <w:t>: March 15, 2025</w:t>
      </w:r>
    </w:p>
    <w:p w14:paraId="4D289EEB" w14:textId="77777777" w:rsidR="001E716C" w:rsidRDefault="001E716C" w:rsidP="001E716C">
      <w:pPr>
        <w:bidi w:val="0"/>
        <w:rPr>
          <w:lang w:bidi="ar-YE"/>
        </w:rPr>
      </w:pPr>
      <w:r w:rsidRPr="00AF1F9A">
        <w:rPr>
          <w:b/>
          <w:bCs/>
          <w:lang w:bidi="ar-YE"/>
        </w:rPr>
        <w:t>Organization Address</w:t>
      </w:r>
      <w:r>
        <w:rPr>
          <w:lang w:bidi="ar-YE"/>
        </w:rPr>
        <w:t xml:space="preserve">: Sanad, Capital Governorate - </w:t>
      </w:r>
      <w:proofErr w:type="spellStart"/>
      <w:r>
        <w:rPr>
          <w:lang w:bidi="ar-YE"/>
        </w:rPr>
        <w:t>Shu'ub</w:t>
      </w:r>
      <w:proofErr w:type="spellEnd"/>
      <w:r>
        <w:rPr>
          <w:lang w:bidi="ar-YE"/>
        </w:rPr>
        <w:t xml:space="preserve"> District - Al-Habari</w:t>
      </w:r>
    </w:p>
    <w:p w14:paraId="2A657291" w14:textId="77777777" w:rsidR="001E716C" w:rsidRDefault="001E716C" w:rsidP="001E716C">
      <w:pPr>
        <w:bidi w:val="0"/>
        <w:rPr>
          <w:lang w:bidi="ar-YE"/>
        </w:rPr>
      </w:pPr>
      <w:r w:rsidRPr="00AF1F9A">
        <w:rPr>
          <w:b/>
          <w:bCs/>
          <w:lang w:bidi="ar-YE"/>
        </w:rPr>
        <w:t>Phone Number</w:t>
      </w:r>
      <w:r>
        <w:rPr>
          <w:lang w:bidi="ar-YE"/>
        </w:rPr>
        <w:t>: 0096701205757</w:t>
      </w:r>
    </w:p>
    <w:p w14:paraId="73B23AB4" w14:textId="77777777" w:rsidR="001E716C" w:rsidRDefault="001E716C" w:rsidP="001E716C">
      <w:pPr>
        <w:bidi w:val="0"/>
        <w:rPr>
          <w:b/>
          <w:bCs/>
        </w:rPr>
      </w:pPr>
      <w:r w:rsidRPr="000740CA">
        <w:rPr>
          <w:b/>
          <w:bCs/>
        </w:rPr>
        <w:t>Report Prepared by:</w:t>
      </w:r>
      <w:r w:rsidRPr="000740CA">
        <w:t xml:space="preserve"> </w:t>
      </w:r>
      <w:r w:rsidRPr="000761CE">
        <w:rPr>
          <w:rFonts w:asciiTheme="majorBidi" w:hAnsiTheme="majorBidi" w:cstheme="majorBidi"/>
          <w:b/>
          <w:bCs/>
          <w:color w:val="ED7D31" w:themeColor="accent2"/>
          <w:sz w:val="26"/>
          <w:szCs w:val="26"/>
          <w:lang w:bidi="ar-YE"/>
        </w:rPr>
        <w:t xml:space="preserve">Shaif Ahmed Ali </w:t>
      </w:r>
      <w:proofErr w:type="spellStart"/>
      <w:r w:rsidRPr="000761CE">
        <w:rPr>
          <w:rFonts w:asciiTheme="majorBidi" w:hAnsiTheme="majorBidi" w:cstheme="majorBidi"/>
          <w:b/>
          <w:bCs/>
          <w:color w:val="ED7D31" w:themeColor="accent2"/>
          <w:sz w:val="26"/>
          <w:szCs w:val="26"/>
          <w:lang w:bidi="ar-YE"/>
        </w:rPr>
        <w:t>Ezadeen</w:t>
      </w:r>
      <w:proofErr w:type="spellEnd"/>
      <w:r w:rsidRPr="000761CE">
        <w:rPr>
          <w:rFonts w:asciiTheme="majorBidi" w:hAnsiTheme="majorBidi" w:cstheme="majorBidi"/>
          <w:b/>
          <w:bCs/>
          <w:color w:val="ED7D31" w:themeColor="accent2"/>
          <w:sz w:val="26"/>
          <w:szCs w:val="26"/>
          <w:lang w:bidi="ar-YE"/>
        </w:rPr>
        <w:t xml:space="preserve"> </w:t>
      </w:r>
    </w:p>
    <w:p w14:paraId="5FCE8661" w14:textId="7E4CD965" w:rsidR="001E716C" w:rsidRDefault="001E716C" w:rsidP="001E716C">
      <w:pPr>
        <w:bidi w:val="0"/>
      </w:pPr>
      <w:r w:rsidRPr="000740CA">
        <w:rPr>
          <w:b/>
          <w:bCs/>
        </w:rPr>
        <w:t>Contact Information:</w:t>
      </w:r>
      <w:r w:rsidRPr="000740CA">
        <w:t xml:space="preserve"> </w:t>
      </w:r>
      <w:hyperlink r:id="rId10" w:history="1">
        <w:r w:rsidRPr="000740CA">
          <w:rPr>
            <w:rStyle w:val="Hyperlink"/>
          </w:rPr>
          <w:t>Programs.officer@sanid.org</w:t>
        </w:r>
      </w:hyperlink>
    </w:p>
    <w:p w14:paraId="1782F1E5" w14:textId="2AE81039" w:rsidR="001E716C" w:rsidRPr="000740CA" w:rsidRDefault="001E716C" w:rsidP="001E716C">
      <w:pPr>
        <w:bidi w:val="0"/>
      </w:pPr>
      <w:r w:rsidRPr="001E716C">
        <w:rPr>
          <w:b/>
          <w:bCs/>
        </w:rPr>
        <w:t>Mobile NO.</w:t>
      </w:r>
      <w:r>
        <w:t xml:space="preserve">  :</w:t>
      </w:r>
      <w:r w:rsidRPr="000761CE">
        <w:rPr>
          <w:rFonts w:asciiTheme="majorBidi" w:hAnsiTheme="majorBidi" w:cstheme="majorBidi"/>
          <w:b/>
          <w:bCs/>
          <w:color w:val="ED7D31" w:themeColor="accent2"/>
          <w:sz w:val="26"/>
          <w:szCs w:val="26"/>
        </w:rPr>
        <w:t>00967778515105</w:t>
      </w:r>
    </w:p>
    <w:p w14:paraId="54C6C5DF" w14:textId="1FC632C8" w:rsidR="001E716C" w:rsidRDefault="001E716C" w:rsidP="001E716C">
      <w:pPr>
        <w:bidi w:val="0"/>
        <w:rPr>
          <w:lang w:bidi="ar-YE"/>
        </w:rPr>
      </w:pPr>
      <w:r w:rsidRPr="001E716C">
        <w:rPr>
          <w:b/>
          <w:bCs/>
        </w:rPr>
        <w:t>Organization Website</w:t>
      </w:r>
      <w:r>
        <w:rPr>
          <w:lang w:bidi="ar-YE"/>
        </w:rPr>
        <w:t xml:space="preserve">: </w:t>
      </w:r>
      <w:hyperlink r:id="rId11" w:history="1">
        <w:r w:rsidRPr="00461382">
          <w:rPr>
            <w:rStyle w:val="Hyperlink"/>
            <w:lang w:bidi="ar-YE"/>
          </w:rPr>
          <w:t>www.sanid.org</w:t>
        </w:r>
      </w:hyperlink>
    </w:p>
    <w:p w14:paraId="7B787340" w14:textId="77777777" w:rsidR="001E716C" w:rsidRDefault="001E716C" w:rsidP="001E716C">
      <w:pPr>
        <w:bidi w:val="0"/>
        <w:rPr>
          <w:lang w:bidi="ar-YE"/>
        </w:rPr>
      </w:pPr>
    </w:p>
    <w:p w14:paraId="68A1E2D0" w14:textId="05DF2C9F" w:rsidR="001E716C" w:rsidRPr="00AF1F9A" w:rsidRDefault="001E716C" w:rsidP="00AC24EA">
      <w:pPr>
        <w:bidi w:val="0"/>
        <w:rPr>
          <w:b/>
          <w:bCs/>
          <w:color w:val="ED7D31" w:themeColor="accent2"/>
          <w:highlight w:val="darkBlue"/>
          <w:lang w:bidi="ar-YE"/>
        </w:rPr>
      </w:pPr>
      <w:r w:rsidRPr="00AF1F9A">
        <w:rPr>
          <w:b/>
          <w:bCs/>
          <w:color w:val="ED7D31" w:themeColor="accent2"/>
          <w:highlight w:val="darkBlue"/>
          <w:lang w:bidi="ar-YE"/>
        </w:rPr>
        <w:t>Project Overview:</w:t>
      </w:r>
    </w:p>
    <w:p w14:paraId="4D02F61F" w14:textId="77777777" w:rsidR="001E716C" w:rsidRDefault="001E716C" w:rsidP="001E716C">
      <w:pPr>
        <w:bidi w:val="0"/>
        <w:rPr>
          <w:lang w:bidi="ar-YE"/>
        </w:rPr>
      </w:pPr>
      <w:r>
        <w:rPr>
          <w:lang w:bidi="ar-YE"/>
        </w:rPr>
        <w:t>The project aims to strengthen the institutional capacities of Sanid by providing comprehensive technical and administrative support. The project focuses on:</w:t>
      </w:r>
    </w:p>
    <w:p w14:paraId="3C702683" w14:textId="77777777" w:rsidR="001E716C" w:rsidRPr="00AC24EA" w:rsidRDefault="001E716C" w:rsidP="00AC24EA">
      <w:pPr>
        <w:pStyle w:val="a6"/>
        <w:numPr>
          <w:ilvl w:val="0"/>
          <w:numId w:val="8"/>
        </w:numPr>
        <w:bidi w:val="0"/>
        <w:rPr>
          <w:lang w:bidi="ar-YE"/>
        </w:rPr>
      </w:pPr>
      <w:r w:rsidRPr="00AC24EA">
        <w:rPr>
          <w:lang w:bidi="ar-YE"/>
        </w:rPr>
        <w:t>Strategic Planning</w:t>
      </w:r>
    </w:p>
    <w:p w14:paraId="35823EA4" w14:textId="77777777" w:rsidR="001E716C" w:rsidRDefault="001E716C" w:rsidP="00AC24EA">
      <w:pPr>
        <w:pStyle w:val="a6"/>
        <w:numPr>
          <w:ilvl w:val="0"/>
          <w:numId w:val="8"/>
        </w:numPr>
        <w:bidi w:val="0"/>
        <w:rPr>
          <w:lang w:bidi="ar-YE"/>
        </w:rPr>
      </w:pPr>
      <w:r>
        <w:rPr>
          <w:lang w:bidi="ar-YE"/>
        </w:rPr>
        <w:t>Policy Implementation</w:t>
      </w:r>
    </w:p>
    <w:p w14:paraId="60A9E541" w14:textId="77777777" w:rsidR="001E716C" w:rsidRDefault="001E716C" w:rsidP="00AC24EA">
      <w:pPr>
        <w:pStyle w:val="a6"/>
        <w:numPr>
          <w:ilvl w:val="0"/>
          <w:numId w:val="8"/>
        </w:numPr>
        <w:bidi w:val="0"/>
        <w:rPr>
          <w:lang w:bidi="ar-YE"/>
        </w:rPr>
      </w:pPr>
      <w:r>
        <w:rPr>
          <w:lang w:bidi="ar-YE"/>
        </w:rPr>
        <w:t>Organizational Development</w:t>
      </w:r>
    </w:p>
    <w:p w14:paraId="70CCD9FC" w14:textId="77777777" w:rsidR="001E716C" w:rsidRDefault="001E716C" w:rsidP="00AC24EA">
      <w:pPr>
        <w:pStyle w:val="a6"/>
        <w:numPr>
          <w:ilvl w:val="0"/>
          <w:numId w:val="8"/>
        </w:numPr>
        <w:bidi w:val="0"/>
        <w:rPr>
          <w:lang w:bidi="ar-YE"/>
        </w:rPr>
      </w:pPr>
      <w:r>
        <w:rPr>
          <w:lang w:bidi="ar-YE"/>
        </w:rPr>
        <w:t>Management and Leadership Development Programs</w:t>
      </w:r>
    </w:p>
    <w:p w14:paraId="7DD37D8C" w14:textId="77777777" w:rsidR="001E716C" w:rsidRDefault="001E716C" w:rsidP="00AC24EA">
      <w:pPr>
        <w:pStyle w:val="a6"/>
        <w:numPr>
          <w:ilvl w:val="0"/>
          <w:numId w:val="8"/>
        </w:numPr>
        <w:bidi w:val="0"/>
        <w:rPr>
          <w:lang w:bidi="ar-YE"/>
        </w:rPr>
      </w:pPr>
      <w:r>
        <w:rPr>
          <w:lang w:bidi="ar-YE"/>
        </w:rPr>
        <w:t>International Cooperation</w:t>
      </w:r>
    </w:p>
    <w:p w14:paraId="35845E5E" w14:textId="77777777" w:rsidR="001E716C" w:rsidRDefault="001E716C" w:rsidP="001E716C">
      <w:pPr>
        <w:bidi w:val="0"/>
        <w:rPr>
          <w:lang w:bidi="ar-YE"/>
        </w:rPr>
      </w:pPr>
      <w:r>
        <w:rPr>
          <w:lang w:bidi="ar-YE"/>
        </w:rPr>
        <w:t>The ultimate goal is to enable the organization to unleash its potential, raise performance levels, and improve applied social management.</w:t>
      </w:r>
    </w:p>
    <w:p w14:paraId="53B25D9E" w14:textId="77777777" w:rsidR="001E716C" w:rsidRPr="00AF1F9A" w:rsidRDefault="001E716C" w:rsidP="001E716C">
      <w:pPr>
        <w:bidi w:val="0"/>
        <w:rPr>
          <w:b/>
          <w:bCs/>
          <w:color w:val="ED7D31" w:themeColor="accent2"/>
          <w:highlight w:val="darkBlue"/>
          <w:lang w:bidi="ar-YE"/>
        </w:rPr>
      </w:pPr>
      <w:r w:rsidRPr="00AF1F9A">
        <w:rPr>
          <w:b/>
          <w:bCs/>
          <w:color w:val="ED7D31" w:themeColor="accent2"/>
          <w:highlight w:val="darkBlue"/>
          <w:lang w:bidi="ar-YE"/>
        </w:rPr>
        <w:t>Implemented Activities:</w:t>
      </w:r>
    </w:p>
    <w:p w14:paraId="2B38CFEC" w14:textId="77777777" w:rsidR="001E716C" w:rsidRDefault="001E716C" w:rsidP="00AC24EA">
      <w:pPr>
        <w:pStyle w:val="a6"/>
        <w:numPr>
          <w:ilvl w:val="0"/>
          <w:numId w:val="9"/>
        </w:numPr>
        <w:bidi w:val="0"/>
        <w:rPr>
          <w:lang w:bidi="ar-YE"/>
        </w:rPr>
      </w:pPr>
      <w:r>
        <w:rPr>
          <w:lang w:bidi="ar-YE"/>
        </w:rPr>
        <w:t>Training and qualifying the project team on project implementation.</w:t>
      </w:r>
    </w:p>
    <w:p w14:paraId="3D8D524C" w14:textId="77777777" w:rsidR="001E716C" w:rsidRDefault="001E716C" w:rsidP="00AC24EA">
      <w:pPr>
        <w:pStyle w:val="a6"/>
        <w:numPr>
          <w:ilvl w:val="0"/>
          <w:numId w:val="9"/>
        </w:numPr>
        <w:bidi w:val="0"/>
        <w:rPr>
          <w:lang w:bidi="ar-YE"/>
        </w:rPr>
      </w:pPr>
      <w:r>
        <w:rPr>
          <w:lang w:bidi="ar-YE"/>
        </w:rPr>
        <w:t>Conducting interviews and workshops with key stakeholders (employees, leadership, and partners).</w:t>
      </w:r>
    </w:p>
    <w:p w14:paraId="719B04F9" w14:textId="77777777" w:rsidR="001E716C" w:rsidRDefault="001E716C" w:rsidP="00AC24EA">
      <w:pPr>
        <w:pStyle w:val="a6"/>
        <w:numPr>
          <w:ilvl w:val="0"/>
          <w:numId w:val="9"/>
        </w:numPr>
        <w:bidi w:val="0"/>
        <w:rPr>
          <w:lang w:bidi="ar-YE"/>
        </w:rPr>
      </w:pPr>
      <w:r>
        <w:rPr>
          <w:lang w:bidi="ar-YE"/>
        </w:rPr>
        <w:t>Continuing training on how to collect and analyze data related to organizational performance, challenges, and existing resources.</w:t>
      </w:r>
    </w:p>
    <w:p w14:paraId="631ABCB7" w14:textId="77777777" w:rsidR="001E716C" w:rsidRDefault="001E716C" w:rsidP="00AC24EA">
      <w:pPr>
        <w:pStyle w:val="a6"/>
        <w:numPr>
          <w:ilvl w:val="0"/>
          <w:numId w:val="9"/>
        </w:numPr>
        <w:bidi w:val="0"/>
        <w:rPr>
          <w:lang w:bidi="ar-YE"/>
        </w:rPr>
      </w:pPr>
      <w:r>
        <w:rPr>
          <w:lang w:bidi="ar-YE"/>
        </w:rPr>
        <w:lastRenderedPageBreak/>
        <w:t>Conducting training on preparing plans and reports and developing a comprehensive project action plan with objectives, activities, timelines, a budget, and a specific monitoring and evaluation framework.</w:t>
      </w:r>
    </w:p>
    <w:p w14:paraId="13C6A6DA" w14:textId="77777777" w:rsidR="001E716C" w:rsidRDefault="001E716C" w:rsidP="00AC24EA">
      <w:pPr>
        <w:pStyle w:val="a6"/>
        <w:numPr>
          <w:ilvl w:val="0"/>
          <w:numId w:val="9"/>
        </w:numPr>
        <w:bidi w:val="0"/>
        <w:rPr>
          <w:lang w:bidi="ar-YE"/>
        </w:rPr>
      </w:pPr>
      <w:r>
        <w:rPr>
          <w:lang w:bidi="ar-YE"/>
        </w:rPr>
        <w:t>Continuing to conduct a comprehensive needs assessment to identify areas where institutional support is most critical (prioritization).</w:t>
      </w:r>
    </w:p>
    <w:p w14:paraId="46FBC207" w14:textId="77777777" w:rsidR="001E716C" w:rsidRDefault="001E716C" w:rsidP="00AC24EA">
      <w:pPr>
        <w:pStyle w:val="a6"/>
        <w:numPr>
          <w:ilvl w:val="0"/>
          <w:numId w:val="9"/>
        </w:numPr>
        <w:bidi w:val="0"/>
        <w:rPr>
          <w:lang w:bidi="ar-YE"/>
        </w:rPr>
      </w:pPr>
      <w:r>
        <w:rPr>
          <w:lang w:bidi="ar-YE"/>
        </w:rPr>
        <w:t>Conducting and implementing four workshops and four training courses on developing clear strategic plans and effective policies.</w:t>
      </w:r>
    </w:p>
    <w:p w14:paraId="434F4F4C" w14:textId="77777777" w:rsidR="001E716C" w:rsidRDefault="001E716C" w:rsidP="00AC24EA">
      <w:pPr>
        <w:pStyle w:val="a6"/>
        <w:numPr>
          <w:ilvl w:val="0"/>
          <w:numId w:val="9"/>
        </w:numPr>
        <w:bidi w:val="0"/>
        <w:rPr>
          <w:lang w:bidi="ar-YE"/>
        </w:rPr>
      </w:pPr>
      <w:r>
        <w:rPr>
          <w:lang w:bidi="ar-YE"/>
        </w:rPr>
        <w:t>Conducting two training courses on enhancing leadership skills, decision-making, and conflict resolution.</w:t>
      </w:r>
    </w:p>
    <w:p w14:paraId="54A1FEC2" w14:textId="77777777" w:rsidR="001E716C" w:rsidRDefault="001E716C" w:rsidP="00AC24EA">
      <w:pPr>
        <w:pStyle w:val="a6"/>
        <w:numPr>
          <w:ilvl w:val="0"/>
          <w:numId w:val="9"/>
        </w:numPr>
        <w:bidi w:val="0"/>
        <w:rPr>
          <w:lang w:bidi="ar-YE"/>
        </w:rPr>
      </w:pPr>
      <w:r>
        <w:rPr>
          <w:lang w:bidi="ar-YE"/>
        </w:rPr>
        <w:t>Conducting two workshops on training systems and performance management.</w:t>
      </w:r>
    </w:p>
    <w:p w14:paraId="65B744BF" w14:textId="77777777" w:rsidR="001E716C" w:rsidRDefault="001E716C" w:rsidP="00AC24EA">
      <w:pPr>
        <w:pStyle w:val="a6"/>
        <w:numPr>
          <w:ilvl w:val="0"/>
          <w:numId w:val="9"/>
        </w:numPr>
        <w:bidi w:val="0"/>
        <w:rPr>
          <w:lang w:bidi="ar-YE"/>
        </w:rPr>
      </w:pPr>
      <w:r>
        <w:rPr>
          <w:lang w:bidi="ar-YE"/>
        </w:rPr>
        <w:t>Developing a recruitment strategy to attract qualified employees.</w:t>
      </w:r>
    </w:p>
    <w:p w14:paraId="42D53F49" w14:textId="77777777" w:rsidR="001E716C" w:rsidRPr="00AF1F9A" w:rsidRDefault="001E716C" w:rsidP="001E716C">
      <w:pPr>
        <w:bidi w:val="0"/>
        <w:rPr>
          <w:b/>
          <w:bCs/>
          <w:color w:val="ED7D31" w:themeColor="accent2"/>
          <w:highlight w:val="darkBlue"/>
          <w:lang w:bidi="ar-YE"/>
        </w:rPr>
      </w:pPr>
      <w:r w:rsidRPr="00AF1F9A">
        <w:rPr>
          <w:b/>
          <w:bCs/>
          <w:color w:val="ED7D31" w:themeColor="accent2"/>
          <w:highlight w:val="darkBlue"/>
          <w:lang w:bidi="ar-YE"/>
        </w:rPr>
        <w:t>Barriers:</w:t>
      </w:r>
    </w:p>
    <w:p w14:paraId="62289110" w14:textId="77777777" w:rsidR="001E716C" w:rsidRDefault="001E716C" w:rsidP="00AC24EA">
      <w:pPr>
        <w:pStyle w:val="a6"/>
        <w:numPr>
          <w:ilvl w:val="0"/>
          <w:numId w:val="10"/>
        </w:numPr>
        <w:bidi w:val="0"/>
        <w:rPr>
          <w:lang w:bidi="ar-YE"/>
        </w:rPr>
      </w:pPr>
      <w:r>
        <w:rPr>
          <w:lang w:bidi="ar-YE"/>
        </w:rPr>
        <w:t>Weak financial resources: Insufficient funds are available to implement activities.</w:t>
      </w:r>
    </w:p>
    <w:p w14:paraId="4951EE99" w14:textId="77777777" w:rsidR="001E716C" w:rsidRDefault="001E716C" w:rsidP="00AC24EA">
      <w:pPr>
        <w:pStyle w:val="a6"/>
        <w:numPr>
          <w:ilvl w:val="0"/>
          <w:numId w:val="10"/>
        </w:numPr>
        <w:bidi w:val="0"/>
        <w:rPr>
          <w:lang w:bidi="ar-YE"/>
        </w:rPr>
      </w:pPr>
      <w:r>
        <w:rPr>
          <w:lang w:bidi="ar-YE"/>
        </w:rPr>
        <w:t>General situation in the country: Continuing conflicts and wars negatively impact the organization's overall performance.</w:t>
      </w:r>
    </w:p>
    <w:p w14:paraId="673B50FA" w14:textId="77777777" w:rsidR="001E716C" w:rsidRDefault="001E716C" w:rsidP="00AC24EA">
      <w:pPr>
        <w:pStyle w:val="a6"/>
        <w:numPr>
          <w:ilvl w:val="0"/>
          <w:numId w:val="10"/>
        </w:numPr>
        <w:bidi w:val="0"/>
        <w:rPr>
          <w:lang w:bidi="ar-YE"/>
        </w:rPr>
      </w:pPr>
      <w:r>
        <w:rPr>
          <w:lang w:bidi="ar-YE"/>
        </w:rPr>
        <w:t>Allocating benefits to employees and volunteers: Sanad seeks to allocate benefits and incentives to activate work and complete activities.</w:t>
      </w:r>
    </w:p>
    <w:p w14:paraId="699E6826" w14:textId="77777777" w:rsidR="001E716C" w:rsidRPr="00AC24EA" w:rsidRDefault="001E716C" w:rsidP="001E716C">
      <w:pPr>
        <w:bidi w:val="0"/>
        <w:rPr>
          <w:b/>
          <w:bCs/>
          <w:color w:val="ED7D31" w:themeColor="accent2"/>
          <w:highlight w:val="darkBlue"/>
          <w:lang w:bidi="ar-YE"/>
        </w:rPr>
      </w:pPr>
      <w:r w:rsidRPr="00AC24EA">
        <w:rPr>
          <w:b/>
          <w:bCs/>
          <w:color w:val="ED7D31" w:themeColor="accent2"/>
          <w:highlight w:val="darkBlue"/>
          <w:lang w:bidi="ar-YE"/>
        </w:rPr>
        <w:t>Recommendations:</w:t>
      </w:r>
    </w:p>
    <w:p w14:paraId="2F2393A2" w14:textId="77777777" w:rsidR="001E716C" w:rsidRDefault="001E716C" w:rsidP="00AC24EA">
      <w:pPr>
        <w:pStyle w:val="a6"/>
        <w:numPr>
          <w:ilvl w:val="0"/>
          <w:numId w:val="11"/>
        </w:numPr>
        <w:bidi w:val="0"/>
        <w:rPr>
          <w:lang w:bidi="ar-YE"/>
        </w:rPr>
      </w:pPr>
      <w:r w:rsidRPr="00AC24EA">
        <w:rPr>
          <w:b/>
          <w:bCs/>
          <w:lang w:bidi="ar-YE"/>
        </w:rPr>
        <w:t>Provide adequate financial support</w:t>
      </w:r>
      <w:r>
        <w:rPr>
          <w:lang w:bidi="ar-YE"/>
        </w:rPr>
        <w:t>: Appeal to donors to provide generous support to ensure the project's continuity and achieve its objectives.</w:t>
      </w:r>
    </w:p>
    <w:p w14:paraId="02E37B42" w14:textId="77777777" w:rsidR="001E716C" w:rsidRDefault="001E716C" w:rsidP="00AC24EA">
      <w:pPr>
        <w:pStyle w:val="a6"/>
        <w:numPr>
          <w:ilvl w:val="0"/>
          <w:numId w:val="11"/>
        </w:numPr>
        <w:bidi w:val="0"/>
        <w:rPr>
          <w:lang w:bidi="ar-YE"/>
        </w:rPr>
      </w:pPr>
      <w:r w:rsidRPr="00AC24EA">
        <w:rPr>
          <w:b/>
          <w:bCs/>
          <w:lang w:bidi="ar-YE"/>
        </w:rPr>
        <w:t>Develop mechanisms to adapt to the general situation</w:t>
      </w:r>
      <w:r>
        <w:rPr>
          <w:lang w:bidi="ar-YE"/>
        </w:rPr>
        <w:t>: Develop contingency plans to overcome the challenges resulting from conflicts.</w:t>
      </w:r>
    </w:p>
    <w:p w14:paraId="6BFC3870" w14:textId="77777777" w:rsidR="001E716C" w:rsidRDefault="001E716C" w:rsidP="00AC24EA">
      <w:pPr>
        <w:pStyle w:val="a6"/>
        <w:numPr>
          <w:ilvl w:val="0"/>
          <w:numId w:val="11"/>
        </w:numPr>
        <w:bidi w:val="0"/>
        <w:rPr>
          <w:lang w:bidi="ar-YE"/>
        </w:rPr>
      </w:pPr>
      <w:r w:rsidRPr="00AC24EA">
        <w:rPr>
          <w:b/>
          <w:bCs/>
          <w:lang w:bidi="ar-YE"/>
        </w:rPr>
        <w:t>Securing benefits and incentives for employees and volunteers</w:t>
      </w:r>
      <w:r>
        <w:rPr>
          <w:lang w:bidi="ar-YE"/>
        </w:rPr>
        <w:t>: Motivating human resources to raise performance levels.</w:t>
      </w:r>
    </w:p>
    <w:p w14:paraId="460E1A00" w14:textId="77777777" w:rsidR="001E716C" w:rsidRPr="00AF1F9A" w:rsidRDefault="001E716C" w:rsidP="001E716C">
      <w:pPr>
        <w:bidi w:val="0"/>
        <w:rPr>
          <w:b/>
          <w:bCs/>
          <w:color w:val="ED7D31" w:themeColor="accent2"/>
          <w:highlight w:val="darkBlue"/>
          <w:lang w:bidi="ar-YE"/>
        </w:rPr>
      </w:pPr>
      <w:r w:rsidRPr="00AF1F9A">
        <w:rPr>
          <w:b/>
          <w:bCs/>
          <w:color w:val="ED7D31" w:themeColor="accent2"/>
          <w:highlight w:val="darkBlue"/>
          <w:lang w:bidi="ar-YE"/>
        </w:rPr>
        <w:t>Conclusion:</w:t>
      </w:r>
    </w:p>
    <w:p w14:paraId="1ECDC85E" w14:textId="25751E3F" w:rsidR="001E716C" w:rsidRDefault="001E716C" w:rsidP="001E716C">
      <w:pPr>
        <w:bidi w:val="0"/>
        <w:rPr>
          <w:lang w:bidi="ar-YE"/>
        </w:rPr>
      </w:pPr>
      <w:r w:rsidRPr="00AC24EA">
        <w:rPr>
          <w:b/>
          <w:bCs/>
          <w:i/>
          <w:iCs/>
          <w:lang w:bidi="ar-YE"/>
        </w:rPr>
        <w:t>This report demonstrates</w:t>
      </w:r>
      <w:r>
        <w:rPr>
          <w:lang w:bidi="ar-YE"/>
        </w:rPr>
        <w:t xml:space="preserve"> the remarkable progress Sanad has made in implementing the Institutional Capacity Building Project, despite the existing challenges. We affirm our commitment to implementing the project efficiently and effectively, and we look forward to continued support from donors to achieve our goals.</w:t>
      </w:r>
    </w:p>
    <w:p w14:paraId="455F7139" w14:textId="77777777" w:rsidR="001E716C" w:rsidRDefault="001E716C" w:rsidP="001E716C">
      <w:pPr>
        <w:bidi w:val="0"/>
        <w:rPr>
          <w:rtl/>
          <w:lang w:bidi="ar-YE"/>
        </w:rPr>
      </w:pPr>
    </w:p>
    <w:p w14:paraId="5CC851C5" w14:textId="77777777" w:rsidR="001E716C" w:rsidRDefault="001E716C" w:rsidP="001E716C">
      <w:pPr>
        <w:bidi w:val="0"/>
        <w:rPr>
          <w:rtl/>
          <w:lang w:bidi="ar-YE"/>
        </w:rPr>
      </w:pPr>
    </w:p>
    <w:p w14:paraId="72D45F3D" w14:textId="77777777" w:rsidR="001E716C" w:rsidRDefault="001E716C" w:rsidP="001E716C">
      <w:pPr>
        <w:bidi w:val="0"/>
        <w:rPr>
          <w:rtl/>
          <w:lang w:bidi="ar-YE"/>
        </w:rPr>
      </w:pPr>
    </w:p>
    <w:p w14:paraId="0EDB327C" w14:textId="77777777" w:rsidR="001E716C" w:rsidRDefault="001E716C" w:rsidP="001E716C">
      <w:pPr>
        <w:bidi w:val="0"/>
        <w:rPr>
          <w:rtl/>
          <w:lang w:bidi="ar-YE"/>
        </w:rPr>
      </w:pPr>
    </w:p>
    <w:p w14:paraId="66D628FA" w14:textId="77777777" w:rsidR="001E716C" w:rsidRDefault="001E716C" w:rsidP="001E716C">
      <w:pPr>
        <w:bidi w:val="0"/>
        <w:rPr>
          <w:rtl/>
          <w:lang w:bidi="ar-YE"/>
        </w:rPr>
      </w:pPr>
    </w:p>
    <w:p w14:paraId="2AF403C7" w14:textId="77777777" w:rsidR="001E716C" w:rsidRDefault="001E716C" w:rsidP="001E716C">
      <w:pPr>
        <w:bidi w:val="0"/>
        <w:rPr>
          <w:rtl/>
          <w:lang w:bidi="ar-YE"/>
        </w:rPr>
      </w:pPr>
    </w:p>
    <w:p w14:paraId="687548B9" w14:textId="77777777" w:rsidR="001E716C" w:rsidRDefault="001E716C" w:rsidP="001E716C">
      <w:pPr>
        <w:bidi w:val="0"/>
        <w:rPr>
          <w:rtl/>
          <w:lang w:bidi="ar-YE"/>
        </w:rPr>
      </w:pPr>
    </w:p>
    <w:p w14:paraId="566D4CE2" w14:textId="77777777" w:rsidR="001E716C" w:rsidRDefault="001E716C" w:rsidP="001E716C">
      <w:pPr>
        <w:bidi w:val="0"/>
        <w:rPr>
          <w:rtl/>
          <w:lang w:bidi="ar-YE"/>
        </w:rPr>
      </w:pPr>
    </w:p>
    <w:p w14:paraId="2F566726" w14:textId="77777777" w:rsidR="001E716C" w:rsidRDefault="001E716C" w:rsidP="001E716C">
      <w:pPr>
        <w:bidi w:val="0"/>
        <w:rPr>
          <w:rFonts w:hint="cs"/>
          <w:lang w:bidi="ar-YE"/>
        </w:rPr>
      </w:pPr>
    </w:p>
    <w:sectPr w:rsidR="001E716C" w:rsidSect="00AC24EA">
      <w:pgSz w:w="11906" w:h="16838"/>
      <w:pgMar w:top="900" w:right="1106" w:bottom="810" w:left="135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35456"/>
    <w:multiLevelType w:val="multilevel"/>
    <w:tmpl w:val="55AA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51127"/>
    <w:multiLevelType w:val="hybridMultilevel"/>
    <w:tmpl w:val="6088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74FE7"/>
    <w:multiLevelType w:val="hybridMultilevel"/>
    <w:tmpl w:val="0380926C"/>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54C2054"/>
    <w:multiLevelType w:val="multilevel"/>
    <w:tmpl w:val="ED405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076321"/>
    <w:multiLevelType w:val="hybridMultilevel"/>
    <w:tmpl w:val="76749B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703B0A"/>
    <w:multiLevelType w:val="hybridMultilevel"/>
    <w:tmpl w:val="3F34FB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424013"/>
    <w:multiLevelType w:val="multilevel"/>
    <w:tmpl w:val="9A6ED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4B3586"/>
    <w:multiLevelType w:val="hybridMultilevel"/>
    <w:tmpl w:val="0540D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8F28B4"/>
    <w:multiLevelType w:val="multilevel"/>
    <w:tmpl w:val="8B748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A30DA2"/>
    <w:multiLevelType w:val="multilevel"/>
    <w:tmpl w:val="789E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C6467E"/>
    <w:multiLevelType w:val="multilevel"/>
    <w:tmpl w:val="3020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7940703">
    <w:abstractNumId w:val="6"/>
  </w:num>
  <w:num w:numId="2" w16cid:durableId="914586888">
    <w:abstractNumId w:val="3"/>
  </w:num>
  <w:num w:numId="3" w16cid:durableId="106851618">
    <w:abstractNumId w:val="8"/>
  </w:num>
  <w:num w:numId="4" w16cid:durableId="2088726654">
    <w:abstractNumId w:val="10"/>
  </w:num>
  <w:num w:numId="5" w16cid:durableId="993803784">
    <w:abstractNumId w:val="9"/>
  </w:num>
  <w:num w:numId="6" w16cid:durableId="1789080533">
    <w:abstractNumId w:val="0"/>
  </w:num>
  <w:num w:numId="7" w16cid:durableId="1615207012">
    <w:abstractNumId w:val="1"/>
  </w:num>
  <w:num w:numId="8" w16cid:durableId="604077190">
    <w:abstractNumId w:val="2"/>
  </w:num>
  <w:num w:numId="9" w16cid:durableId="814224272">
    <w:abstractNumId w:val="4"/>
  </w:num>
  <w:num w:numId="10" w16cid:durableId="34890393">
    <w:abstractNumId w:val="7"/>
  </w:num>
  <w:num w:numId="11" w16cid:durableId="17505412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3B4"/>
    <w:rsid w:val="001E716C"/>
    <w:rsid w:val="00450F18"/>
    <w:rsid w:val="007D41AB"/>
    <w:rsid w:val="007E43B4"/>
    <w:rsid w:val="00AC24EA"/>
    <w:rsid w:val="00AF1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9683E"/>
  <w15:chartTrackingRefBased/>
  <w15:docId w15:val="{BCAFCD7D-EFF3-4719-84CC-38338AB6E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7E43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7E43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7E43B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7E43B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7E43B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7E43B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E43B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E43B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E43B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7E43B4"/>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7E43B4"/>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7E43B4"/>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7E43B4"/>
    <w:rPr>
      <w:rFonts w:eastAsiaTheme="majorEastAsia" w:cstheme="majorBidi"/>
      <w:i/>
      <w:iCs/>
      <w:color w:val="2F5496" w:themeColor="accent1" w:themeShade="BF"/>
    </w:rPr>
  </w:style>
  <w:style w:type="character" w:customStyle="1" w:styleId="5Char">
    <w:name w:val="عنوان 5 Char"/>
    <w:basedOn w:val="a0"/>
    <w:link w:val="5"/>
    <w:uiPriority w:val="9"/>
    <w:semiHidden/>
    <w:rsid w:val="007E43B4"/>
    <w:rPr>
      <w:rFonts w:eastAsiaTheme="majorEastAsia" w:cstheme="majorBidi"/>
      <w:color w:val="2F5496" w:themeColor="accent1" w:themeShade="BF"/>
    </w:rPr>
  </w:style>
  <w:style w:type="character" w:customStyle="1" w:styleId="6Char">
    <w:name w:val="عنوان 6 Char"/>
    <w:basedOn w:val="a0"/>
    <w:link w:val="6"/>
    <w:uiPriority w:val="9"/>
    <w:semiHidden/>
    <w:rsid w:val="007E43B4"/>
    <w:rPr>
      <w:rFonts w:eastAsiaTheme="majorEastAsia" w:cstheme="majorBidi"/>
      <w:i/>
      <w:iCs/>
      <w:color w:val="595959" w:themeColor="text1" w:themeTint="A6"/>
    </w:rPr>
  </w:style>
  <w:style w:type="character" w:customStyle="1" w:styleId="7Char">
    <w:name w:val="عنوان 7 Char"/>
    <w:basedOn w:val="a0"/>
    <w:link w:val="7"/>
    <w:uiPriority w:val="9"/>
    <w:semiHidden/>
    <w:rsid w:val="007E43B4"/>
    <w:rPr>
      <w:rFonts w:eastAsiaTheme="majorEastAsia" w:cstheme="majorBidi"/>
      <w:color w:val="595959" w:themeColor="text1" w:themeTint="A6"/>
    </w:rPr>
  </w:style>
  <w:style w:type="character" w:customStyle="1" w:styleId="8Char">
    <w:name w:val="عنوان 8 Char"/>
    <w:basedOn w:val="a0"/>
    <w:link w:val="8"/>
    <w:uiPriority w:val="9"/>
    <w:semiHidden/>
    <w:rsid w:val="007E43B4"/>
    <w:rPr>
      <w:rFonts w:eastAsiaTheme="majorEastAsia" w:cstheme="majorBidi"/>
      <w:i/>
      <w:iCs/>
      <w:color w:val="272727" w:themeColor="text1" w:themeTint="D8"/>
    </w:rPr>
  </w:style>
  <w:style w:type="character" w:customStyle="1" w:styleId="9Char">
    <w:name w:val="عنوان 9 Char"/>
    <w:basedOn w:val="a0"/>
    <w:link w:val="9"/>
    <w:uiPriority w:val="9"/>
    <w:semiHidden/>
    <w:rsid w:val="007E43B4"/>
    <w:rPr>
      <w:rFonts w:eastAsiaTheme="majorEastAsia" w:cstheme="majorBidi"/>
      <w:color w:val="272727" w:themeColor="text1" w:themeTint="D8"/>
    </w:rPr>
  </w:style>
  <w:style w:type="paragraph" w:styleId="a3">
    <w:name w:val="Title"/>
    <w:basedOn w:val="a"/>
    <w:next w:val="a"/>
    <w:link w:val="Char"/>
    <w:uiPriority w:val="10"/>
    <w:qFormat/>
    <w:rsid w:val="007E43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7E43B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E43B4"/>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7E43B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E43B4"/>
    <w:pPr>
      <w:spacing w:before="160"/>
      <w:jc w:val="center"/>
    </w:pPr>
    <w:rPr>
      <w:i/>
      <w:iCs/>
      <w:color w:val="404040" w:themeColor="text1" w:themeTint="BF"/>
    </w:rPr>
  </w:style>
  <w:style w:type="character" w:customStyle="1" w:styleId="Char1">
    <w:name w:val="اقتباس Char"/>
    <w:basedOn w:val="a0"/>
    <w:link w:val="a5"/>
    <w:uiPriority w:val="29"/>
    <w:rsid w:val="007E43B4"/>
    <w:rPr>
      <w:i/>
      <w:iCs/>
      <w:color w:val="404040" w:themeColor="text1" w:themeTint="BF"/>
    </w:rPr>
  </w:style>
  <w:style w:type="paragraph" w:styleId="a6">
    <w:name w:val="List Paragraph"/>
    <w:basedOn w:val="a"/>
    <w:uiPriority w:val="34"/>
    <w:qFormat/>
    <w:rsid w:val="007E43B4"/>
    <w:pPr>
      <w:ind w:left="720"/>
      <w:contextualSpacing/>
    </w:pPr>
  </w:style>
  <w:style w:type="character" w:styleId="a7">
    <w:name w:val="Intense Emphasis"/>
    <w:basedOn w:val="a0"/>
    <w:uiPriority w:val="21"/>
    <w:qFormat/>
    <w:rsid w:val="007E43B4"/>
    <w:rPr>
      <w:i/>
      <w:iCs/>
      <w:color w:val="2F5496" w:themeColor="accent1" w:themeShade="BF"/>
    </w:rPr>
  </w:style>
  <w:style w:type="paragraph" w:styleId="a8">
    <w:name w:val="Intense Quote"/>
    <w:basedOn w:val="a"/>
    <w:next w:val="a"/>
    <w:link w:val="Char2"/>
    <w:uiPriority w:val="30"/>
    <w:qFormat/>
    <w:rsid w:val="007E43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7E43B4"/>
    <w:rPr>
      <w:i/>
      <w:iCs/>
      <w:color w:val="2F5496" w:themeColor="accent1" w:themeShade="BF"/>
    </w:rPr>
  </w:style>
  <w:style w:type="character" w:styleId="a9">
    <w:name w:val="Intense Reference"/>
    <w:basedOn w:val="a0"/>
    <w:uiPriority w:val="32"/>
    <w:qFormat/>
    <w:rsid w:val="007E43B4"/>
    <w:rPr>
      <w:b/>
      <w:bCs/>
      <w:smallCaps/>
      <w:color w:val="2F5496" w:themeColor="accent1" w:themeShade="BF"/>
      <w:spacing w:val="5"/>
    </w:rPr>
  </w:style>
  <w:style w:type="character" w:styleId="Hyperlink">
    <w:name w:val="Hyperlink"/>
    <w:basedOn w:val="a0"/>
    <w:uiPriority w:val="99"/>
    <w:unhideWhenUsed/>
    <w:rsid w:val="001E716C"/>
    <w:rPr>
      <w:color w:val="0563C1" w:themeColor="hyperlink"/>
      <w:u w:val="single"/>
    </w:rPr>
  </w:style>
  <w:style w:type="character" w:styleId="aa">
    <w:name w:val="Unresolved Mention"/>
    <w:basedOn w:val="a0"/>
    <w:uiPriority w:val="99"/>
    <w:semiHidden/>
    <w:unhideWhenUsed/>
    <w:rsid w:val="001E716C"/>
    <w:rPr>
      <w:color w:val="605E5C"/>
      <w:shd w:val="clear" w:color="auto" w:fill="E1DFDD"/>
    </w:rPr>
  </w:style>
  <w:style w:type="character" w:styleId="ab">
    <w:name w:val="annotation reference"/>
    <w:basedOn w:val="a0"/>
    <w:uiPriority w:val="99"/>
    <w:semiHidden/>
    <w:unhideWhenUsed/>
    <w:rsid w:val="00AF1F9A"/>
    <w:rPr>
      <w:sz w:val="16"/>
      <w:szCs w:val="16"/>
    </w:rPr>
  </w:style>
  <w:style w:type="paragraph" w:styleId="ac">
    <w:name w:val="annotation text"/>
    <w:basedOn w:val="a"/>
    <w:link w:val="Char3"/>
    <w:uiPriority w:val="99"/>
    <w:semiHidden/>
    <w:unhideWhenUsed/>
    <w:rsid w:val="00AF1F9A"/>
    <w:pPr>
      <w:spacing w:line="240" w:lineRule="auto"/>
    </w:pPr>
    <w:rPr>
      <w:sz w:val="20"/>
      <w:szCs w:val="20"/>
    </w:rPr>
  </w:style>
  <w:style w:type="character" w:customStyle="1" w:styleId="Char3">
    <w:name w:val="نص تعليق Char"/>
    <w:basedOn w:val="a0"/>
    <w:link w:val="ac"/>
    <w:uiPriority w:val="99"/>
    <w:semiHidden/>
    <w:rsid w:val="00AF1F9A"/>
    <w:rPr>
      <w:sz w:val="20"/>
      <w:szCs w:val="20"/>
    </w:rPr>
  </w:style>
  <w:style w:type="paragraph" w:styleId="ad">
    <w:name w:val="annotation subject"/>
    <w:basedOn w:val="ac"/>
    <w:next w:val="ac"/>
    <w:link w:val="Char4"/>
    <w:uiPriority w:val="99"/>
    <w:semiHidden/>
    <w:unhideWhenUsed/>
    <w:rsid w:val="00AF1F9A"/>
    <w:rPr>
      <w:b/>
      <w:bCs/>
    </w:rPr>
  </w:style>
  <w:style w:type="character" w:customStyle="1" w:styleId="Char4">
    <w:name w:val="موضوع تعليق Char"/>
    <w:basedOn w:val="Char3"/>
    <w:link w:val="ad"/>
    <w:uiPriority w:val="99"/>
    <w:semiHidden/>
    <w:rsid w:val="00AF1F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153657">
      <w:bodyDiv w:val="1"/>
      <w:marLeft w:val="0"/>
      <w:marRight w:val="0"/>
      <w:marTop w:val="0"/>
      <w:marBottom w:val="0"/>
      <w:divBdr>
        <w:top w:val="none" w:sz="0" w:space="0" w:color="auto"/>
        <w:left w:val="none" w:sz="0" w:space="0" w:color="auto"/>
        <w:bottom w:val="none" w:sz="0" w:space="0" w:color="auto"/>
        <w:right w:val="none" w:sz="0" w:space="0" w:color="auto"/>
      </w:divBdr>
    </w:div>
    <w:div w:id="557937388">
      <w:bodyDiv w:val="1"/>
      <w:marLeft w:val="0"/>
      <w:marRight w:val="0"/>
      <w:marTop w:val="0"/>
      <w:marBottom w:val="0"/>
      <w:divBdr>
        <w:top w:val="none" w:sz="0" w:space="0" w:color="auto"/>
        <w:left w:val="none" w:sz="0" w:space="0" w:color="auto"/>
        <w:bottom w:val="none" w:sz="0" w:space="0" w:color="auto"/>
        <w:right w:val="none" w:sz="0" w:space="0" w:color="auto"/>
      </w:divBdr>
    </w:div>
    <w:div w:id="721173530">
      <w:bodyDiv w:val="1"/>
      <w:marLeft w:val="0"/>
      <w:marRight w:val="0"/>
      <w:marTop w:val="0"/>
      <w:marBottom w:val="0"/>
      <w:divBdr>
        <w:top w:val="none" w:sz="0" w:space="0" w:color="auto"/>
        <w:left w:val="none" w:sz="0" w:space="0" w:color="auto"/>
        <w:bottom w:val="none" w:sz="0" w:space="0" w:color="auto"/>
        <w:right w:val="none" w:sz="0" w:space="0" w:color="auto"/>
      </w:divBdr>
    </w:div>
    <w:div w:id="82492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sanid.org" TargetMode="External"/><Relationship Id="rId5" Type="http://schemas.openxmlformats.org/officeDocument/2006/relationships/image" Target="media/image1.png"/><Relationship Id="rId10" Type="http://schemas.openxmlformats.org/officeDocument/2006/relationships/hyperlink" Target="mailto:Programs.officer@sanid.org" TargetMode="External"/><Relationship Id="rId4" Type="http://schemas.openxmlformats.org/officeDocument/2006/relationships/webSettings" Target="webSettings.xml"/><Relationship Id="rId9"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1T20:24:07.449"/>
    </inkml:context>
    <inkml:brush xml:id="br0">
      <inkml:brushProperty name="width" value="0.035" units="cm"/>
      <inkml:brushProperty name="height" value="0.035" units="cm"/>
    </inkml:brush>
  </inkml:definitions>
  <inkml:trace contextRef="#ctx0" brushRef="#br0">1 0 24575</inkml:trace>
</inkml:ink>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557</Words>
  <Characters>3180</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abdulhameed alghaily</dc:creator>
  <cp:keywords/>
  <dc:description/>
  <cp:lastModifiedBy>abdulhameed alghaily</cp:lastModifiedBy>
  <cp:revision>2</cp:revision>
  <dcterms:created xsi:type="dcterms:W3CDTF">2025-03-14T23:39:00Z</dcterms:created>
  <dcterms:modified xsi:type="dcterms:W3CDTF">2025-03-15T00:21:00Z</dcterms:modified>
</cp:coreProperties>
</file>