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1BF9" w14:textId="77777777" w:rsidR="000A1108" w:rsidRDefault="00000000">
      <w:pPr>
        <w:rPr>
          <w:rFonts w:ascii="Open Sans" w:eastAsia="Open Sans" w:hAnsi="Open Sans" w:cs="Open Sans"/>
          <w:color w:val="32404E"/>
          <w:highlight w:val="white"/>
        </w:rPr>
      </w:pPr>
      <w:r>
        <w:rPr>
          <w:rFonts w:ascii="Open Sans" w:eastAsia="Open Sans" w:hAnsi="Open Sans" w:cs="Open Sans"/>
          <w:noProof/>
          <w:color w:val="32404E"/>
          <w:highlight w:val="white"/>
        </w:rPr>
        <w:drawing>
          <wp:inline distT="0" distB="0" distL="0" distR="0" wp14:anchorId="3B36382B" wp14:editId="2A15A197">
            <wp:extent cx="5943600" cy="47815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478155"/>
                    </a:xfrm>
                    <a:prstGeom prst="rect">
                      <a:avLst/>
                    </a:prstGeom>
                    <a:ln/>
                  </pic:spPr>
                </pic:pic>
              </a:graphicData>
            </a:graphic>
          </wp:inline>
        </w:drawing>
      </w:r>
    </w:p>
    <w:p w14:paraId="3ACC1685" w14:textId="77777777" w:rsidR="000A1108" w:rsidRDefault="00000000">
      <w:pPr>
        <w:rPr>
          <w:rFonts w:ascii="Open Sans" w:eastAsia="Open Sans" w:hAnsi="Open Sans" w:cs="Open Sans"/>
          <w:i/>
          <w:color w:val="2F5496"/>
          <w:sz w:val="22"/>
          <w:szCs w:val="22"/>
          <w:highlight w:val="white"/>
        </w:rPr>
      </w:pPr>
      <w:r>
        <w:rPr>
          <w:rFonts w:ascii="Open Sans" w:eastAsia="Open Sans" w:hAnsi="Open Sans" w:cs="Open Sans"/>
          <w:i/>
          <w:color w:val="2F5496"/>
          <w:sz w:val="22"/>
          <w:szCs w:val="22"/>
          <w:highlight w:val="white"/>
        </w:rPr>
        <w:t xml:space="preserve">  “Unleashing the power of women and girls through education, leadership and fellowship”</w:t>
      </w:r>
    </w:p>
    <w:p w14:paraId="4288B7EB" w14:textId="77777777" w:rsidR="000A1108" w:rsidRDefault="000A1108">
      <w:pPr>
        <w:rPr>
          <w:rFonts w:ascii="Open Sans" w:eastAsia="Open Sans" w:hAnsi="Open Sans" w:cs="Open Sans"/>
          <w:color w:val="2F5496"/>
          <w:sz w:val="22"/>
          <w:szCs w:val="22"/>
          <w:highlight w:val="white"/>
        </w:rPr>
      </w:pPr>
    </w:p>
    <w:p w14:paraId="120496C7" w14:textId="77777777" w:rsidR="000A1108" w:rsidRDefault="000A1108">
      <w:pPr>
        <w:rPr>
          <w:rFonts w:ascii="Open Sans" w:eastAsia="Open Sans" w:hAnsi="Open Sans" w:cs="Open Sans"/>
          <w:color w:val="2F5496"/>
          <w:sz w:val="22"/>
          <w:szCs w:val="22"/>
          <w:highlight w:val="white"/>
        </w:rPr>
      </w:pPr>
    </w:p>
    <w:p w14:paraId="5519130E" w14:textId="77777777" w:rsidR="000A1108" w:rsidRDefault="000A1108">
      <w:pPr>
        <w:rPr>
          <w:rFonts w:ascii="Open Sans" w:eastAsia="Open Sans" w:hAnsi="Open Sans" w:cs="Open Sans"/>
          <w:color w:val="2F5496"/>
          <w:sz w:val="22"/>
          <w:szCs w:val="22"/>
          <w:highlight w:val="white"/>
        </w:rPr>
      </w:pPr>
    </w:p>
    <w:p w14:paraId="3DFCD3DB" w14:textId="77777777" w:rsidR="000A1108" w:rsidRDefault="00000000">
      <w:pPr>
        <w:rPr>
          <w:rFonts w:ascii="Open Sans" w:eastAsia="Open Sans" w:hAnsi="Open Sans" w:cs="Open Sans"/>
          <w:color w:val="32404E"/>
          <w:highlight w:val="white"/>
        </w:rPr>
      </w:pPr>
      <w:r>
        <w:rPr>
          <w:rFonts w:ascii="Open Sans" w:eastAsia="Open Sans" w:hAnsi="Open Sans" w:cs="Open Sans"/>
          <w:noProof/>
          <w:color w:val="2F5496"/>
          <w:sz w:val="22"/>
          <w:szCs w:val="22"/>
          <w:highlight w:val="white"/>
        </w:rPr>
        <w:drawing>
          <wp:inline distT="0" distB="0" distL="0" distR="0" wp14:anchorId="1AE4DAC6" wp14:editId="58A9AB41">
            <wp:extent cx="5943600" cy="2150110"/>
            <wp:effectExtent l="0" t="0" r="0" b="0"/>
            <wp:docPr id="7" name="image1.png" descr="A group of women holding book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oup of women holding books&#10;&#10;Description automatically generated"/>
                    <pic:cNvPicPr preferRelativeResize="0"/>
                  </pic:nvPicPr>
                  <pic:blipFill>
                    <a:blip r:embed="rId7"/>
                    <a:srcRect/>
                    <a:stretch>
                      <a:fillRect/>
                    </a:stretch>
                  </pic:blipFill>
                  <pic:spPr>
                    <a:xfrm>
                      <a:off x="0" y="0"/>
                      <a:ext cx="5943600" cy="2150110"/>
                    </a:xfrm>
                    <a:prstGeom prst="rect">
                      <a:avLst/>
                    </a:prstGeom>
                    <a:ln/>
                  </pic:spPr>
                </pic:pic>
              </a:graphicData>
            </a:graphic>
          </wp:inline>
        </w:drawing>
      </w:r>
    </w:p>
    <w:p w14:paraId="2758553F" w14:textId="77777777" w:rsidR="000A1108" w:rsidRDefault="000A1108">
      <w:pPr>
        <w:rPr>
          <w:rFonts w:ascii="Open Sans" w:eastAsia="Open Sans" w:hAnsi="Open Sans" w:cs="Open Sans"/>
          <w:color w:val="32404E"/>
          <w:highlight w:val="white"/>
        </w:rPr>
      </w:pPr>
    </w:p>
    <w:p w14:paraId="02CB1FD1" w14:textId="77777777" w:rsidR="000A1108" w:rsidRDefault="000A1108">
      <w:pPr>
        <w:rPr>
          <w:rFonts w:ascii="Open Sans" w:eastAsia="Open Sans" w:hAnsi="Open Sans" w:cs="Open Sans"/>
          <w:color w:val="32404E"/>
          <w:sz w:val="16"/>
          <w:szCs w:val="16"/>
          <w:highlight w:val="white"/>
        </w:rPr>
      </w:pPr>
    </w:p>
    <w:p w14:paraId="4AAC6F4D" w14:textId="11C47C74" w:rsidR="000A1108" w:rsidRPr="004B1460" w:rsidRDefault="00000000" w:rsidP="004B1460">
      <w:pPr>
        <w:ind w:left="2160" w:firstLine="720"/>
        <w:rPr>
          <w:rFonts w:ascii="Open Sans" w:eastAsia="Open Sans" w:hAnsi="Open Sans" w:cs="Open Sans"/>
          <w:b/>
          <w:bCs/>
          <w:color w:val="32404E"/>
          <w:sz w:val="20"/>
          <w:szCs w:val="20"/>
          <w:highlight w:val="white"/>
        </w:rPr>
      </w:pPr>
      <w:r w:rsidRPr="004B1460">
        <w:rPr>
          <w:rFonts w:ascii="Open Sans" w:eastAsia="Open Sans" w:hAnsi="Open Sans" w:cs="Open Sans"/>
          <w:b/>
          <w:bCs/>
          <w:color w:val="32404E"/>
          <w:sz w:val="20"/>
          <w:szCs w:val="20"/>
          <w:highlight w:val="white"/>
        </w:rPr>
        <w:t xml:space="preserve">Global Giving Update: July </w:t>
      </w:r>
      <w:r w:rsidR="006A31D9">
        <w:rPr>
          <w:rFonts w:ascii="Open Sans" w:eastAsia="Open Sans" w:hAnsi="Open Sans" w:cs="Open Sans"/>
          <w:b/>
          <w:bCs/>
          <w:color w:val="32404E"/>
          <w:sz w:val="20"/>
          <w:szCs w:val="20"/>
          <w:highlight w:val="white"/>
        </w:rPr>
        <w:t>10</w:t>
      </w:r>
      <w:r w:rsidRPr="004B1460">
        <w:rPr>
          <w:rFonts w:ascii="Open Sans" w:eastAsia="Open Sans" w:hAnsi="Open Sans" w:cs="Open Sans"/>
          <w:b/>
          <w:bCs/>
          <w:color w:val="32404E"/>
          <w:sz w:val="20"/>
          <w:szCs w:val="20"/>
          <w:highlight w:val="white"/>
        </w:rPr>
        <w:t>, 2025</w:t>
      </w:r>
    </w:p>
    <w:p w14:paraId="5436ACFF" w14:textId="77777777" w:rsidR="000A1108" w:rsidRPr="004F105A" w:rsidRDefault="000A1108">
      <w:pPr>
        <w:rPr>
          <w:rFonts w:ascii="Open Sans" w:eastAsia="Open Sans" w:hAnsi="Open Sans" w:cs="Open Sans"/>
          <w:color w:val="32404E"/>
          <w:sz w:val="20"/>
          <w:szCs w:val="20"/>
          <w:highlight w:val="white"/>
        </w:rPr>
      </w:pPr>
    </w:p>
    <w:p w14:paraId="50978C2D" w14:textId="77777777" w:rsidR="000A1108" w:rsidRPr="004F105A" w:rsidRDefault="000A1108">
      <w:pPr>
        <w:rPr>
          <w:rFonts w:ascii="Open Sans" w:eastAsia="Open Sans" w:hAnsi="Open Sans" w:cs="Open Sans"/>
          <w:color w:val="32404E"/>
          <w:sz w:val="20"/>
          <w:szCs w:val="20"/>
          <w:highlight w:val="white"/>
        </w:rPr>
      </w:pPr>
    </w:p>
    <w:p w14:paraId="60E97682" w14:textId="77777777" w:rsidR="000A1108" w:rsidRPr="004F105A" w:rsidRDefault="00000000">
      <w:pPr>
        <w:rPr>
          <w:rFonts w:ascii="Open Sans" w:eastAsia="Open Sans" w:hAnsi="Open Sans" w:cs="Open Sans"/>
          <w:color w:val="32404E"/>
          <w:sz w:val="20"/>
          <w:szCs w:val="20"/>
          <w:highlight w:val="white"/>
        </w:rPr>
      </w:pPr>
      <w:r w:rsidRPr="004F105A">
        <w:rPr>
          <w:rFonts w:ascii="Open Sans" w:eastAsia="Open Sans" w:hAnsi="Open Sans" w:cs="Open Sans"/>
          <w:color w:val="32404E"/>
          <w:sz w:val="20"/>
          <w:szCs w:val="20"/>
          <w:highlight w:val="white"/>
        </w:rPr>
        <w:t xml:space="preserve">Dear friends and supporters, </w:t>
      </w:r>
    </w:p>
    <w:p w14:paraId="77744319" w14:textId="77777777" w:rsidR="000A1108" w:rsidRPr="004F105A" w:rsidRDefault="000A1108">
      <w:pPr>
        <w:rPr>
          <w:rFonts w:ascii="Open Sans" w:eastAsia="Open Sans" w:hAnsi="Open Sans" w:cs="Open Sans"/>
          <w:color w:val="32404E"/>
          <w:sz w:val="20"/>
          <w:szCs w:val="20"/>
          <w:highlight w:val="white"/>
        </w:rPr>
      </w:pPr>
    </w:p>
    <w:p w14:paraId="423F092C" w14:textId="77777777" w:rsidR="000A1108" w:rsidRPr="004F105A" w:rsidRDefault="00000000">
      <w:pPr>
        <w:rPr>
          <w:rFonts w:ascii="Open Sans" w:eastAsia="Open Sans" w:hAnsi="Open Sans" w:cs="Open Sans"/>
          <w:color w:val="32404E"/>
          <w:sz w:val="20"/>
          <w:szCs w:val="20"/>
          <w:highlight w:val="white"/>
        </w:rPr>
      </w:pPr>
      <w:r w:rsidRPr="004F105A">
        <w:rPr>
          <w:rFonts w:ascii="Open Sans" w:eastAsia="Open Sans" w:hAnsi="Open Sans" w:cs="Open Sans"/>
          <w:color w:val="32404E"/>
          <w:sz w:val="20"/>
          <w:szCs w:val="20"/>
          <w:highlight w:val="white"/>
        </w:rPr>
        <w:t>Thank you so much for your recent contributions to Women Changemakers for Education via Global Giving. We asked you to support Cohort 3, pictured above, and their efforts to bring quality education and resources to girls in their communities. We are happy to share some of their accomplishments!</w:t>
      </w:r>
    </w:p>
    <w:p w14:paraId="17A9E440" w14:textId="77777777" w:rsidR="004B1460" w:rsidRPr="004F105A" w:rsidRDefault="004B1460">
      <w:pPr>
        <w:rPr>
          <w:rFonts w:ascii="Open Sans" w:eastAsia="Open Sans" w:hAnsi="Open Sans" w:cs="Open Sans"/>
          <w:color w:val="32404E"/>
          <w:sz w:val="20"/>
          <w:szCs w:val="20"/>
          <w:highlight w:val="white"/>
        </w:rPr>
      </w:pPr>
    </w:p>
    <w:p w14:paraId="73D1DF8A" w14:textId="77777777" w:rsidR="000A1108" w:rsidRPr="004F105A" w:rsidRDefault="00000000">
      <w:pPr>
        <w:rPr>
          <w:rFonts w:ascii="Open Sans" w:eastAsia="Open Sans" w:hAnsi="Open Sans" w:cs="Open Sans"/>
          <w:color w:val="32404E"/>
          <w:sz w:val="20"/>
          <w:szCs w:val="20"/>
          <w:highlight w:val="white"/>
        </w:rPr>
      </w:pPr>
      <w:r w:rsidRPr="004F105A">
        <w:rPr>
          <w:rFonts w:ascii="Open Sans" w:eastAsia="Open Sans" w:hAnsi="Open Sans" w:cs="Open Sans"/>
          <w:color w:val="32404E"/>
          <w:sz w:val="20"/>
          <w:szCs w:val="20"/>
          <w:highlight w:val="white"/>
        </w:rPr>
        <w:t>Through International Women’s Day, we responded to the theme of “Accelerate Action.” Among other things, we….</w:t>
      </w:r>
    </w:p>
    <w:p w14:paraId="5579A5B8" w14:textId="77777777" w:rsidR="000A1108" w:rsidRPr="004F105A" w:rsidRDefault="000A1108">
      <w:pPr>
        <w:rPr>
          <w:rFonts w:ascii="Open Sans" w:eastAsia="Open Sans" w:hAnsi="Open Sans" w:cs="Open Sans"/>
          <w:color w:val="32404E"/>
          <w:sz w:val="20"/>
          <w:szCs w:val="20"/>
          <w:highlight w:val="white"/>
        </w:rPr>
      </w:pPr>
    </w:p>
    <w:p w14:paraId="36D775F6" w14:textId="77777777" w:rsidR="000A1108" w:rsidRPr="004F105A" w:rsidRDefault="000A1108">
      <w:pPr>
        <w:rPr>
          <w:rFonts w:ascii="Open Sans" w:eastAsia="Open Sans" w:hAnsi="Open Sans" w:cs="Open Sans"/>
          <w:color w:val="32404E"/>
          <w:sz w:val="20"/>
          <w:szCs w:val="20"/>
          <w:highlight w:val="white"/>
        </w:rPr>
      </w:pPr>
    </w:p>
    <w:p w14:paraId="02D52A59" w14:textId="77777777" w:rsidR="000A1108" w:rsidRPr="004B1460" w:rsidRDefault="00000000">
      <w:pPr>
        <w:numPr>
          <w:ilvl w:val="1"/>
          <w:numId w:val="1"/>
        </w:numPr>
        <w:pBdr>
          <w:top w:val="nil"/>
          <w:left w:val="nil"/>
          <w:bottom w:val="nil"/>
          <w:right w:val="nil"/>
          <w:between w:val="nil"/>
        </w:pBdr>
        <w:rPr>
          <w:rFonts w:ascii="Open Sans" w:eastAsia="Open Sans" w:hAnsi="Open Sans" w:cs="Open Sans"/>
          <w:bCs/>
          <w:sz w:val="20"/>
          <w:szCs w:val="20"/>
          <w:highlight w:val="white"/>
        </w:rPr>
      </w:pPr>
      <w:r w:rsidRPr="004B1460">
        <w:rPr>
          <w:rFonts w:ascii="Open Sans" w:eastAsia="Open Sans" w:hAnsi="Open Sans" w:cs="Open Sans"/>
          <w:bCs/>
          <w:sz w:val="20"/>
          <w:szCs w:val="20"/>
          <w:highlight w:val="white"/>
        </w:rPr>
        <w:t xml:space="preserve">Donated $4,800 for grassroots programs (up from $1696 in 2024),  </w:t>
      </w:r>
    </w:p>
    <w:p w14:paraId="46C652DA" w14:textId="77777777" w:rsidR="000A1108" w:rsidRPr="004B1460" w:rsidRDefault="00000000">
      <w:pPr>
        <w:numPr>
          <w:ilvl w:val="1"/>
          <w:numId w:val="1"/>
        </w:numPr>
        <w:pBdr>
          <w:top w:val="nil"/>
          <w:left w:val="nil"/>
          <w:bottom w:val="nil"/>
          <w:right w:val="nil"/>
          <w:between w:val="nil"/>
        </w:pBdr>
        <w:rPr>
          <w:rFonts w:ascii="Open Sans" w:eastAsia="Open Sans" w:hAnsi="Open Sans" w:cs="Open Sans"/>
          <w:bCs/>
          <w:sz w:val="20"/>
          <w:szCs w:val="20"/>
          <w:highlight w:val="white"/>
        </w:rPr>
      </w:pPr>
      <w:r w:rsidRPr="004B1460">
        <w:rPr>
          <w:rFonts w:ascii="Open Sans" w:eastAsia="Open Sans" w:hAnsi="Open Sans" w:cs="Open Sans"/>
          <w:bCs/>
          <w:sz w:val="20"/>
          <w:szCs w:val="20"/>
          <w:highlight w:val="white"/>
        </w:rPr>
        <w:t>Served 7 of Ghana’s 17 regions,</w:t>
      </w:r>
    </w:p>
    <w:p w14:paraId="416549B8" w14:textId="3AB71C2C" w:rsidR="000A1108" w:rsidRPr="004B1460" w:rsidRDefault="00000000">
      <w:pPr>
        <w:numPr>
          <w:ilvl w:val="1"/>
          <w:numId w:val="1"/>
        </w:numPr>
        <w:pBdr>
          <w:top w:val="nil"/>
          <w:left w:val="nil"/>
          <w:bottom w:val="nil"/>
          <w:right w:val="nil"/>
          <w:between w:val="nil"/>
        </w:pBdr>
        <w:rPr>
          <w:rFonts w:ascii="Open Sans" w:eastAsia="Open Sans" w:hAnsi="Open Sans" w:cs="Open Sans"/>
          <w:bCs/>
          <w:sz w:val="20"/>
          <w:szCs w:val="20"/>
          <w:highlight w:val="white"/>
        </w:rPr>
      </w:pPr>
      <w:r w:rsidRPr="004B1460">
        <w:rPr>
          <w:rFonts w:ascii="Open Sans" w:eastAsia="Open Sans" w:hAnsi="Open Sans" w:cs="Open Sans"/>
          <w:bCs/>
          <w:sz w:val="20"/>
          <w:szCs w:val="20"/>
        </w:rPr>
        <w:t xml:space="preserve">Reached over 8,000 students with </w:t>
      </w:r>
      <w:r w:rsidR="004F105A" w:rsidRPr="004B1460">
        <w:rPr>
          <w:rFonts w:ascii="Open Sans" w:eastAsia="Open Sans" w:hAnsi="Open Sans" w:cs="Open Sans"/>
          <w:bCs/>
          <w:sz w:val="20"/>
          <w:szCs w:val="20"/>
        </w:rPr>
        <w:t>i</w:t>
      </w:r>
      <w:r w:rsidRPr="004B1460">
        <w:rPr>
          <w:rFonts w:ascii="Open Sans" w:eastAsia="Open Sans" w:hAnsi="Open Sans" w:cs="Open Sans"/>
          <w:bCs/>
          <w:sz w:val="20"/>
          <w:szCs w:val="20"/>
        </w:rPr>
        <w:t>mproved computer literacy</w:t>
      </w:r>
      <w:r w:rsidR="004F105A" w:rsidRPr="004B1460">
        <w:rPr>
          <w:rFonts w:ascii="Open Sans" w:eastAsia="Open Sans" w:hAnsi="Open Sans" w:cs="Open Sans"/>
          <w:bCs/>
          <w:sz w:val="20"/>
          <w:szCs w:val="20"/>
        </w:rPr>
        <w:t>,</w:t>
      </w:r>
      <w:r w:rsidRPr="004B1460">
        <w:rPr>
          <w:rFonts w:ascii="Open Sans" w:eastAsia="Open Sans" w:hAnsi="Open Sans" w:cs="Open Sans"/>
          <w:bCs/>
          <w:sz w:val="20"/>
          <w:szCs w:val="20"/>
        </w:rPr>
        <w:t xml:space="preserve"> and increased digital confidence,</w:t>
      </w:r>
    </w:p>
    <w:p w14:paraId="65C9DE20" w14:textId="4489A2B0" w:rsidR="000A1108" w:rsidRPr="004B1460" w:rsidRDefault="00000000">
      <w:pPr>
        <w:numPr>
          <w:ilvl w:val="1"/>
          <w:numId w:val="1"/>
        </w:numPr>
        <w:pBdr>
          <w:top w:val="nil"/>
          <w:left w:val="nil"/>
          <w:bottom w:val="nil"/>
          <w:right w:val="nil"/>
          <w:between w:val="nil"/>
        </w:pBdr>
        <w:rPr>
          <w:rFonts w:ascii="Open Sans" w:eastAsia="Open Sans" w:hAnsi="Open Sans" w:cs="Open Sans"/>
          <w:bCs/>
          <w:sz w:val="20"/>
          <w:szCs w:val="20"/>
        </w:rPr>
      </w:pPr>
      <w:r w:rsidRPr="004B1460">
        <w:rPr>
          <w:rFonts w:ascii="Open Sans" w:eastAsia="Open Sans" w:hAnsi="Open Sans" w:cs="Open Sans"/>
          <w:bCs/>
          <w:sz w:val="20"/>
          <w:szCs w:val="20"/>
        </w:rPr>
        <w:t xml:space="preserve">Directly impacted 41 </w:t>
      </w:r>
      <w:r w:rsidR="004B1460" w:rsidRPr="004B1460">
        <w:rPr>
          <w:rFonts w:ascii="Open Sans" w:eastAsia="Open Sans" w:hAnsi="Open Sans" w:cs="Open Sans"/>
          <w:bCs/>
          <w:sz w:val="20"/>
          <w:szCs w:val="20"/>
        </w:rPr>
        <w:t xml:space="preserve">girl </w:t>
      </w:r>
      <w:r w:rsidRPr="004B1460">
        <w:rPr>
          <w:rFonts w:ascii="Open Sans" w:eastAsia="Open Sans" w:hAnsi="Open Sans" w:cs="Open Sans"/>
          <w:bCs/>
          <w:sz w:val="20"/>
          <w:szCs w:val="20"/>
        </w:rPr>
        <w:t>students through STEM education</w:t>
      </w:r>
      <w:r w:rsidR="004F105A" w:rsidRPr="004B1460">
        <w:rPr>
          <w:rFonts w:ascii="Open Sans" w:eastAsia="Open Sans" w:hAnsi="Open Sans" w:cs="Open Sans"/>
          <w:bCs/>
          <w:sz w:val="20"/>
          <w:szCs w:val="20"/>
        </w:rPr>
        <w:t>,</w:t>
      </w:r>
      <w:r w:rsidRPr="004B1460">
        <w:rPr>
          <w:rFonts w:ascii="Open Sans" w:eastAsia="Open Sans" w:hAnsi="Open Sans" w:cs="Open Sans"/>
          <w:bCs/>
          <w:sz w:val="20"/>
          <w:szCs w:val="20"/>
        </w:rPr>
        <w:t xml:space="preserve"> and youth mentorship, </w:t>
      </w:r>
    </w:p>
    <w:p w14:paraId="0C5B5A01" w14:textId="77777777" w:rsidR="000A1108" w:rsidRPr="004B1460" w:rsidRDefault="00000000">
      <w:pPr>
        <w:numPr>
          <w:ilvl w:val="1"/>
          <w:numId w:val="1"/>
        </w:numPr>
        <w:pBdr>
          <w:top w:val="nil"/>
          <w:left w:val="nil"/>
          <w:bottom w:val="nil"/>
          <w:right w:val="nil"/>
          <w:between w:val="nil"/>
        </w:pBdr>
        <w:rPr>
          <w:rFonts w:ascii="Open Sans" w:eastAsia="Open Sans" w:hAnsi="Open Sans" w:cs="Open Sans"/>
          <w:bCs/>
          <w:sz w:val="20"/>
          <w:szCs w:val="20"/>
          <w:highlight w:val="white"/>
        </w:rPr>
      </w:pPr>
      <w:r w:rsidRPr="004B1460">
        <w:rPr>
          <w:rFonts w:ascii="Open Sans" w:eastAsia="Open Sans" w:hAnsi="Open Sans" w:cs="Open Sans"/>
          <w:bCs/>
          <w:sz w:val="20"/>
          <w:szCs w:val="20"/>
          <w:highlight w:val="white"/>
        </w:rPr>
        <w:t>Expanded entrepreneurial skills in sewing and dressmaking for 100 girls/women,</w:t>
      </w:r>
    </w:p>
    <w:p w14:paraId="27988CD1" w14:textId="3A863D52" w:rsidR="000A1108" w:rsidRPr="004B1460" w:rsidRDefault="00000000">
      <w:pPr>
        <w:numPr>
          <w:ilvl w:val="1"/>
          <w:numId w:val="1"/>
        </w:numPr>
        <w:pBdr>
          <w:top w:val="nil"/>
          <w:left w:val="nil"/>
          <w:bottom w:val="nil"/>
          <w:right w:val="nil"/>
          <w:between w:val="nil"/>
        </w:pBdr>
        <w:rPr>
          <w:rFonts w:ascii="Open Sans" w:eastAsia="Open Sans" w:hAnsi="Open Sans" w:cs="Open Sans"/>
          <w:bCs/>
          <w:sz w:val="20"/>
          <w:szCs w:val="20"/>
        </w:rPr>
      </w:pPr>
      <w:r w:rsidRPr="004B1460">
        <w:rPr>
          <w:rFonts w:ascii="Open Sans" w:eastAsia="Open Sans" w:hAnsi="Open Sans" w:cs="Open Sans"/>
          <w:bCs/>
          <w:sz w:val="20"/>
          <w:szCs w:val="20"/>
        </w:rPr>
        <w:t xml:space="preserve">Trained 15 </w:t>
      </w:r>
      <w:r w:rsidR="004B1460">
        <w:rPr>
          <w:rFonts w:ascii="Open Sans" w:eastAsia="Open Sans" w:hAnsi="Open Sans" w:cs="Open Sans"/>
          <w:bCs/>
          <w:sz w:val="20"/>
          <w:szCs w:val="20"/>
        </w:rPr>
        <w:t>young female</w:t>
      </w:r>
      <w:r w:rsidRPr="004B1460">
        <w:rPr>
          <w:rFonts w:ascii="Open Sans" w:eastAsia="Open Sans" w:hAnsi="Open Sans" w:cs="Open Sans"/>
          <w:bCs/>
          <w:sz w:val="20"/>
          <w:szCs w:val="20"/>
        </w:rPr>
        <w:t xml:space="preserve"> business leaders to build their business websites,</w:t>
      </w:r>
    </w:p>
    <w:p w14:paraId="05755358" w14:textId="63A44BEC" w:rsidR="004B1460" w:rsidRPr="004B1460" w:rsidRDefault="004B1460">
      <w:pPr>
        <w:numPr>
          <w:ilvl w:val="1"/>
          <w:numId w:val="1"/>
        </w:numPr>
        <w:pBdr>
          <w:top w:val="nil"/>
          <w:left w:val="nil"/>
          <w:bottom w:val="nil"/>
          <w:right w:val="nil"/>
          <w:between w:val="nil"/>
        </w:pBdr>
        <w:rPr>
          <w:rFonts w:ascii="Open Sans" w:eastAsia="Open Sans" w:hAnsi="Open Sans" w:cs="Open Sans"/>
          <w:bCs/>
          <w:sz w:val="20"/>
          <w:szCs w:val="20"/>
        </w:rPr>
      </w:pPr>
      <w:r w:rsidRPr="004B1460">
        <w:rPr>
          <w:rFonts w:ascii="Open Sans" w:hAnsi="Open Sans" w:cs="Open Sans"/>
          <w:sz w:val="20"/>
          <w:szCs w:val="20"/>
        </w:rPr>
        <w:t>Sensitized over 200 girls, women, and community leaders on gender-based violence issues, resulting in increased confidence in reporting among women and greater active involvement from men and community leaders.</w:t>
      </w:r>
    </w:p>
    <w:p w14:paraId="5EEEF18A" w14:textId="43179A60" w:rsidR="004B1460" w:rsidRPr="004B1460" w:rsidRDefault="00000000" w:rsidP="004B1460">
      <w:pPr>
        <w:numPr>
          <w:ilvl w:val="1"/>
          <w:numId w:val="1"/>
        </w:numPr>
        <w:pBdr>
          <w:top w:val="nil"/>
          <w:left w:val="nil"/>
          <w:bottom w:val="nil"/>
          <w:right w:val="nil"/>
          <w:between w:val="nil"/>
        </w:pBdr>
        <w:rPr>
          <w:rFonts w:ascii="Open Sans" w:eastAsia="Open Sans" w:hAnsi="Open Sans" w:cs="Open Sans"/>
          <w:sz w:val="20"/>
          <w:szCs w:val="20"/>
        </w:rPr>
      </w:pPr>
      <w:r w:rsidRPr="004B1460">
        <w:rPr>
          <w:rFonts w:ascii="Open Sans" w:eastAsia="Open Sans" w:hAnsi="Open Sans" w:cs="Open Sans"/>
          <w:sz w:val="20"/>
          <w:szCs w:val="20"/>
        </w:rPr>
        <w:t>Strengthened ongoing peer support networks</w:t>
      </w:r>
      <w:r w:rsidR="004B1460">
        <w:rPr>
          <w:rFonts w:ascii="Open Sans" w:eastAsia="Open Sans" w:hAnsi="Open Sans" w:cs="Open Sans"/>
          <w:sz w:val="20"/>
          <w:szCs w:val="20"/>
        </w:rPr>
        <w:t xml:space="preserve"> among women and girls,</w:t>
      </w:r>
    </w:p>
    <w:p w14:paraId="56E6C70B" w14:textId="290AFB18" w:rsidR="000A1108" w:rsidRPr="004B1460" w:rsidRDefault="004B1460" w:rsidP="004B1460">
      <w:pPr>
        <w:numPr>
          <w:ilvl w:val="1"/>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bCs/>
          <w:color w:val="000000"/>
          <w:sz w:val="20"/>
          <w:szCs w:val="20"/>
        </w:rPr>
        <w:lastRenderedPageBreak/>
        <w:t>And much more!</w:t>
      </w:r>
    </w:p>
    <w:p w14:paraId="4DA4D55E" w14:textId="77777777" w:rsidR="004B1460" w:rsidRPr="004B1460" w:rsidRDefault="004B1460" w:rsidP="004B1460">
      <w:pPr>
        <w:pBdr>
          <w:top w:val="nil"/>
          <w:left w:val="nil"/>
          <w:bottom w:val="nil"/>
          <w:right w:val="nil"/>
          <w:between w:val="nil"/>
        </w:pBdr>
        <w:ind w:left="1440"/>
        <w:rPr>
          <w:rFonts w:ascii="Open Sans" w:eastAsia="Open Sans" w:hAnsi="Open Sans" w:cs="Open Sans"/>
          <w:color w:val="000000"/>
          <w:sz w:val="20"/>
          <w:szCs w:val="20"/>
        </w:rPr>
      </w:pPr>
    </w:p>
    <w:p w14:paraId="6E6ECA02" w14:textId="77777777" w:rsidR="000A1108" w:rsidRDefault="000A1108">
      <w:pPr>
        <w:pBdr>
          <w:top w:val="nil"/>
          <w:left w:val="nil"/>
          <w:bottom w:val="nil"/>
          <w:right w:val="nil"/>
          <w:between w:val="nil"/>
        </w:pBdr>
        <w:rPr>
          <w:rFonts w:ascii="Open Sans" w:eastAsia="Open Sans" w:hAnsi="Open Sans" w:cs="Open Sans"/>
          <w:sz w:val="16"/>
          <w:szCs w:val="16"/>
        </w:rPr>
      </w:pPr>
    </w:p>
    <w:p w14:paraId="2B48A6D7" w14:textId="69394CEE" w:rsidR="000A1108" w:rsidRPr="004F105A" w:rsidRDefault="004F105A">
      <w:pPr>
        <w:pBdr>
          <w:top w:val="nil"/>
          <w:left w:val="nil"/>
          <w:bottom w:val="nil"/>
          <w:right w:val="nil"/>
          <w:between w:val="nil"/>
        </w:pBdr>
        <w:rPr>
          <w:rFonts w:ascii="Open Sans" w:eastAsia="Open Sans" w:hAnsi="Open Sans" w:cs="Open Sans"/>
          <w:sz w:val="20"/>
          <w:szCs w:val="20"/>
        </w:rPr>
      </w:pPr>
      <w:r w:rsidRPr="004F105A">
        <w:rPr>
          <w:rFonts w:ascii="Open Sans" w:eastAsia="Open Sans" w:hAnsi="Open Sans" w:cs="Open Sans"/>
          <w:noProof/>
          <w:sz w:val="20"/>
          <w:szCs w:val="20"/>
        </w:rPr>
        <w:drawing>
          <wp:anchor distT="0" distB="0" distL="114300" distR="114300" simplePos="0" relativeHeight="251658240" behindDoc="0" locked="0" layoutInCell="1" allowOverlap="1" wp14:anchorId="385F4518" wp14:editId="771631FA">
            <wp:simplePos x="0" y="0"/>
            <wp:positionH relativeFrom="column">
              <wp:posOffset>3326130</wp:posOffset>
            </wp:positionH>
            <wp:positionV relativeFrom="paragraph">
              <wp:posOffset>0</wp:posOffset>
            </wp:positionV>
            <wp:extent cx="2276475" cy="2857500"/>
            <wp:effectExtent l="0" t="0" r="0" b="0"/>
            <wp:wrapSquare wrapText="bothSides"/>
            <wp:docPr id="6" name="image2.jpg" descr="A person standing in front of a blue banner&#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jpg" descr="A person standing in front of a blue banner&#10;&#10;Description automatically generated"/>
                    <pic:cNvPicPr preferRelativeResize="0"/>
                  </pic:nvPicPr>
                  <pic:blipFill>
                    <a:blip r:embed="rId8" cstate="print">
                      <a:extLst>
                        <a:ext uri="{28A0092B-C50C-407E-A947-70E740481C1C}">
                          <a14:useLocalDpi xmlns:a14="http://schemas.microsoft.com/office/drawing/2010/main" val="0"/>
                        </a:ext>
                      </a:extLst>
                    </a:blip>
                    <a:srcRect l="8676" t="22077" r="8676"/>
                    <a:stretch>
                      <a:fillRect/>
                    </a:stretch>
                  </pic:blipFill>
                  <pic:spPr>
                    <a:xfrm>
                      <a:off x="0" y="0"/>
                      <a:ext cx="2276475" cy="2857500"/>
                    </a:xfrm>
                    <a:prstGeom prst="rect">
                      <a:avLst/>
                    </a:prstGeom>
                    <a:ln/>
                  </pic:spPr>
                </pic:pic>
              </a:graphicData>
            </a:graphic>
            <wp14:sizeRelH relativeFrom="page">
              <wp14:pctWidth>0</wp14:pctWidth>
            </wp14:sizeRelH>
            <wp14:sizeRelV relativeFrom="page">
              <wp14:pctHeight>0</wp14:pctHeight>
            </wp14:sizeRelV>
          </wp:anchor>
        </w:drawing>
      </w:r>
      <w:r>
        <w:rPr>
          <w:rFonts w:ascii="Open Sans" w:eastAsia="Open Sans" w:hAnsi="Open Sans" w:cs="Open Sans"/>
          <w:color w:val="000000"/>
          <w:sz w:val="20"/>
          <w:szCs w:val="20"/>
        </w:rPr>
        <w:t>F</w:t>
      </w:r>
      <w:r w:rsidRPr="004F105A">
        <w:rPr>
          <w:rFonts w:ascii="Open Sans" w:eastAsia="Open Sans" w:hAnsi="Open Sans" w:cs="Open Sans"/>
          <w:color w:val="000000"/>
          <w:sz w:val="20"/>
          <w:szCs w:val="20"/>
        </w:rPr>
        <w:t>rom the above, we hope you</w:t>
      </w:r>
      <w:r w:rsidRPr="004F105A">
        <w:rPr>
          <w:rFonts w:ascii="Open Sans" w:eastAsia="Open Sans" w:hAnsi="Open Sans" w:cs="Open Sans"/>
          <w:sz w:val="20"/>
          <w:szCs w:val="20"/>
        </w:rPr>
        <w:t xml:space="preserve"> </w:t>
      </w:r>
      <w:r w:rsidR="004B1460">
        <w:rPr>
          <w:rFonts w:ascii="Open Sans" w:eastAsia="Open Sans" w:hAnsi="Open Sans" w:cs="Open Sans"/>
          <w:sz w:val="20"/>
          <w:szCs w:val="20"/>
        </w:rPr>
        <w:t xml:space="preserve">appreciate </w:t>
      </w:r>
      <w:r w:rsidRPr="004F105A">
        <w:rPr>
          <w:rFonts w:ascii="Open Sans" w:eastAsia="Open Sans" w:hAnsi="Open Sans" w:cs="Open Sans"/>
          <w:color w:val="000000"/>
          <w:sz w:val="20"/>
          <w:szCs w:val="20"/>
        </w:rPr>
        <w:t xml:space="preserve">the breadth of our Fellows’ work at the </w:t>
      </w:r>
      <w:r w:rsidRPr="004F105A">
        <w:rPr>
          <w:rFonts w:ascii="Open Sans" w:eastAsia="Open Sans" w:hAnsi="Open Sans" w:cs="Open Sans"/>
          <w:sz w:val="20"/>
          <w:szCs w:val="20"/>
        </w:rPr>
        <w:t>grassroots</w:t>
      </w:r>
      <w:r w:rsidRPr="004F105A">
        <w:rPr>
          <w:rFonts w:ascii="Open Sans" w:eastAsia="Open Sans" w:hAnsi="Open Sans" w:cs="Open Sans"/>
          <w:color w:val="000000"/>
          <w:sz w:val="20"/>
          <w:szCs w:val="20"/>
        </w:rPr>
        <w:t xml:space="preserve"> and take pride in supporting </w:t>
      </w:r>
      <w:r w:rsidRPr="004F105A">
        <w:rPr>
          <w:rFonts w:ascii="Open Sans" w:eastAsia="Open Sans" w:hAnsi="Open Sans" w:cs="Open Sans"/>
          <w:sz w:val="20"/>
          <w:szCs w:val="20"/>
        </w:rPr>
        <w:t>the wide-ranging</w:t>
      </w:r>
      <w:r w:rsidRPr="004F105A">
        <w:rPr>
          <w:rFonts w:ascii="Open Sans" w:eastAsia="Open Sans" w:hAnsi="Open Sans" w:cs="Open Sans"/>
          <w:color w:val="000000"/>
          <w:sz w:val="20"/>
          <w:szCs w:val="20"/>
        </w:rPr>
        <w:t xml:space="preserve"> impacts they are having</w:t>
      </w:r>
      <w:r w:rsidR="004B1460">
        <w:rPr>
          <w:rFonts w:ascii="Open Sans" w:eastAsia="Open Sans" w:hAnsi="Open Sans" w:cs="Open Sans"/>
          <w:color w:val="000000"/>
          <w:sz w:val="20"/>
          <w:szCs w:val="20"/>
        </w:rPr>
        <w:t xml:space="preserve"> on girls’ education</w:t>
      </w:r>
      <w:r w:rsidRPr="004F105A">
        <w:rPr>
          <w:rFonts w:ascii="Open Sans" w:eastAsia="Open Sans" w:hAnsi="Open Sans" w:cs="Open Sans"/>
          <w:color w:val="000000"/>
          <w:sz w:val="20"/>
          <w:szCs w:val="20"/>
        </w:rPr>
        <w:t xml:space="preserve">. </w:t>
      </w:r>
      <w:r w:rsidRPr="004F105A">
        <w:rPr>
          <w:rFonts w:ascii="Open Sans" w:eastAsia="Open Sans" w:hAnsi="Open Sans" w:cs="Open Sans"/>
          <w:sz w:val="20"/>
          <w:szCs w:val="20"/>
        </w:rPr>
        <w:t xml:space="preserve">To quote Patience </w:t>
      </w:r>
      <w:proofErr w:type="spellStart"/>
      <w:r w:rsidRPr="004F105A">
        <w:rPr>
          <w:rFonts w:ascii="Open Sans" w:eastAsia="Open Sans" w:hAnsi="Open Sans" w:cs="Open Sans"/>
          <w:sz w:val="20"/>
          <w:szCs w:val="20"/>
        </w:rPr>
        <w:t>Antwi</w:t>
      </w:r>
      <w:proofErr w:type="spellEnd"/>
      <w:r w:rsidRPr="004F105A">
        <w:rPr>
          <w:rFonts w:ascii="Open Sans" w:eastAsia="Open Sans" w:hAnsi="Open Sans" w:cs="Open Sans"/>
          <w:sz w:val="20"/>
          <w:szCs w:val="20"/>
        </w:rPr>
        <w:t xml:space="preserve"> of Cohort 3, </w:t>
      </w:r>
    </w:p>
    <w:p w14:paraId="1D35402D" w14:textId="06FC8BEF" w:rsidR="000A1108" w:rsidRDefault="000A1108">
      <w:pPr>
        <w:rPr>
          <w:rFonts w:ascii="Open Sans" w:eastAsia="Open Sans" w:hAnsi="Open Sans" w:cs="Open Sans"/>
          <w:sz w:val="16"/>
          <w:szCs w:val="16"/>
        </w:rPr>
      </w:pPr>
    </w:p>
    <w:p w14:paraId="1EEBCF6C" w14:textId="77777777" w:rsidR="000A1108" w:rsidRDefault="00000000">
      <w:pPr>
        <w:pBdr>
          <w:top w:val="nil"/>
          <w:left w:val="nil"/>
          <w:bottom w:val="nil"/>
          <w:right w:val="nil"/>
          <w:between w:val="nil"/>
        </w:pBdr>
        <w:rPr>
          <w:rFonts w:ascii="Open Sans" w:eastAsia="Open Sans" w:hAnsi="Open Sans" w:cs="Open Sans"/>
          <w:b/>
          <w:i/>
          <w:color w:val="000000"/>
          <w:sz w:val="20"/>
          <w:szCs w:val="20"/>
        </w:rPr>
      </w:pPr>
      <w:r>
        <w:rPr>
          <w:rFonts w:ascii="Open Sans" w:eastAsia="Open Sans" w:hAnsi="Open Sans" w:cs="Open Sans"/>
          <w:b/>
          <w:i/>
          <w:color w:val="000000"/>
          <w:sz w:val="20"/>
          <w:szCs w:val="20"/>
        </w:rPr>
        <w:t>“It’s not just a Fellowship but a movement!”</w:t>
      </w:r>
    </w:p>
    <w:p w14:paraId="3A59C564" w14:textId="564932E2" w:rsidR="000A1108" w:rsidRPr="004B1460" w:rsidRDefault="00000000">
      <w:pPr>
        <w:rPr>
          <w:rFonts w:ascii="Open Sans" w:eastAsia="Open Sans" w:hAnsi="Open Sans" w:cs="Open Sans"/>
          <w:color w:val="000000"/>
          <w:sz w:val="16"/>
          <w:szCs w:val="16"/>
        </w:rPr>
      </w:pPr>
      <w:r>
        <w:br/>
      </w:r>
      <w:r>
        <w:rPr>
          <w:rFonts w:ascii="Open Sans" w:eastAsia="Open Sans" w:hAnsi="Open Sans" w:cs="Open Sans"/>
          <w:color w:val="000000"/>
          <w:sz w:val="16"/>
          <w:szCs w:val="16"/>
        </w:rPr>
        <w:t>As ever, we thank you!</w:t>
      </w:r>
    </w:p>
    <w:p w14:paraId="20F652DD" w14:textId="77777777" w:rsidR="000A1108" w:rsidRDefault="000A1108">
      <w:pPr>
        <w:rPr>
          <w:rFonts w:ascii="Open Sans" w:eastAsia="Open Sans" w:hAnsi="Open Sans" w:cs="Open Sans"/>
          <w:sz w:val="16"/>
          <w:szCs w:val="16"/>
        </w:rPr>
      </w:pPr>
    </w:p>
    <w:p w14:paraId="24D5B158" w14:textId="77777777" w:rsidR="000A1108" w:rsidRDefault="00000000">
      <w:pPr>
        <w:rPr>
          <w:rFonts w:ascii="Open Sans" w:eastAsia="Open Sans" w:hAnsi="Open Sans" w:cs="Open Sans"/>
          <w:sz w:val="16"/>
          <w:szCs w:val="16"/>
        </w:rPr>
      </w:pPr>
      <w:r>
        <w:rPr>
          <w:rFonts w:ascii="Open Sans" w:eastAsia="Open Sans" w:hAnsi="Open Sans" w:cs="Open Sans"/>
          <w:sz w:val="16"/>
          <w:szCs w:val="16"/>
        </w:rPr>
        <w:t>Kind regards,</w:t>
      </w:r>
    </w:p>
    <w:p w14:paraId="2B9CD8CF" w14:textId="50CE29EF" w:rsidR="000A1108" w:rsidRDefault="00000000">
      <w:pPr>
        <w:rPr>
          <w:rFonts w:ascii="Open Sans" w:eastAsia="Open Sans" w:hAnsi="Open Sans" w:cs="Open Sans"/>
          <w:color w:val="000000"/>
          <w:sz w:val="16"/>
          <w:szCs w:val="16"/>
        </w:rPr>
      </w:pPr>
      <w:r>
        <w:rPr>
          <w:rFonts w:ascii="Open Sans" w:eastAsia="Open Sans" w:hAnsi="Open Sans" w:cs="Open Sans"/>
          <w:noProof/>
          <w:sz w:val="16"/>
          <w:szCs w:val="16"/>
        </w:rPr>
        <w:drawing>
          <wp:inline distT="114300" distB="114300" distL="114300" distR="114300" wp14:anchorId="35A66897" wp14:editId="4C07294B">
            <wp:extent cx="1704975" cy="37147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5291"/>
                    <a:stretch>
                      <a:fillRect/>
                    </a:stretch>
                  </pic:blipFill>
                  <pic:spPr>
                    <a:xfrm>
                      <a:off x="0" y="0"/>
                      <a:ext cx="1704975" cy="371475"/>
                    </a:xfrm>
                    <a:prstGeom prst="rect">
                      <a:avLst/>
                    </a:prstGeom>
                    <a:ln/>
                  </pic:spPr>
                </pic:pic>
              </a:graphicData>
            </a:graphic>
          </wp:inline>
        </w:drawing>
      </w:r>
    </w:p>
    <w:p w14:paraId="102B8CE5" w14:textId="71C8E336" w:rsidR="002E6509" w:rsidRDefault="002E6509">
      <w:pPr>
        <w:rPr>
          <w:rFonts w:ascii="Open Sans" w:eastAsia="Open Sans" w:hAnsi="Open Sans" w:cs="Open Sans"/>
          <w:color w:val="000000"/>
          <w:sz w:val="16"/>
          <w:szCs w:val="16"/>
        </w:rPr>
      </w:pPr>
    </w:p>
    <w:p w14:paraId="42C18D65" w14:textId="1609D7CE" w:rsidR="002E6509" w:rsidRDefault="002E6509">
      <w:pPr>
        <w:rPr>
          <w:rFonts w:ascii="Open Sans" w:eastAsia="Open Sans" w:hAnsi="Open Sans" w:cs="Open Sans"/>
          <w:color w:val="000000"/>
          <w:sz w:val="16"/>
          <w:szCs w:val="16"/>
        </w:rPr>
      </w:pPr>
      <w:r>
        <w:rPr>
          <w:rFonts w:ascii="Open Sans" w:eastAsia="Open Sans" w:hAnsi="Open Sans" w:cs="Open Sans"/>
          <w:color w:val="000000"/>
          <w:sz w:val="16"/>
          <w:szCs w:val="16"/>
        </w:rPr>
        <w:t>Constance F. Kane</w:t>
      </w:r>
    </w:p>
    <w:p w14:paraId="12A8C1FF" w14:textId="59AE8275" w:rsidR="002E6509" w:rsidRDefault="002E6509">
      <w:pPr>
        <w:rPr>
          <w:rFonts w:ascii="Open Sans" w:eastAsia="Open Sans" w:hAnsi="Open Sans" w:cs="Open Sans"/>
          <w:color w:val="000000"/>
          <w:sz w:val="16"/>
          <w:szCs w:val="16"/>
        </w:rPr>
      </w:pPr>
      <w:r>
        <w:rPr>
          <w:rFonts w:ascii="Open Sans" w:eastAsia="Open Sans" w:hAnsi="Open Sans" w:cs="Open Sans"/>
          <w:color w:val="000000"/>
          <w:sz w:val="16"/>
          <w:szCs w:val="16"/>
        </w:rPr>
        <w:t>Executive Director</w:t>
      </w:r>
    </w:p>
    <w:sectPr w:rsidR="002E65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05C7A"/>
    <w:multiLevelType w:val="multilevel"/>
    <w:tmpl w:val="18AA9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28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08"/>
    <w:rsid w:val="000A1108"/>
    <w:rsid w:val="002E6509"/>
    <w:rsid w:val="004B1460"/>
    <w:rsid w:val="004F105A"/>
    <w:rsid w:val="006A31D9"/>
    <w:rsid w:val="007033B9"/>
    <w:rsid w:val="00F6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1BB3"/>
  <w15:docId w15:val="{8E9ED953-2586-5C43-AD60-DA645797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6720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11DA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LH/f9nX4MUCjecxon6FSrgow==">CgMxLjA4AHIhMUVqd3llM080VEhqbnZ1SHo3RXp2aU5GcTBhbUFPMjdy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F. Kane</dc:creator>
  <cp:lastModifiedBy>Constance F. Kane</cp:lastModifiedBy>
  <cp:revision>2</cp:revision>
  <cp:lastPrinted>2025-07-01T13:38:00Z</cp:lastPrinted>
  <dcterms:created xsi:type="dcterms:W3CDTF">2025-07-01T13:57:00Z</dcterms:created>
  <dcterms:modified xsi:type="dcterms:W3CDTF">2025-07-01T13:57:00Z</dcterms:modified>
</cp:coreProperties>
</file>