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69AB6" w14:textId="77777777" w:rsidR="006A30E4" w:rsidRDefault="006A30E4" w:rsidP="006A30E4"/>
    <w:p w14:paraId="3851B207" w14:textId="655AE61A" w:rsidR="009C2F55" w:rsidRPr="009C2F55" w:rsidRDefault="009C2F55" w:rsidP="009C2F55">
      <w:pPr>
        <w:spacing w:line="276" w:lineRule="auto"/>
        <w:jc w:val="both"/>
        <w:rPr>
          <w:rFonts w:eastAsia="Times New Roman" w:cstheme="minorHAnsi"/>
          <w:noProof/>
          <w:color w:val="202124"/>
          <w:szCs w:val="42"/>
        </w:rPr>
      </w:pPr>
      <w:r w:rsidRPr="009C2F55">
        <w:rPr>
          <w:rFonts w:eastAsia="Times New Roman" w:cstheme="minorHAnsi"/>
          <w:noProof/>
          <w:color w:val="202124"/>
          <w:szCs w:val="42"/>
        </w:rPr>
        <w:t>Meet Bhooro D</w:t>
      </w:r>
      <w:r w:rsidR="00BC2D4E">
        <w:rPr>
          <w:rFonts w:eastAsia="Times New Roman" w:cstheme="minorHAnsi"/>
          <w:noProof/>
          <w:color w:val="202124"/>
          <w:szCs w:val="42"/>
        </w:rPr>
        <w:t>ai</w:t>
      </w:r>
      <w:r w:rsidRPr="009C2F55">
        <w:rPr>
          <w:rFonts w:eastAsia="Times New Roman" w:cstheme="minorHAnsi"/>
          <w:noProof/>
          <w:color w:val="202124"/>
          <w:szCs w:val="42"/>
        </w:rPr>
        <w:t>yo, a member of the Tharadhari community residing in the quaint village of Manhaji Khan</w:t>
      </w:r>
      <w:r w:rsidR="00BC2D4E">
        <w:rPr>
          <w:rFonts w:eastAsia="Times New Roman" w:cstheme="minorHAnsi"/>
          <w:noProof/>
          <w:color w:val="202124"/>
          <w:szCs w:val="42"/>
        </w:rPr>
        <w:t xml:space="preserve"> Sindh, Pakistan</w:t>
      </w:r>
      <w:r w:rsidRPr="009C2F55">
        <w:rPr>
          <w:rFonts w:eastAsia="Times New Roman" w:cstheme="minorHAnsi"/>
          <w:noProof/>
          <w:color w:val="202124"/>
          <w:szCs w:val="42"/>
        </w:rPr>
        <w:t>. Bhooro is a devoted father with three sons and one daughter, and his parents also live with him. Previously, he worked as a skilled tailor in a factory in Karachi, where his earnings supported his family's wellbeing. Those were days of contentment for him and his family, relishing the fruits of his labor in Karachi.</w:t>
      </w:r>
    </w:p>
    <w:p w14:paraId="31279A93" w14:textId="77777777" w:rsidR="009C2F55" w:rsidRPr="009C2F55" w:rsidRDefault="009C2F55" w:rsidP="009C2F55">
      <w:pPr>
        <w:spacing w:line="276" w:lineRule="auto"/>
        <w:jc w:val="both"/>
        <w:rPr>
          <w:rFonts w:eastAsia="Times New Roman" w:cstheme="minorHAnsi"/>
          <w:noProof/>
          <w:color w:val="202124"/>
          <w:szCs w:val="42"/>
        </w:rPr>
      </w:pPr>
      <w:r w:rsidRPr="009C2F55">
        <w:rPr>
          <w:rFonts w:eastAsia="Times New Roman" w:cstheme="minorHAnsi"/>
          <w:noProof/>
          <w:color w:val="202124"/>
          <w:szCs w:val="42"/>
        </w:rPr>
        <w:t>However, fate dealt him a cruel blow when he met with a tragic accident on his way back from work. The accident left him with a severely broken leg, which required extensive treatment and drained his savings. The financial and emotional strain took a toll on him and his family, as his recovery did not go as planned. With his leg unable to bear his weight, he had to rely on underarm crutches to move.</w:t>
      </w:r>
    </w:p>
    <w:p w14:paraId="5C0384F3" w14:textId="77777777" w:rsidR="009C2F55" w:rsidRPr="009C2F55" w:rsidRDefault="009C2F55" w:rsidP="009C2F55">
      <w:pPr>
        <w:spacing w:line="276" w:lineRule="auto"/>
        <w:jc w:val="both"/>
        <w:rPr>
          <w:rFonts w:eastAsia="Times New Roman" w:cstheme="minorHAnsi"/>
          <w:noProof/>
          <w:color w:val="202124"/>
          <w:szCs w:val="42"/>
        </w:rPr>
      </w:pPr>
      <w:r w:rsidRPr="009C2F55">
        <w:rPr>
          <w:rFonts w:eastAsia="Times New Roman" w:cstheme="minorHAnsi"/>
          <w:noProof/>
          <w:color w:val="202124"/>
          <w:szCs w:val="42"/>
        </w:rPr>
        <w:t>Despite the adversity, Bhooro's determination remained unshaken. He returned home, having lost his job, but his family's spirit remained unbroken. His wife joined a Self Help Group (SHG) that introduced small loans to its members. Availing herself of a loan from the SHG, she purchased a sewing machine, allowing Bhooro to continue pursuing his innate talent. This step enabled him to stitch clothes for men, women, and children, thereby earning a livelihood even in challenging circumstances.</w:t>
      </w:r>
    </w:p>
    <w:p w14:paraId="1F6B06E4" w14:textId="77777777" w:rsidR="009C2F55" w:rsidRPr="009C2F55" w:rsidRDefault="009C2F55" w:rsidP="009C2F55">
      <w:pPr>
        <w:spacing w:line="276" w:lineRule="auto"/>
        <w:jc w:val="both"/>
        <w:rPr>
          <w:rFonts w:eastAsia="Times New Roman" w:cstheme="minorHAnsi"/>
          <w:noProof/>
          <w:color w:val="202124"/>
          <w:szCs w:val="42"/>
        </w:rPr>
      </w:pPr>
      <w:r w:rsidRPr="009C2F55">
        <w:rPr>
          <w:rFonts w:eastAsia="Times New Roman" w:cstheme="minorHAnsi"/>
          <w:noProof/>
          <w:color w:val="202124"/>
          <w:szCs w:val="42"/>
        </w:rPr>
        <w:t>The story of Bhooro is emblematic of individuals possessing skills and potential, seeking a helping hand to flourish. In its baseline survey, SMPD identified 126 individuals like Bhooro who require nurturing and counseling to unleash their latent talents and regain their sense of identity, beyond their perceived limitations.</w:t>
      </w:r>
    </w:p>
    <w:p w14:paraId="3FFB05D3" w14:textId="6B3A4FFB" w:rsidR="00F06DD1" w:rsidRPr="000174F0" w:rsidRDefault="009C2F55" w:rsidP="009C2F55">
      <w:pPr>
        <w:spacing w:line="276" w:lineRule="auto"/>
        <w:jc w:val="both"/>
        <w:rPr>
          <w:rFonts w:cstheme="minorHAnsi"/>
          <w:sz w:val="2"/>
        </w:rPr>
      </w:pPr>
      <w:r w:rsidRPr="009C2F55">
        <w:rPr>
          <w:rFonts w:eastAsia="Times New Roman" w:cstheme="minorHAnsi"/>
          <w:noProof/>
          <w:color w:val="202124"/>
          <w:szCs w:val="42"/>
        </w:rPr>
        <w:t>Bhooro and his fellow community members have transcended their challenges and embraced a renewed sense of normalcy and happiness in their lives.</w:t>
      </w:r>
    </w:p>
    <w:sectPr w:rsidR="00F06DD1" w:rsidRPr="000174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A2A"/>
    <w:rsid w:val="000174F0"/>
    <w:rsid w:val="0004067C"/>
    <w:rsid w:val="000E54D3"/>
    <w:rsid w:val="00150044"/>
    <w:rsid w:val="00184253"/>
    <w:rsid w:val="00197CF5"/>
    <w:rsid w:val="00264B89"/>
    <w:rsid w:val="00376C06"/>
    <w:rsid w:val="003D5A45"/>
    <w:rsid w:val="004B737E"/>
    <w:rsid w:val="004E2907"/>
    <w:rsid w:val="005170CB"/>
    <w:rsid w:val="00552944"/>
    <w:rsid w:val="00637532"/>
    <w:rsid w:val="006A30E4"/>
    <w:rsid w:val="006B4A2A"/>
    <w:rsid w:val="008962A0"/>
    <w:rsid w:val="00901544"/>
    <w:rsid w:val="009C2F55"/>
    <w:rsid w:val="00A451AE"/>
    <w:rsid w:val="00B2737E"/>
    <w:rsid w:val="00BC2D4E"/>
    <w:rsid w:val="00C318D1"/>
    <w:rsid w:val="00DC0440"/>
    <w:rsid w:val="00E0494E"/>
    <w:rsid w:val="00EF6619"/>
    <w:rsid w:val="00F06DD1"/>
    <w:rsid w:val="00F97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7D15A"/>
  <w15:chartTrackingRefBased/>
  <w15:docId w15:val="{E394F47A-ECDA-4CD5-9E10-B0829C7D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06D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06DD1"/>
    <w:rPr>
      <w:rFonts w:ascii="Courier New" w:eastAsia="Times New Roman" w:hAnsi="Courier New" w:cs="Courier New"/>
      <w:sz w:val="20"/>
      <w:szCs w:val="20"/>
    </w:rPr>
  </w:style>
  <w:style w:type="character" w:customStyle="1" w:styleId="y2iqfc">
    <w:name w:val="y2iqfc"/>
    <w:basedOn w:val="DefaultParagraphFont"/>
    <w:rsid w:val="00F06D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874003">
      <w:bodyDiv w:val="1"/>
      <w:marLeft w:val="0"/>
      <w:marRight w:val="0"/>
      <w:marTop w:val="0"/>
      <w:marBottom w:val="0"/>
      <w:divBdr>
        <w:top w:val="none" w:sz="0" w:space="0" w:color="auto"/>
        <w:left w:val="none" w:sz="0" w:space="0" w:color="auto"/>
        <w:bottom w:val="none" w:sz="0" w:space="0" w:color="auto"/>
        <w:right w:val="none" w:sz="0" w:space="0" w:color="auto"/>
      </w:divBdr>
    </w:div>
    <w:div w:id="1518928858">
      <w:bodyDiv w:val="1"/>
      <w:marLeft w:val="0"/>
      <w:marRight w:val="0"/>
      <w:marTop w:val="0"/>
      <w:marBottom w:val="0"/>
      <w:divBdr>
        <w:top w:val="none" w:sz="0" w:space="0" w:color="auto"/>
        <w:left w:val="none" w:sz="0" w:space="0" w:color="auto"/>
        <w:bottom w:val="none" w:sz="0" w:space="0" w:color="auto"/>
        <w:right w:val="none" w:sz="0" w:space="0" w:color="auto"/>
      </w:divBdr>
    </w:div>
    <w:div w:id="199467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TotalTime>
  <Pages>1</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 bhooro</dc:creator>
  <cp:keywords/>
  <dc:description/>
  <cp:lastModifiedBy>Parkash Peter</cp:lastModifiedBy>
  <cp:revision>21</cp:revision>
  <dcterms:created xsi:type="dcterms:W3CDTF">2023-08-07T06:31:00Z</dcterms:created>
  <dcterms:modified xsi:type="dcterms:W3CDTF">2023-08-08T12:16:00Z</dcterms:modified>
</cp:coreProperties>
</file>