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21" w:rsidRPr="009C4DF3" w:rsidRDefault="009C4DF3" w:rsidP="00907A21">
      <w:pPr>
        <w:rPr>
          <w:rFonts w:ascii="Times New Roman" w:hAnsi="Times New Roman" w:cs="Times New Roman"/>
          <w:b/>
          <w:sz w:val="28"/>
          <w:szCs w:val="28"/>
          <w:u w:val="single"/>
          <w:lang/>
        </w:rPr>
      </w:pPr>
      <w:r>
        <w:rPr>
          <w:rFonts w:ascii="Times New Roman" w:hAnsi="Times New Roman" w:cs="Times New Roman"/>
          <w:b/>
          <w:sz w:val="28"/>
          <w:szCs w:val="28"/>
          <w:u w:val="single"/>
          <w:lang/>
        </w:rPr>
        <w:t xml:space="preserve">A </w:t>
      </w:r>
      <w:r w:rsidR="00264370">
        <w:rPr>
          <w:rFonts w:ascii="Times New Roman" w:hAnsi="Times New Roman" w:cs="Times New Roman"/>
          <w:b/>
          <w:sz w:val="28"/>
          <w:szCs w:val="28"/>
          <w:u w:val="single"/>
          <w:lang/>
        </w:rPr>
        <w:t>REPORT ON WORLD CLEAN-UP 2024</w:t>
      </w:r>
      <w:r>
        <w:rPr>
          <w:rFonts w:ascii="Times New Roman" w:hAnsi="Times New Roman" w:cs="Times New Roman"/>
          <w:b/>
          <w:sz w:val="28"/>
          <w:szCs w:val="28"/>
          <w:u w:val="single"/>
          <w:lang/>
        </w:rPr>
        <w:t xml:space="preserve"> CONDUCTED AT BANGLADESH AND MIKINDANI BUYBACK CENTRES ON 21</w:t>
      </w:r>
      <w:r>
        <w:rPr>
          <w:rFonts w:ascii="Times New Roman" w:hAnsi="Times New Roman" w:cs="Times New Roman"/>
          <w:b/>
          <w:sz w:val="28"/>
          <w:szCs w:val="28"/>
          <w:u w:val="single"/>
          <w:vertAlign w:val="superscript"/>
          <w:lang/>
        </w:rPr>
        <w:t>ST</w:t>
      </w:r>
      <w:r>
        <w:rPr>
          <w:rFonts w:ascii="Times New Roman" w:hAnsi="Times New Roman" w:cs="Times New Roman"/>
          <w:b/>
          <w:sz w:val="28"/>
          <w:szCs w:val="28"/>
          <w:u w:val="single"/>
          <w:lang/>
        </w:rPr>
        <w:t xml:space="preserve"> SEPTEMBER 2024 BY</w:t>
      </w:r>
      <w:r w:rsidR="00264370">
        <w:rPr>
          <w:rFonts w:ascii="Times New Roman" w:hAnsi="Times New Roman" w:cs="Times New Roman"/>
          <w:b/>
          <w:sz w:val="28"/>
          <w:szCs w:val="28"/>
          <w:u w:val="single"/>
          <w:lang/>
        </w:rPr>
        <w:t xml:space="preserve"> PLASTSAFI/</w:t>
      </w:r>
      <w:r>
        <w:rPr>
          <w:rFonts w:ascii="Times New Roman" w:hAnsi="Times New Roman" w:cs="Times New Roman"/>
          <w:b/>
          <w:sz w:val="28"/>
          <w:szCs w:val="28"/>
          <w:u w:val="single"/>
          <w:lang/>
        </w:rPr>
        <w:t xml:space="preserve"> PWANI YOUTH NETWORK PARTNERED WITH VSO KENYA</w:t>
      </w:r>
    </w:p>
    <w:p w:rsidR="00907A21" w:rsidRPr="00907A21" w:rsidRDefault="00907A21" w:rsidP="00907A21">
      <w:pPr>
        <w:rPr>
          <w:rFonts w:ascii="Times New Roman" w:hAnsi="Times New Roman" w:cs="Times New Roman"/>
          <w:b/>
          <w:sz w:val="24"/>
          <w:szCs w:val="24"/>
          <w:u w:val="single"/>
          <w:lang/>
        </w:rPr>
      </w:pPr>
      <w:r w:rsidRPr="00907A21">
        <w:rPr>
          <w:rFonts w:ascii="Times New Roman" w:hAnsi="Times New Roman" w:cs="Times New Roman"/>
          <w:b/>
          <w:sz w:val="24"/>
          <w:szCs w:val="24"/>
          <w:u w:val="single"/>
          <w:lang/>
        </w:rPr>
        <w:t>INTRODUCTION</w:t>
      </w:r>
    </w:p>
    <w:p w:rsidR="009C4DF3" w:rsidRPr="009C4DF3" w:rsidRDefault="009C4DF3" w:rsidP="009C4DF3">
      <w:pPr>
        <w:spacing w:before="100" w:beforeAutospacing="1" w:after="100" w:afterAutospacing="1" w:line="240" w:lineRule="auto"/>
        <w:rPr>
          <w:rFonts w:ascii="Times New Roman" w:eastAsia="Times New Roman" w:hAnsi="Times New Roman" w:cs="Times New Roman"/>
          <w:sz w:val="24"/>
          <w:szCs w:val="24"/>
        </w:rPr>
      </w:pPr>
      <w:r w:rsidRPr="009C4DF3">
        <w:rPr>
          <w:rFonts w:ascii="Times New Roman" w:eastAsia="Times New Roman" w:hAnsi="Times New Roman" w:cs="Times New Roman"/>
          <w:sz w:val="24"/>
          <w:szCs w:val="24"/>
        </w:rPr>
        <w:t>On World Clean Up Day 2024, a group of people from all walks of life came together to work towards a cleaner and safer planet by working towards the common ground around ridding their world claim about its waste pill. More than 60 waste pickers, teachers from for schools, community based organizations (CBOs) and youth-led organizations participated in the event this year.</w:t>
      </w:r>
    </w:p>
    <w:p w:rsidR="009C4DF3" w:rsidRPr="009C4DF3" w:rsidRDefault="009C4DF3" w:rsidP="009C4DF3">
      <w:pPr>
        <w:spacing w:before="100" w:beforeAutospacing="1" w:after="100" w:afterAutospacing="1" w:line="240" w:lineRule="auto"/>
        <w:rPr>
          <w:rFonts w:ascii="Times New Roman" w:eastAsia="Times New Roman" w:hAnsi="Times New Roman" w:cs="Times New Roman"/>
          <w:sz w:val="24"/>
          <w:szCs w:val="24"/>
        </w:rPr>
      </w:pPr>
      <w:r w:rsidRPr="009C4DF3">
        <w:rPr>
          <w:rFonts w:ascii="Times New Roman" w:eastAsia="Times New Roman" w:hAnsi="Times New Roman" w:cs="Times New Roman"/>
          <w:sz w:val="24"/>
          <w:szCs w:val="24"/>
        </w:rPr>
        <w:t xml:space="preserve">Notably was the </w:t>
      </w:r>
      <w:proofErr w:type="spellStart"/>
      <w:r w:rsidRPr="009C4DF3">
        <w:rPr>
          <w:rFonts w:ascii="Times New Roman" w:eastAsia="Times New Roman" w:hAnsi="Times New Roman" w:cs="Times New Roman"/>
          <w:sz w:val="24"/>
          <w:szCs w:val="24"/>
        </w:rPr>
        <w:t>commisioning</w:t>
      </w:r>
      <w:proofErr w:type="spellEnd"/>
      <w:r w:rsidRPr="009C4DF3">
        <w:rPr>
          <w:rFonts w:ascii="Times New Roman" w:eastAsia="Times New Roman" w:hAnsi="Times New Roman" w:cs="Times New Roman"/>
          <w:sz w:val="24"/>
          <w:szCs w:val="24"/>
        </w:rPr>
        <w:t xml:space="preserve"> of </w:t>
      </w:r>
      <w:proofErr w:type="spellStart"/>
      <w:r w:rsidRPr="009C4DF3">
        <w:rPr>
          <w:rFonts w:ascii="Times New Roman" w:eastAsia="Times New Roman" w:hAnsi="Times New Roman" w:cs="Times New Roman"/>
          <w:sz w:val="24"/>
          <w:szCs w:val="24"/>
        </w:rPr>
        <w:t>Plastsafi</w:t>
      </w:r>
      <w:proofErr w:type="spellEnd"/>
      <w:r w:rsidRPr="009C4DF3">
        <w:rPr>
          <w:rFonts w:ascii="Times New Roman" w:eastAsia="Times New Roman" w:hAnsi="Times New Roman" w:cs="Times New Roman"/>
          <w:sz w:val="24"/>
          <w:szCs w:val="24"/>
        </w:rPr>
        <w:t xml:space="preserve"> Buyback Centre su</w:t>
      </w:r>
      <w:r w:rsidR="0075399D">
        <w:rPr>
          <w:rFonts w:ascii="Times New Roman" w:eastAsia="Times New Roman" w:hAnsi="Times New Roman" w:cs="Times New Roman"/>
          <w:sz w:val="24"/>
          <w:szCs w:val="24"/>
        </w:rPr>
        <w:t xml:space="preserve">pported by VSO Kenya and our CEO </w:t>
      </w:r>
      <w:r w:rsidR="0075399D">
        <w:rPr>
          <w:rFonts w:ascii="Times New Roman" w:eastAsia="Times New Roman" w:hAnsi="Times New Roman" w:cs="Times New Roman"/>
          <w:sz w:val="24"/>
          <w:szCs w:val="24"/>
          <w:lang/>
        </w:rPr>
        <w:t xml:space="preserve">Pwani Youth Network </w:t>
      </w:r>
      <w:r w:rsidR="0075399D">
        <w:rPr>
          <w:rFonts w:ascii="Times New Roman" w:eastAsia="Times New Roman" w:hAnsi="Times New Roman" w:cs="Times New Roman"/>
          <w:sz w:val="24"/>
          <w:szCs w:val="24"/>
        </w:rPr>
        <w:t xml:space="preserve">Mr. Alfred </w:t>
      </w:r>
      <w:proofErr w:type="spellStart"/>
      <w:r w:rsidR="0075399D">
        <w:rPr>
          <w:rFonts w:ascii="Times New Roman" w:eastAsia="Times New Roman" w:hAnsi="Times New Roman" w:cs="Times New Roman"/>
          <w:sz w:val="24"/>
          <w:szCs w:val="24"/>
        </w:rPr>
        <w:t>Sigo</w:t>
      </w:r>
      <w:proofErr w:type="spellEnd"/>
      <w:r w:rsidR="0075399D">
        <w:rPr>
          <w:rFonts w:ascii="Times New Roman" w:eastAsia="Times New Roman" w:hAnsi="Times New Roman" w:cs="Times New Roman"/>
          <w:sz w:val="24"/>
          <w:szCs w:val="24"/>
        </w:rPr>
        <w:t xml:space="preserve">. Our </w:t>
      </w:r>
      <w:r w:rsidRPr="009C4DF3">
        <w:rPr>
          <w:rFonts w:ascii="Times New Roman" w:eastAsia="Times New Roman" w:hAnsi="Times New Roman" w:cs="Times New Roman"/>
          <w:sz w:val="24"/>
          <w:szCs w:val="24"/>
        </w:rPr>
        <w:t xml:space="preserve">objective is to collect single-use plastic waste and recycle this, emphasizing the creation of sustainable life for people; this undivided society stands in unity while advancing </w:t>
      </w:r>
      <w:r>
        <w:rPr>
          <w:rFonts w:ascii="Times New Roman" w:eastAsia="Times New Roman" w:hAnsi="Times New Roman" w:cs="Times New Roman"/>
          <w:sz w:val="24"/>
          <w:szCs w:val="24"/>
          <w:lang/>
        </w:rPr>
        <w:t>sorting and</w:t>
      </w:r>
      <w:r>
        <w:rPr>
          <w:rFonts w:ascii="Times New Roman" w:eastAsia="Times New Roman" w:hAnsi="Times New Roman" w:cs="Times New Roman"/>
          <w:sz w:val="24"/>
          <w:szCs w:val="24"/>
        </w:rPr>
        <w:t>recycling initiatives.</w:t>
      </w:r>
      <w:r w:rsidR="00264370" w:rsidRPr="00264370">
        <w:rPr>
          <w:noProof/>
        </w:rPr>
        <w:t xml:space="preserve"> </w:t>
      </w:r>
    </w:p>
    <w:p w:rsidR="00264370" w:rsidRDefault="00264370" w:rsidP="00907A21">
      <w:pPr>
        <w:rPr>
          <w:rFonts w:ascii="Times New Roman" w:hAnsi="Times New Roman" w:cs="Times New Roman"/>
          <w:b/>
          <w:sz w:val="24"/>
          <w:szCs w:val="24"/>
          <w:u w:val="single"/>
        </w:rPr>
      </w:pPr>
      <w:r>
        <w:rPr>
          <w:noProof/>
        </w:rPr>
        <w:drawing>
          <wp:inline distT="0" distB="0" distL="0" distR="0" wp14:anchorId="1FFB6A41" wp14:editId="0B280BF8">
            <wp:extent cx="2000891"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40922-WA005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2374" cy="1341153"/>
                    </a:xfrm>
                    <a:prstGeom prst="rect">
                      <a:avLst/>
                    </a:prstGeom>
                  </pic:spPr>
                </pic:pic>
              </a:graphicData>
            </a:graphic>
          </wp:inline>
        </w:drawing>
      </w:r>
    </w:p>
    <w:p w:rsidR="00264370" w:rsidRDefault="00264370" w:rsidP="00907A21">
      <w:pPr>
        <w:rPr>
          <w:rFonts w:ascii="Times New Roman" w:hAnsi="Times New Roman" w:cs="Times New Roman"/>
          <w:b/>
          <w:sz w:val="24"/>
          <w:szCs w:val="24"/>
          <w:u w:val="single"/>
        </w:rPr>
      </w:pPr>
    </w:p>
    <w:p w:rsidR="00907A21" w:rsidRPr="00907A21" w:rsidRDefault="00907A21" w:rsidP="00907A21">
      <w:pPr>
        <w:rPr>
          <w:rFonts w:ascii="Times New Roman" w:hAnsi="Times New Roman" w:cs="Times New Roman"/>
          <w:b/>
          <w:sz w:val="24"/>
          <w:szCs w:val="24"/>
          <w:u w:val="single"/>
        </w:rPr>
      </w:pPr>
      <w:r w:rsidRPr="00907A21">
        <w:rPr>
          <w:rFonts w:ascii="Times New Roman" w:hAnsi="Times New Roman" w:cs="Times New Roman"/>
          <w:b/>
          <w:sz w:val="24"/>
          <w:szCs w:val="24"/>
          <w:u w:val="single"/>
        </w:rPr>
        <w:t>Key Activities</w:t>
      </w:r>
    </w:p>
    <w:p w:rsidR="009C4DF3" w:rsidRDefault="00907A21" w:rsidP="009C4DF3">
      <w:pPr>
        <w:pStyle w:val="NormalWeb"/>
      </w:pPr>
      <w:r w:rsidRPr="009C4DF3">
        <w:rPr>
          <w:b/>
          <w:u w:val="single"/>
        </w:rPr>
        <w:t>Waste Collection:</w:t>
      </w:r>
      <w:r w:rsidRPr="00907A21">
        <w:br/>
      </w:r>
      <w:r w:rsidR="009C4DF3" w:rsidRPr="009C4DF3">
        <w:t xml:space="preserve">The clean-up drive collected over 2 </w:t>
      </w:r>
      <w:proofErr w:type="spellStart"/>
      <w:r w:rsidR="009C4DF3" w:rsidRPr="009C4DF3">
        <w:t>tonnes</w:t>
      </w:r>
      <w:proofErr w:type="spellEnd"/>
      <w:r w:rsidR="009C4DF3" w:rsidRPr="009C4DF3">
        <w:t xml:space="preserve"> of less compostable waste. While the waste pickers would gather students from schools, youth orgs and CBOs to clea</w:t>
      </w:r>
      <w:r w:rsidR="009C4DF3">
        <w:t xml:space="preserve">n up their local streets </w:t>
      </w:r>
      <w:r w:rsidR="009C4DF3" w:rsidRPr="009C4DF3">
        <w:t xml:space="preserve">and public spaces. Plastics, paper, glass and other non-biodegradable waste were separated from the collected garbage and further sorted for recycling at the new </w:t>
      </w:r>
      <w:proofErr w:type="spellStart"/>
      <w:r w:rsidR="009C4DF3" w:rsidRPr="009C4DF3">
        <w:t>Plastsafi</w:t>
      </w:r>
      <w:proofErr w:type="spellEnd"/>
      <w:r w:rsidR="009C4DF3" w:rsidRPr="009C4DF3">
        <w:t xml:space="preserve"> Buyback Centre</w:t>
      </w:r>
      <w:r w:rsidR="009C4DF3">
        <w:rPr>
          <w:lang/>
        </w:rPr>
        <w:t xml:space="preserve"> at Mikindani</w:t>
      </w:r>
      <w:r w:rsidR="009C4DF3" w:rsidRPr="009C4DF3">
        <w:t>.</w:t>
      </w:r>
    </w:p>
    <w:p w:rsidR="00907A21" w:rsidRDefault="00907A21" w:rsidP="009C4DF3">
      <w:pPr>
        <w:pStyle w:val="NormalWeb"/>
      </w:pPr>
      <w:r w:rsidRPr="00907A21">
        <w:rPr>
          <w:b/>
          <w:u w:val="single"/>
        </w:rPr>
        <w:t>School and Youth Engagement:</w:t>
      </w:r>
      <w:r w:rsidRPr="00907A21">
        <w:br/>
        <w:t>Four schools participated in the clean-up, with teachers and students leading by example in creating a cleaner environment. Educational sessions were also held during the event, where teachers and community leaders emphasized the importance of reducing waste, recycling, and the role of young people in building a sustainable future.</w:t>
      </w:r>
    </w:p>
    <w:p w:rsidR="0075399D" w:rsidRPr="00907A21" w:rsidRDefault="0075399D" w:rsidP="009C4DF3">
      <w:pPr>
        <w:pStyle w:val="NormalWeb"/>
      </w:pPr>
      <w:r>
        <w:rPr>
          <w:noProof/>
        </w:rPr>
        <w:lastRenderedPageBreak/>
        <w:drawing>
          <wp:inline distT="0" distB="0" distL="0" distR="0" wp14:anchorId="17AB3192" wp14:editId="1D996F01">
            <wp:extent cx="2858416" cy="190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40922-WA00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1666" cy="1907166"/>
                    </a:xfrm>
                    <a:prstGeom prst="rect">
                      <a:avLst/>
                    </a:prstGeom>
                  </pic:spPr>
                </pic:pic>
              </a:graphicData>
            </a:graphic>
          </wp:inline>
        </w:drawing>
      </w:r>
      <w:bookmarkStart w:id="0" w:name="_GoBack"/>
      <w:bookmarkEnd w:id="0"/>
    </w:p>
    <w:p w:rsidR="00907A21" w:rsidRPr="00907A21" w:rsidRDefault="00907A21" w:rsidP="00907A21">
      <w:pPr>
        <w:rPr>
          <w:rFonts w:ascii="Times New Roman" w:hAnsi="Times New Roman" w:cs="Times New Roman"/>
          <w:sz w:val="24"/>
          <w:szCs w:val="24"/>
        </w:rPr>
      </w:pPr>
      <w:r w:rsidRPr="00907A21">
        <w:rPr>
          <w:rFonts w:ascii="Times New Roman" w:hAnsi="Times New Roman" w:cs="Times New Roman"/>
          <w:b/>
          <w:sz w:val="24"/>
          <w:szCs w:val="24"/>
          <w:u w:val="single"/>
        </w:rPr>
        <w:t>CBOs and Youth-Led Organizations:</w:t>
      </w:r>
      <w:r w:rsidRPr="00907A21">
        <w:rPr>
          <w:rFonts w:ascii="Times New Roman" w:hAnsi="Times New Roman" w:cs="Times New Roman"/>
          <w:sz w:val="24"/>
          <w:szCs w:val="24"/>
        </w:rPr>
        <w:br/>
        <w:t>Local community-based organizations and youth-led groups were instrumental in mobilizing volunteers and organizing the clean-up activities. Their leadership and dedication helped ensure that the event ran smoothly and had a lasting impact on the local community.</w:t>
      </w:r>
    </w:p>
    <w:p w:rsidR="00907A21" w:rsidRPr="00907A21" w:rsidRDefault="00907A21" w:rsidP="00907A21">
      <w:pPr>
        <w:rPr>
          <w:rFonts w:ascii="Times New Roman" w:hAnsi="Times New Roman" w:cs="Times New Roman"/>
          <w:b/>
          <w:sz w:val="24"/>
          <w:szCs w:val="24"/>
          <w:u w:val="single"/>
        </w:rPr>
      </w:pPr>
      <w:r w:rsidRPr="00907A21">
        <w:rPr>
          <w:rFonts w:ascii="Times New Roman" w:hAnsi="Times New Roman" w:cs="Times New Roman"/>
          <w:b/>
          <w:sz w:val="24"/>
          <w:szCs w:val="24"/>
          <w:u w:val="single"/>
        </w:rPr>
        <w:t xml:space="preserve">Launch of </w:t>
      </w:r>
      <w:proofErr w:type="spellStart"/>
      <w:r w:rsidRPr="00907A21">
        <w:rPr>
          <w:rFonts w:ascii="Times New Roman" w:hAnsi="Times New Roman" w:cs="Times New Roman"/>
          <w:b/>
          <w:sz w:val="24"/>
          <w:szCs w:val="24"/>
          <w:u w:val="single"/>
        </w:rPr>
        <w:t>Plastsafi</w:t>
      </w:r>
      <w:proofErr w:type="spellEnd"/>
      <w:r w:rsidRPr="00907A21">
        <w:rPr>
          <w:rFonts w:ascii="Times New Roman" w:hAnsi="Times New Roman" w:cs="Times New Roman"/>
          <w:b/>
          <w:sz w:val="24"/>
          <w:szCs w:val="24"/>
          <w:u w:val="single"/>
        </w:rPr>
        <w:t xml:space="preserve"> Buyback Centre</w:t>
      </w:r>
    </w:p>
    <w:p w:rsidR="00907A21" w:rsidRPr="00907A21" w:rsidRDefault="00907A21" w:rsidP="00907A21">
      <w:pPr>
        <w:rPr>
          <w:rFonts w:ascii="Times New Roman" w:hAnsi="Times New Roman" w:cs="Times New Roman"/>
          <w:sz w:val="24"/>
          <w:szCs w:val="24"/>
        </w:rPr>
      </w:pPr>
      <w:r w:rsidRPr="00907A21">
        <w:rPr>
          <w:rFonts w:ascii="Times New Roman" w:hAnsi="Times New Roman" w:cs="Times New Roman"/>
          <w:sz w:val="24"/>
          <w:szCs w:val="24"/>
        </w:rPr>
        <w:t xml:space="preserve">The event also marked the official launch of the </w:t>
      </w:r>
      <w:proofErr w:type="spellStart"/>
      <w:r w:rsidRPr="00907A21">
        <w:rPr>
          <w:rFonts w:ascii="Times New Roman" w:hAnsi="Times New Roman" w:cs="Times New Roman"/>
          <w:sz w:val="24"/>
          <w:szCs w:val="24"/>
        </w:rPr>
        <w:t>Plastsafi</w:t>
      </w:r>
      <w:proofErr w:type="spellEnd"/>
      <w:r w:rsidRPr="00907A21">
        <w:rPr>
          <w:rFonts w:ascii="Times New Roman" w:hAnsi="Times New Roman" w:cs="Times New Roman"/>
          <w:sz w:val="24"/>
          <w:szCs w:val="24"/>
        </w:rPr>
        <w:t xml:space="preserve"> Buyback Centre, supported by VSO Kenya. The buyback center is a major milestone for the community, as it will provide a structured platform for collecting and recycling plastic waste. Waste pickers can now sell collected plastics to the center, which will process and recycle them, contributing to the circular economy.</w:t>
      </w:r>
    </w:p>
    <w:p w:rsidR="0075399D" w:rsidRDefault="0075399D" w:rsidP="00907A21">
      <w:pPr>
        <w:rPr>
          <w:rFonts w:ascii="Times New Roman" w:hAnsi="Times New Roman" w:cs="Times New Roman"/>
          <w:b/>
          <w:sz w:val="24"/>
          <w:szCs w:val="24"/>
          <w:u w:val="single"/>
        </w:rPr>
      </w:pPr>
      <w:r>
        <w:rPr>
          <w:noProof/>
        </w:rPr>
        <w:drawing>
          <wp:inline distT="0" distB="0" distL="0" distR="0" wp14:anchorId="2BD0E15E" wp14:editId="07628A86">
            <wp:extent cx="2044700" cy="136269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40922-WA005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7257" cy="1377729"/>
                    </a:xfrm>
                    <a:prstGeom prst="rect">
                      <a:avLst/>
                    </a:prstGeom>
                  </pic:spPr>
                </pic:pic>
              </a:graphicData>
            </a:graphic>
          </wp:inline>
        </w:drawing>
      </w:r>
    </w:p>
    <w:p w:rsidR="0075399D" w:rsidRDefault="0075399D" w:rsidP="00907A21">
      <w:pPr>
        <w:rPr>
          <w:rFonts w:ascii="Times New Roman" w:hAnsi="Times New Roman" w:cs="Times New Roman"/>
          <w:b/>
          <w:sz w:val="24"/>
          <w:szCs w:val="24"/>
          <w:u w:val="single"/>
        </w:rPr>
      </w:pPr>
    </w:p>
    <w:p w:rsidR="00907A21" w:rsidRPr="00907A21" w:rsidRDefault="00907A21" w:rsidP="00907A21">
      <w:pPr>
        <w:rPr>
          <w:rFonts w:ascii="Times New Roman" w:hAnsi="Times New Roman" w:cs="Times New Roman"/>
          <w:b/>
          <w:sz w:val="24"/>
          <w:szCs w:val="24"/>
          <w:u w:val="single"/>
        </w:rPr>
      </w:pPr>
      <w:r w:rsidRPr="00907A21">
        <w:rPr>
          <w:rFonts w:ascii="Times New Roman" w:hAnsi="Times New Roman" w:cs="Times New Roman"/>
          <w:b/>
          <w:sz w:val="24"/>
          <w:szCs w:val="24"/>
          <w:u w:val="single"/>
        </w:rPr>
        <w:t>Key Impacts of the Buyback Centre:</w:t>
      </w:r>
      <w:r w:rsidR="0075399D" w:rsidRPr="0075399D">
        <w:rPr>
          <w:noProof/>
        </w:rPr>
        <w:t xml:space="preserve"> </w:t>
      </w:r>
    </w:p>
    <w:p w:rsidR="00907A21" w:rsidRPr="00907A21" w:rsidRDefault="00907A21" w:rsidP="00907A21">
      <w:pPr>
        <w:pStyle w:val="ListParagraph"/>
        <w:numPr>
          <w:ilvl w:val="0"/>
          <w:numId w:val="5"/>
        </w:numPr>
        <w:rPr>
          <w:rFonts w:ascii="Times New Roman" w:hAnsi="Times New Roman" w:cs="Times New Roman"/>
          <w:sz w:val="24"/>
          <w:szCs w:val="24"/>
        </w:rPr>
      </w:pPr>
      <w:r w:rsidRPr="00907A21">
        <w:rPr>
          <w:rFonts w:ascii="Times New Roman" w:hAnsi="Times New Roman" w:cs="Times New Roman"/>
          <w:b/>
          <w:sz w:val="24"/>
          <w:szCs w:val="24"/>
        </w:rPr>
        <w:t>Improved Livelihoods:</w:t>
      </w:r>
      <w:r w:rsidRPr="00907A21">
        <w:rPr>
          <w:rFonts w:ascii="Times New Roman" w:hAnsi="Times New Roman" w:cs="Times New Roman"/>
          <w:sz w:val="24"/>
          <w:szCs w:val="24"/>
        </w:rPr>
        <w:t xml:space="preserve"> Waste pickers and community members will have a steady income stream by selling recyclable materials to the center.</w:t>
      </w:r>
    </w:p>
    <w:p w:rsidR="00907A21" w:rsidRPr="00907A21" w:rsidRDefault="00907A21" w:rsidP="00907A21">
      <w:pPr>
        <w:pStyle w:val="ListParagraph"/>
        <w:numPr>
          <w:ilvl w:val="0"/>
          <w:numId w:val="5"/>
        </w:numPr>
        <w:rPr>
          <w:rFonts w:ascii="Times New Roman" w:hAnsi="Times New Roman" w:cs="Times New Roman"/>
          <w:sz w:val="24"/>
          <w:szCs w:val="24"/>
        </w:rPr>
      </w:pPr>
      <w:r w:rsidRPr="00907A21">
        <w:rPr>
          <w:rFonts w:ascii="Times New Roman" w:hAnsi="Times New Roman" w:cs="Times New Roman"/>
          <w:b/>
          <w:sz w:val="24"/>
          <w:szCs w:val="24"/>
        </w:rPr>
        <w:t>Environmental Protection:</w:t>
      </w:r>
      <w:r w:rsidRPr="00907A21">
        <w:rPr>
          <w:rFonts w:ascii="Times New Roman" w:hAnsi="Times New Roman" w:cs="Times New Roman"/>
          <w:sz w:val="24"/>
          <w:szCs w:val="24"/>
        </w:rPr>
        <w:t xml:space="preserve"> The buyback center will help reduce the amount of plastic waste that ends up in landfills and oceans, protecting the local environment and contributing to broader global environmental goals.</w:t>
      </w:r>
    </w:p>
    <w:p w:rsidR="00907A21" w:rsidRDefault="00907A21" w:rsidP="00907A21">
      <w:pPr>
        <w:pStyle w:val="ListParagraph"/>
        <w:numPr>
          <w:ilvl w:val="0"/>
          <w:numId w:val="5"/>
        </w:numPr>
        <w:rPr>
          <w:rFonts w:ascii="Times New Roman" w:hAnsi="Times New Roman" w:cs="Times New Roman"/>
          <w:sz w:val="24"/>
          <w:szCs w:val="24"/>
        </w:rPr>
      </w:pPr>
      <w:r w:rsidRPr="00907A21">
        <w:rPr>
          <w:rFonts w:ascii="Times New Roman" w:hAnsi="Times New Roman" w:cs="Times New Roman"/>
          <w:b/>
          <w:sz w:val="24"/>
          <w:szCs w:val="24"/>
        </w:rPr>
        <w:t>Community Empowerment:</w:t>
      </w:r>
      <w:r w:rsidRPr="00907A21">
        <w:rPr>
          <w:rFonts w:ascii="Times New Roman" w:hAnsi="Times New Roman" w:cs="Times New Roman"/>
          <w:sz w:val="24"/>
          <w:szCs w:val="24"/>
        </w:rPr>
        <w:t xml:space="preserve"> The initiative fosters a culture of responsibility and sustainability within the community, empowering individuals to take charge of their environment.</w:t>
      </w:r>
    </w:p>
    <w:p w:rsidR="0075399D" w:rsidRPr="0075399D" w:rsidRDefault="0075399D" w:rsidP="0075399D">
      <w:pPr>
        <w:ind w:left="360"/>
        <w:rPr>
          <w:rFonts w:ascii="Times New Roman" w:hAnsi="Times New Roman" w:cs="Times New Roman"/>
          <w:sz w:val="24"/>
          <w:szCs w:val="24"/>
        </w:rPr>
      </w:pPr>
      <w:r>
        <w:rPr>
          <w:noProof/>
        </w:rPr>
        <w:lastRenderedPageBreak/>
        <w:drawing>
          <wp:inline distT="0" distB="0" distL="0" distR="0" wp14:anchorId="2F4476C8" wp14:editId="708DAD0C">
            <wp:extent cx="2496350" cy="166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40922-WA004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9793" cy="1665995"/>
                    </a:xfrm>
                    <a:prstGeom prst="rect">
                      <a:avLst/>
                    </a:prstGeom>
                  </pic:spPr>
                </pic:pic>
              </a:graphicData>
            </a:graphic>
          </wp:inline>
        </w:drawing>
      </w:r>
    </w:p>
    <w:p w:rsidR="00907A21" w:rsidRPr="00907A21" w:rsidRDefault="00907A21" w:rsidP="00907A21">
      <w:pPr>
        <w:rPr>
          <w:rFonts w:ascii="Times New Roman" w:hAnsi="Times New Roman" w:cs="Times New Roman"/>
          <w:b/>
          <w:sz w:val="24"/>
          <w:szCs w:val="24"/>
          <w:u w:val="single"/>
        </w:rPr>
      </w:pPr>
      <w:r w:rsidRPr="00907A21">
        <w:rPr>
          <w:rFonts w:ascii="Times New Roman" w:hAnsi="Times New Roman" w:cs="Times New Roman"/>
          <w:b/>
          <w:sz w:val="24"/>
          <w:szCs w:val="24"/>
          <w:u w:val="single"/>
        </w:rPr>
        <w:t>Outcomes and Impact</w:t>
      </w:r>
    </w:p>
    <w:p w:rsidR="00907A21" w:rsidRPr="009C4DF3" w:rsidRDefault="00907A21" w:rsidP="009C4DF3">
      <w:pPr>
        <w:pStyle w:val="ListParagraph"/>
        <w:numPr>
          <w:ilvl w:val="0"/>
          <w:numId w:val="6"/>
        </w:numPr>
        <w:rPr>
          <w:rFonts w:ascii="Times New Roman" w:hAnsi="Times New Roman" w:cs="Times New Roman"/>
          <w:sz w:val="24"/>
          <w:szCs w:val="24"/>
        </w:rPr>
      </w:pPr>
      <w:r w:rsidRPr="009C4DF3">
        <w:rPr>
          <w:rFonts w:ascii="Times New Roman" w:hAnsi="Times New Roman" w:cs="Times New Roman"/>
          <w:sz w:val="24"/>
          <w:szCs w:val="24"/>
        </w:rPr>
        <w:t xml:space="preserve">Over 2 </w:t>
      </w:r>
      <w:proofErr w:type="spellStart"/>
      <w:r w:rsidRPr="009C4DF3">
        <w:rPr>
          <w:rFonts w:ascii="Times New Roman" w:hAnsi="Times New Roman" w:cs="Times New Roman"/>
          <w:sz w:val="24"/>
          <w:szCs w:val="24"/>
        </w:rPr>
        <w:t>tonnes</w:t>
      </w:r>
      <w:proofErr w:type="spellEnd"/>
      <w:r w:rsidRPr="009C4DF3">
        <w:rPr>
          <w:rFonts w:ascii="Times New Roman" w:hAnsi="Times New Roman" w:cs="Times New Roman"/>
          <w:sz w:val="24"/>
          <w:szCs w:val="24"/>
        </w:rPr>
        <w:t xml:space="preserve"> of disposable waste were collected, directly contributing to a cleaner environment.</w:t>
      </w:r>
    </w:p>
    <w:p w:rsidR="00907A21" w:rsidRPr="009C4DF3" w:rsidRDefault="00907A21" w:rsidP="009C4DF3">
      <w:pPr>
        <w:pStyle w:val="ListParagraph"/>
        <w:numPr>
          <w:ilvl w:val="0"/>
          <w:numId w:val="6"/>
        </w:numPr>
        <w:rPr>
          <w:rFonts w:ascii="Times New Roman" w:hAnsi="Times New Roman" w:cs="Times New Roman"/>
          <w:sz w:val="24"/>
          <w:szCs w:val="24"/>
        </w:rPr>
      </w:pPr>
      <w:r w:rsidRPr="009C4DF3">
        <w:rPr>
          <w:rFonts w:ascii="Times New Roman" w:hAnsi="Times New Roman" w:cs="Times New Roman"/>
          <w:sz w:val="24"/>
          <w:szCs w:val="24"/>
        </w:rPr>
        <w:t>Increased awareness of the importance of waste management, recycling, and environmental stewardship, especially among the youth.</w:t>
      </w:r>
    </w:p>
    <w:p w:rsidR="00907A21" w:rsidRPr="009C4DF3" w:rsidRDefault="00907A21" w:rsidP="009C4DF3">
      <w:pPr>
        <w:pStyle w:val="ListParagraph"/>
        <w:numPr>
          <w:ilvl w:val="0"/>
          <w:numId w:val="6"/>
        </w:numPr>
        <w:rPr>
          <w:rFonts w:ascii="Times New Roman" w:hAnsi="Times New Roman" w:cs="Times New Roman"/>
          <w:sz w:val="24"/>
          <w:szCs w:val="24"/>
        </w:rPr>
      </w:pPr>
      <w:r w:rsidRPr="009C4DF3">
        <w:rPr>
          <w:rFonts w:ascii="Times New Roman" w:hAnsi="Times New Roman" w:cs="Times New Roman"/>
          <w:sz w:val="24"/>
          <w:szCs w:val="24"/>
        </w:rPr>
        <w:t>Economic opportunities created for waste pickers, enhancing livelihoods through the recycling and buyback system.</w:t>
      </w:r>
    </w:p>
    <w:p w:rsidR="00907A21" w:rsidRPr="009C4DF3" w:rsidRDefault="00907A21" w:rsidP="009C4DF3">
      <w:pPr>
        <w:pStyle w:val="ListParagraph"/>
        <w:numPr>
          <w:ilvl w:val="0"/>
          <w:numId w:val="6"/>
        </w:numPr>
        <w:rPr>
          <w:rFonts w:ascii="Times New Roman" w:hAnsi="Times New Roman" w:cs="Times New Roman"/>
          <w:sz w:val="24"/>
          <w:szCs w:val="24"/>
        </w:rPr>
      </w:pPr>
      <w:r w:rsidRPr="009C4DF3">
        <w:rPr>
          <w:rFonts w:ascii="Times New Roman" w:hAnsi="Times New Roman" w:cs="Times New Roman"/>
          <w:sz w:val="24"/>
          <w:szCs w:val="24"/>
        </w:rPr>
        <w:t>Strengthened community bonds as schools, CBOs, and youth organizations worked together for a common cause.</w:t>
      </w:r>
    </w:p>
    <w:p w:rsidR="00907A21" w:rsidRPr="009C4DF3" w:rsidRDefault="00907A21" w:rsidP="00907A21">
      <w:pPr>
        <w:rPr>
          <w:rFonts w:ascii="Times New Roman" w:hAnsi="Times New Roman" w:cs="Times New Roman"/>
          <w:b/>
          <w:sz w:val="24"/>
          <w:szCs w:val="24"/>
          <w:u w:val="single"/>
        </w:rPr>
      </w:pPr>
      <w:r w:rsidRPr="009C4DF3">
        <w:rPr>
          <w:rFonts w:ascii="Times New Roman" w:hAnsi="Times New Roman" w:cs="Times New Roman"/>
          <w:b/>
          <w:sz w:val="24"/>
          <w:szCs w:val="24"/>
          <w:u w:val="single"/>
        </w:rPr>
        <w:t>Conclusion</w:t>
      </w:r>
    </w:p>
    <w:p w:rsidR="00907A21" w:rsidRPr="00907A21" w:rsidRDefault="00907A21" w:rsidP="00907A21">
      <w:pPr>
        <w:rPr>
          <w:rFonts w:ascii="Times New Roman" w:hAnsi="Times New Roman" w:cs="Times New Roman"/>
          <w:sz w:val="24"/>
          <w:szCs w:val="24"/>
        </w:rPr>
      </w:pPr>
      <w:r w:rsidRPr="00907A21">
        <w:rPr>
          <w:rFonts w:ascii="Times New Roman" w:hAnsi="Times New Roman" w:cs="Times New Roman"/>
          <w:sz w:val="24"/>
          <w:szCs w:val="24"/>
        </w:rPr>
        <w:t xml:space="preserve">World Clean Up Day 2024 was a resounding success, demonstrating the power of collaboration in tackling environmental challenges. The event not only improved the cleanliness of the local community but also laid the foundation for sustainable waste management practices through the </w:t>
      </w:r>
      <w:proofErr w:type="spellStart"/>
      <w:r w:rsidRPr="00907A21">
        <w:rPr>
          <w:rFonts w:ascii="Times New Roman" w:hAnsi="Times New Roman" w:cs="Times New Roman"/>
          <w:sz w:val="24"/>
          <w:szCs w:val="24"/>
        </w:rPr>
        <w:t>Plastsafi</w:t>
      </w:r>
      <w:proofErr w:type="spellEnd"/>
      <w:r w:rsidRPr="00907A21">
        <w:rPr>
          <w:rFonts w:ascii="Times New Roman" w:hAnsi="Times New Roman" w:cs="Times New Roman"/>
          <w:sz w:val="24"/>
          <w:szCs w:val="24"/>
        </w:rPr>
        <w:t xml:space="preserve"> Buyback Centre. This initiative will have long-term positive effects on both the environment and the livelihoods of the local community members.</w:t>
      </w:r>
      <w:r w:rsidR="0075399D" w:rsidRPr="0075399D">
        <w:rPr>
          <w:noProof/>
        </w:rPr>
        <w:t xml:space="preserve"> </w:t>
      </w:r>
    </w:p>
    <w:p w:rsidR="0037621E" w:rsidRDefault="00264370">
      <w:r>
        <w:rPr>
          <w:noProof/>
        </w:rPr>
        <w:drawing>
          <wp:inline distT="0" distB="0" distL="0" distR="0" wp14:anchorId="052B01ED" wp14:editId="5DF58177">
            <wp:extent cx="1778000" cy="28625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40921-WA002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8192" cy="2878961"/>
                    </a:xfrm>
                    <a:prstGeom prst="rect">
                      <a:avLst/>
                    </a:prstGeom>
                  </pic:spPr>
                </pic:pic>
              </a:graphicData>
            </a:graphic>
          </wp:inline>
        </w:drawing>
      </w:r>
      <w:r w:rsidR="0075399D">
        <w:rPr>
          <w:noProof/>
        </w:rPr>
        <w:drawing>
          <wp:inline distT="0" distB="0" distL="0" distR="0" wp14:anchorId="2E749E0E" wp14:editId="4AE0412C">
            <wp:extent cx="1620520" cy="2843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40921-WA00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9521" cy="2858831"/>
                    </a:xfrm>
                    <a:prstGeom prst="rect">
                      <a:avLst/>
                    </a:prstGeom>
                  </pic:spPr>
                </pic:pic>
              </a:graphicData>
            </a:graphic>
          </wp:inline>
        </w:drawing>
      </w:r>
      <w:r>
        <w:rPr>
          <w:noProof/>
        </w:rPr>
        <w:drawing>
          <wp:inline distT="0" distB="0" distL="0" distR="0">
            <wp:extent cx="1384265" cy="283908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40921-WA0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4091" cy="2879747"/>
                    </a:xfrm>
                    <a:prstGeom prst="rect">
                      <a:avLst/>
                    </a:prstGeom>
                  </pic:spPr>
                </pic:pic>
              </a:graphicData>
            </a:graphic>
          </wp:inline>
        </w:drawing>
      </w:r>
    </w:p>
    <w:sectPr w:rsidR="003762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048C"/>
    <w:multiLevelType w:val="hybridMultilevel"/>
    <w:tmpl w:val="31FA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2478E"/>
    <w:multiLevelType w:val="multilevel"/>
    <w:tmpl w:val="BF52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423DE"/>
    <w:multiLevelType w:val="hybridMultilevel"/>
    <w:tmpl w:val="794A6A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A1D2E"/>
    <w:multiLevelType w:val="hybridMultilevel"/>
    <w:tmpl w:val="5DAE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76C58"/>
    <w:multiLevelType w:val="multilevel"/>
    <w:tmpl w:val="699A9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0F6EE3"/>
    <w:multiLevelType w:val="multilevel"/>
    <w:tmpl w:val="7AA6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21"/>
    <w:rsid w:val="001A3CC3"/>
    <w:rsid w:val="00264370"/>
    <w:rsid w:val="0037621E"/>
    <w:rsid w:val="0075399D"/>
    <w:rsid w:val="008145C0"/>
    <w:rsid w:val="00907A21"/>
    <w:rsid w:val="009C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06DA"/>
  <w15:chartTrackingRefBased/>
  <w15:docId w15:val="{E3F29332-2289-4E67-8DCB-F5F79135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07A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07A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7A2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07A21"/>
    <w:rPr>
      <w:rFonts w:ascii="Times New Roman" w:eastAsia="Times New Roman" w:hAnsi="Times New Roman" w:cs="Times New Roman"/>
      <w:b/>
      <w:bCs/>
      <w:sz w:val="24"/>
      <w:szCs w:val="24"/>
    </w:rPr>
  </w:style>
  <w:style w:type="paragraph" w:styleId="NormalWeb">
    <w:name w:val="Normal (Web)"/>
    <w:basedOn w:val="Normal"/>
    <w:uiPriority w:val="99"/>
    <w:unhideWhenUsed/>
    <w:rsid w:val="00907A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7A21"/>
    <w:rPr>
      <w:b/>
      <w:bCs/>
    </w:rPr>
  </w:style>
  <w:style w:type="paragraph" w:styleId="ListParagraph">
    <w:name w:val="List Paragraph"/>
    <w:basedOn w:val="Normal"/>
    <w:uiPriority w:val="34"/>
    <w:qFormat/>
    <w:rsid w:val="00907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9178">
      <w:bodyDiv w:val="1"/>
      <w:marLeft w:val="0"/>
      <w:marRight w:val="0"/>
      <w:marTop w:val="0"/>
      <w:marBottom w:val="0"/>
      <w:divBdr>
        <w:top w:val="none" w:sz="0" w:space="0" w:color="auto"/>
        <w:left w:val="none" w:sz="0" w:space="0" w:color="auto"/>
        <w:bottom w:val="none" w:sz="0" w:space="0" w:color="auto"/>
        <w:right w:val="none" w:sz="0" w:space="0" w:color="auto"/>
      </w:divBdr>
      <w:divsChild>
        <w:div w:id="1403717092">
          <w:marLeft w:val="0"/>
          <w:marRight w:val="0"/>
          <w:marTop w:val="0"/>
          <w:marBottom w:val="0"/>
          <w:divBdr>
            <w:top w:val="none" w:sz="0" w:space="0" w:color="auto"/>
            <w:left w:val="none" w:sz="0" w:space="0" w:color="auto"/>
            <w:bottom w:val="none" w:sz="0" w:space="0" w:color="auto"/>
            <w:right w:val="none" w:sz="0" w:space="0" w:color="auto"/>
          </w:divBdr>
          <w:divsChild>
            <w:div w:id="456729071">
              <w:marLeft w:val="0"/>
              <w:marRight w:val="0"/>
              <w:marTop w:val="0"/>
              <w:marBottom w:val="0"/>
              <w:divBdr>
                <w:top w:val="none" w:sz="0" w:space="0" w:color="auto"/>
                <w:left w:val="none" w:sz="0" w:space="0" w:color="auto"/>
                <w:bottom w:val="none" w:sz="0" w:space="0" w:color="auto"/>
                <w:right w:val="none" w:sz="0" w:space="0" w:color="auto"/>
              </w:divBdr>
              <w:divsChild>
                <w:div w:id="1232960011">
                  <w:marLeft w:val="0"/>
                  <w:marRight w:val="0"/>
                  <w:marTop w:val="0"/>
                  <w:marBottom w:val="0"/>
                  <w:divBdr>
                    <w:top w:val="none" w:sz="0" w:space="0" w:color="auto"/>
                    <w:left w:val="none" w:sz="0" w:space="0" w:color="auto"/>
                    <w:bottom w:val="none" w:sz="0" w:space="0" w:color="auto"/>
                    <w:right w:val="none" w:sz="0" w:space="0" w:color="auto"/>
                  </w:divBdr>
                  <w:divsChild>
                    <w:div w:id="280111072">
                      <w:marLeft w:val="0"/>
                      <w:marRight w:val="0"/>
                      <w:marTop w:val="0"/>
                      <w:marBottom w:val="0"/>
                      <w:divBdr>
                        <w:top w:val="none" w:sz="0" w:space="0" w:color="auto"/>
                        <w:left w:val="none" w:sz="0" w:space="0" w:color="auto"/>
                        <w:bottom w:val="none" w:sz="0" w:space="0" w:color="auto"/>
                        <w:right w:val="none" w:sz="0" w:space="0" w:color="auto"/>
                      </w:divBdr>
                      <w:divsChild>
                        <w:div w:id="844592887">
                          <w:marLeft w:val="0"/>
                          <w:marRight w:val="0"/>
                          <w:marTop w:val="0"/>
                          <w:marBottom w:val="0"/>
                          <w:divBdr>
                            <w:top w:val="none" w:sz="0" w:space="0" w:color="auto"/>
                            <w:left w:val="none" w:sz="0" w:space="0" w:color="auto"/>
                            <w:bottom w:val="none" w:sz="0" w:space="0" w:color="auto"/>
                            <w:right w:val="none" w:sz="0" w:space="0" w:color="auto"/>
                          </w:divBdr>
                          <w:divsChild>
                            <w:div w:id="166870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552652">
      <w:bodyDiv w:val="1"/>
      <w:marLeft w:val="0"/>
      <w:marRight w:val="0"/>
      <w:marTop w:val="0"/>
      <w:marBottom w:val="0"/>
      <w:divBdr>
        <w:top w:val="none" w:sz="0" w:space="0" w:color="auto"/>
        <w:left w:val="none" w:sz="0" w:space="0" w:color="auto"/>
        <w:bottom w:val="none" w:sz="0" w:space="0" w:color="auto"/>
        <w:right w:val="none" w:sz="0" w:space="0" w:color="auto"/>
      </w:divBdr>
    </w:div>
    <w:div w:id="14304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2024-10-07T17:01:00Z</dcterms:created>
  <dcterms:modified xsi:type="dcterms:W3CDTF">2024-10-07T17:40:00Z</dcterms:modified>
</cp:coreProperties>
</file>