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1A0" w:rsidRDefault="00C52652">
      <w:pPr>
        <w:spacing w:after="200"/>
        <w:rPr>
          <w:rFonts w:ascii="Arial Narrow" w:hAnsi="Arial Narrow" w:cs="Arial Narrow"/>
          <w:color w:val="000000"/>
          <w:sz w:val="22"/>
          <w:szCs w:val="22"/>
        </w:rPr>
      </w:pPr>
      <w:r>
        <w:rPr>
          <w:rFonts w:ascii="Arial Narrow" w:hAnsi="Arial Narrow" w:cs="Arial Narrow"/>
          <w:sz w:val="22"/>
          <w:szCs w:val="22"/>
        </w:rPr>
        <w:t>The two-day training e</w:t>
      </w:r>
      <w:r>
        <w:rPr>
          <w:rFonts w:ascii="Arial Narrow" w:hAnsi="Arial Narrow" w:cs="Arial Narrow"/>
          <w:sz w:val="22"/>
          <w:szCs w:val="22"/>
        </w:rPr>
        <w:t xml:space="preserve">ntailed </w:t>
      </w:r>
      <w:r>
        <w:rPr>
          <w:rFonts w:ascii="Arial Narrow" w:hAnsi="Arial Narrow" w:cs="Arial Narrow"/>
          <w:color w:val="000000"/>
          <w:sz w:val="22"/>
          <w:szCs w:val="22"/>
        </w:rPr>
        <w:t xml:space="preserve">exploring intrapersonal skills the champions and educators had towards creating change for sustainability for the growing generation and equipping them fully with life skills required for them to be agents of change within the society. </w:t>
      </w:r>
    </w:p>
    <w:p w:rsidR="006311A0" w:rsidRDefault="00C52652">
      <w:pPr>
        <w:spacing w:after="200"/>
        <w:rPr>
          <w:rFonts w:ascii="Arial Narrow" w:hAnsi="Arial Narrow" w:cs="Arial Narrow"/>
          <w:color w:val="000000"/>
          <w:sz w:val="22"/>
          <w:szCs w:val="22"/>
        </w:rPr>
      </w:pPr>
      <w:r>
        <w:rPr>
          <w:rFonts w:ascii="Arial Narrow" w:hAnsi="Arial Narrow" w:cs="Arial Narrow"/>
          <w:noProof/>
          <w:sz w:val="22"/>
          <w:szCs w:val="22"/>
        </w:rPr>
        <w:drawing>
          <wp:anchor distT="0" distB="0" distL="114300" distR="114300" simplePos="0" relativeHeight="251660288" behindDoc="0" locked="0" layoutInCell="1" allowOverlap="1">
            <wp:simplePos x="0" y="0"/>
            <wp:positionH relativeFrom="column">
              <wp:posOffset>1333500</wp:posOffset>
            </wp:positionH>
            <wp:positionV relativeFrom="paragraph">
              <wp:posOffset>155575</wp:posOffset>
            </wp:positionV>
            <wp:extent cx="3423920" cy="166433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23920" cy="1664335"/>
                    </a:xfrm>
                    <a:prstGeom prst="rect">
                      <a:avLst/>
                    </a:prstGeom>
                    <a:noFill/>
                    <a:ln>
                      <a:noFill/>
                    </a:ln>
                  </pic:spPr>
                </pic:pic>
              </a:graphicData>
            </a:graphic>
          </wp:anchor>
        </w:drawing>
      </w:r>
    </w:p>
    <w:p w:rsidR="006311A0" w:rsidRDefault="006311A0">
      <w:pPr>
        <w:spacing w:after="200"/>
        <w:rPr>
          <w:rFonts w:ascii="Arial Narrow" w:hAnsi="Arial Narrow" w:cs="Arial Narrow"/>
          <w:color w:val="000000"/>
          <w:sz w:val="22"/>
          <w:szCs w:val="22"/>
        </w:rPr>
      </w:pPr>
    </w:p>
    <w:p w:rsidR="006311A0" w:rsidRDefault="006311A0">
      <w:pPr>
        <w:spacing w:after="200"/>
        <w:rPr>
          <w:rFonts w:ascii="Arial Narrow" w:hAnsi="Arial Narrow" w:cs="Arial Narrow"/>
          <w:color w:val="000000"/>
          <w:sz w:val="22"/>
          <w:szCs w:val="22"/>
        </w:rPr>
      </w:pPr>
    </w:p>
    <w:p w:rsidR="006311A0" w:rsidRDefault="006311A0">
      <w:pPr>
        <w:spacing w:after="200"/>
        <w:rPr>
          <w:rFonts w:ascii="Arial Narrow" w:hAnsi="Arial Narrow" w:cs="Arial Narrow"/>
          <w:color w:val="000000"/>
          <w:sz w:val="22"/>
          <w:szCs w:val="22"/>
        </w:rPr>
      </w:pPr>
    </w:p>
    <w:p w:rsidR="006311A0" w:rsidRDefault="006311A0">
      <w:pPr>
        <w:spacing w:after="200"/>
        <w:rPr>
          <w:rFonts w:ascii="Arial Narrow" w:hAnsi="Arial Narrow" w:cs="Arial Narrow"/>
          <w:color w:val="000000"/>
          <w:sz w:val="22"/>
          <w:szCs w:val="22"/>
        </w:rPr>
      </w:pPr>
    </w:p>
    <w:p w:rsidR="006311A0" w:rsidRDefault="006311A0">
      <w:pPr>
        <w:spacing w:after="200"/>
        <w:rPr>
          <w:rFonts w:ascii="Arial Narrow" w:hAnsi="Arial Narrow" w:cs="Arial Narrow"/>
          <w:color w:val="000000"/>
          <w:sz w:val="22"/>
          <w:szCs w:val="22"/>
        </w:rPr>
      </w:pPr>
    </w:p>
    <w:p w:rsidR="006311A0" w:rsidRDefault="006311A0">
      <w:pPr>
        <w:spacing w:after="200"/>
        <w:rPr>
          <w:rFonts w:ascii="Arial Narrow" w:hAnsi="Arial Narrow" w:cs="Arial Narrow"/>
          <w:sz w:val="22"/>
          <w:szCs w:val="22"/>
        </w:rPr>
      </w:pPr>
    </w:p>
    <w:p w:rsidR="006311A0" w:rsidRDefault="00C52652">
      <w:pPr>
        <w:spacing w:after="160" w:line="256" w:lineRule="auto"/>
        <w:rPr>
          <w:rFonts w:ascii="Arial Narrow" w:hAnsi="Arial Narrow" w:cs="Arial Narrow"/>
          <w:sz w:val="22"/>
          <w:szCs w:val="22"/>
        </w:rPr>
      </w:pPr>
      <w:r>
        <w:rPr>
          <w:rFonts w:ascii="Arial Narrow" w:hAnsi="Arial Narrow" w:cs="Arial Narrow"/>
          <w:noProof/>
          <w:sz w:val="22"/>
          <w:szCs w:val="22"/>
        </w:rPr>
        <w:drawing>
          <wp:anchor distT="0" distB="0" distL="114300" distR="114300" simplePos="0" relativeHeight="251661312" behindDoc="0" locked="0" layoutInCell="1" allowOverlap="1">
            <wp:simplePos x="0" y="0"/>
            <wp:positionH relativeFrom="margin">
              <wp:posOffset>1333500</wp:posOffset>
            </wp:positionH>
            <wp:positionV relativeFrom="paragraph">
              <wp:posOffset>81280</wp:posOffset>
            </wp:positionV>
            <wp:extent cx="3400425" cy="2054225"/>
            <wp:effectExtent l="0" t="0" r="952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01409" cy="2054819"/>
                    </a:xfrm>
                    <a:prstGeom prst="rect">
                      <a:avLst/>
                    </a:prstGeom>
                    <a:noFill/>
                    <a:ln>
                      <a:noFill/>
                    </a:ln>
                  </pic:spPr>
                </pic:pic>
              </a:graphicData>
            </a:graphic>
          </wp:anchor>
        </w:drawing>
      </w: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C52652">
      <w:pPr>
        <w:spacing w:after="160" w:line="256" w:lineRule="auto"/>
        <w:rPr>
          <w:rFonts w:ascii="Arial Narrow" w:hAnsi="Arial Narrow" w:cs="Arial Narrow"/>
          <w:sz w:val="22"/>
          <w:szCs w:val="22"/>
        </w:rPr>
      </w:pPr>
      <w:r>
        <w:rPr>
          <w:rFonts w:ascii="Arial Narrow" w:hAnsi="Arial Narrow" w:cs="Arial Narrow"/>
          <w:sz w:val="22"/>
          <w:szCs w:val="22"/>
        </w:rPr>
        <w:t xml:space="preserve">At the end of the two-day training, the youth participants were equipped with information and techniques to handle and coordinate perfectly with their participants for healthy discussions. An aspect of behavioral and mindset change could be foreseen </w:t>
      </w:r>
      <w:r>
        <w:rPr>
          <w:rFonts w:ascii="Arial Narrow" w:hAnsi="Arial Narrow" w:cs="Arial Narrow"/>
          <w:sz w:val="22"/>
          <w:szCs w:val="22"/>
        </w:rPr>
        <w:t>in the youths compared to their initial state. When change is embraced positively, intrapersonal and interpersonal engagement is expected to be of importance for those involved.</w:t>
      </w:r>
    </w:p>
    <w:p w:rsidR="006311A0" w:rsidRDefault="00C52652">
      <w:pPr>
        <w:spacing w:after="160" w:line="256" w:lineRule="auto"/>
        <w:rPr>
          <w:rFonts w:ascii="Arial Narrow" w:hAnsi="Arial Narrow" w:cs="Arial Narrow"/>
          <w:sz w:val="22"/>
          <w:szCs w:val="22"/>
        </w:rPr>
      </w:pPr>
      <w:r>
        <w:rPr>
          <w:rFonts w:ascii="Arial Narrow" w:hAnsi="Arial Narrow" w:cs="Arial Narrow"/>
          <w:noProof/>
          <w:sz w:val="22"/>
          <w:szCs w:val="22"/>
        </w:rPr>
        <w:drawing>
          <wp:anchor distT="0" distB="0" distL="114300" distR="114300" simplePos="0" relativeHeight="251664384" behindDoc="0" locked="0" layoutInCell="1" allowOverlap="1">
            <wp:simplePos x="0" y="0"/>
            <wp:positionH relativeFrom="margin">
              <wp:align>right</wp:align>
            </wp:positionH>
            <wp:positionV relativeFrom="paragraph">
              <wp:posOffset>6350</wp:posOffset>
            </wp:positionV>
            <wp:extent cx="2867025" cy="191135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67025" cy="1911350"/>
                    </a:xfrm>
                    <a:prstGeom prst="rect">
                      <a:avLst/>
                    </a:prstGeom>
                    <a:noFill/>
                    <a:ln>
                      <a:noFill/>
                    </a:ln>
                  </pic:spPr>
                </pic:pic>
              </a:graphicData>
            </a:graphic>
          </wp:anchor>
        </w:drawing>
      </w:r>
      <w:r>
        <w:rPr>
          <w:rFonts w:ascii="Arial Narrow" w:hAnsi="Arial Narrow" w:cs="Arial Narrow"/>
          <w:noProof/>
          <w:sz w:val="22"/>
          <w:szCs w:val="22"/>
        </w:rPr>
        <w:drawing>
          <wp:anchor distT="0" distB="0" distL="114300" distR="114300" simplePos="0" relativeHeight="251662336" behindDoc="0" locked="0" layoutInCell="1" allowOverlap="1">
            <wp:simplePos x="0" y="0"/>
            <wp:positionH relativeFrom="margin">
              <wp:posOffset>9525</wp:posOffset>
            </wp:positionH>
            <wp:positionV relativeFrom="paragraph">
              <wp:posOffset>12700</wp:posOffset>
            </wp:positionV>
            <wp:extent cx="2771775" cy="184785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71775" cy="1847850"/>
                    </a:xfrm>
                    <a:prstGeom prst="rect">
                      <a:avLst/>
                    </a:prstGeom>
                    <a:noFill/>
                    <a:ln>
                      <a:noFill/>
                    </a:ln>
                  </pic:spPr>
                </pic:pic>
              </a:graphicData>
            </a:graphic>
          </wp:anchor>
        </w:drawing>
      </w: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i/>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C52652">
      <w:pPr>
        <w:spacing w:after="160" w:line="256" w:lineRule="auto"/>
        <w:rPr>
          <w:rFonts w:ascii="Arial Narrow" w:hAnsi="Arial Narrow" w:cs="Arial Narrow"/>
          <w:b/>
          <w:sz w:val="22"/>
          <w:szCs w:val="22"/>
        </w:rPr>
      </w:pPr>
      <w:r>
        <w:rPr>
          <w:rFonts w:ascii="Arial Narrow" w:hAnsi="Arial Narrow" w:cs="Arial Narrow"/>
          <w:sz w:val="22"/>
          <w:szCs w:val="22"/>
        </w:rPr>
        <w:t xml:space="preserve">The community too was not left behind when this course began. Schools </w:t>
      </w:r>
      <w:r>
        <w:rPr>
          <w:rFonts w:ascii="Arial Narrow" w:hAnsi="Arial Narrow" w:cs="Arial Narrow"/>
          <w:sz w:val="22"/>
          <w:szCs w:val="22"/>
        </w:rPr>
        <w:t xml:space="preserve">within the localities also had a share of what was in store for them during this process as constant engagements were made to make their learning environment conducive and sustainable. Now the youths who underwent the </w:t>
      </w:r>
      <w:proofErr w:type="spellStart"/>
      <w:r>
        <w:rPr>
          <w:rFonts w:ascii="Arial Narrow" w:hAnsi="Arial Narrow" w:cs="Arial Narrow"/>
          <w:sz w:val="22"/>
          <w:szCs w:val="22"/>
        </w:rPr>
        <w:t>Changemakers</w:t>
      </w:r>
      <w:proofErr w:type="spellEnd"/>
      <w:r>
        <w:rPr>
          <w:rFonts w:ascii="Arial Narrow" w:hAnsi="Arial Narrow" w:cs="Arial Narrow"/>
          <w:sz w:val="22"/>
          <w:szCs w:val="22"/>
        </w:rPr>
        <w:t xml:space="preserve"> training had an opportuni</w:t>
      </w:r>
      <w:r>
        <w:rPr>
          <w:rFonts w:ascii="Arial Narrow" w:hAnsi="Arial Narrow" w:cs="Arial Narrow"/>
          <w:sz w:val="22"/>
          <w:szCs w:val="22"/>
        </w:rPr>
        <w:t xml:space="preserve">ty to put into practice all they had to be agents of change as the theme goes </w:t>
      </w:r>
      <w:r>
        <w:rPr>
          <w:rFonts w:ascii="Arial Narrow" w:hAnsi="Arial Narrow" w:cs="Arial Narrow"/>
          <w:color w:val="00B050"/>
          <w:sz w:val="22"/>
          <w:szCs w:val="22"/>
        </w:rPr>
        <w:t>'</w:t>
      </w:r>
      <w:r>
        <w:rPr>
          <w:rFonts w:ascii="Arial Narrow" w:hAnsi="Arial Narrow" w:cs="Arial Narrow"/>
          <w:b/>
          <w:i/>
          <w:color w:val="00B050"/>
          <w:sz w:val="22"/>
          <w:szCs w:val="22"/>
        </w:rPr>
        <w:t>be the change you want to see, take responsibility.</w:t>
      </w:r>
      <w:r>
        <w:rPr>
          <w:rFonts w:ascii="Arial Narrow" w:hAnsi="Arial Narrow" w:cs="Arial Narrow"/>
          <w:b/>
          <w:color w:val="00B050"/>
          <w:sz w:val="22"/>
          <w:szCs w:val="22"/>
        </w:rPr>
        <w:t>'</w:t>
      </w:r>
    </w:p>
    <w:p w:rsidR="006311A0" w:rsidRDefault="00C52652">
      <w:pPr>
        <w:spacing w:after="160" w:line="256" w:lineRule="auto"/>
        <w:rPr>
          <w:rFonts w:ascii="Arial Narrow" w:hAnsi="Arial Narrow" w:cs="Arial Narrow"/>
          <w:sz w:val="22"/>
          <w:szCs w:val="22"/>
        </w:rPr>
      </w:pPr>
      <w:r>
        <w:rPr>
          <w:rFonts w:ascii="Arial Narrow" w:hAnsi="Arial Narrow" w:cs="Arial Narrow"/>
          <w:noProof/>
          <w:sz w:val="22"/>
          <w:szCs w:val="22"/>
        </w:rPr>
        <w:lastRenderedPageBreak/>
        <w:drawing>
          <wp:anchor distT="0" distB="0" distL="114300" distR="114300" simplePos="0" relativeHeight="251663360" behindDoc="0" locked="0" layoutInCell="1" allowOverlap="1">
            <wp:simplePos x="0" y="0"/>
            <wp:positionH relativeFrom="margin">
              <wp:posOffset>1581150</wp:posOffset>
            </wp:positionH>
            <wp:positionV relativeFrom="paragraph">
              <wp:posOffset>1590675</wp:posOffset>
            </wp:positionV>
            <wp:extent cx="2714625" cy="18097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714625" cy="1809750"/>
                    </a:xfrm>
                    <a:prstGeom prst="rect">
                      <a:avLst/>
                    </a:prstGeom>
                    <a:noFill/>
                    <a:ln>
                      <a:noFill/>
                    </a:ln>
                  </pic:spPr>
                </pic:pic>
              </a:graphicData>
            </a:graphic>
          </wp:anchor>
        </w:drawing>
      </w:r>
      <w:r>
        <w:rPr>
          <w:rFonts w:ascii="Arial Narrow" w:hAnsi="Arial Narrow" w:cs="Arial Narrow"/>
          <w:sz w:val="22"/>
          <w:szCs w:val="22"/>
        </w:rPr>
        <w:t>The program aimed at reaching out to the schools with up-to-date information on Behavior Change Process and empowering them</w:t>
      </w:r>
      <w:r>
        <w:rPr>
          <w:rFonts w:ascii="Arial Narrow" w:hAnsi="Arial Narrow" w:cs="Arial Narrow"/>
          <w:sz w:val="22"/>
          <w:szCs w:val="22"/>
        </w:rPr>
        <w:t xml:space="preserve"> with basic life skills knowledge to be able to live and create a sustainable space for the growing generation. Sessions were organized in six primary schools within the Bangladesh community i.e., St Mary’s school, St Agatha, St </w:t>
      </w:r>
      <w:proofErr w:type="spellStart"/>
      <w:r>
        <w:rPr>
          <w:rFonts w:ascii="Arial Narrow" w:hAnsi="Arial Narrow" w:cs="Arial Narrow"/>
          <w:sz w:val="22"/>
          <w:szCs w:val="22"/>
        </w:rPr>
        <w:t>Consolata</w:t>
      </w:r>
      <w:proofErr w:type="spellEnd"/>
      <w:r>
        <w:rPr>
          <w:rFonts w:ascii="Arial Narrow" w:hAnsi="Arial Narrow" w:cs="Arial Narrow"/>
          <w:sz w:val="22"/>
          <w:szCs w:val="22"/>
        </w:rPr>
        <w:t>, Gift Primary Sch</w:t>
      </w:r>
      <w:r>
        <w:rPr>
          <w:rFonts w:ascii="Arial Narrow" w:hAnsi="Arial Narrow" w:cs="Arial Narrow"/>
          <w:sz w:val="22"/>
          <w:szCs w:val="22"/>
        </w:rPr>
        <w:t>ool, Jerusalem Primary, and St Peters with the youth champions assigned roles to be lead facilitators in administering this channel of mentorship. Creating awareness, mass sensitization, and one-on-one engagements were the strategies used to effectively pu</w:t>
      </w:r>
      <w:r>
        <w:rPr>
          <w:rFonts w:ascii="Arial Narrow" w:hAnsi="Arial Narrow" w:cs="Arial Narrow"/>
          <w:sz w:val="22"/>
          <w:szCs w:val="22"/>
        </w:rPr>
        <w:t>rpose the objectives of this course. For change is a process and it is inevitable, the school activities would take maximum ample time for it to reach out to the adolescents with the essential information. Topical discussions were selected accordingly to f</w:t>
      </w:r>
      <w:r>
        <w:rPr>
          <w:rFonts w:ascii="Arial Narrow" w:hAnsi="Arial Narrow" w:cs="Arial Narrow"/>
          <w:sz w:val="22"/>
          <w:szCs w:val="22"/>
        </w:rPr>
        <w:t>it into the exact normal activities experienced in daily life in the community.</w:t>
      </w: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rPr>
          <w:rFonts w:ascii="Arial Narrow" w:hAnsi="Arial Narrow" w:cs="Arial Narrow"/>
          <w:sz w:val="22"/>
          <w:szCs w:val="22"/>
        </w:rPr>
      </w:pPr>
    </w:p>
    <w:p w:rsidR="006311A0" w:rsidRDefault="006311A0">
      <w:pPr>
        <w:spacing w:after="160"/>
        <w:rPr>
          <w:rFonts w:ascii="Arial Narrow" w:hAnsi="Arial Narrow" w:cs="Arial Narrow"/>
          <w:sz w:val="22"/>
          <w:szCs w:val="22"/>
        </w:rPr>
      </w:pPr>
    </w:p>
    <w:p w:rsidR="006311A0" w:rsidRDefault="006311A0">
      <w:pPr>
        <w:spacing w:after="160"/>
        <w:rPr>
          <w:rFonts w:ascii="Arial Narrow" w:hAnsi="Arial Narrow" w:cs="Arial Narrow"/>
          <w:sz w:val="22"/>
          <w:szCs w:val="22"/>
        </w:rPr>
      </w:pPr>
    </w:p>
    <w:p w:rsidR="006311A0" w:rsidRDefault="006311A0">
      <w:pPr>
        <w:spacing w:after="160"/>
        <w:rPr>
          <w:rFonts w:ascii="Arial Narrow" w:hAnsi="Arial Narrow" w:cs="Arial Narrow"/>
          <w:sz w:val="22"/>
          <w:szCs w:val="22"/>
        </w:rPr>
      </w:pPr>
    </w:p>
    <w:p w:rsidR="006311A0" w:rsidRDefault="00C52652">
      <w:pPr>
        <w:spacing w:after="160"/>
        <w:rPr>
          <w:rFonts w:ascii="Arial Narrow" w:hAnsi="Arial Narrow" w:cs="Arial Narrow"/>
          <w:sz w:val="22"/>
          <w:szCs w:val="22"/>
        </w:rPr>
      </w:pPr>
      <w:r>
        <w:rPr>
          <w:rFonts w:ascii="Arial Narrow" w:hAnsi="Arial Narrow" w:cs="Arial Narrow"/>
          <w:sz w:val="22"/>
          <w:szCs w:val="22"/>
        </w:rPr>
        <w:t>The post-reflection of the program would be bringing up a generation of individuals with attributes and personalities that build the community towards its growth and dev</w:t>
      </w:r>
      <w:r>
        <w:rPr>
          <w:rFonts w:ascii="Arial Narrow" w:hAnsi="Arial Narrow" w:cs="Arial Narrow"/>
          <w:sz w:val="22"/>
          <w:szCs w:val="22"/>
        </w:rPr>
        <w:t>elopment and the possibilities could be seen. The schools’ representatives saw a bright future amongst their students as there was a sense of behavior change from their teenagers as experienced before. They appreciated much the work and patience put in pla</w:t>
      </w:r>
      <w:r>
        <w:rPr>
          <w:rFonts w:ascii="Arial Narrow" w:hAnsi="Arial Narrow" w:cs="Arial Narrow"/>
          <w:sz w:val="22"/>
          <w:szCs w:val="22"/>
        </w:rPr>
        <w:t xml:space="preserve">ce by the </w:t>
      </w:r>
      <w:proofErr w:type="spellStart"/>
      <w:r>
        <w:rPr>
          <w:rFonts w:ascii="Arial Narrow" w:hAnsi="Arial Narrow" w:cs="Arial Narrow"/>
          <w:sz w:val="22"/>
          <w:szCs w:val="22"/>
        </w:rPr>
        <w:t>Changemakers</w:t>
      </w:r>
      <w:proofErr w:type="spellEnd"/>
      <w:r>
        <w:rPr>
          <w:rFonts w:ascii="Arial Narrow" w:hAnsi="Arial Narrow" w:cs="Arial Narrow"/>
          <w:sz w:val="22"/>
          <w:szCs w:val="22"/>
        </w:rPr>
        <w:t xml:space="preserve"> to reach out to the teenagers with information to assist in their growth and behavior change.</w:t>
      </w:r>
    </w:p>
    <w:p w:rsidR="006311A0" w:rsidRDefault="00C52652">
      <w:pPr>
        <w:spacing w:after="160" w:line="256" w:lineRule="auto"/>
        <w:rPr>
          <w:rFonts w:ascii="Arial Narrow" w:hAnsi="Arial Narrow" w:cs="Arial Narrow"/>
          <w:i/>
          <w:sz w:val="22"/>
          <w:szCs w:val="22"/>
        </w:rPr>
      </w:pPr>
      <w:r>
        <w:rPr>
          <w:rFonts w:ascii="Arial Narrow" w:hAnsi="Arial Narrow" w:cs="Arial Narrow"/>
          <w:i/>
          <w:sz w:val="22"/>
          <w:szCs w:val="22"/>
        </w:rPr>
        <w:t>The activity could not leave the fun part behind as too much work without fun for sure makes Jack a dull person. The process would use spor</w:t>
      </w:r>
      <w:r>
        <w:rPr>
          <w:rFonts w:ascii="Arial Narrow" w:hAnsi="Arial Narrow" w:cs="Arial Narrow"/>
          <w:i/>
          <w:sz w:val="22"/>
          <w:szCs w:val="22"/>
        </w:rPr>
        <w:t xml:space="preserve">ting engagements to raise awareness amongst the school-going children to maximize to its full capacity the change-making theme. Fun activities in between tasks were </w:t>
      </w:r>
      <w:proofErr w:type="gramStart"/>
      <w:r>
        <w:rPr>
          <w:rFonts w:ascii="Arial Narrow" w:hAnsi="Arial Narrow" w:cs="Arial Narrow"/>
          <w:i/>
          <w:sz w:val="22"/>
          <w:szCs w:val="22"/>
        </w:rPr>
        <w:t>key</w:t>
      </w:r>
      <w:proofErr w:type="gramEnd"/>
      <w:r>
        <w:rPr>
          <w:rFonts w:ascii="Arial Narrow" w:hAnsi="Arial Narrow" w:cs="Arial Narrow"/>
          <w:i/>
          <w:sz w:val="22"/>
          <w:szCs w:val="22"/>
        </w:rPr>
        <w:t xml:space="preserve"> in brainstorming for a productive engagement towards the end goal of change when associ</w:t>
      </w:r>
      <w:r>
        <w:rPr>
          <w:rFonts w:ascii="Arial Narrow" w:hAnsi="Arial Narrow" w:cs="Arial Narrow"/>
          <w:i/>
          <w:sz w:val="22"/>
          <w:szCs w:val="22"/>
        </w:rPr>
        <w:t>ating with participants at the grass-root level.</w:t>
      </w:r>
    </w:p>
    <w:p w:rsidR="006311A0" w:rsidRDefault="00C52652">
      <w:pPr>
        <w:spacing w:after="200" w:line="273" w:lineRule="auto"/>
        <w:rPr>
          <w:rFonts w:ascii="Arial Narrow" w:hAnsi="Arial Narrow" w:cs="Arial Narrow"/>
          <w:sz w:val="22"/>
          <w:szCs w:val="22"/>
        </w:rPr>
      </w:pPr>
      <w:r>
        <w:rPr>
          <w:rFonts w:ascii="Arial Narrow" w:hAnsi="Arial Narrow" w:cs="Arial Narrow"/>
          <w:sz w:val="22"/>
          <w:szCs w:val="22"/>
        </w:rPr>
        <w:t xml:space="preserve">Positive engagement creates room for healthy and sustainable growth in an individual and community as a whole. With the </w:t>
      </w:r>
      <w:proofErr w:type="spellStart"/>
      <w:r>
        <w:rPr>
          <w:rFonts w:ascii="Arial Narrow" w:hAnsi="Arial Narrow" w:cs="Arial Narrow"/>
          <w:sz w:val="22"/>
          <w:szCs w:val="22"/>
        </w:rPr>
        <w:t>Changemakers</w:t>
      </w:r>
      <w:proofErr w:type="spellEnd"/>
      <w:r>
        <w:rPr>
          <w:rFonts w:ascii="Arial Narrow" w:hAnsi="Arial Narrow" w:cs="Arial Narrow"/>
          <w:sz w:val="22"/>
          <w:szCs w:val="22"/>
        </w:rPr>
        <w:t xml:space="preserve"> program in place to facilitate Life Skills mentorship within the respectiv</w:t>
      </w:r>
      <w:r>
        <w:rPr>
          <w:rFonts w:ascii="Arial Narrow" w:hAnsi="Arial Narrow" w:cs="Arial Narrow"/>
          <w:sz w:val="22"/>
          <w:szCs w:val="22"/>
        </w:rPr>
        <w:t xml:space="preserve">e schools in the marginalized environment of Bangladesh, the participants' effective engagement called upon the involvement of outdoor activities to maximize fully the interaction between them and the </w:t>
      </w:r>
      <w:proofErr w:type="spellStart"/>
      <w:r>
        <w:rPr>
          <w:rFonts w:ascii="Arial Narrow" w:hAnsi="Arial Narrow" w:cs="Arial Narrow"/>
          <w:sz w:val="22"/>
          <w:szCs w:val="22"/>
        </w:rPr>
        <w:t>Changemakers</w:t>
      </w:r>
      <w:proofErr w:type="spellEnd"/>
      <w:r>
        <w:rPr>
          <w:rFonts w:ascii="Arial Narrow" w:hAnsi="Arial Narrow" w:cs="Arial Narrow"/>
          <w:sz w:val="22"/>
          <w:szCs w:val="22"/>
        </w:rPr>
        <w:t>. The outdoor activities are aimed at bring</w:t>
      </w:r>
      <w:r>
        <w:rPr>
          <w:rFonts w:ascii="Arial Narrow" w:hAnsi="Arial Narrow" w:cs="Arial Narrow"/>
          <w:sz w:val="22"/>
          <w:szCs w:val="22"/>
        </w:rPr>
        <w:t xml:space="preserve">ing the </w:t>
      </w:r>
      <w:proofErr w:type="gramStart"/>
      <w:r>
        <w:rPr>
          <w:rFonts w:ascii="Arial Narrow" w:hAnsi="Arial Narrow" w:cs="Arial Narrow"/>
          <w:sz w:val="22"/>
          <w:szCs w:val="22"/>
        </w:rPr>
        <w:t>participants(</w:t>
      </w:r>
      <w:proofErr w:type="gramEnd"/>
      <w:r>
        <w:rPr>
          <w:rFonts w:ascii="Arial Narrow" w:hAnsi="Arial Narrow" w:cs="Arial Narrow"/>
          <w:sz w:val="22"/>
          <w:szCs w:val="22"/>
        </w:rPr>
        <w:t xml:space="preserve">students) from their normal study environment to a more </w:t>
      </w:r>
      <w:proofErr w:type="spellStart"/>
      <w:r>
        <w:rPr>
          <w:rFonts w:ascii="Arial Narrow" w:hAnsi="Arial Narrow" w:cs="Arial Narrow"/>
          <w:sz w:val="22"/>
          <w:szCs w:val="22"/>
        </w:rPr>
        <w:t>Edu</w:t>
      </w:r>
      <w:proofErr w:type="spellEnd"/>
      <w:r>
        <w:rPr>
          <w:rFonts w:ascii="Arial Narrow" w:hAnsi="Arial Narrow" w:cs="Arial Narrow"/>
          <w:sz w:val="22"/>
          <w:szCs w:val="22"/>
        </w:rPr>
        <w:t>-sport system of engagement whereby the facilitation will comprise sporting activities in between the interactions. This will greatly help the participants be able to perform e</w:t>
      </w:r>
      <w:r>
        <w:rPr>
          <w:rFonts w:ascii="Arial Narrow" w:hAnsi="Arial Narrow" w:cs="Arial Narrow"/>
          <w:sz w:val="22"/>
          <w:szCs w:val="22"/>
        </w:rPr>
        <w:t xml:space="preserve">ffectively both in and out of school upholding their activities fully to the Sustainable Development Goals. </w:t>
      </w:r>
    </w:p>
    <w:p w:rsidR="006311A0" w:rsidRDefault="00C52652">
      <w:pPr>
        <w:spacing w:after="160" w:line="256" w:lineRule="auto"/>
        <w:rPr>
          <w:rFonts w:ascii="Arial Narrow" w:hAnsi="Arial Narrow" w:cs="Arial Narrow"/>
          <w:sz w:val="22"/>
          <w:szCs w:val="22"/>
        </w:rPr>
      </w:pPr>
      <w:proofErr w:type="gramStart"/>
      <w:r>
        <w:rPr>
          <w:rFonts w:ascii="Arial Narrow" w:hAnsi="Arial Narrow" w:cs="Arial Narrow"/>
          <w:sz w:val="22"/>
          <w:szCs w:val="22"/>
        </w:rPr>
        <w:t>A two-day inter-school and one-month community tournaments</w:t>
      </w:r>
      <w:proofErr w:type="gramEnd"/>
      <w:r>
        <w:rPr>
          <w:rFonts w:ascii="Arial Narrow" w:hAnsi="Arial Narrow" w:cs="Arial Narrow"/>
          <w:sz w:val="22"/>
          <w:szCs w:val="22"/>
        </w:rPr>
        <w:t xml:space="preserve"> were organized by </w:t>
      </w:r>
      <w:proofErr w:type="spellStart"/>
      <w:r>
        <w:rPr>
          <w:rFonts w:ascii="Arial Narrow" w:hAnsi="Arial Narrow" w:cs="Arial Narrow"/>
          <w:sz w:val="22"/>
          <w:szCs w:val="22"/>
        </w:rPr>
        <w:t>Pwani</w:t>
      </w:r>
      <w:proofErr w:type="spellEnd"/>
      <w:r>
        <w:rPr>
          <w:rFonts w:ascii="Arial Narrow" w:hAnsi="Arial Narrow" w:cs="Arial Narrow"/>
          <w:sz w:val="22"/>
          <w:szCs w:val="22"/>
        </w:rPr>
        <w:t xml:space="preserve"> Youth Network in partnership with African Philanthropic Network </w:t>
      </w:r>
      <w:r>
        <w:rPr>
          <w:rFonts w:ascii="Arial Narrow" w:hAnsi="Arial Narrow" w:cs="Arial Narrow"/>
          <w:sz w:val="22"/>
          <w:szCs w:val="22"/>
        </w:rPr>
        <w:t>to establish healthy relationships amongst the schools and break the monotony experienced by the students from their normal day-to-day engagements.</w:t>
      </w:r>
    </w:p>
    <w:p w:rsidR="006311A0" w:rsidRDefault="00C52652" w:rsidP="00C76DF6">
      <w:pPr>
        <w:spacing w:after="160" w:line="256" w:lineRule="auto"/>
        <w:rPr>
          <w:rFonts w:ascii="Arial Narrow" w:hAnsi="Arial Narrow" w:cs="Arial Narrow"/>
          <w:sz w:val="22"/>
          <w:szCs w:val="22"/>
        </w:rPr>
      </w:pPr>
      <w:r>
        <w:rPr>
          <w:rFonts w:ascii="Arial Narrow" w:hAnsi="Arial Narrow" w:cs="Arial Narrow"/>
          <w:sz w:val="22"/>
          <w:szCs w:val="22"/>
        </w:rPr>
        <w:t>Since in the community football is the widely ventured in sport, preferred and has an attraction of the mass, it was fit to have a football tournament within the locality involving all the seven schools under the program. The tournament aimed at raising aw</w:t>
      </w:r>
      <w:r>
        <w:rPr>
          <w:rFonts w:ascii="Arial Narrow" w:hAnsi="Arial Narrow" w:cs="Arial Narrow"/>
          <w:sz w:val="22"/>
          <w:szCs w:val="22"/>
        </w:rPr>
        <w:t xml:space="preserve">areness of the importance of sports in Education, sensitizing the community on embracing change towards development, and setting up a platform for talent exposure to the adolescents and young person’s </w:t>
      </w:r>
      <w:r>
        <w:rPr>
          <w:rFonts w:ascii="Arial Narrow" w:hAnsi="Arial Narrow" w:cs="Arial Narrow"/>
          <w:sz w:val="22"/>
          <w:szCs w:val="22"/>
        </w:rPr>
        <w:lastRenderedPageBreak/>
        <w:t>participating. During this period, a good population fr</w:t>
      </w:r>
      <w:r>
        <w:rPr>
          <w:rFonts w:ascii="Arial Narrow" w:hAnsi="Arial Narrow" w:cs="Arial Narrow"/>
          <w:sz w:val="22"/>
          <w:szCs w:val="22"/>
        </w:rPr>
        <w:t xml:space="preserve">om the community had the opportunity to be part of the process of maintaining good coordination among the participants and ensuring a </w:t>
      </w:r>
      <w:proofErr w:type="gramStart"/>
      <w:r>
        <w:rPr>
          <w:rFonts w:ascii="Arial Narrow" w:hAnsi="Arial Narrow" w:cs="Arial Narrow"/>
          <w:sz w:val="22"/>
          <w:szCs w:val="22"/>
        </w:rPr>
        <w:t>conducive</w:t>
      </w:r>
      <w:proofErr w:type="gramEnd"/>
      <w:r>
        <w:rPr>
          <w:rFonts w:ascii="Arial Narrow" w:hAnsi="Arial Narrow" w:cs="Arial Narrow"/>
          <w:sz w:val="22"/>
          <w:szCs w:val="22"/>
        </w:rPr>
        <w:t xml:space="preserve"> environment for the activity was set. </w:t>
      </w:r>
    </w:p>
    <w:p w:rsidR="006311A0" w:rsidRDefault="00C52652">
      <w:pPr>
        <w:spacing w:after="160" w:line="256" w:lineRule="auto"/>
        <w:rPr>
          <w:rFonts w:ascii="Arial Narrow" w:hAnsi="Arial Narrow" w:cs="Arial Narrow"/>
          <w:sz w:val="22"/>
          <w:szCs w:val="22"/>
        </w:rPr>
      </w:pPr>
      <w:r>
        <w:rPr>
          <w:rFonts w:ascii="Arial Narrow" w:hAnsi="Arial Narrow" w:cs="Arial Narrow"/>
          <w:sz w:val="22"/>
          <w:szCs w:val="22"/>
        </w:rPr>
        <w:t>Parents turned up in large numbers to witness the abilities the</w:t>
      </w:r>
      <w:r>
        <w:rPr>
          <w:rFonts w:ascii="Arial Narrow" w:hAnsi="Arial Narrow" w:cs="Arial Narrow"/>
          <w:sz w:val="22"/>
          <w:szCs w:val="22"/>
        </w:rPr>
        <w:t>ir children had out of their normal learning environment. They were appreciative of the team for making the event possible for it helped keep their children away from ill activities and the use and misuse of drugs that would likely tamper with their educat</w:t>
      </w:r>
      <w:r>
        <w:rPr>
          <w:rFonts w:ascii="Arial Narrow" w:hAnsi="Arial Narrow" w:cs="Arial Narrow"/>
          <w:sz w:val="22"/>
          <w:szCs w:val="22"/>
        </w:rPr>
        <w:t xml:space="preserve">ion. And from the feedback they issued as they were interacting with the </w:t>
      </w:r>
      <w:proofErr w:type="spellStart"/>
      <w:r>
        <w:rPr>
          <w:rFonts w:ascii="Arial Narrow" w:hAnsi="Arial Narrow" w:cs="Arial Narrow"/>
          <w:sz w:val="22"/>
          <w:szCs w:val="22"/>
        </w:rPr>
        <w:t>Changemakers</w:t>
      </w:r>
      <w:proofErr w:type="spellEnd"/>
      <w:r>
        <w:rPr>
          <w:rFonts w:ascii="Arial Narrow" w:hAnsi="Arial Narrow" w:cs="Arial Narrow"/>
          <w:sz w:val="22"/>
          <w:szCs w:val="22"/>
        </w:rPr>
        <w:t>, it was evident to them the program had played a bigger and crucial role in spearheading the changes they were observing in their children. Their mental state awareness w</w:t>
      </w:r>
      <w:r>
        <w:rPr>
          <w:rFonts w:ascii="Arial Narrow" w:hAnsi="Arial Narrow" w:cs="Arial Narrow"/>
          <w:sz w:val="22"/>
          <w:szCs w:val="22"/>
        </w:rPr>
        <w:t xml:space="preserve">as heightened and they seemed to be making relevant decisions based on their personal and communal development. </w:t>
      </w:r>
    </w:p>
    <w:p w:rsidR="006311A0" w:rsidRDefault="00C52652">
      <w:pPr>
        <w:spacing w:after="160" w:line="256" w:lineRule="auto"/>
        <w:rPr>
          <w:rFonts w:ascii="Arial Narrow" w:hAnsi="Arial Narrow" w:cs="Arial Narrow"/>
          <w:sz w:val="22"/>
          <w:szCs w:val="22"/>
        </w:rPr>
      </w:pPr>
      <w:r>
        <w:rPr>
          <w:rFonts w:ascii="Arial Narrow" w:hAnsi="Arial Narrow" w:cs="Arial Narrow"/>
          <w:sz w:val="22"/>
          <w:szCs w:val="22"/>
        </w:rPr>
        <w:t>The teachers on the other end could not hold their joy seeing how active and dedicated their students were to the activity. The sessions in sch</w:t>
      </w:r>
      <w:r>
        <w:rPr>
          <w:rFonts w:ascii="Arial Narrow" w:hAnsi="Arial Narrow" w:cs="Arial Narrow"/>
          <w:sz w:val="22"/>
          <w:szCs w:val="22"/>
        </w:rPr>
        <w:t>ools were a real boost to their curriculum with change as the key factor notable during the period since its initiation. The schools could now offer safe spaces for peer-to-peer engagement, and mentorship sessions that contribute to a holistic conducive le</w:t>
      </w:r>
      <w:r>
        <w:rPr>
          <w:rFonts w:ascii="Arial Narrow" w:hAnsi="Arial Narrow" w:cs="Arial Narrow"/>
          <w:sz w:val="22"/>
          <w:szCs w:val="22"/>
        </w:rPr>
        <w:t xml:space="preserve">arning environment. The tournament paved way for the adoption of the </w:t>
      </w:r>
      <w:proofErr w:type="spellStart"/>
      <w:r>
        <w:rPr>
          <w:rFonts w:ascii="Arial Narrow" w:hAnsi="Arial Narrow" w:cs="Arial Narrow"/>
          <w:sz w:val="22"/>
          <w:szCs w:val="22"/>
        </w:rPr>
        <w:t>Edu</w:t>
      </w:r>
      <w:proofErr w:type="spellEnd"/>
      <w:r>
        <w:rPr>
          <w:rFonts w:ascii="Arial Narrow" w:hAnsi="Arial Narrow" w:cs="Arial Narrow"/>
          <w:sz w:val="22"/>
          <w:szCs w:val="22"/>
        </w:rPr>
        <w:t>-sport channel within the schools to maximize fully the interaction of all the involved parties in child safeguarding and sustainable development.</w:t>
      </w:r>
    </w:p>
    <w:p w:rsidR="006311A0" w:rsidRDefault="00C52652">
      <w:pPr>
        <w:spacing w:after="160" w:line="256" w:lineRule="auto"/>
        <w:rPr>
          <w:rFonts w:ascii="Arial Narrow" w:hAnsi="Arial Narrow" w:cs="Arial Narrow"/>
          <w:sz w:val="22"/>
          <w:szCs w:val="22"/>
        </w:rPr>
      </w:pPr>
      <w:r>
        <w:rPr>
          <w:rFonts w:ascii="Arial Narrow" w:hAnsi="Arial Narrow" w:cs="Arial Narrow"/>
          <w:noProof/>
          <w:sz w:val="22"/>
          <w:szCs w:val="22"/>
        </w:rPr>
        <w:drawing>
          <wp:anchor distT="0" distB="0" distL="114300" distR="114300" simplePos="0" relativeHeight="251665408" behindDoc="0" locked="0" layoutInCell="1" allowOverlap="1">
            <wp:simplePos x="0" y="0"/>
            <wp:positionH relativeFrom="margin">
              <wp:posOffset>1019175</wp:posOffset>
            </wp:positionH>
            <wp:positionV relativeFrom="paragraph">
              <wp:posOffset>52705</wp:posOffset>
            </wp:positionV>
            <wp:extent cx="3647440" cy="2222500"/>
            <wp:effectExtent l="0" t="0" r="1016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647440" cy="2222500"/>
                    </a:xfrm>
                    <a:prstGeom prst="rect">
                      <a:avLst/>
                    </a:prstGeom>
                    <a:noFill/>
                    <a:ln>
                      <a:noFill/>
                    </a:ln>
                  </pic:spPr>
                </pic:pic>
              </a:graphicData>
            </a:graphic>
          </wp:anchor>
        </w:drawing>
      </w: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line="256" w:lineRule="auto"/>
        <w:rPr>
          <w:rFonts w:ascii="Arial Narrow" w:hAnsi="Arial Narrow" w:cs="Arial Narrow"/>
          <w:sz w:val="22"/>
          <w:szCs w:val="22"/>
        </w:rPr>
      </w:pPr>
    </w:p>
    <w:p w:rsidR="006311A0" w:rsidRDefault="006311A0">
      <w:pPr>
        <w:spacing w:after="160"/>
        <w:rPr>
          <w:rFonts w:ascii="Arial Narrow" w:hAnsi="Arial Narrow" w:cs="Arial Narrow"/>
          <w:sz w:val="22"/>
          <w:szCs w:val="22"/>
        </w:rPr>
      </w:pPr>
    </w:p>
    <w:p w:rsidR="006311A0" w:rsidRDefault="00C52652">
      <w:pPr>
        <w:spacing w:after="160" w:line="256" w:lineRule="auto"/>
        <w:rPr>
          <w:rFonts w:ascii="Arial Narrow" w:hAnsi="Arial Narrow" w:cs="Arial Narrow"/>
          <w:sz w:val="22"/>
          <w:szCs w:val="22"/>
        </w:rPr>
      </w:pPr>
      <w:r>
        <w:rPr>
          <w:rFonts w:ascii="Arial Narrow" w:hAnsi="Arial Narrow" w:cs="Arial Narrow"/>
          <w:sz w:val="22"/>
          <w:szCs w:val="22"/>
        </w:rPr>
        <w:t>Amongst those individuals b</w:t>
      </w:r>
      <w:r>
        <w:rPr>
          <w:rFonts w:ascii="Arial Narrow" w:hAnsi="Arial Narrow" w:cs="Arial Narrow"/>
          <w:sz w:val="22"/>
          <w:szCs w:val="22"/>
        </w:rPr>
        <w:t xml:space="preserve">enefiting from the partnership are staff members at </w:t>
      </w:r>
      <w:proofErr w:type="spellStart"/>
      <w:r>
        <w:rPr>
          <w:rFonts w:ascii="Arial Narrow" w:hAnsi="Arial Narrow" w:cs="Arial Narrow"/>
          <w:sz w:val="22"/>
          <w:szCs w:val="22"/>
        </w:rPr>
        <w:t>Pwani</w:t>
      </w:r>
      <w:proofErr w:type="spellEnd"/>
      <w:r>
        <w:rPr>
          <w:rFonts w:ascii="Arial Narrow" w:hAnsi="Arial Narrow" w:cs="Arial Narrow"/>
          <w:sz w:val="22"/>
          <w:szCs w:val="22"/>
        </w:rPr>
        <w:t xml:space="preserve"> Youth Network born and raised in the community who have been advocating day in out for better health, mass information awareness on matters of Sexual Reproductive Health (SRH), sports, film and art </w:t>
      </w:r>
      <w:r>
        <w:rPr>
          <w:rFonts w:ascii="Arial Narrow" w:hAnsi="Arial Narrow" w:cs="Arial Narrow"/>
          <w:sz w:val="22"/>
          <w:szCs w:val="22"/>
        </w:rPr>
        <w:t xml:space="preserve">exposure to the creation of decent employment for the opportunity youths within the community. Born and raised within the community, </w:t>
      </w:r>
    </w:p>
    <w:p w:rsidR="006311A0" w:rsidRDefault="00C52652">
      <w:pPr>
        <w:spacing w:after="160"/>
        <w:rPr>
          <w:rFonts w:ascii="Arial Narrow" w:hAnsi="Arial Narrow" w:cs="Arial Narrow"/>
          <w:sz w:val="22"/>
          <w:szCs w:val="22"/>
        </w:rPr>
      </w:pPr>
      <w:r>
        <w:rPr>
          <w:rFonts w:ascii="Arial Narrow" w:hAnsi="Arial Narrow" w:cs="Arial Narrow"/>
          <w:sz w:val="22"/>
          <w:szCs w:val="22"/>
        </w:rPr>
        <w:t xml:space="preserve">  </w:t>
      </w:r>
    </w:p>
    <w:p w:rsidR="006311A0" w:rsidRDefault="00C52652" w:rsidP="00C76DF6">
      <w:pPr>
        <w:spacing w:after="160" w:line="256" w:lineRule="auto"/>
        <w:rPr>
          <w:b/>
          <w:sz w:val="28"/>
          <w:szCs w:val="28"/>
        </w:rPr>
      </w:pPr>
      <w:r>
        <w:rPr>
          <w:rFonts w:ascii="Arial Narrow" w:hAnsi="Arial Narrow" w:cs="Arial Narrow"/>
          <w:sz w:val="22"/>
          <w:szCs w:val="22"/>
        </w:rPr>
        <w:t xml:space="preserve"> </w:t>
      </w:r>
      <w:bookmarkStart w:id="0" w:name="_GoBack"/>
      <w:bookmarkEnd w:id="0"/>
    </w:p>
    <w:p w:rsidR="006311A0" w:rsidRDefault="006311A0"/>
    <w:sectPr w:rsidR="006311A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652" w:rsidRDefault="00C52652">
      <w:r>
        <w:separator/>
      </w:r>
    </w:p>
  </w:endnote>
  <w:endnote w:type="continuationSeparator" w:id="0">
    <w:p w:rsidR="00C52652" w:rsidRDefault="00C526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652" w:rsidRDefault="00C52652">
      <w:r>
        <w:separator/>
      </w:r>
    </w:p>
  </w:footnote>
  <w:footnote w:type="continuationSeparator" w:id="0">
    <w:p w:rsidR="00C52652" w:rsidRDefault="00C526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3E9"/>
    <w:rsid w:val="006311A0"/>
    <w:rsid w:val="00740B4D"/>
    <w:rsid w:val="007A13E9"/>
    <w:rsid w:val="0093797B"/>
    <w:rsid w:val="00B86206"/>
    <w:rsid w:val="00C52652"/>
    <w:rsid w:val="00C53722"/>
    <w:rsid w:val="00C76DF6"/>
    <w:rsid w:val="03836B74"/>
    <w:rsid w:val="74513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imes New Roman" w:hAnsi="Calibri" w:cs="Calibr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paragraph" w:styleId="BalloonText">
    <w:name w:val="Balloon Text"/>
    <w:basedOn w:val="Normal"/>
    <w:link w:val="BalloonTextChar"/>
    <w:uiPriority w:val="99"/>
    <w:semiHidden/>
    <w:unhideWhenUsed/>
    <w:rsid w:val="00C76DF6"/>
    <w:rPr>
      <w:rFonts w:ascii="Tahoma" w:hAnsi="Tahoma" w:cs="Tahoma"/>
      <w:sz w:val="16"/>
      <w:szCs w:val="16"/>
    </w:rPr>
  </w:style>
  <w:style w:type="character" w:customStyle="1" w:styleId="BalloonTextChar">
    <w:name w:val="Balloon Text Char"/>
    <w:basedOn w:val="DefaultParagraphFont"/>
    <w:link w:val="BalloonText"/>
    <w:uiPriority w:val="99"/>
    <w:semiHidden/>
    <w:rsid w:val="00C76DF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Times New Roman" w:hAnsi="Calibri" w:cs="Calibr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paragraph" w:styleId="BalloonText">
    <w:name w:val="Balloon Text"/>
    <w:basedOn w:val="Normal"/>
    <w:link w:val="BalloonTextChar"/>
    <w:uiPriority w:val="99"/>
    <w:semiHidden/>
    <w:unhideWhenUsed/>
    <w:rsid w:val="00C76DF6"/>
    <w:rPr>
      <w:rFonts w:ascii="Tahoma" w:hAnsi="Tahoma" w:cs="Tahoma"/>
      <w:sz w:val="16"/>
      <w:szCs w:val="16"/>
    </w:rPr>
  </w:style>
  <w:style w:type="character" w:customStyle="1" w:styleId="BalloonTextChar">
    <w:name w:val="Balloon Text Char"/>
    <w:basedOn w:val="DefaultParagraphFont"/>
    <w:link w:val="BalloonText"/>
    <w:uiPriority w:val="99"/>
    <w:semiHidden/>
    <w:rsid w:val="00C76DF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2024-05-07T15:06:00Z</dcterms:created>
  <dcterms:modified xsi:type="dcterms:W3CDTF">2024-05-07T15:06:00Z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66AEEEE02F1E42D68320D00B54E7217A</vt:lpwstr>
  </property>
</Properties>
</file>