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A21D5" w14:textId="77777777" w:rsidR="00FC6B89" w:rsidRPr="004C5713" w:rsidRDefault="004C5713" w:rsidP="00EC16EB">
      <w:pPr>
        <w:spacing w:line="360" w:lineRule="auto"/>
        <w:jc w:val="center"/>
        <w:rPr>
          <w:rFonts w:ascii="Times New Roman" w:hAnsi="Times New Roman" w:cs="Times New Roman"/>
          <w:b/>
          <w:sz w:val="24"/>
          <w:szCs w:val="24"/>
        </w:rPr>
      </w:pPr>
      <w:r w:rsidRPr="004C5713">
        <w:rPr>
          <w:rFonts w:ascii="Times New Roman" w:hAnsi="Times New Roman" w:cs="Times New Roman"/>
          <w:b/>
          <w:sz w:val="24"/>
          <w:szCs w:val="24"/>
        </w:rPr>
        <w:t>HEREAFTER GHANA</w:t>
      </w:r>
    </w:p>
    <w:p w14:paraId="0C90B363" w14:textId="77777777" w:rsidR="004C5713" w:rsidRPr="004C5713" w:rsidRDefault="004C5713" w:rsidP="00EC16EB">
      <w:pPr>
        <w:spacing w:line="360" w:lineRule="auto"/>
        <w:jc w:val="center"/>
        <w:rPr>
          <w:rFonts w:ascii="Times New Roman" w:hAnsi="Times New Roman" w:cs="Times New Roman"/>
          <w:b/>
          <w:sz w:val="24"/>
          <w:szCs w:val="24"/>
        </w:rPr>
      </w:pPr>
      <w:r w:rsidRPr="004C5713">
        <w:rPr>
          <w:rFonts w:ascii="Times New Roman" w:hAnsi="Times New Roman" w:cs="Times New Roman"/>
          <w:b/>
          <w:sz w:val="24"/>
          <w:szCs w:val="24"/>
        </w:rPr>
        <w:t>QUARTERLY REPORT FOR GLOBAL GIVING (JANUARY – MARCH 2024)</w:t>
      </w:r>
    </w:p>
    <w:p w14:paraId="263E89A0" w14:textId="77777777" w:rsidR="004C5713" w:rsidRDefault="004C5713" w:rsidP="00EC16EB">
      <w:pPr>
        <w:spacing w:line="360" w:lineRule="auto"/>
        <w:jc w:val="center"/>
        <w:rPr>
          <w:rFonts w:ascii="Times New Roman" w:hAnsi="Times New Roman" w:cs="Times New Roman"/>
          <w:b/>
          <w:sz w:val="24"/>
          <w:szCs w:val="24"/>
        </w:rPr>
      </w:pPr>
      <w:r w:rsidRPr="004C5713">
        <w:rPr>
          <w:rFonts w:ascii="Times New Roman" w:hAnsi="Times New Roman" w:cs="Times New Roman"/>
          <w:b/>
          <w:sz w:val="24"/>
          <w:szCs w:val="24"/>
        </w:rPr>
        <w:t xml:space="preserve">PROJECT TITLE: </w:t>
      </w:r>
      <w:r w:rsidR="00BE0C9A">
        <w:rPr>
          <w:rFonts w:ascii="Times New Roman" w:hAnsi="Times New Roman" w:cs="Times New Roman"/>
          <w:b/>
          <w:sz w:val="24"/>
          <w:szCs w:val="24"/>
        </w:rPr>
        <w:t>DONATE TO MOBILE CLINIC SERVICES TO DEPRIVED COMMUNITIES.</w:t>
      </w:r>
    </w:p>
    <w:p w14:paraId="48327C7E" w14:textId="77777777" w:rsidR="004C5713" w:rsidRPr="008562F0" w:rsidRDefault="004C5713" w:rsidP="00EC16EB">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53DEBE8C" w14:textId="77777777" w:rsidR="002837B4" w:rsidRDefault="004C5713" w:rsidP="00EC16EB">
      <w:pPr>
        <w:spacing w:line="360" w:lineRule="auto"/>
        <w:jc w:val="both"/>
        <w:rPr>
          <w:rFonts w:ascii="Times New Roman" w:hAnsi="Times New Roman" w:cs="Times New Roman"/>
          <w:sz w:val="24"/>
          <w:szCs w:val="24"/>
        </w:rPr>
      </w:pPr>
      <w:r w:rsidRPr="008562F0">
        <w:rPr>
          <w:rFonts w:ascii="Times New Roman" w:hAnsi="Times New Roman" w:cs="Times New Roman"/>
          <w:sz w:val="24"/>
          <w:szCs w:val="24"/>
        </w:rPr>
        <w:t>Our organization, dedicated to uplifting underserved com</w:t>
      </w:r>
      <w:r w:rsidR="005613EE">
        <w:rPr>
          <w:rFonts w:ascii="Times New Roman" w:hAnsi="Times New Roman" w:cs="Times New Roman"/>
          <w:sz w:val="24"/>
          <w:szCs w:val="24"/>
        </w:rPr>
        <w:t>munities, recently executed an impactful health outreach program</w:t>
      </w:r>
      <w:r w:rsidRPr="008562F0">
        <w:rPr>
          <w:rFonts w:ascii="Times New Roman" w:hAnsi="Times New Roman" w:cs="Times New Roman"/>
          <w:sz w:val="24"/>
          <w:szCs w:val="24"/>
        </w:rPr>
        <w:t xml:space="preserve"> in the </w:t>
      </w:r>
      <w:proofErr w:type="spellStart"/>
      <w:r w:rsidRPr="00BE0C9A">
        <w:rPr>
          <w:rFonts w:ascii="Times New Roman" w:hAnsi="Times New Roman" w:cs="Times New Roman"/>
          <w:b/>
          <w:sz w:val="24"/>
          <w:szCs w:val="24"/>
        </w:rPr>
        <w:t>Ku</w:t>
      </w:r>
      <w:r w:rsidR="005613EE" w:rsidRPr="00BE0C9A">
        <w:rPr>
          <w:rFonts w:ascii="Times New Roman" w:hAnsi="Times New Roman" w:cs="Times New Roman"/>
          <w:b/>
          <w:sz w:val="24"/>
          <w:szCs w:val="24"/>
        </w:rPr>
        <w:t>laa</w:t>
      </w:r>
      <w:proofErr w:type="spellEnd"/>
      <w:r w:rsidR="005613EE">
        <w:rPr>
          <w:rFonts w:ascii="Times New Roman" w:hAnsi="Times New Roman" w:cs="Times New Roman"/>
          <w:sz w:val="24"/>
          <w:szCs w:val="24"/>
        </w:rPr>
        <w:t xml:space="preserve"> </w:t>
      </w:r>
      <w:r w:rsidR="005613EE" w:rsidRPr="00BE0C9A">
        <w:rPr>
          <w:rFonts w:ascii="Times New Roman" w:hAnsi="Times New Roman" w:cs="Times New Roman"/>
          <w:b/>
          <w:sz w:val="24"/>
          <w:szCs w:val="24"/>
        </w:rPr>
        <w:t>community</w:t>
      </w:r>
      <w:r w:rsidR="005613EE">
        <w:rPr>
          <w:rFonts w:ascii="Times New Roman" w:hAnsi="Times New Roman" w:cs="Times New Roman"/>
          <w:sz w:val="24"/>
          <w:szCs w:val="24"/>
        </w:rPr>
        <w:t>. The outreach program initiative</w:t>
      </w:r>
      <w:r w:rsidRPr="008562F0">
        <w:rPr>
          <w:rFonts w:ascii="Times New Roman" w:hAnsi="Times New Roman" w:cs="Times New Roman"/>
          <w:sz w:val="24"/>
          <w:szCs w:val="24"/>
        </w:rPr>
        <w:t xml:space="preserve"> focused on health e</w:t>
      </w:r>
      <w:r w:rsidR="005613EE">
        <w:rPr>
          <w:rFonts w:ascii="Times New Roman" w:hAnsi="Times New Roman" w:cs="Times New Roman"/>
          <w:sz w:val="24"/>
          <w:szCs w:val="24"/>
        </w:rPr>
        <w:t xml:space="preserve">ducation, </w:t>
      </w:r>
      <w:r w:rsidR="005613EE" w:rsidRPr="008562F0">
        <w:rPr>
          <w:rFonts w:ascii="Times New Roman" w:hAnsi="Times New Roman" w:cs="Times New Roman"/>
          <w:sz w:val="24"/>
          <w:szCs w:val="24"/>
        </w:rPr>
        <w:t>aiming</w:t>
      </w:r>
      <w:r w:rsidRPr="008562F0">
        <w:rPr>
          <w:rFonts w:ascii="Times New Roman" w:hAnsi="Times New Roman" w:cs="Times New Roman"/>
          <w:sz w:val="24"/>
          <w:szCs w:val="24"/>
        </w:rPr>
        <w:t xml:space="preserve"> to address critical needs and promote well-being</w:t>
      </w:r>
      <w:r>
        <w:rPr>
          <w:rFonts w:ascii="Times New Roman" w:hAnsi="Times New Roman" w:cs="Times New Roman"/>
          <w:sz w:val="24"/>
          <w:szCs w:val="24"/>
        </w:rPr>
        <w:t xml:space="preserve"> among community members. This </w:t>
      </w:r>
      <w:r w:rsidR="00BE0C9A">
        <w:rPr>
          <w:rFonts w:ascii="Times New Roman" w:hAnsi="Times New Roman" w:cs="Times New Roman"/>
          <w:sz w:val="24"/>
          <w:szCs w:val="24"/>
        </w:rPr>
        <w:t>year, the program aims</w:t>
      </w:r>
      <w:r>
        <w:rPr>
          <w:rFonts w:ascii="Times New Roman" w:hAnsi="Times New Roman" w:cs="Times New Roman"/>
          <w:sz w:val="24"/>
          <w:szCs w:val="24"/>
        </w:rPr>
        <w:t xml:space="preserve"> to </w:t>
      </w:r>
      <w:r w:rsidRPr="008562F0">
        <w:rPr>
          <w:rFonts w:ascii="Times New Roman" w:hAnsi="Times New Roman" w:cs="Times New Roman"/>
          <w:sz w:val="24"/>
          <w:szCs w:val="24"/>
        </w:rPr>
        <w:t>raise awareness about maternal and child health</w:t>
      </w:r>
      <w:r w:rsidR="00BE0C9A">
        <w:rPr>
          <w:rFonts w:ascii="Times New Roman" w:hAnsi="Times New Roman" w:cs="Times New Roman"/>
          <w:sz w:val="24"/>
          <w:szCs w:val="24"/>
        </w:rPr>
        <w:t xml:space="preserve"> in rural areas through creative health education methods</w:t>
      </w:r>
      <w:r w:rsidR="002837B4">
        <w:rPr>
          <w:rFonts w:ascii="Times New Roman" w:hAnsi="Times New Roman" w:cs="Times New Roman"/>
          <w:sz w:val="24"/>
          <w:szCs w:val="24"/>
        </w:rPr>
        <w:t>.</w:t>
      </w:r>
      <w:r w:rsidRPr="008562F0">
        <w:rPr>
          <w:rFonts w:ascii="Times New Roman" w:hAnsi="Times New Roman" w:cs="Times New Roman"/>
          <w:sz w:val="24"/>
          <w:szCs w:val="24"/>
        </w:rPr>
        <w:t xml:space="preserve"> </w:t>
      </w:r>
    </w:p>
    <w:p w14:paraId="2340D35C" w14:textId="77777777" w:rsidR="004C5713" w:rsidRPr="004C5713" w:rsidRDefault="002837B4" w:rsidP="00EC1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w:t>
      </w:r>
      <w:r w:rsidR="004C5713">
        <w:rPr>
          <w:rFonts w:ascii="Times New Roman" w:hAnsi="Times New Roman" w:cs="Times New Roman"/>
          <w:sz w:val="24"/>
          <w:szCs w:val="24"/>
        </w:rPr>
        <w:t>an initiative</w:t>
      </w:r>
      <w:r w:rsidR="004C5713" w:rsidRPr="008562F0">
        <w:rPr>
          <w:rFonts w:ascii="Times New Roman" w:hAnsi="Times New Roman" w:cs="Times New Roman"/>
          <w:sz w:val="24"/>
          <w:szCs w:val="24"/>
        </w:rPr>
        <w:t xml:space="preserve"> driven by a shared commitment to supporting underserved communities an</w:t>
      </w:r>
      <w:r w:rsidR="004C5713">
        <w:rPr>
          <w:rFonts w:ascii="Times New Roman" w:hAnsi="Times New Roman" w:cs="Times New Roman"/>
          <w:sz w:val="24"/>
          <w:szCs w:val="24"/>
        </w:rPr>
        <w:t>d promoting well-being for all</w:t>
      </w:r>
      <w:r>
        <w:rPr>
          <w:rFonts w:ascii="Times New Roman" w:hAnsi="Times New Roman" w:cs="Times New Roman"/>
          <w:sz w:val="24"/>
          <w:szCs w:val="24"/>
        </w:rPr>
        <w:t xml:space="preserve"> by equipping the people with the right knowledge regarding their health</w:t>
      </w:r>
      <w:r w:rsidR="004C5713">
        <w:rPr>
          <w:rFonts w:ascii="Times New Roman" w:hAnsi="Times New Roman" w:cs="Times New Roman"/>
          <w:sz w:val="24"/>
          <w:szCs w:val="24"/>
        </w:rPr>
        <w:t>.</w:t>
      </w:r>
    </w:p>
    <w:p w14:paraId="08F92360" w14:textId="77777777" w:rsidR="004C5713" w:rsidRPr="00C80C2F" w:rsidRDefault="004C5713" w:rsidP="00EC16EB">
      <w:pPr>
        <w:spacing w:line="360" w:lineRule="auto"/>
        <w:jc w:val="both"/>
        <w:rPr>
          <w:rFonts w:ascii="Times New Roman" w:hAnsi="Times New Roman" w:cs="Times New Roman"/>
          <w:b/>
          <w:sz w:val="24"/>
          <w:szCs w:val="24"/>
        </w:rPr>
      </w:pPr>
      <w:r w:rsidRPr="00C80C2F">
        <w:rPr>
          <w:rFonts w:ascii="Times New Roman" w:hAnsi="Times New Roman" w:cs="Times New Roman"/>
          <w:b/>
          <w:sz w:val="24"/>
          <w:szCs w:val="24"/>
        </w:rPr>
        <w:t>Health Education Program</w:t>
      </w:r>
    </w:p>
    <w:p w14:paraId="58CEE121" w14:textId="77777777" w:rsidR="004C5713" w:rsidRDefault="004C5713" w:rsidP="00EC16EB">
      <w:pPr>
        <w:spacing w:line="360" w:lineRule="auto"/>
        <w:jc w:val="both"/>
        <w:rPr>
          <w:rFonts w:ascii="Times New Roman" w:hAnsi="Times New Roman" w:cs="Times New Roman"/>
          <w:sz w:val="24"/>
          <w:szCs w:val="24"/>
        </w:rPr>
      </w:pPr>
      <w:r w:rsidRPr="00FD51F6">
        <w:rPr>
          <w:rFonts w:ascii="Times New Roman" w:hAnsi="Times New Roman" w:cs="Times New Roman"/>
          <w:sz w:val="24"/>
          <w:szCs w:val="24"/>
        </w:rPr>
        <w:t>The health education program was meticulously designed to empower community members with knowledge and resources to improve maternal and child health outcomes</w:t>
      </w:r>
      <w:r>
        <w:rPr>
          <w:rFonts w:ascii="Times New Roman" w:hAnsi="Times New Roman" w:cs="Times New Roman"/>
          <w:sz w:val="24"/>
          <w:szCs w:val="24"/>
        </w:rPr>
        <w:t xml:space="preserve">. </w:t>
      </w:r>
      <w:r w:rsidRPr="008562F0">
        <w:rPr>
          <w:rFonts w:ascii="Times New Roman" w:hAnsi="Times New Roman" w:cs="Times New Roman"/>
          <w:sz w:val="24"/>
          <w:szCs w:val="24"/>
        </w:rPr>
        <w:t>Through engaging activities and informative resources, participants</w:t>
      </w:r>
      <w:r>
        <w:rPr>
          <w:rFonts w:ascii="Times New Roman" w:hAnsi="Times New Roman" w:cs="Times New Roman"/>
          <w:sz w:val="24"/>
          <w:szCs w:val="24"/>
        </w:rPr>
        <w:t xml:space="preserve"> gained valuable knowledge on</w:t>
      </w:r>
      <w:r w:rsidRPr="00FD51F6">
        <w:rPr>
          <w:rFonts w:ascii="Times New Roman" w:hAnsi="Times New Roman" w:cs="Times New Roman"/>
          <w:sz w:val="24"/>
          <w:szCs w:val="24"/>
        </w:rPr>
        <w:t xml:space="preserve"> topics such as </w:t>
      </w:r>
      <w:r>
        <w:rPr>
          <w:rFonts w:ascii="Times New Roman" w:hAnsi="Times New Roman" w:cs="Times New Roman"/>
          <w:sz w:val="24"/>
          <w:szCs w:val="24"/>
        </w:rPr>
        <w:t xml:space="preserve">preconception, </w:t>
      </w:r>
      <w:r w:rsidRPr="00FD51F6">
        <w:rPr>
          <w:rFonts w:ascii="Times New Roman" w:hAnsi="Times New Roman" w:cs="Times New Roman"/>
          <w:sz w:val="24"/>
          <w:szCs w:val="24"/>
        </w:rPr>
        <w:t>prenatal care,</w:t>
      </w:r>
      <w:r>
        <w:rPr>
          <w:rFonts w:ascii="Times New Roman" w:hAnsi="Times New Roman" w:cs="Times New Roman"/>
          <w:sz w:val="24"/>
          <w:szCs w:val="24"/>
        </w:rPr>
        <w:t xml:space="preserve"> post natal care,</w:t>
      </w:r>
      <w:r w:rsidRPr="00FD51F6">
        <w:rPr>
          <w:rFonts w:ascii="Times New Roman" w:hAnsi="Times New Roman" w:cs="Times New Roman"/>
          <w:sz w:val="24"/>
          <w:szCs w:val="24"/>
        </w:rPr>
        <w:t xml:space="preserve"> nutrition, hygiene practices, </w:t>
      </w:r>
      <w:r w:rsidR="00810172">
        <w:rPr>
          <w:rFonts w:ascii="Times New Roman" w:hAnsi="Times New Roman" w:cs="Times New Roman"/>
          <w:sz w:val="24"/>
          <w:szCs w:val="24"/>
        </w:rPr>
        <w:t>and breastfeeding</w:t>
      </w:r>
      <w:r>
        <w:rPr>
          <w:rFonts w:ascii="Times New Roman" w:hAnsi="Times New Roman" w:cs="Times New Roman"/>
          <w:sz w:val="24"/>
          <w:szCs w:val="24"/>
        </w:rPr>
        <w:t xml:space="preserve"> </w:t>
      </w:r>
      <w:r w:rsidR="00810172">
        <w:rPr>
          <w:rFonts w:ascii="Times New Roman" w:hAnsi="Times New Roman" w:cs="Times New Roman"/>
          <w:sz w:val="24"/>
          <w:szCs w:val="24"/>
        </w:rPr>
        <w:t xml:space="preserve">as well as </w:t>
      </w:r>
      <w:r w:rsidRPr="00FD51F6">
        <w:rPr>
          <w:rFonts w:ascii="Times New Roman" w:hAnsi="Times New Roman" w:cs="Times New Roman"/>
          <w:sz w:val="24"/>
          <w:szCs w:val="24"/>
        </w:rPr>
        <w:t>child development. The program not only disseminated crucial health information but also fostered a sense of community support and solidarity around maternal and child well-being.</w:t>
      </w:r>
    </w:p>
    <w:p w14:paraId="139FA53A" w14:textId="77777777" w:rsidR="004C5713" w:rsidRPr="00FD51F6" w:rsidRDefault="004C5713" w:rsidP="00EC16EB">
      <w:pPr>
        <w:spacing w:line="360" w:lineRule="auto"/>
        <w:jc w:val="both"/>
        <w:rPr>
          <w:rFonts w:ascii="Times New Roman" w:hAnsi="Times New Roman" w:cs="Times New Roman"/>
          <w:sz w:val="24"/>
          <w:szCs w:val="24"/>
        </w:rPr>
      </w:pPr>
      <w:r w:rsidRPr="00FD51F6">
        <w:rPr>
          <w:rFonts w:ascii="Times New Roman" w:hAnsi="Times New Roman" w:cs="Times New Roman"/>
          <w:sz w:val="24"/>
          <w:szCs w:val="24"/>
        </w:rPr>
        <w:t>The active participation and positive feedback from community members underscored the success of the health education program in raising awareness and promoting informed health decisions. By equipping individuals with valuable knowledge and skills, the program contributed to enhancing the overall health and well-being of p</w:t>
      </w:r>
      <w:r>
        <w:rPr>
          <w:rFonts w:ascii="Times New Roman" w:hAnsi="Times New Roman" w:cs="Times New Roman"/>
          <w:sz w:val="24"/>
          <w:szCs w:val="24"/>
        </w:rPr>
        <w:t>articipants and their families.</w:t>
      </w:r>
    </w:p>
    <w:p w14:paraId="028643E4" w14:textId="2CE900ED" w:rsidR="002837B4" w:rsidRDefault="00EC16EB" w:rsidP="00EC16EB">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w:t>
      </w:r>
      <w:r w:rsidRPr="008562F0">
        <w:rPr>
          <w:rFonts w:ascii="Times New Roman" w:hAnsi="Times New Roman" w:cs="Times New Roman"/>
          <w:sz w:val="24"/>
          <w:szCs w:val="24"/>
        </w:rPr>
        <w:t xml:space="preserve"> efforts of the health education program </w:t>
      </w:r>
      <w:r>
        <w:rPr>
          <w:rFonts w:ascii="Times New Roman" w:hAnsi="Times New Roman" w:cs="Times New Roman"/>
          <w:sz w:val="24"/>
          <w:szCs w:val="24"/>
        </w:rPr>
        <w:t xml:space="preserve">have </w:t>
      </w:r>
      <w:r w:rsidRPr="008562F0">
        <w:rPr>
          <w:rFonts w:ascii="Times New Roman" w:hAnsi="Times New Roman" w:cs="Times New Roman"/>
          <w:sz w:val="24"/>
          <w:szCs w:val="24"/>
        </w:rPr>
        <w:t xml:space="preserve">made a meaningful difference in the lives of individuals and families in the </w:t>
      </w:r>
      <w:proofErr w:type="spellStart"/>
      <w:r w:rsidRPr="008562F0">
        <w:rPr>
          <w:rFonts w:ascii="Times New Roman" w:hAnsi="Times New Roman" w:cs="Times New Roman"/>
          <w:sz w:val="24"/>
          <w:szCs w:val="24"/>
        </w:rPr>
        <w:t>Kulaa</w:t>
      </w:r>
      <w:proofErr w:type="spellEnd"/>
      <w:r w:rsidRPr="008562F0">
        <w:rPr>
          <w:rFonts w:ascii="Times New Roman" w:hAnsi="Times New Roman" w:cs="Times New Roman"/>
          <w:sz w:val="24"/>
          <w:szCs w:val="24"/>
        </w:rPr>
        <w:t xml:space="preserve"> community. By providing essential healt</w:t>
      </w:r>
      <w:r>
        <w:rPr>
          <w:rFonts w:ascii="Times New Roman" w:hAnsi="Times New Roman" w:cs="Times New Roman"/>
          <w:sz w:val="24"/>
          <w:szCs w:val="24"/>
        </w:rPr>
        <w:t xml:space="preserve">h </w:t>
      </w:r>
      <w:r>
        <w:rPr>
          <w:rFonts w:ascii="Times New Roman" w:hAnsi="Times New Roman" w:cs="Times New Roman"/>
          <w:sz w:val="24"/>
          <w:szCs w:val="24"/>
        </w:rPr>
        <w:lastRenderedPageBreak/>
        <w:t>information</w:t>
      </w:r>
      <w:r w:rsidRPr="008562F0">
        <w:rPr>
          <w:rFonts w:ascii="Times New Roman" w:hAnsi="Times New Roman" w:cs="Times New Roman"/>
          <w:sz w:val="24"/>
          <w:szCs w:val="24"/>
        </w:rPr>
        <w:t>, we have supported community members in improving their well-being and quality of life.</w:t>
      </w:r>
    </w:p>
    <w:p w14:paraId="73E74496" w14:textId="77777777" w:rsidR="002837B4" w:rsidRDefault="002837B4" w:rsidP="00342557">
      <w:pPr>
        <w:jc w:val="both"/>
        <w:rPr>
          <w:rFonts w:ascii="Times New Roman" w:hAnsi="Times New Roman" w:cs="Times New Roman"/>
          <w:b/>
          <w:sz w:val="24"/>
          <w:szCs w:val="24"/>
        </w:rPr>
      </w:pPr>
      <w:r w:rsidRPr="002837B4">
        <w:rPr>
          <w:rFonts w:ascii="Times New Roman" w:hAnsi="Times New Roman" w:cs="Times New Roman"/>
          <w:b/>
          <w:sz w:val="24"/>
          <w:szCs w:val="24"/>
        </w:rPr>
        <w:t>GALLERY</w:t>
      </w:r>
    </w:p>
    <w:p w14:paraId="0A3F28A2" w14:textId="78E6719C" w:rsidR="002837B4" w:rsidRDefault="008A07A7" w:rsidP="00342557">
      <w:pPr>
        <w:jc w:val="both"/>
        <w:rPr>
          <w:rFonts w:ascii="Times New Roman" w:hAnsi="Times New Roman" w:cs="Times New Roman"/>
          <w:sz w:val="24"/>
          <w:szCs w:val="24"/>
        </w:rPr>
      </w:pPr>
      <w:r>
        <w:rPr>
          <w:noProof/>
        </w:rPr>
        <w:drawing>
          <wp:inline distT="0" distB="0" distL="0" distR="0" wp14:anchorId="52B9CCE9" wp14:editId="4E76EB19">
            <wp:extent cx="2600325" cy="1732994"/>
            <wp:effectExtent l="0" t="0" r="0" b="635"/>
            <wp:docPr id="1734193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3584" cy="1741830"/>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3BA1712C" wp14:editId="43B33EA4">
            <wp:extent cx="2800350" cy="1738563"/>
            <wp:effectExtent l="0" t="0" r="0" b="0"/>
            <wp:docPr id="1179869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5323" cy="1772692"/>
                    </a:xfrm>
                    <a:prstGeom prst="rect">
                      <a:avLst/>
                    </a:prstGeom>
                    <a:noFill/>
                    <a:ln>
                      <a:noFill/>
                    </a:ln>
                  </pic:spPr>
                </pic:pic>
              </a:graphicData>
            </a:graphic>
          </wp:inline>
        </w:drawing>
      </w:r>
    </w:p>
    <w:p w14:paraId="3D491B80" w14:textId="3489C103" w:rsidR="008A07A7" w:rsidRDefault="008A07A7" w:rsidP="00342557">
      <w:pPr>
        <w:jc w:val="both"/>
        <w:rPr>
          <w:rFonts w:ascii="Times New Roman" w:hAnsi="Times New Roman" w:cs="Times New Roman"/>
          <w:sz w:val="24"/>
          <w:szCs w:val="24"/>
        </w:rPr>
      </w:pPr>
      <w:r>
        <w:rPr>
          <w:rFonts w:ascii="Times New Roman" w:hAnsi="Times New Roman" w:cs="Times New Roman"/>
          <w:sz w:val="24"/>
          <w:szCs w:val="24"/>
        </w:rPr>
        <w:t>Health Education presentation by a volunteer midwife officer on the topic Maternal and Child health.</w:t>
      </w:r>
    </w:p>
    <w:p w14:paraId="560DFFF3" w14:textId="16806B9C" w:rsidR="008A07A7" w:rsidRPr="002837B4" w:rsidRDefault="008A07A7" w:rsidP="00342557">
      <w:pPr>
        <w:jc w:val="both"/>
        <w:rPr>
          <w:rFonts w:ascii="Times New Roman" w:hAnsi="Times New Roman" w:cs="Times New Roman"/>
          <w:sz w:val="24"/>
          <w:szCs w:val="24"/>
        </w:rPr>
      </w:pPr>
      <w:r>
        <w:rPr>
          <w:noProof/>
        </w:rPr>
        <w:drawing>
          <wp:inline distT="0" distB="0" distL="0" distR="0" wp14:anchorId="13B16C64" wp14:editId="551C8F53">
            <wp:extent cx="2683750" cy="1788593"/>
            <wp:effectExtent l="0" t="0" r="2540" b="2540"/>
            <wp:docPr id="2028474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1878" cy="1820668"/>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57AD0128" wp14:editId="552705F6">
            <wp:extent cx="2683049" cy="1788125"/>
            <wp:effectExtent l="0" t="0" r="3175" b="3175"/>
            <wp:docPr id="10876523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2565" cy="1821125"/>
                    </a:xfrm>
                    <a:prstGeom prst="rect">
                      <a:avLst/>
                    </a:prstGeom>
                    <a:noFill/>
                    <a:ln>
                      <a:noFill/>
                    </a:ln>
                  </pic:spPr>
                </pic:pic>
              </a:graphicData>
            </a:graphic>
          </wp:inline>
        </w:drawing>
      </w:r>
    </w:p>
    <w:p w14:paraId="340675E4" w14:textId="737D6718" w:rsidR="002837B4" w:rsidRDefault="00342557" w:rsidP="00342557">
      <w:pPr>
        <w:jc w:val="both"/>
        <w:rPr>
          <w:rFonts w:ascii="Times New Roman" w:hAnsi="Times New Roman" w:cs="Times New Roman"/>
          <w:sz w:val="24"/>
          <w:szCs w:val="24"/>
        </w:rPr>
      </w:pPr>
      <w:r>
        <w:rPr>
          <w:rFonts w:ascii="Times New Roman" w:hAnsi="Times New Roman" w:cs="Times New Roman"/>
          <w:sz w:val="24"/>
          <w:szCs w:val="24"/>
        </w:rPr>
        <w:t>Community members participation in the health education program.</w:t>
      </w:r>
    </w:p>
    <w:p w14:paraId="76E577A7" w14:textId="3926FB14" w:rsidR="00EC16EB" w:rsidRDefault="008A07A7" w:rsidP="00342557">
      <w:pPr>
        <w:jc w:val="both"/>
        <w:rPr>
          <w:rFonts w:ascii="Times New Roman" w:hAnsi="Times New Roman" w:cs="Times New Roman"/>
          <w:sz w:val="24"/>
          <w:szCs w:val="24"/>
        </w:rPr>
      </w:pPr>
      <w:r>
        <w:rPr>
          <w:noProof/>
        </w:rPr>
        <w:drawing>
          <wp:inline distT="0" distB="0" distL="0" distR="0" wp14:anchorId="53F57CC0" wp14:editId="0CCDFB1C">
            <wp:extent cx="2714625" cy="1809170"/>
            <wp:effectExtent l="0" t="0" r="0" b="635"/>
            <wp:docPr id="2121736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8159" cy="1824854"/>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3CC81C02" wp14:editId="6D0FA8DC">
            <wp:extent cx="2695575" cy="1796473"/>
            <wp:effectExtent l="0" t="0" r="0" b="0"/>
            <wp:docPr id="15234160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2845" cy="1807982"/>
                    </a:xfrm>
                    <a:prstGeom prst="rect">
                      <a:avLst/>
                    </a:prstGeom>
                    <a:noFill/>
                    <a:ln>
                      <a:noFill/>
                    </a:ln>
                  </pic:spPr>
                </pic:pic>
              </a:graphicData>
            </a:graphic>
          </wp:inline>
        </w:drawing>
      </w:r>
    </w:p>
    <w:p w14:paraId="6EC4316A" w14:textId="738CDD48" w:rsidR="00342557" w:rsidRPr="004C5713" w:rsidRDefault="00342557" w:rsidP="00342557">
      <w:pPr>
        <w:jc w:val="both"/>
        <w:rPr>
          <w:rFonts w:ascii="Times New Roman" w:hAnsi="Times New Roman" w:cs="Times New Roman"/>
          <w:sz w:val="24"/>
          <w:szCs w:val="24"/>
        </w:rPr>
      </w:pPr>
      <w:r>
        <w:rPr>
          <w:rFonts w:ascii="Times New Roman" w:hAnsi="Times New Roman" w:cs="Times New Roman"/>
          <w:sz w:val="24"/>
          <w:szCs w:val="24"/>
        </w:rPr>
        <w:t>The community members were given the honor to contribute, ask questions and seek clarifications on the thoughts on keen issues related to maternal and child health.</w:t>
      </w:r>
    </w:p>
    <w:sectPr w:rsidR="00342557" w:rsidRPr="004C5713">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54E56" w14:textId="77777777" w:rsidR="00F8531A" w:rsidRDefault="00F8531A" w:rsidP="005613EE">
      <w:pPr>
        <w:spacing w:after="0" w:line="240" w:lineRule="auto"/>
      </w:pPr>
      <w:r>
        <w:separator/>
      </w:r>
    </w:p>
  </w:endnote>
  <w:endnote w:type="continuationSeparator" w:id="0">
    <w:p w14:paraId="06363341" w14:textId="77777777" w:rsidR="00F8531A" w:rsidRDefault="00F8531A" w:rsidP="0056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82758" w14:textId="77777777" w:rsidR="00F8531A" w:rsidRDefault="00F8531A" w:rsidP="005613EE">
      <w:pPr>
        <w:spacing w:after="0" w:line="240" w:lineRule="auto"/>
      </w:pPr>
      <w:r>
        <w:separator/>
      </w:r>
    </w:p>
  </w:footnote>
  <w:footnote w:type="continuationSeparator" w:id="0">
    <w:p w14:paraId="61775A8A" w14:textId="77777777" w:rsidR="00F8531A" w:rsidRDefault="00F8531A" w:rsidP="00561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B50A0" w14:textId="77777777" w:rsidR="005613EE" w:rsidRDefault="005613EE">
    <w:pPr>
      <w:pStyle w:val="Header"/>
    </w:pPr>
    <w:r>
      <w:rPr>
        <w:noProof/>
      </w:rPr>
      <w:drawing>
        <wp:anchor distT="0" distB="0" distL="114300" distR="114300" simplePos="0" relativeHeight="251659264" behindDoc="1" locked="0" layoutInCell="1" allowOverlap="1" wp14:anchorId="530CC577" wp14:editId="2C005726">
          <wp:simplePos x="0" y="0"/>
          <wp:positionH relativeFrom="column">
            <wp:posOffset>-200025</wp:posOffset>
          </wp:positionH>
          <wp:positionV relativeFrom="paragraph">
            <wp:posOffset>-229870</wp:posOffset>
          </wp:positionV>
          <wp:extent cx="819150" cy="7667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76672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713"/>
    <w:rsid w:val="000663A0"/>
    <w:rsid w:val="002837B4"/>
    <w:rsid w:val="00342557"/>
    <w:rsid w:val="004C5713"/>
    <w:rsid w:val="005613EE"/>
    <w:rsid w:val="00810172"/>
    <w:rsid w:val="008A07A7"/>
    <w:rsid w:val="00BE0C9A"/>
    <w:rsid w:val="00EC16EB"/>
    <w:rsid w:val="00F8531A"/>
    <w:rsid w:val="00FC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8B54"/>
  <w15:docId w15:val="{8A11CCF5-2C29-42FC-93EF-1200C030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EE"/>
  </w:style>
  <w:style w:type="paragraph" w:styleId="Footer">
    <w:name w:val="footer"/>
    <w:basedOn w:val="Normal"/>
    <w:link w:val="FooterChar"/>
    <w:uiPriority w:val="99"/>
    <w:unhideWhenUsed/>
    <w:rsid w:val="00561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dcterms:created xsi:type="dcterms:W3CDTF">2024-03-25T10:26:00Z</dcterms:created>
  <dcterms:modified xsi:type="dcterms:W3CDTF">2024-03-25T13:03:00Z</dcterms:modified>
</cp:coreProperties>
</file>