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687E2" w14:textId="77777777" w:rsidR="009324AB" w:rsidRDefault="009324AB" w:rsidP="00A5075D">
      <w:pPr>
        <w:pStyle w:val="Heading1"/>
      </w:pPr>
      <w:r>
        <w:rPr>
          <w:noProof/>
          <w:lang w:val="en-US"/>
        </w:rPr>
        <w:drawing>
          <wp:inline distT="0" distB="0" distL="0" distR="0" wp14:anchorId="0CD50701" wp14:editId="637A5D92">
            <wp:extent cx="2249805" cy="1868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0109" cy="2001697"/>
                    </a:xfrm>
                    <a:prstGeom prst="rect">
                      <a:avLst/>
                    </a:prstGeom>
                  </pic:spPr>
                </pic:pic>
              </a:graphicData>
            </a:graphic>
          </wp:inline>
        </w:drawing>
      </w:r>
    </w:p>
    <w:p w14:paraId="2907D453" w14:textId="7A91BAF3" w:rsidR="007D6832" w:rsidRPr="009324AB" w:rsidRDefault="00A5075D" w:rsidP="009324AB">
      <w:pPr>
        <w:pStyle w:val="Heading1"/>
        <w:jc w:val="center"/>
        <w:rPr>
          <w:b/>
        </w:rPr>
      </w:pPr>
      <w:r w:rsidRPr="009324AB">
        <w:rPr>
          <w:b/>
        </w:rPr>
        <w:t>Report</w:t>
      </w:r>
    </w:p>
    <w:tbl>
      <w:tblPr>
        <w:tblStyle w:val="CHECTable1"/>
        <w:tblW w:w="0" w:type="auto"/>
        <w:tblLook w:val="04A0" w:firstRow="1" w:lastRow="0" w:firstColumn="1" w:lastColumn="0" w:noHBand="0" w:noVBand="1"/>
      </w:tblPr>
      <w:tblGrid>
        <w:gridCol w:w="1809"/>
        <w:gridCol w:w="7433"/>
      </w:tblGrid>
      <w:tr w:rsidR="00A5075D" w14:paraId="296C015A" w14:textId="77777777" w:rsidTr="003E3A7F">
        <w:trPr>
          <w:cnfStyle w:val="100000000000" w:firstRow="1" w:lastRow="0" w:firstColumn="0" w:lastColumn="0" w:oddVBand="0" w:evenVBand="0" w:oddHBand="0" w:evenHBand="0" w:firstRowFirstColumn="0" w:firstRowLastColumn="0" w:lastRowFirstColumn="0" w:lastRowLastColumn="0"/>
        </w:trPr>
        <w:tc>
          <w:tcPr>
            <w:tcW w:w="1809" w:type="dxa"/>
            <w:shd w:val="clear" w:color="auto" w:fill="D9D9D9" w:themeFill="background1" w:themeFillShade="D9"/>
          </w:tcPr>
          <w:p w14:paraId="2C694B38" w14:textId="77777777" w:rsidR="00A5075D" w:rsidRPr="00697A55" w:rsidRDefault="006F416B" w:rsidP="007A7114">
            <w:pPr>
              <w:spacing w:before="120"/>
              <w:rPr>
                <w:b w:val="0"/>
              </w:rPr>
            </w:pPr>
            <w:r>
              <w:rPr>
                <w:b w:val="0"/>
              </w:rPr>
              <w:t>Project name</w:t>
            </w:r>
          </w:p>
        </w:tc>
        <w:tc>
          <w:tcPr>
            <w:tcW w:w="7433" w:type="dxa"/>
          </w:tcPr>
          <w:p w14:paraId="5E777FBB" w14:textId="77777777" w:rsidR="00A5075D" w:rsidRPr="00EF0224" w:rsidRDefault="009324AB" w:rsidP="006F416B">
            <w:pPr>
              <w:spacing w:before="120"/>
              <w:rPr>
                <w:b w:val="0"/>
                <w:bCs/>
              </w:rPr>
            </w:pPr>
            <w:r>
              <w:rPr>
                <w:b w:val="0"/>
                <w:bCs/>
              </w:rPr>
              <w:t>SCHOOL  OUTREACH PROGRAM</w:t>
            </w:r>
          </w:p>
        </w:tc>
      </w:tr>
      <w:tr w:rsidR="006F416B" w14:paraId="59FC059D" w14:textId="77777777" w:rsidTr="003E3A7F">
        <w:tc>
          <w:tcPr>
            <w:tcW w:w="1809" w:type="dxa"/>
            <w:shd w:val="clear" w:color="auto" w:fill="D9D9D9" w:themeFill="background1" w:themeFillShade="D9"/>
          </w:tcPr>
          <w:p w14:paraId="2F7C9A0F" w14:textId="77777777" w:rsidR="006F416B" w:rsidRDefault="006F416B" w:rsidP="007A7114">
            <w:pPr>
              <w:spacing w:before="120"/>
            </w:pPr>
            <w:r>
              <w:t>Location</w:t>
            </w:r>
          </w:p>
        </w:tc>
        <w:tc>
          <w:tcPr>
            <w:tcW w:w="7433" w:type="dxa"/>
          </w:tcPr>
          <w:p w14:paraId="5A2F0C69" w14:textId="77777777" w:rsidR="006F416B" w:rsidRPr="006F416B" w:rsidRDefault="008C401E" w:rsidP="006F416B">
            <w:pPr>
              <w:spacing w:before="120"/>
              <w:rPr>
                <w:bCs/>
                <w:highlight w:val="lightGray"/>
              </w:rPr>
            </w:pPr>
            <w:r>
              <w:rPr>
                <w:bCs/>
                <w:highlight w:val="lightGray"/>
              </w:rPr>
              <w:t>EBONYI STATE</w:t>
            </w:r>
          </w:p>
        </w:tc>
      </w:tr>
      <w:tr w:rsidR="00A5075D" w14:paraId="0FF3EAA6" w14:textId="77777777" w:rsidTr="003E3A7F">
        <w:tc>
          <w:tcPr>
            <w:tcW w:w="1809" w:type="dxa"/>
            <w:shd w:val="clear" w:color="auto" w:fill="D9D9D9" w:themeFill="background1" w:themeFillShade="D9"/>
          </w:tcPr>
          <w:p w14:paraId="34704056" w14:textId="77777777" w:rsidR="00A5075D" w:rsidRPr="002A4359" w:rsidRDefault="006F416B" w:rsidP="007A7114">
            <w:pPr>
              <w:spacing w:before="120"/>
            </w:pPr>
            <w:r>
              <w:t>Grant No.</w:t>
            </w:r>
          </w:p>
        </w:tc>
        <w:tc>
          <w:tcPr>
            <w:tcW w:w="7433" w:type="dxa"/>
          </w:tcPr>
          <w:p w14:paraId="5160F716" w14:textId="77777777" w:rsidR="00A5075D" w:rsidRDefault="009324AB" w:rsidP="006F416B">
            <w:pPr>
              <w:spacing w:before="120"/>
            </w:pPr>
            <w:r>
              <w:rPr>
                <w:bCs/>
              </w:rPr>
              <w:t>INDIVIDUAL CONTRIBUTION</w:t>
            </w:r>
            <w:r w:rsidR="00526AE1">
              <w:rPr>
                <w:bCs/>
              </w:rPr>
              <w:t>S</w:t>
            </w:r>
          </w:p>
        </w:tc>
      </w:tr>
      <w:tr w:rsidR="00A5075D" w14:paraId="29331253" w14:textId="77777777" w:rsidTr="003E3A7F">
        <w:tc>
          <w:tcPr>
            <w:tcW w:w="1809" w:type="dxa"/>
            <w:shd w:val="clear" w:color="auto" w:fill="D9D9D9" w:themeFill="background1" w:themeFillShade="D9"/>
          </w:tcPr>
          <w:p w14:paraId="1B7DAC1D" w14:textId="77777777" w:rsidR="00A5075D" w:rsidRPr="002A4359" w:rsidRDefault="006F416B" w:rsidP="007A7114">
            <w:pPr>
              <w:spacing w:before="120"/>
            </w:pPr>
            <w:r>
              <w:t>Reporting period</w:t>
            </w:r>
          </w:p>
        </w:tc>
        <w:tc>
          <w:tcPr>
            <w:tcW w:w="7433" w:type="dxa"/>
          </w:tcPr>
          <w:p w14:paraId="3F4084CA" w14:textId="77777777" w:rsidR="00A5075D" w:rsidRDefault="003F6B80" w:rsidP="006F416B">
            <w:pPr>
              <w:spacing w:before="120"/>
            </w:pPr>
            <w:r>
              <w:rPr>
                <w:bCs/>
              </w:rPr>
              <w:t>APRIL</w:t>
            </w:r>
            <w:r w:rsidR="009324AB">
              <w:rPr>
                <w:bCs/>
              </w:rPr>
              <w:t xml:space="preserve"> – JULY 2022</w:t>
            </w:r>
          </w:p>
        </w:tc>
      </w:tr>
      <w:tr w:rsidR="00A5075D" w14:paraId="67986147" w14:textId="77777777" w:rsidTr="003E3A7F">
        <w:tc>
          <w:tcPr>
            <w:tcW w:w="1809" w:type="dxa"/>
            <w:shd w:val="clear" w:color="auto" w:fill="D9D9D9" w:themeFill="background1" w:themeFillShade="D9"/>
          </w:tcPr>
          <w:p w14:paraId="2752C4EF" w14:textId="77777777" w:rsidR="00A5075D" w:rsidRPr="002A4359" w:rsidRDefault="006F416B" w:rsidP="007A7114">
            <w:pPr>
              <w:spacing w:before="120"/>
            </w:pPr>
            <w:r>
              <w:t>Report compiled by</w:t>
            </w:r>
          </w:p>
        </w:tc>
        <w:tc>
          <w:tcPr>
            <w:tcW w:w="7433" w:type="dxa"/>
          </w:tcPr>
          <w:p w14:paraId="2D59C2F1" w14:textId="77777777" w:rsidR="00A5075D" w:rsidRDefault="009324AB" w:rsidP="00153D4D">
            <w:pPr>
              <w:spacing w:before="120"/>
            </w:pPr>
            <w:r>
              <w:rPr>
                <w:bCs/>
              </w:rPr>
              <w:t>CHINYERE NZEH</w:t>
            </w:r>
          </w:p>
        </w:tc>
      </w:tr>
      <w:tr w:rsidR="006F416B" w14:paraId="551236F5" w14:textId="77777777" w:rsidTr="003E3A7F">
        <w:tc>
          <w:tcPr>
            <w:tcW w:w="1809" w:type="dxa"/>
            <w:shd w:val="clear" w:color="auto" w:fill="D9D9D9" w:themeFill="background1" w:themeFillShade="D9"/>
          </w:tcPr>
          <w:p w14:paraId="5BD8D6CE" w14:textId="77777777" w:rsidR="006F416B" w:rsidRDefault="006F416B" w:rsidP="007A7114">
            <w:pPr>
              <w:spacing w:before="120"/>
            </w:pPr>
            <w:r>
              <w:t>Date submitted</w:t>
            </w:r>
          </w:p>
        </w:tc>
        <w:tc>
          <w:tcPr>
            <w:tcW w:w="7433" w:type="dxa"/>
          </w:tcPr>
          <w:p w14:paraId="28B579E6" w14:textId="77777777" w:rsidR="006F416B" w:rsidRPr="009F6DFB" w:rsidRDefault="009324AB" w:rsidP="006F416B">
            <w:pPr>
              <w:spacing w:before="120"/>
              <w:rPr>
                <w:bCs/>
                <w:highlight w:val="lightGray"/>
              </w:rPr>
            </w:pPr>
            <w:r>
              <w:rPr>
                <w:bCs/>
                <w:highlight w:val="lightGray"/>
              </w:rPr>
              <w:t>20</w:t>
            </w:r>
            <w:r w:rsidRPr="009324AB">
              <w:rPr>
                <w:bCs/>
                <w:highlight w:val="lightGray"/>
                <w:vertAlign w:val="superscript"/>
              </w:rPr>
              <w:t>th</w:t>
            </w:r>
            <w:r>
              <w:rPr>
                <w:bCs/>
                <w:highlight w:val="lightGray"/>
              </w:rPr>
              <w:t xml:space="preserve"> JULY, 2022</w:t>
            </w:r>
          </w:p>
        </w:tc>
      </w:tr>
    </w:tbl>
    <w:p w14:paraId="36D33D01" w14:textId="77777777" w:rsidR="008C401E" w:rsidRDefault="008C401E" w:rsidP="008C401E">
      <w:pPr>
        <w:pStyle w:val="Heading1"/>
        <w:spacing w:before="67"/>
        <w:rPr>
          <w:sz w:val="36"/>
          <w:szCs w:val="36"/>
        </w:rPr>
      </w:pPr>
      <w:bookmarkStart w:id="0" w:name="_Toc322274493"/>
    </w:p>
    <w:p w14:paraId="60D82DB2" w14:textId="77777777" w:rsidR="008C401E" w:rsidRPr="008C401E" w:rsidRDefault="008C401E" w:rsidP="008C401E">
      <w:pPr>
        <w:pStyle w:val="Heading1"/>
        <w:spacing w:before="67"/>
        <w:rPr>
          <w:sz w:val="36"/>
          <w:szCs w:val="36"/>
        </w:rPr>
      </w:pPr>
      <w:r w:rsidRPr="008C401E">
        <w:rPr>
          <w:sz w:val="36"/>
          <w:szCs w:val="36"/>
        </w:rPr>
        <w:t>BACKGROUND</w:t>
      </w:r>
      <w:r w:rsidRPr="008C401E">
        <w:rPr>
          <w:spacing w:val="-2"/>
          <w:sz w:val="36"/>
          <w:szCs w:val="36"/>
        </w:rPr>
        <w:t xml:space="preserve"> </w:t>
      </w:r>
      <w:r w:rsidRPr="008C401E">
        <w:rPr>
          <w:sz w:val="36"/>
          <w:szCs w:val="36"/>
        </w:rPr>
        <w:t>OF</w:t>
      </w:r>
      <w:r w:rsidRPr="008C401E">
        <w:rPr>
          <w:spacing w:val="-2"/>
          <w:sz w:val="36"/>
          <w:szCs w:val="36"/>
        </w:rPr>
        <w:t xml:space="preserve"> </w:t>
      </w:r>
      <w:r w:rsidRPr="008C401E">
        <w:rPr>
          <w:sz w:val="36"/>
          <w:szCs w:val="36"/>
        </w:rPr>
        <w:t>THE</w:t>
      </w:r>
      <w:r w:rsidRPr="008C401E">
        <w:rPr>
          <w:spacing w:val="-2"/>
          <w:sz w:val="36"/>
          <w:szCs w:val="36"/>
        </w:rPr>
        <w:t xml:space="preserve"> </w:t>
      </w:r>
      <w:r w:rsidRPr="008C401E">
        <w:rPr>
          <w:sz w:val="36"/>
          <w:szCs w:val="36"/>
        </w:rPr>
        <w:t>INITIATIVE</w:t>
      </w:r>
    </w:p>
    <w:p w14:paraId="605DF9CD" w14:textId="77777777" w:rsidR="008C401E" w:rsidRDefault="008C401E" w:rsidP="008C401E">
      <w:pPr>
        <w:pStyle w:val="BodyText"/>
        <w:spacing w:before="185" w:line="256" w:lineRule="auto"/>
        <w:ind w:left="100" w:right="103"/>
        <w:jc w:val="both"/>
      </w:pPr>
      <w:r>
        <w:t>The</w:t>
      </w:r>
      <w:r>
        <w:rPr>
          <w:spacing w:val="-4"/>
        </w:rPr>
        <w:t xml:space="preserve"> </w:t>
      </w:r>
      <w:r w:rsidR="00526AE1">
        <w:t>MMoVuSI</w:t>
      </w:r>
      <w:r>
        <w:rPr>
          <w:spacing w:val="-4"/>
        </w:rPr>
        <w:t xml:space="preserve"> </w:t>
      </w:r>
      <w:r>
        <w:t>is</w:t>
      </w:r>
      <w:r>
        <w:rPr>
          <w:spacing w:val="-5"/>
        </w:rPr>
        <w:t xml:space="preserve"> </w:t>
      </w:r>
      <w:r>
        <w:t>a</w:t>
      </w:r>
      <w:r>
        <w:rPr>
          <w:spacing w:val="-4"/>
        </w:rPr>
        <w:t xml:space="preserve"> </w:t>
      </w:r>
      <w:r>
        <w:t>Non-Governmental</w:t>
      </w:r>
      <w:r>
        <w:rPr>
          <w:spacing w:val="-5"/>
        </w:rPr>
        <w:t xml:space="preserve"> </w:t>
      </w:r>
      <w:r>
        <w:t>Organisation in</w:t>
      </w:r>
      <w:r>
        <w:rPr>
          <w:spacing w:val="-6"/>
        </w:rPr>
        <w:t xml:space="preserve"> </w:t>
      </w:r>
      <w:r>
        <w:t>Ebonyi</w:t>
      </w:r>
      <w:r w:rsidR="0079167F">
        <w:t xml:space="preserve"> state</w:t>
      </w:r>
      <w:r>
        <w:t>,</w:t>
      </w:r>
      <w:r>
        <w:rPr>
          <w:spacing w:val="-4"/>
        </w:rPr>
        <w:t xml:space="preserve"> </w:t>
      </w:r>
      <w:r>
        <w:t>duly</w:t>
      </w:r>
      <w:r>
        <w:rPr>
          <w:spacing w:val="-5"/>
        </w:rPr>
        <w:t xml:space="preserve"> </w:t>
      </w:r>
      <w:r w:rsidRPr="008312DE">
        <w:rPr>
          <w:rFonts w:ascii="Georgia" w:hAnsi="Georgia"/>
        </w:rPr>
        <w:t>registered</w:t>
      </w:r>
      <w:r>
        <w:rPr>
          <w:spacing w:val="-3"/>
        </w:rPr>
        <w:t xml:space="preserve"> </w:t>
      </w:r>
      <w:r>
        <w:t>with</w:t>
      </w:r>
      <w:r>
        <w:rPr>
          <w:spacing w:val="-4"/>
        </w:rPr>
        <w:t xml:space="preserve"> </w:t>
      </w:r>
      <w:r>
        <w:t>the</w:t>
      </w:r>
      <w:r>
        <w:rPr>
          <w:spacing w:val="-4"/>
        </w:rPr>
        <w:t xml:space="preserve"> </w:t>
      </w:r>
      <w:r>
        <w:t>Corporate</w:t>
      </w:r>
      <w:r>
        <w:rPr>
          <w:spacing w:val="-64"/>
        </w:rPr>
        <w:t xml:space="preserve"> </w:t>
      </w:r>
      <w:r>
        <w:t>Affairs Commission (CAC) of Nigeria, members are individuals who work towards bridging the</w:t>
      </w:r>
      <w:r>
        <w:rPr>
          <w:spacing w:val="-64"/>
        </w:rPr>
        <w:t xml:space="preserve"> </w:t>
      </w:r>
      <w:r w:rsidR="00526AE1">
        <w:rPr>
          <w:spacing w:val="-64"/>
        </w:rPr>
        <w:t xml:space="preserve">              </w:t>
      </w:r>
      <w:r>
        <w:t>gap</w:t>
      </w:r>
      <w:r>
        <w:rPr>
          <w:spacing w:val="-1"/>
        </w:rPr>
        <w:t xml:space="preserve"> </w:t>
      </w:r>
      <w:r w:rsidR="00526AE1">
        <w:t>for the</w:t>
      </w:r>
      <w:r>
        <w:rPr>
          <w:spacing w:val="3"/>
        </w:rPr>
        <w:t xml:space="preserve"> </w:t>
      </w:r>
      <w:r>
        <w:t>vulnerable and the average</w:t>
      </w:r>
      <w:r w:rsidR="00526AE1">
        <w:t>d</w:t>
      </w:r>
      <w:r>
        <w:t>.</w:t>
      </w:r>
    </w:p>
    <w:p w14:paraId="10451C25" w14:textId="77777777" w:rsidR="008C401E" w:rsidRPr="008C401E" w:rsidRDefault="008C401E" w:rsidP="008C401E">
      <w:pPr>
        <w:pStyle w:val="Heading1"/>
        <w:spacing w:before="165"/>
        <w:rPr>
          <w:sz w:val="36"/>
          <w:szCs w:val="36"/>
        </w:rPr>
      </w:pPr>
      <w:r w:rsidRPr="008C401E">
        <w:rPr>
          <w:sz w:val="36"/>
          <w:szCs w:val="36"/>
        </w:rPr>
        <w:t>THEMATIC</w:t>
      </w:r>
      <w:r w:rsidRPr="008C401E">
        <w:rPr>
          <w:spacing w:val="-2"/>
          <w:sz w:val="36"/>
          <w:szCs w:val="36"/>
        </w:rPr>
        <w:t xml:space="preserve"> </w:t>
      </w:r>
      <w:r w:rsidRPr="008C401E">
        <w:rPr>
          <w:sz w:val="36"/>
          <w:szCs w:val="36"/>
        </w:rPr>
        <w:t>AREAS</w:t>
      </w:r>
    </w:p>
    <w:p w14:paraId="465575C8" w14:textId="77777777" w:rsidR="008C401E" w:rsidRDefault="008C401E" w:rsidP="008C401E">
      <w:pPr>
        <w:pStyle w:val="BodyText"/>
        <w:spacing w:before="183"/>
        <w:ind w:left="100"/>
      </w:pPr>
      <w:r>
        <w:t>We</w:t>
      </w:r>
      <w:r>
        <w:rPr>
          <w:spacing w:val="-5"/>
        </w:rPr>
        <w:t xml:space="preserve"> </w:t>
      </w:r>
      <w:r>
        <w:t>operate in</w:t>
      </w:r>
      <w:r>
        <w:rPr>
          <w:spacing w:val="-1"/>
        </w:rPr>
        <w:t xml:space="preserve"> </w:t>
      </w:r>
      <w:r>
        <w:t>3</w:t>
      </w:r>
      <w:r>
        <w:rPr>
          <w:spacing w:val="-1"/>
        </w:rPr>
        <w:t xml:space="preserve"> </w:t>
      </w:r>
      <w:r>
        <w:t>thematic areas</w:t>
      </w:r>
    </w:p>
    <w:p w14:paraId="5794584A" w14:textId="77777777" w:rsidR="008C401E" w:rsidRDefault="008C401E" w:rsidP="008C401E">
      <w:pPr>
        <w:pStyle w:val="ListParagraph"/>
        <w:widowControl w:val="0"/>
        <w:numPr>
          <w:ilvl w:val="0"/>
          <w:numId w:val="10"/>
        </w:numPr>
        <w:tabs>
          <w:tab w:val="left" w:pos="821"/>
        </w:tabs>
        <w:autoSpaceDE w:val="0"/>
        <w:autoSpaceDN w:val="0"/>
        <w:spacing w:before="184" w:after="0" w:line="259" w:lineRule="auto"/>
        <w:ind w:right="100"/>
        <w:contextualSpacing w:val="0"/>
        <w:jc w:val="both"/>
        <w:rPr>
          <w:sz w:val="24"/>
        </w:rPr>
      </w:pPr>
      <w:r>
        <w:rPr>
          <w:rFonts w:ascii="Arial" w:hAnsi="Arial"/>
          <w:b/>
          <w:sz w:val="24"/>
        </w:rPr>
        <w:t xml:space="preserve">School Outreach Program </w:t>
      </w:r>
      <w:r>
        <w:rPr>
          <w:sz w:val="24"/>
        </w:rPr>
        <w:t>– providing necessary learning materials and school wears</w:t>
      </w:r>
      <w:r>
        <w:rPr>
          <w:spacing w:val="-64"/>
          <w:sz w:val="24"/>
        </w:rPr>
        <w:t xml:space="preserve"> </w:t>
      </w:r>
      <w:r>
        <w:rPr>
          <w:sz w:val="24"/>
        </w:rPr>
        <w:t>for primary school pupils in the publi</w:t>
      </w:r>
      <w:r w:rsidR="00441EA5">
        <w:rPr>
          <w:sz w:val="24"/>
        </w:rPr>
        <w:t xml:space="preserve">c schools who do not have the </w:t>
      </w:r>
      <w:r>
        <w:rPr>
          <w:sz w:val="24"/>
        </w:rPr>
        <w:t>school essentials.</w:t>
      </w:r>
      <w:r>
        <w:rPr>
          <w:spacing w:val="-64"/>
          <w:sz w:val="24"/>
        </w:rPr>
        <w:t xml:space="preserve"> </w:t>
      </w:r>
      <w:r>
        <w:rPr>
          <w:sz w:val="24"/>
        </w:rPr>
        <w:t>Responding</w:t>
      </w:r>
      <w:r>
        <w:rPr>
          <w:spacing w:val="-2"/>
          <w:sz w:val="24"/>
        </w:rPr>
        <w:t xml:space="preserve"> </w:t>
      </w:r>
      <w:r>
        <w:rPr>
          <w:sz w:val="24"/>
        </w:rPr>
        <w:t>to</w:t>
      </w:r>
      <w:r>
        <w:rPr>
          <w:spacing w:val="-1"/>
          <w:sz w:val="24"/>
        </w:rPr>
        <w:t xml:space="preserve"> </w:t>
      </w:r>
      <w:r>
        <w:rPr>
          <w:sz w:val="24"/>
        </w:rPr>
        <w:t>their</w:t>
      </w:r>
      <w:r>
        <w:rPr>
          <w:spacing w:val="-3"/>
          <w:sz w:val="24"/>
        </w:rPr>
        <w:t xml:space="preserve"> </w:t>
      </w:r>
      <w:r>
        <w:rPr>
          <w:sz w:val="24"/>
        </w:rPr>
        <w:t>needs</w:t>
      </w:r>
      <w:r>
        <w:rPr>
          <w:spacing w:val="2"/>
          <w:sz w:val="24"/>
        </w:rPr>
        <w:t xml:space="preserve"> </w:t>
      </w:r>
      <w:r>
        <w:rPr>
          <w:sz w:val="24"/>
        </w:rPr>
        <w:t>could</w:t>
      </w:r>
      <w:r>
        <w:rPr>
          <w:spacing w:val="-1"/>
          <w:sz w:val="24"/>
        </w:rPr>
        <w:t xml:space="preserve"> </w:t>
      </w:r>
      <w:r>
        <w:rPr>
          <w:sz w:val="24"/>
        </w:rPr>
        <w:t>aid their</w:t>
      </w:r>
      <w:r>
        <w:rPr>
          <w:spacing w:val="-3"/>
          <w:sz w:val="24"/>
        </w:rPr>
        <w:t xml:space="preserve"> </w:t>
      </w:r>
      <w:r>
        <w:rPr>
          <w:sz w:val="24"/>
        </w:rPr>
        <w:t>learning</w:t>
      </w:r>
      <w:r>
        <w:rPr>
          <w:spacing w:val="-2"/>
          <w:sz w:val="24"/>
        </w:rPr>
        <w:t xml:space="preserve"> </w:t>
      </w:r>
      <w:r>
        <w:rPr>
          <w:sz w:val="24"/>
        </w:rPr>
        <w:t>abilities for</w:t>
      </w:r>
      <w:r>
        <w:rPr>
          <w:spacing w:val="-3"/>
          <w:sz w:val="24"/>
        </w:rPr>
        <w:t xml:space="preserve"> </w:t>
      </w:r>
      <w:r>
        <w:rPr>
          <w:sz w:val="24"/>
        </w:rPr>
        <w:t>a</w:t>
      </w:r>
      <w:r>
        <w:rPr>
          <w:spacing w:val="-1"/>
          <w:sz w:val="24"/>
        </w:rPr>
        <w:t xml:space="preserve"> </w:t>
      </w:r>
      <w:r>
        <w:rPr>
          <w:sz w:val="24"/>
        </w:rPr>
        <w:t>sustainable</w:t>
      </w:r>
      <w:r>
        <w:rPr>
          <w:spacing w:val="-5"/>
          <w:sz w:val="24"/>
        </w:rPr>
        <w:t xml:space="preserve"> </w:t>
      </w:r>
      <w:r>
        <w:rPr>
          <w:sz w:val="24"/>
        </w:rPr>
        <w:t>future.</w:t>
      </w:r>
    </w:p>
    <w:p w14:paraId="710BF887" w14:textId="77777777" w:rsidR="008C401E" w:rsidRDefault="008C401E" w:rsidP="008C401E">
      <w:pPr>
        <w:pStyle w:val="ListParagraph"/>
        <w:widowControl w:val="0"/>
        <w:numPr>
          <w:ilvl w:val="0"/>
          <w:numId w:val="10"/>
        </w:numPr>
        <w:tabs>
          <w:tab w:val="left" w:pos="821"/>
        </w:tabs>
        <w:autoSpaceDE w:val="0"/>
        <w:autoSpaceDN w:val="0"/>
        <w:spacing w:before="0" w:after="0" w:line="259" w:lineRule="auto"/>
        <w:ind w:right="100"/>
        <w:contextualSpacing w:val="0"/>
        <w:jc w:val="both"/>
        <w:rPr>
          <w:sz w:val="24"/>
        </w:rPr>
      </w:pPr>
      <w:r>
        <w:rPr>
          <w:rFonts w:ascii="Arial" w:hAnsi="Arial"/>
          <w:b/>
          <w:sz w:val="24"/>
        </w:rPr>
        <w:t xml:space="preserve">Old People’s </w:t>
      </w:r>
      <w:r w:rsidR="008312DE">
        <w:rPr>
          <w:rFonts w:ascii="Arial" w:hAnsi="Arial"/>
          <w:b/>
          <w:sz w:val="24"/>
        </w:rPr>
        <w:t xml:space="preserve">Hope </w:t>
      </w:r>
      <w:r>
        <w:rPr>
          <w:rFonts w:ascii="Arial" w:hAnsi="Arial"/>
          <w:b/>
          <w:sz w:val="24"/>
        </w:rPr>
        <w:t>Program</w:t>
      </w:r>
      <w:r>
        <w:rPr>
          <w:sz w:val="24"/>
        </w:rPr>
        <w:t>– where the old men/women are identified and taken care of by</w:t>
      </w:r>
      <w:r>
        <w:rPr>
          <w:spacing w:val="1"/>
          <w:sz w:val="24"/>
        </w:rPr>
        <w:t xml:space="preserve"> </w:t>
      </w:r>
      <w:r>
        <w:rPr>
          <w:sz w:val="24"/>
        </w:rPr>
        <w:t>providing</w:t>
      </w:r>
      <w:r>
        <w:rPr>
          <w:spacing w:val="-3"/>
          <w:sz w:val="24"/>
        </w:rPr>
        <w:t xml:space="preserve"> </w:t>
      </w:r>
      <w:r>
        <w:rPr>
          <w:sz w:val="24"/>
        </w:rPr>
        <w:t>their daily</w:t>
      </w:r>
      <w:r>
        <w:rPr>
          <w:spacing w:val="-4"/>
          <w:sz w:val="24"/>
        </w:rPr>
        <w:t xml:space="preserve"> </w:t>
      </w:r>
      <w:r>
        <w:rPr>
          <w:sz w:val="24"/>
        </w:rPr>
        <w:t>needs and</w:t>
      </w:r>
      <w:r>
        <w:rPr>
          <w:spacing w:val="-3"/>
          <w:sz w:val="24"/>
        </w:rPr>
        <w:t xml:space="preserve"> </w:t>
      </w:r>
      <w:r>
        <w:rPr>
          <w:sz w:val="24"/>
        </w:rPr>
        <w:t>personal care</w:t>
      </w:r>
      <w:r>
        <w:rPr>
          <w:spacing w:val="-6"/>
          <w:sz w:val="24"/>
        </w:rPr>
        <w:t xml:space="preserve"> </w:t>
      </w:r>
      <w:r>
        <w:rPr>
          <w:sz w:val="24"/>
        </w:rPr>
        <w:t>ensuring</w:t>
      </w:r>
      <w:r>
        <w:rPr>
          <w:spacing w:val="-2"/>
          <w:sz w:val="24"/>
        </w:rPr>
        <w:t xml:space="preserve"> </w:t>
      </w:r>
      <w:r>
        <w:rPr>
          <w:sz w:val="24"/>
        </w:rPr>
        <w:t>they</w:t>
      </w:r>
      <w:r>
        <w:rPr>
          <w:spacing w:val="-3"/>
          <w:sz w:val="24"/>
        </w:rPr>
        <w:t xml:space="preserve"> </w:t>
      </w:r>
      <w:r>
        <w:rPr>
          <w:sz w:val="24"/>
        </w:rPr>
        <w:t>are</w:t>
      </w:r>
      <w:r>
        <w:rPr>
          <w:spacing w:val="-1"/>
          <w:sz w:val="24"/>
        </w:rPr>
        <w:t xml:space="preserve"> </w:t>
      </w:r>
      <w:r>
        <w:rPr>
          <w:sz w:val="24"/>
        </w:rPr>
        <w:t>comfortable.</w:t>
      </w:r>
    </w:p>
    <w:p w14:paraId="734A5797" w14:textId="77777777" w:rsidR="008C401E" w:rsidRDefault="008C401E" w:rsidP="008C401E">
      <w:pPr>
        <w:pStyle w:val="ListParagraph"/>
        <w:widowControl w:val="0"/>
        <w:numPr>
          <w:ilvl w:val="0"/>
          <w:numId w:val="10"/>
        </w:numPr>
        <w:tabs>
          <w:tab w:val="left" w:pos="821"/>
        </w:tabs>
        <w:autoSpaceDE w:val="0"/>
        <w:autoSpaceDN w:val="0"/>
        <w:spacing w:before="0" w:after="0" w:line="256" w:lineRule="auto"/>
        <w:ind w:right="101"/>
        <w:contextualSpacing w:val="0"/>
        <w:jc w:val="both"/>
        <w:rPr>
          <w:sz w:val="24"/>
        </w:rPr>
      </w:pPr>
      <w:r>
        <w:rPr>
          <w:rFonts w:ascii="Arial" w:hAnsi="Arial"/>
          <w:b/>
          <w:sz w:val="24"/>
        </w:rPr>
        <w:t xml:space="preserve">Women Alive Program </w:t>
      </w:r>
      <w:r>
        <w:rPr>
          <w:sz w:val="24"/>
        </w:rPr>
        <w:t>– Supporting vulnerable women who suffer alone in their</w:t>
      </w:r>
      <w:r>
        <w:rPr>
          <w:spacing w:val="1"/>
          <w:sz w:val="24"/>
        </w:rPr>
        <w:t xml:space="preserve"> </w:t>
      </w:r>
      <w:r>
        <w:rPr>
          <w:sz w:val="24"/>
        </w:rPr>
        <w:t>struggle</w:t>
      </w:r>
      <w:r>
        <w:rPr>
          <w:spacing w:val="-8"/>
          <w:sz w:val="24"/>
        </w:rPr>
        <w:t xml:space="preserve"> </w:t>
      </w:r>
      <w:r>
        <w:rPr>
          <w:sz w:val="24"/>
        </w:rPr>
        <w:t>by</w:t>
      </w:r>
      <w:r>
        <w:rPr>
          <w:spacing w:val="-10"/>
          <w:sz w:val="24"/>
        </w:rPr>
        <w:t xml:space="preserve"> </w:t>
      </w:r>
      <w:r>
        <w:rPr>
          <w:sz w:val="24"/>
        </w:rPr>
        <w:t>listening</w:t>
      </w:r>
      <w:r>
        <w:rPr>
          <w:spacing w:val="-9"/>
          <w:sz w:val="24"/>
        </w:rPr>
        <w:t xml:space="preserve"> </w:t>
      </w:r>
      <w:r>
        <w:rPr>
          <w:sz w:val="24"/>
        </w:rPr>
        <w:t>to</w:t>
      </w:r>
      <w:r>
        <w:rPr>
          <w:spacing w:val="-8"/>
          <w:sz w:val="24"/>
        </w:rPr>
        <w:t xml:space="preserve"> </w:t>
      </w:r>
      <w:r>
        <w:rPr>
          <w:sz w:val="24"/>
        </w:rPr>
        <w:t>their</w:t>
      </w:r>
      <w:r>
        <w:rPr>
          <w:spacing w:val="-9"/>
          <w:sz w:val="24"/>
        </w:rPr>
        <w:t xml:space="preserve"> </w:t>
      </w:r>
      <w:r>
        <w:rPr>
          <w:sz w:val="24"/>
        </w:rPr>
        <w:t>challenges,</w:t>
      </w:r>
      <w:r>
        <w:rPr>
          <w:spacing w:val="-9"/>
          <w:sz w:val="24"/>
        </w:rPr>
        <w:t xml:space="preserve"> </w:t>
      </w:r>
      <w:r>
        <w:rPr>
          <w:sz w:val="24"/>
        </w:rPr>
        <w:t>helping</w:t>
      </w:r>
      <w:r>
        <w:rPr>
          <w:spacing w:val="-10"/>
          <w:sz w:val="24"/>
        </w:rPr>
        <w:t xml:space="preserve"> </w:t>
      </w:r>
      <w:r>
        <w:rPr>
          <w:sz w:val="24"/>
        </w:rPr>
        <w:t>them</w:t>
      </w:r>
      <w:r>
        <w:rPr>
          <w:spacing w:val="-8"/>
          <w:sz w:val="24"/>
        </w:rPr>
        <w:t xml:space="preserve"> </w:t>
      </w:r>
      <w:r>
        <w:rPr>
          <w:sz w:val="24"/>
        </w:rPr>
        <w:t>learn</w:t>
      </w:r>
      <w:r>
        <w:rPr>
          <w:spacing w:val="-10"/>
          <w:sz w:val="24"/>
        </w:rPr>
        <w:t xml:space="preserve"> </w:t>
      </w:r>
      <w:r>
        <w:rPr>
          <w:sz w:val="24"/>
        </w:rPr>
        <w:t>new</w:t>
      </w:r>
      <w:r>
        <w:rPr>
          <w:spacing w:val="-10"/>
          <w:sz w:val="24"/>
        </w:rPr>
        <w:t xml:space="preserve"> </w:t>
      </w:r>
      <w:r>
        <w:rPr>
          <w:sz w:val="24"/>
        </w:rPr>
        <w:t>skills,</w:t>
      </w:r>
      <w:r>
        <w:rPr>
          <w:spacing w:val="-8"/>
          <w:sz w:val="24"/>
        </w:rPr>
        <w:t xml:space="preserve"> </w:t>
      </w:r>
      <w:r>
        <w:rPr>
          <w:sz w:val="24"/>
        </w:rPr>
        <w:t>set</w:t>
      </w:r>
      <w:r>
        <w:rPr>
          <w:spacing w:val="-9"/>
          <w:sz w:val="24"/>
        </w:rPr>
        <w:t xml:space="preserve"> </w:t>
      </w:r>
      <w:r>
        <w:rPr>
          <w:sz w:val="24"/>
        </w:rPr>
        <w:t>up</w:t>
      </w:r>
      <w:r>
        <w:rPr>
          <w:spacing w:val="-9"/>
          <w:sz w:val="24"/>
        </w:rPr>
        <w:t xml:space="preserve"> </w:t>
      </w:r>
      <w:r>
        <w:rPr>
          <w:sz w:val="24"/>
        </w:rPr>
        <w:t>small</w:t>
      </w:r>
      <w:r>
        <w:rPr>
          <w:spacing w:val="-9"/>
          <w:sz w:val="24"/>
        </w:rPr>
        <w:t xml:space="preserve"> </w:t>
      </w:r>
      <w:r>
        <w:rPr>
          <w:sz w:val="24"/>
        </w:rPr>
        <w:t>scale</w:t>
      </w:r>
      <w:r>
        <w:rPr>
          <w:spacing w:val="-64"/>
          <w:sz w:val="24"/>
        </w:rPr>
        <w:t xml:space="preserve"> </w:t>
      </w:r>
      <w:r>
        <w:rPr>
          <w:sz w:val="24"/>
        </w:rPr>
        <w:t>business</w:t>
      </w:r>
      <w:r>
        <w:rPr>
          <w:spacing w:val="-3"/>
          <w:sz w:val="24"/>
        </w:rPr>
        <w:t xml:space="preserve"> </w:t>
      </w:r>
      <w:r>
        <w:rPr>
          <w:sz w:val="24"/>
        </w:rPr>
        <w:t>that</w:t>
      </w:r>
      <w:r>
        <w:rPr>
          <w:spacing w:val="1"/>
          <w:sz w:val="24"/>
        </w:rPr>
        <w:t xml:space="preserve"> </w:t>
      </w:r>
      <w:r>
        <w:rPr>
          <w:sz w:val="24"/>
        </w:rPr>
        <w:t>helps</w:t>
      </w:r>
      <w:r>
        <w:rPr>
          <w:spacing w:val="2"/>
          <w:sz w:val="24"/>
        </w:rPr>
        <w:t xml:space="preserve"> </w:t>
      </w:r>
      <w:r>
        <w:rPr>
          <w:sz w:val="24"/>
        </w:rPr>
        <w:t>in</w:t>
      </w:r>
      <w:r>
        <w:rPr>
          <w:spacing w:val="-4"/>
          <w:sz w:val="24"/>
        </w:rPr>
        <w:t xml:space="preserve"> </w:t>
      </w:r>
      <w:r>
        <w:rPr>
          <w:sz w:val="24"/>
        </w:rPr>
        <w:t>improving</w:t>
      </w:r>
      <w:r>
        <w:rPr>
          <w:spacing w:val="-1"/>
          <w:sz w:val="24"/>
        </w:rPr>
        <w:t xml:space="preserve"> </w:t>
      </w:r>
      <w:r>
        <w:rPr>
          <w:sz w:val="24"/>
        </w:rPr>
        <w:t>their</w:t>
      </w:r>
      <w:r>
        <w:rPr>
          <w:spacing w:val="-2"/>
          <w:sz w:val="24"/>
        </w:rPr>
        <w:t xml:space="preserve"> </w:t>
      </w:r>
      <w:r>
        <w:rPr>
          <w:sz w:val="24"/>
        </w:rPr>
        <w:t>wellbeing.</w:t>
      </w:r>
    </w:p>
    <w:p w14:paraId="060F2223" w14:textId="77777777" w:rsidR="008C401E" w:rsidRDefault="008C401E" w:rsidP="008C401E">
      <w:pPr>
        <w:pStyle w:val="BodyText"/>
        <w:spacing w:before="4"/>
        <w:rPr>
          <w:sz w:val="30"/>
        </w:rPr>
      </w:pPr>
    </w:p>
    <w:p w14:paraId="0D9D49F2" w14:textId="77777777" w:rsidR="008C401E" w:rsidRPr="008C401E" w:rsidRDefault="008C401E" w:rsidP="008C401E">
      <w:pPr>
        <w:pStyle w:val="Heading1"/>
        <w:rPr>
          <w:sz w:val="36"/>
          <w:szCs w:val="36"/>
        </w:rPr>
      </w:pPr>
      <w:r w:rsidRPr="008C401E">
        <w:rPr>
          <w:sz w:val="36"/>
          <w:szCs w:val="36"/>
        </w:rPr>
        <w:lastRenderedPageBreak/>
        <w:t>SCHOOL</w:t>
      </w:r>
      <w:r w:rsidRPr="008C401E">
        <w:rPr>
          <w:spacing w:val="-3"/>
          <w:sz w:val="36"/>
          <w:szCs w:val="36"/>
        </w:rPr>
        <w:t xml:space="preserve"> </w:t>
      </w:r>
      <w:r w:rsidRPr="008C401E">
        <w:rPr>
          <w:sz w:val="36"/>
          <w:szCs w:val="36"/>
        </w:rPr>
        <w:t>OUTREACH</w:t>
      </w:r>
      <w:r w:rsidRPr="008C401E">
        <w:rPr>
          <w:spacing w:val="-1"/>
          <w:sz w:val="36"/>
          <w:szCs w:val="36"/>
        </w:rPr>
        <w:t xml:space="preserve"> </w:t>
      </w:r>
      <w:r w:rsidRPr="008C401E">
        <w:rPr>
          <w:sz w:val="36"/>
          <w:szCs w:val="36"/>
        </w:rPr>
        <w:t>PROGRAM</w:t>
      </w:r>
    </w:p>
    <w:p w14:paraId="662A895A" w14:textId="77777777" w:rsidR="008C401E" w:rsidRPr="002C0318" w:rsidRDefault="00782BB9" w:rsidP="008C401E">
      <w:pPr>
        <w:pStyle w:val="BodyText"/>
        <w:spacing w:before="185" w:line="259" w:lineRule="auto"/>
        <w:ind w:left="100" w:right="101"/>
        <w:jc w:val="both"/>
        <w:rPr>
          <w:sz w:val="22"/>
        </w:rPr>
      </w:pPr>
      <w:r w:rsidRPr="00441EA5">
        <w:rPr>
          <w:rFonts w:ascii="Georgia" w:hAnsi="Georgia"/>
        </w:rPr>
        <w:t xml:space="preserve">According </w:t>
      </w:r>
      <w:r w:rsidR="000E5B0A">
        <w:rPr>
          <w:rFonts w:ascii="Georgia" w:hAnsi="Georgia"/>
        </w:rPr>
        <w:t xml:space="preserve"> to </w:t>
      </w:r>
      <w:r w:rsidRPr="00441EA5">
        <w:rPr>
          <w:rFonts w:ascii="Georgia" w:hAnsi="Georgia"/>
        </w:rPr>
        <w:t xml:space="preserve">the Sustainable Development Goals(SDG) – Goal 4 – Quality Education, that education liberates the intellects and opens a world of opportunities to generations  yet to come, </w:t>
      </w:r>
      <w:r w:rsidR="00124E00">
        <w:rPr>
          <w:rFonts w:ascii="Georgia" w:hAnsi="Georgia"/>
        </w:rPr>
        <w:t>knowing the fact</w:t>
      </w:r>
      <w:r w:rsidR="00526AE1" w:rsidRPr="00441EA5">
        <w:rPr>
          <w:rFonts w:ascii="Georgia" w:hAnsi="Georgia"/>
        </w:rPr>
        <w:t xml:space="preserve"> </w:t>
      </w:r>
      <w:r w:rsidR="008C401E" w:rsidRPr="00441EA5">
        <w:rPr>
          <w:rFonts w:ascii="Georgia" w:hAnsi="Georgia"/>
        </w:rPr>
        <w:t>that there are pupils in the schools who have the desire to learn but lack the</w:t>
      </w:r>
      <w:r w:rsidR="008C401E" w:rsidRPr="00441EA5">
        <w:rPr>
          <w:rFonts w:ascii="Georgia" w:hAnsi="Georgia"/>
          <w:spacing w:val="-64"/>
        </w:rPr>
        <w:t xml:space="preserve"> </w:t>
      </w:r>
      <w:r w:rsidR="008C401E" w:rsidRPr="00441EA5">
        <w:rPr>
          <w:rFonts w:ascii="Georgia" w:hAnsi="Georgia"/>
        </w:rPr>
        <w:t>learning resources and uniforms for achieving their goals</w:t>
      </w:r>
      <w:r w:rsidRPr="00441EA5">
        <w:rPr>
          <w:rFonts w:ascii="Georgia" w:hAnsi="Georgia"/>
        </w:rPr>
        <w:t xml:space="preserve">, looking very unkept in schools and </w:t>
      </w:r>
      <w:proofErr w:type="spellStart"/>
      <w:r w:rsidRPr="00441EA5">
        <w:rPr>
          <w:rFonts w:ascii="Georgia" w:hAnsi="Georgia"/>
        </w:rPr>
        <w:t>non concentrating</w:t>
      </w:r>
      <w:proofErr w:type="spellEnd"/>
      <w:r w:rsidR="00124E00">
        <w:rPr>
          <w:rFonts w:ascii="Georgia" w:hAnsi="Georgia"/>
        </w:rPr>
        <w:t xml:space="preserve"> just because they do not have access to essential learning aids</w:t>
      </w:r>
      <w:r w:rsidR="008C401E" w:rsidRPr="00441EA5">
        <w:rPr>
          <w:rFonts w:ascii="Georgia" w:hAnsi="Georgia"/>
        </w:rPr>
        <w:t>. Following our</w:t>
      </w:r>
      <w:r w:rsidR="008C401E" w:rsidRPr="00441EA5">
        <w:rPr>
          <w:rFonts w:ascii="Georgia" w:hAnsi="Georgia"/>
          <w:spacing w:val="1"/>
        </w:rPr>
        <w:t xml:space="preserve"> </w:t>
      </w:r>
      <w:r w:rsidR="008C401E" w:rsidRPr="00441EA5">
        <w:rPr>
          <w:rFonts w:ascii="Georgia" w:hAnsi="Georgia"/>
        </w:rPr>
        <w:t>visit in some public</w:t>
      </w:r>
      <w:r w:rsidR="008C401E" w:rsidRPr="00441EA5">
        <w:rPr>
          <w:rFonts w:ascii="Georgia" w:hAnsi="Georgia"/>
          <w:spacing w:val="1"/>
        </w:rPr>
        <w:t xml:space="preserve"> </w:t>
      </w:r>
      <w:r w:rsidR="008C401E" w:rsidRPr="00441EA5">
        <w:rPr>
          <w:rFonts w:ascii="Georgia" w:hAnsi="Georgia"/>
        </w:rPr>
        <w:t>sc</w:t>
      </w:r>
      <w:r w:rsidR="00526AE1" w:rsidRPr="00441EA5">
        <w:rPr>
          <w:rFonts w:ascii="Georgia" w:hAnsi="Georgia"/>
        </w:rPr>
        <w:t xml:space="preserve">hools in Abakaliki at </w:t>
      </w:r>
      <w:proofErr w:type="spellStart"/>
      <w:r w:rsidR="00526AE1" w:rsidRPr="00441EA5">
        <w:rPr>
          <w:rFonts w:ascii="Georgia" w:hAnsi="Georgia"/>
        </w:rPr>
        <w:t>Agbaja</w:t>
      </w:r>
      <w:proofErr w:type="spellEnd"/>
      <w:r w:rsidR="00526AE1" w:rsidRPr="00441EA5">
        <w:rPr>
          <w:rFonts w:ascii="Georgia" w:hAnsi="Georgia"/>
        </w:rPr>
        <w:t xml:space="preserve"> </w:t>
      </w:r>
      <w:proofErr w:type="spellStart"/>
      <w:r w:rsidR="00526AE1" w:rsidRPr="00441EA5">
        <w:rPr>
          <w:rFonts w:ascii="Georgia" w:hAnsi="Georgia"/>
        </w:rPr>
        <w:t>Unuhu</w:t>
      </w:r>
      <w:proofErr w:type="spellEnd"/>
      <w:r w:rsidR="008C401E" w:rsidRPr="00441EA5">
        <w:rPr>
          <w:rFonts w:ascii="Georgia" w:hAnsi="Georgia"/>
        </w:rPr>
        <w:t xml:space="preserve"> Community </w:t>
      </w:r>
      <w:r w:rsidR="00526AE1" w:rsidRPr="00441EA5">
        <w:rPr>
          <w:rFonts w:ascii="Georgia" w:hAnsi="Georgia"/>
        </w:rPr>
        <w:t xml:space="preserve">Primary </w:t>
      </w:r>
      <w:r w:rsidR="008C401E" w:rsidRPr="00441EA5">
        <w:rPr>
          <w:rFonts w:ascii="Georgia" w:hAnsi="Georgia"/>
        </w:rPr>
        <w:t xml:space="preserve">School and </w:t>
      </w:r>
      <w:r w:rsidRPr="00441EA5">
        <w:rPr>
          <w:rFonts w:ascii="Georgia" w:hAnsi="Georgia"/>
          <w:bCs/>
        </w:rPr>
        <w:t>Community</w:t>
      </w:r>
      <w:r w:rsidRPr="00441EA5">
        <w:rPr>
          <w:rFonts w:ascii="Georgia" w:hAnsi="Georgia"/>
          <w:b/>
        </w:rPr>
        <w:t xml:space="preserve"> </w:t>
      </w:r>
      <w:r w:rsidRPr="00441EA5">
        <w:rPr>
          <w:rFonts w:ascii="Georgia" w:hAnsi="Georgia"/>
          <w:bCs/>
        </w:rPr>
        <w:t>Primary</w:t>
      </w:r>
      <w:r w:rsidRPr="00441EA5">
        <w:rPr>
          <w:rFonts w:ascii="Georgia" w:hAnsi="Georgia"/>
          <w:b/>
        </w:rPr>
        <w:t xml:space="preserve"> </w:t>
      </w:r>
      <w:r w:rsidRPr="00441EA5">
        <w:rPr>
          <w:rFonts w:ascii="Georgia" w:hAnsi="Georgia"/>
          <w:bCs/>
        </w:rPr>
        <w:t xml:space="preserve"> School </w:t>
      </w:r>
      <w:proofErr w:type="spellStart"/>
      <w:r w:rsidRPr="00441EA5">
        <w:rPr>
          <w:rFonts w:ascii="Georgia" w:hAnsi="Georgia"/>
          <w:bCs/>
        </w:rPr>
        <w:t>Ogbaga</w:t>
      </w:r>
      <w:proofErr w:type="spellEnd"/>
      <w:r w:rsidRPr="00441EA5">
        <w:rPr>
          <w:rFonts w:ascii="Georgia" w:hAnsi="Georgia"/>
          <w:bCs/>
        </w:rPr>
        <w:t xml:space="preserve">, </w:t>
      </w:r>
      <w:proofErr w:type="spellStart"/>
      <w:r w:rsidRPr="00441EA5">
        <w:rPr>
          <w:rFonts w:ascii="Georgia" w:hAnsi="Georgia"/>
          <w:bCs/>
        </w:rPr>
        <w:t>Ech</w:t>
      </w:r>
      <w:r w:rsidR="00FE23B7" w:rsidRPr="00441EA5">
        <w:rPr>
          <w:rFonts w:ascii="Georgia" w:hAnsi="Georgia"/>
          <w:bCs/>
        </w:rPr>
        <w:t>i</w:t>
      </w:r>
      <w:proofErr w:type="spellEnd"/>
      <w:r w:rsidR="00FE23B7" w:rsidRPr="00441EA5">
        <w:rPr>
          <w:rFonts w:ascii="Georgia" w:hAnsi="Georgia"/>
          <w:bCs/>
        </w:rPr>
        <w:t>-a</w:t>
      </w:r>
      <w:r w:rsidRPr="00441EA5">
        <w:rPr>
          <w:rFonts w:ascii="Georgia" w:hAnsi="Georgia"/>
          <w:bCs/>
        </w:rPr>
        <w:t>ba</w:t>
      </w:r>
      <w:r w:rsidR="003B4DF5" w:rsidRPr="00441EA5">
        <w:rPr>
          <w:rFonts w:ascii="Georgia" w:hAnsi="Georgia"/>
          <w:bCs/>
        </w:rPr>
        <w:t xml:space="preserve"> D</w:t>
      </w:r>
      <w:r w:rsidRPr="00441EA5">
        <w:rPr>
          <w:rFonts w:ascii="Georgia" w:hAnsi="Georgia"/>
          <w:bCs/>
        </w:rPr>
        <w:t xml:space="preserve">evelopment  </w:t>
      </w:r>
      <w:r w:rsidR="003B4DF5" w:rsidRPr="00441EA5">
        <w:rPr>
          <w:rFonts w:ascii="Georgia" w:hAnsi="Georgia"/>
          <w:bCs/>
        </w:rPr>
        <w:t>C</w:t>
      </w:r>
      <w:r w:rsidRPr="00441EA5">
        <w:rPr>
          <w:rFonts w:ascii="Georgia" w:hAnsi="Georgia"/>
          <w:bCs/>
        </w:rPr>
        <w:t xml:space="preserve">entre,  </w:t>
      </w:r>
      <w:proofErr w:type="spellStart"/>
      <w:r w:rsidRPr="00441EA5">
        <w:rPr>
          <w:rFonts w:ascii="Georgia" w:hAnsi="Georgia"/>
          <w:bCs/>
        </w:rPr>
        <w:t>Ozibo</w:t>
      </w:r>
      <w:proofErr w:type="spellEnd"/>
      <w:r w:rsidRPr="00441EA5">
        <w:rPr>
          <w:rFonts w:ascii="Georgia" w:hAnsi="Georgia"/>
          <w:bCs/>
        </w:rPr>
        <w:t xml:space="preserve"> </w:t>
      </w:r>
      <w:r w:rsidR="003B4DF5" w:rsidRPr="00441EA5">
        <w:rPr>
          <w:rFonts w:ascii="Georgia" w:hAnsi="Georgia"/>
          <w:bCs/>
        </w:rPr>
        <w:t>L</w:t>
      </w:r>
      <w:r w:rsidRPr="00441EA5">
        <w:rPr>
          <w:rFonts w:ascii="Georgia" w:hAnsi="Georgia"/>
          <w:bCs/>
        </w:rPr>
        <w:t xml:space="preserve">ocal </w:t>
      </w:r>
      <w:r w:rsidR="003B4DF5" w:rsidRPr="00441EA5">
        <w:rPr>
          <w:rFonts w:ascii="Georgia" w:hAnsi="Georgia"/>
          <w:bCs/>
        </w:rPr>
        <w:t>G</w:t>
      </w:r>
      <w:r w:rsidRPr="00441EA5">
        <w:rPr>
          <w:rFonts w:ascii="Georgia" w:hAnsi="Georgia"/>
          <w:bCs/>
        </w:rPr>
        <w:t>overnment in Ebonyi State</w:t>
      </w:r>
      <w:r w:rsidR="00124E00">
        <w:rPr>
          <w:rFonts w:ascii="Georgia" w:hAnsi="Georgia"/>
          <w:bCs/>
        </w:rPr>
        <w:t xml:space="preserve">, </w:t>
      </w:r>
      <w:r w:rsidR="008C401E" w:rsidRPr="00441EA5">
        <w:rPr>
          <w:rFonts w:ascii="Georgia" w:hAnsi="Georgia"/>
        </w:rPr>
        <w:t>we</w:t>
      </w:r>
      <w:r w:rsidR="00124E00">
        <w:rPr>
          <w:rFonts w:ascii="Georgia" w:hAnsi="Georgia"/>
        </w:rPr>
        <w:t xml:space="preserve"> discovered</w:t>
      </w:r>
      <w:r w:rsidR="008C401E" w:rsidRPr="00441EA5">
        <w:rPr>
          <w:rFonts w:ascii="Georgia" w:hAnsi="Georgia"/>
        </w:rPr>
        <w:t xml:space="preserve"> some pupils in this condition and carr</w:t>
      </w:r>
      <w:r w:rsidRPr="00441EA5">
        <w:rPr>
          <w:rFonts w:ascii="Georgia" w:hAnsi="Georgia"/>
        </w:rPr>
        <w:t>ied out an intervention where 100</w:t>
      </w:r>
      <w:r w:rsidR="008C401E" w:rsidRPr="00441EA5">
        <w:rPr>
          <w:rFonts w:ascii="Georgia" w:hAnsi="Georgia"/>
        </w:rPr>
        <w:t xml:space="preserve"> pupils</w:t>
      </w:r>
      <w:r w:rsidR="008C401E" w:rsidRPr="00441EA5">
        <w:rPr>
          <w:rFonts w:ascii="Georgia" w:hAnsi="Georgia"/>
          <w:spacing w:val="1"/>
        </w:rPr>
        <w:t xml:space="preserve"> </w:t>
      </w:r>
      <w:r w:rsidR="008C401E" w:rsidRPr="00441EA5">
        <w:rPr>
          <w:rFonts w:ascii="Georgia" w:hAnsi="Georgia"/>
        </w:rPr>
        <w:t>were provided with new school supplies(</w:t>
      </w:r>
      <w:r w:rsidRPr="00441EA5">
        <w:rPr>
          <w:rFonts w:ascii="Georgia" w:hAnsi="Georgia"/>
        </w:rPr>
        <w:t xml:space="preserve">school </w:t>
      </w:r>
      <w:r w:rsidR="008C401E" w:rsidRPr="00441EA5">
        <w:rPr>
          <w:rFonts w:ascii="Georgia" w:hAnsi="Georgia"/>
        </w:rPr>
        <w:t xml:space="preserve">uniforms, sandals, </w:t>
      </w:r>
      <w:r w:rsidRPr="00441EA5">
        <w:rPr>
          <w:rFonts w:ascii="Georgia" w:hAnsi="Georgia"/>
        </w:rPr>
        <w:t xml:space="preserve">customized school </w:t>
      </w:r>
      <w:r w:rsidR="008C401E" w:rsidRPr="00441EA5">
        <w:rPr>
          <w:rFonts w:ascii="Georgia" w:hAnsi="Georgia"/>
        </w:rPr>
        <w:t>bags, pencils, rulers, erasers,</w:t>
      </w:r>
      <w:r w:rsidR="008C401E" w:rsidRPr="00441EA5">
        <w:rPr>
          <w:rFonts w:ascii="Georgia" w:hAnsi="Georgia"/>
          <w:spacing w:val="1"/>
        </w:rPr>
        <w:t xml:space="preserve"> </w:t>
      </w:r>
      <w:r w:rsidR="008C401E" w:rsidRPr="00441EA5">
        <w:rPr>
          <w:rFonts w:ascii="Georgia" w:hAnsi="Georgia"/>
        </w:rPr>
        <w:t>sharpeners</w:t>
      </w:r>
      <w:r w:rsidR="008C401E" w:rsidRPr="00441EA5">
        <w:rPr>
          <w:rFonts w:ascii="Georgia" w:hAnsi="Georgia"/>
          <w:spacing w:val="-10"/>
        </w:rPr>
        <w:t xml:space="preserve"> </w:t>
      </w:r>
      <w:r w:rsidR="008C401E" w:rsidRPr="00441EA5">
        <w:rPr>
          <w:rFonts w:ascii="Georgia" w:hAnsi="Georgia"/>
        </w:rPr>
        <w:t>and</w:t>
      </w:r>
      <w:r w:rsidR="008C401E" w:rsidRPr="00441EA5">
        <w:rPr>
          <w:rFonts w:ascii="Georgia" w:hAnsi="Georgia"/>
          <w:spacing w:val="-8"/>
        </w:rPr>
        <w:t xml:space="preserve"> </w:t>
      </w:r>
      <w:r w:rsidR="008C401E" w:rsidRPr="00441EA5">
        <w:rPr>
          <w:rFonts w:ascii="Georgia" w:hAnsi="Georgia"/>
        </w:rPr>
        <w:t>customized</w:t>
      </w:r>
      <w:r w:rsidR="008C401E" w:rsidRPr="00441EA5">
        <w:rPr>
          <w:rFonts w:ascii="Georgia" w:hAnsi="Georgia"/>
          <w:spacing w:val="-6"/>
        </w:rPr>
        <w:t xml:space="preserve"> </w:t>
      </w:r>
      <w:r w:rsidR="008C401E" w:rsidRPr="00441EA5">
        <w:rPr>
          <w:rFonts w:ascii="Georgia" w:hAnsi="Georgia"/>
        </w:rPr>
        <w:t>exercise</w:t>
      </w:r>
      <w:r w:rsidR="008C401E" w:rsidRPr="00441EA5">
        <w:rPr>
          <w:rFonts w:ascii="Georgia" w:hAnsi="Georgia"/>
          <w:spacing w:val="-6"/>
        </w:rPr>
        <w:t xml:space="preserve"> </w:t>
      </w:r>
      <w:r w:rsidR="008C401E" w:rsidRPr="00441EA5">
        <w:rPr>
          <w:rFonts w:ascii="Georgia" w:hAnsi="Georgia"/>
        </w:rPr>
        <w:t>books)</w:t>
      </w:r>
      <w:r w:rsidR="008C401E" w:rsidRPr="00441EA5">
        <w:rPr>
          <w:rFonts w:ascii="Georgia" w:hAnsi="Georgia"/>
          <w:spacing w:val="-6"/>
        </w:rPr>
        <w:t xml:space="preserve"> </w:t>
      </w:r>
      <w:r w:rsidR="008C401E" w:rsidRPr="00441EA5">
        <w:rPr>
          <w:rFonts w:ascii="Georgia" w:hAnsi="Georgia"/>
        </w:rPr>
        <w:t>Some</w:t>
      </w:r>
      <w:r w:rsidR="008C401E" w:rsidRPr="00441EA5">
        <w:rPr>
          <w:rFonts w:ascii="Georgia" w:hAnsi="Georgia"/>
          <w:spacing w:val="-8"/>
        </w:rPr>
        <w:t xml:space="preserve"> </w:t>
      </w:r>
      <w:r w:rsidR="008C401E" w:rsidRPr="00441EA5">
        <w:rPr>
          <w:rFonts w:ascii="Georgia" w:hAnsi="Georgia"/>
        </w:rPr>
        <w:t>pictures</w:t>
      </w:r>
      <w:r w:rsidR="008C401E" w:rsidRPr="00441EA5">
        <w:rPr>
          <w:rFonts w:ascii="Georgia" w:hAnsi="Georgia"/>
          <w:spacing w:val="-9"/>
        </w:rPr>
        <w:t xml:space="preserve"> </w:t>
      </w:r>
      <w:r w:rsidR="008C401E" w:rsidRPr="00441EA5">
        <w:rPr>
          <w:rFonts w:ascii="Georgia" w:hAnsi="Georgia"/>
        </w:rPr>
        <w:t>of</w:t>
      </w:r>
      <w:r w:rsidR="008C401E" w:rsidRPr="00441EA5">
        <w:rPr>
          <w:rFonts w:ascii="Georgia" w:hAnsi="Georgia"/>
          <w:spacing w:val="-5"/>
        </w:rPr>
        <w:t xml:space="preserve"> </w:t>
      </w:r>
      <w:r w:rsidR="008C401E" w:rsidRPr="00441EA5">
        <w:rPr>
          <w:rFonts w:ascii="Georgia" w:hAnsi="Georgia"/>
        </w:rPr>
        <w:t>how</w:t>
      </w:r>
      <w:r w:rsidR="008C401E" w:rsidRPr="00441EA5">
        <w:rPr>
          <w:rFonts w:ascii="Georgia" w:hAnsi="Georgia"/>
          <w:spacing w:val="-10"/>
        </w:rPr>
        <w:t xml:space="preserve"> </w:t>
      </w:r>
      <w:r w:rsidR="008C401E" w:rsidRPr="00441EA5">
        <w:rPr>
          <w:rFonts w:ascii="Georgia" w:hAnsi="Georgia"/>
        </w:rPr>
        <w:t>we</w:t>
      </w:r>
      <w:r w:rsidR="008C401E" w:rsidRPr="00441EA5">
        <w:rPr>
          <w:rFonts w:ascii="Georgia" w:hAnsi="Georgia"/>
          <w:spacing w:val="-6"/>
        </w:rPr>
        <w:t xml:space="preserve"> </w:t>
      </w:r>
      <w:r w:rsidR="008C401E" w:rsidRPr="00441EA5">
        <w:rPr>
          <w:rFonts w:ascii="Georgia" w:hAnsi="Georgia"/>
        </w:rPr>
        <w:t>met</w:t>
      </w:r>
      <w:r w:rsidR="008C401E" w:rsidRPr="00441EA5">
        <w:rPr>
          <w:rFonts w:ascii="Georgia" w:hAnsi="Georgia"/>
          <w:spacing w:val="-7"/>
        </w:rPr>
        <w:t xml:space="preserve"> </w:t>
      </w:r>
      <w:r w:rsidR="008C401E" w:rsidRPr="00441EA5">
        <w:rPr>
          <w:rFonts w:ascii="Georgia" w:hAnsi="Georgia"/>
        </w:rPr>
        <w:t>them</w:t>
      </w:r>
      <w:r w:rsidR="008C401E" w:rsidRPr="00441EA5">
        <w:rPr>
          <w:rFonts w:ascii="Georgia" w:hAnsi="Georgia"/>
          <w:spacing w:val="-7"/>
        </w:rPr>
        <w:t xml:space="preserve"> </w:t>
      </w:r>
      <w:r w:rsidR="008C401E" w:rsidRPr="00441EA5">
        <w:rPr>
          <w:rFonts w:ascii="Georgia" w:hAnsi="Georgia"/>
        </w:rPr>
        <w:t>and</w:t>
      </w:r>
      <w:r w:rsidR="008C401E" w:rsidRPr="00441EA5">
        <w:rPr>
          <w:rFonts w:ascii="Georgia" w:hAnsi="Georgia"/>
          <w:spacing w:val="-6"/>
        </w:rPr>
        <w:t xml:space="preserve"> </w:t>
      </w:r>
      <w:r w:rsidR="008C401E" w:rsidRPr="00441EA5">
        <w:rPr>
          <w:rFonts w:ascii="Georgia" w:hAnsi="Georgia"/>
        </w:rPr>
        <w:t>what</w:t>
      </w:r>
      <w:r w:rsidR="008C401E" w:rsidRPr="00441EA5">
        <w:rPr>
          <w:rFonts w:ascii="Georgia" w:hAnsi="Georgia"/>
          <w:spacing w:val="-11"/>
        </w:rPr>
        <w:t xml:space="preserve"> </w:t>
      </w:r>
      <w:r w:rsidR="008C401E" w:rsidRPr="00441EA5">
        <w:rPr>
          <w:rFonts w:ascii="Georgia" w:hAnsi="Georgia"/>
        </w:rPr>
        <w:t>they</w:t>
      </w:r>
      <w:r w:rsidRPr="00441EA5">
        <w:rPr>
          <w:rFonts w:ascii="Georgia" w:hAnsi="Georgia"/>
        </w:rPr>
        <w:t xml:space="preserve"> </w:t>
      </w:r>
      <w:r w:rsidR="008C401E" w:rsidRPr="00441EA5">
        <w:rPr>
          <w:rFonts w:ascii="Georgia" w:hAnsi="Georgia"/>
          <w:spacing w:val="-64"/>
        </w:rPr>
        <w:t xml:space="preserve"> </w:t>
      </w:r>
      <w:r w:rsidR="008C401E" w:rsidRPr="00441EA5">
        <w:rPr>
          <w:rFonts w:ascii="Georgia" w:hAnsi="Georgia"/>
        </w:rPr>
        <w:t>turned</w:t>
      </w:r>
      <w:r w:rsidR="008C401E" w:rsidRPr="00441EA5">
        <w:rPr>
          <w:rFonts w:ascii="Georgia" w:hAnsi="Georgia"/>
          <w:spacing w:val="-3"/>
        </w:rPr>
        <w:t xml:space="preserve"> </w:t>
      </w:r>
      <w:r w:rsidR="008C401E" w:rsidRPr="00441EA5">
        <w:rPr>
          <w:rFonts w:ascii="Georgia" w:hAnsi="Georgia"/>
        </w:rPr>
        <w:t>out to</w:t>
      </w:r>
      <w:r w:rsidR="008C401E" w:rsidRPr="00441EA5">
        <w:rPr>
          <w:rFonts w:ascii="Georgia" w:hAnsi="Georgia"/>
          <w:spacing w:val="-1"/>
        </w:rPr>
        <w:t xml:space="preserve"> </w:t>
      </w:r>
      <w:r w:rsidR="008C401E" w:rsidRPr="00441EA5">
        <w:rPr>
          <w:rFonts w:ascii="Georgia" w:hAnsi="Georgia"/>
        </w:rPr>
        <w:t>be</w:t>
      </w:r>
      <w:r w:rsidR="008C401E" w:rsidRPr="00441EA5">
        <w:rPr>
          <w:rFonts w:ascii="Georgia" w:hAnsi="Georgia"/>
          <w:spacing w:val="-2"/>
        </w:rPr>
        <w:t xml:space="preserve"> </w:t>
      </w:r>
      <w:r w:rsidR="008C401E" w:rsidRPr="00441EA5">
        <w:rPr>
          <w:rFonts w:ascii="Georgia" w:hAnsi="Georgia"/>
        </w:rPr>
        <w:t>are</w:t>
      </w:r>
      <w:r w:rsidRPr="00441EA5">
        <w:rPr>
          <w:rFonts w:ascii="Georgia" w:hAnsi="Georgia"/>
        </w:rPr>
        <w:t xml:space="preserve"> attached </w:t>
      </w:r>
      <w:r w:rsidR="008C401E" w:rsidRPr="00441EA5">
        <w:rPr>
          <w:rFonts w:ascii="Georgia" w:hAnsi="Georgia"/>
        </w:rPr>
        <w:t>below</w:t>
      </w:r>
      <w:r w:rsidR="008C401E" w:rsidRPr="002C0318">
        <w:rPr>
          <w:sz w:val="22"/>
        </w:rPr>
        <w:t>.</w:t>
      </w:r>
    </w:p>
    <w:p w14:paraId="08E423A1" w14:textId="77777777" w:rsidR="003B4DF5" w:rsidRPr="002C0318" w:rsidRDefault="003B4DF5" w:rsidP="003B4DF5">
      <w:pPr>
        <w:pStyle w:val="Heading2"/>
        <w:rPr>
          <w:sz w:val="34"/>
        </w:rPr>
      </w:pPr>
      <w:r w:rsidRPr="002C0318">
        <w:rPr>
          <w:sz w:val="34"/>
        </w:rPr>
        <w:t>Activities &amp; Outputs</w:t>
      </w:r>
    </w:p>
    <w:p w14:paraId="33379A7A" w14:textId="77777777" w:rsidR="003B4DF5" w:rsidRPr="003B4DF5" w:rsidRDefault="003B4DF5" w:rsidP="003B4DF5">
      <w:pPr>
        <w:pStyle w:val="Heading3"/>
        <w:rPr>
          <w:i/>
        </w:rPr>
      </w:pPr>
      <w:r>
        <w:rPr>
          <w:i/>
        </w:rPr>
        <w:t>SCHOOL OUTREACH PROGRAM</w:t>
      </w:r>
    </w:p>
    <w:tbl>
      <w:tblPr>
        <w:tblStyle w:val="CHECTable1"/>
        <w:tblW w:w="0" w:type="auto"/>
        <w:tblLayout w:type="fixed"/>
        <w:tblLook w:val="04A0" w:firstRow="1" w:lastRow="0" w:firstColumn="1" w:lastColumn="0" w:noHBand="0" w:noVBand="1"/>
      </w:tblPr>
      <w:tblGrid>
        <w:gridCol w:w="1278"/>
        <w:gridCol w:w="9138"/>
      </w:tblGrid>
      <w:tr w:rsidR="003B4DF5" w:rsidRPr="003B4DF5" w14:paraId="031DC467" w14:textId="77777777" w:rsidTr="00693D2D">
        <w:trPr>
          <w:cnfStyle w:val="100000000000" w:firstRow="1" w:lastRow="0" w:firstColumn="0" w:lastColumn="0" w:oddVBand="0" w:evenVBand="0" w:oddHBand="0" w:evenHBand="0" w:firstRowFirstColumn="0" w:firstRowLastColumn="0" w:lastRowFirstColumn="0" w:lastRowLastColumn="0"/>
        </w:trPr>
        <w:tc>
          <w:tcPr>
            <w:tcW w:w="1278" w:type="dxa"/>
            <w:shd w:val="clear" w:color="auto" w:fill="D9D9D9" w:themeFill="background1" w:themeFillShade="D9"/>
          </w:tcPr>
          <w:p w14:paraId="772DFCA1" w14:textId="77777777" w:rsidR="003B4DF5" w:rsidRPr="003B4DF5" w:rsidRDefault="003B4DF5" w:rsidP="003E3A7F">
            <w:pPr>
              <w:spacing w:before="120"/>
              <w:rPr>
                <w:b w:val="0"/>
                <w:sz w:val="24"/>
              </w:rPr>
            </w:pPr>
            <w:r w:rsidRPr="003B4DF5">
              <w:rPr>
                <w:b w:val="0"/>
                <w:sz w:val="24"/>
              </w:rPr>
              <w:t>Status</w:t>
            </w:r>
          </w:p>
        </w:tc>
        <w:tc>
          <w:tcPr>
            <w:tcW w:w="9138" w:type="dxa"/>
          </w:tcPr>
          <w:p w14:paraId="3A41A32D" w14:textId="77777777" w:rsidR="003B4DF5" w:rsidRPr="003B4DF5" w:rsidRDefault="003B4DF5" w:rsidP="003E3A7F">
            <w:pPr>
              <w:spacing w:before="120"/>
              <w:rPr>
                <w:bCs/>
                <w:sz w:val="24"/>
                <w:highlight w:val="lightGray"/>
              </w:rPr>
            </w:pPr>
            <w:r w:rsidRPr="003B4DF5">
              <w:rPr>
                <w:sz w:val="24"/>
              </w:rPr>
              <w:t>Concluded</w:t>
            </w:r>
            <w:r w:rsidR="0079167F">
              <w:rPr>
                <w:sz w:val="24"/>
              </w:rPr>
              <w:t xml:space="preserve"> for the last quarter</w:t>
            </w:r>
          </w:p>
        </w:tc>
      </w:tr>
      <w:tr w:rsidR="003B4DF5" w:rsidRPr="003B4DF5" w14:paraId="5942C157" w14:textId="77777777" w:rsidTr="00693D2D">
        <w:tc>
          <w:tcPr>
            <w:tcW w:w="1278" w:type="dxa"/>
            <w:shd w:val="clear" w:color="auto" w:fill="D9D9D9" w:themeFill="background1" w:themeFillShade="D9"/>
          </w:tcPr>
          <w:p w14:paraId="280448BC" w14:textId="77777777" w:rsidR="003B4DF5" w:rsidRPr="003B4DF5" w:rsidRDefault="003B4DF5" w:rsidP="003E3A7F">
            <w:pPr>
              <w:spacing w:before="120"/>
              <w:rPr>
                <w:sz w:val="24"/>
              </w:rPr>
            </w:pPr>
            <w:r w:rsidRPr="003B4DF5">
              <w:rPr>
                <w:sz w:val="24"/>
              </w:rPr>
              <w:t>Objective</w:t>
            </w:r>
          </w:p>
        </w:tc>
        <w:tc>
          <w:tcPr>
            <w:tcW w:w="9138" w:type="dxa"/>
          </w:tcPr>
          <w:p w14:paraId="4767194F" w14:textId="77777777" w:rsidR="003B4DF5" w:rsidRPr="003B4DF5" w:rsidRDefault="003B4DF5" w:rsidP="003B4DF5">
            <w:pPr>
              <w:spacing w:before="120"/>
              <w:rPr>
                <w:bCs/>
                <w:i/>
                <w:sz w:val="24"/>
              </w:rPr>
            </w:pPr>
            <w:r w:rsidRPr="003B4DF5">
              <w:rPr>
                <w:bCs/>
                <w:i/>
                <w:sz w:val="24"/>
              </w:rPr>
              <w:t xml:space="preserve">Ensure </w:t>
            </w:r>
            <w:r>
              <w:rPr>
                <w:bCs/>
                <w:i/>
                <w:sz w:val="24"/>
              </w:rPr>
              <w:t>all children</w:t>
            </w:r>
            <w:r w:rsidRPr="003B4DF5">
              <w:rPr>
                <w:bCs/>
                <w:i/>
                <w:sz w:val="24"/>
              </w:rPr>
              <w:t xml:space="preserve"> in the communities gain access to quality </w:t>
            </w:r>
            <w:r>
              <w:rPr>
                <w:bCs/>
                <w:i/>
                <w:sz w:val="24"/>
              </w:rPr>
              <w:t xml:space="preserve">early childhood development, </w:t>
            </w:r>
            <w:r w:rsidRPr="003B4DF5">
              <w:rPr>
                <w:bCs/>
                <w:i/>
                <w:sz w:val="24"/>
              </w:rPr>
              <w:t>education by providing the necessary l</w:t>
            </w:r>
            <w:r w:rsidR="00552367">
              <w:rPr>
                <w:bCs/>
                <w:i/>
                <w:sz w:val="24"/>
              </w:rPr>
              <w:t xml:space="preserve">earning resources and </w:t>
            </w:r>
            <w:r w:rsidRPr="003B4DF5">
              <w:rPr>
                <w:bCs/>
                <w:i/>
                <w:sz w:val="24"/>
              </w:rPr>
              <w:t>an enabling environment for learning.</w:t>
            </w:r>
          </w:p>
        </w:tc>
      </w:tr>
      <w:tr w:rsidR="003B4DF5" w:rsidRPr="003B4DF5" w14:paraId="4EDB5C04" w14:textId="77777777" w:rsidTr="00693D2D">
        <w:tc>
          <w:tcPr>
            <w:tcW w:w="1278" w:type="dxa"/>
            <w:shd w:val="clear" w:color="auto" w:fill="D9D9D9" w:themeFill="background1" w:themeFillShade="D9"/>
          </w:tcPr>
          <w:p w14:paraId="7100180B" w14:textId="77777777" w:rsidR="003B4DF5" w:rsidRPr="003B4DF5" w:rsidRDefault="003B4DF5" w:rsidP="003E3A7F">
            <w:pPr>
              <w:spacing w:before="120"/>
              <w:rPr>
                <w:sz w:val="24"/>
              </w:rPr>
            </w:pPr>
            <w:r w:rsidRPr="003B4DF5">
              <w:rPr>
                <w:sz w:val="24"/>
              </w:rPr>
              <w:t>Activity dates</w:t>
            </w:r>
          </w:p>
        </w:tc>
        <w:tc>
          <w:tcPr>
            <w:tcW w:w="9138" w:type="dxa"/>
          </w:tcPr>
          <w:p w14:paraId="2BA75E5A" w14:textId="77777777" w:rsidR="00EC18A9" w:rsidRPr="003F6B80" w:rsidRDefault="0079167F" w:rsidP="0079167F">
            <w:pPr>
              <w:spacing w:before="120"/>
              <w:rPr>
                <w:bCs/>
                <w:i/>
                <w:sz w:val="24"/>
              </w:rPr>
            </w:pPr>
            <w:r>
              <w:rPr>
                <w:bCs/>
                <w:i/>
                <w:sz w:val="24"/>
              </w:rPr>
              <w:t>24</w:t>
            </w:r>
            <w:r w:rsidRPr="0079167F">
              <w:rPr>
                <w:bCs/>
                <w:i/>
                <w:sz w:val="24"/>
                <w:vertAlign w:val="superscript"/>
              </w:rPr>
              <w:t>th</w:t>
            </w:r>
            <w:r>
              <w:rPr>
                <w:bCs/>
                <w:i/>
                <w:sz w:val="24"/>
              </w:rPr>
              <w:t xml:space="preserve"> June, </w:t>
            </w:r>
            <w:r w:rsidR="003B4DF5" w:rsidRPr="003B4DF5">
              <w:rPr>
                <w:bCs/>
                <w:i/>
                <w:sz w:val="24"/>
              </w:rPr>
              <w:t xml:space="preserve"> 202</w:t>
            </w:r>
            <w:r w:rsidR="003F6B80">
              <w:rPr>
                <w:bCs/>
                <w:i/>
                <w:sz w:val="24"/>
              </w:rPr>
              <w:t>2</w:t>
            </w:r>
          </w:p>
        </w:tc>
      </w:tr>
      <w:tr w:rsidR="003B4DF5" w:rsidRPr="003B4DF5" w14:paraId="4BA5E3DD" w14:textId="77777777" w:rsidTr="00693D2D">
        <w:tc>
          <w:tcPr>
            <w:tcW w:w="1278" w:type="dxa"/>
            <w:shd w:val="clear" w:color="auto" w:fill="D9D9D9" w:themeFill="background1" w:themeFillShade="D9"/>
          </w:tcPr>
          <w:p w14:paraId="5065DD91" w14:textId="77777777" w:rsidR="003B4DF5" w:rsidRPr="003B4DF5" w:rsidRDefault="003B4DF5" w:rsidP="003E3A7F">
            <w:pPr>
              <w:spacing w:before="120"/>
              <w:rPr>
                <w:sz w:val="24"/>
              </w:rPr>
            </w:pPr>
            <w:r w:rsidRPr="003B4DF5">
              <w:rPr>
                <w:sz w:val="24"/>
              </w:rPr>
              <w:t>Progress</w:t>
            </w:r>
          </w:p>
        </w:tc>
        <w:tc>
          <w:tcPr>
            <w:tcW w:w="9138" w:type="dxa"/>
          </w:tcPr>
          <w:p w14:paraId="6EF1F4E4" w14:textId="77777777" w:rsidR="003E3A7F" w:rsidRDefault="003B4DF5" w:rsidP="003E3A7F">
            <w:pPr>
              <w:spacing w:before="120"/>
              <w:rPr>
                <w:bCs/>
                <w:i/>
                <w:sz w:val="24"/>
              </w:rPr>
            </w:pPr>
            <w:r w:rsidRPr="003B4DF5">
              <w:rPr>
                <w:bCs/>
                <w:i/>
                <w:sz w:val="24"/>
              </w:rPr>
              <w:t xml:space="preserve">This activity </w:t>
            </w:r>
            <w:r w:rsidR="003C4B45">
              <w:rPr>
                <w:bCs/>
                <w:i/>
                <w:sz w:val="24"/>
              </w:rPr>
              <w:t xml:space="preserve">had in the budget to carter for </w:t>
            </w:r>
            <w:r w:rsidR="003E3A7F">
              <w:rPr>
                <w:bCs/>
                <w:i/>
                <w:sz w:val="24"/>
              </w:rPr>
              <w:t xml:space="preserve">children who attend school without the necessary </w:t>
            </w:r>
            <w:r w:rsidR="0079167F">
              <w:rPr>
                <w:bCs/>
                <w:i/>
                <w:sz w:val="24"/>
              </w:rPr>
              <w:t xml:space="preserve">learning aids and </w:t>
            </w:r>
            <w:r w:rsidR="003E3A7F">
              <w:rPr>
                <w:bCs/>
                <w:i/>
                <w:sz w:val="24"/>
              </w:rPr>
              <w:t>materials</w:t>
            </w:r>
            <w:r w:rsidR="0079167F">
              <w:rPr>
                <w:bCs/>
                <w:i/>
                <w:sz w:val="24"/>
              </w:rPr>
              <w:t xml:space="preserve"> and to serve as motivation to many pupils who do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3"/>
              <w:gridCol w:w="4454"/>
            </w:tblGrid>
            <w:tr w:rsidR="00FE23B7" w14:paraId="3EC92E2F" w14:textId="77777777" w:rsidTr="00FE23B7">
              <w:tc>
                <w:tcPr>
                  <w:tcW w:w="4453" w:type="dxa"/>
                </w:tcPr>
                <w:p w14:paraId="534CBA46" w14:textId="77777777" w:rsidR="00FE23B7" w:rsidRDefault="00FE23B7" w:rsidP="003E3A7F">
                  <w:pPr>
                    <w:spacing w:before="120"/>
                    <w:rPr>
                      <w:bCs/>
                      <w:i/>
                      <w:sz w:val="24"/>
                    </w:rPr>
                  </w:pPr>
                  <w:r>
                    <w:rPr>
                      <w:noProof/>
                      <w:lang w:val="en-US"/>
                    </w:rPr>
                    <w:drawing>
                      <wp:inline distT="0" distB="0" distL="0" distR="0" wp14:anchorId="68648A52" wp14:editId="741B5549">
                        <wp:extent cx="2717589" cy="145464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8185" cy="1487082"/>
                                </a:xfrm>
                                <a:prstGeom prst="rect">
                                  <a:avLst/>
                                </a:prstGeom>
                              </pic:spPr>
                            </pic:pic>
                          </a:graphicData>
                        </a:graphic>
                      </wp:inline>
                    </w:drawing>
                  </w:r>
                </w:p>
              </w:tc>
              <w:tc>
                <w:tcPr>
                  <w:tcW w:w="4454" w:type="dxa"/>
                </w:tcPr>
                <w:p w14:paraId="4192FB8D" w14:textId="77777777" w:rsidR="00FE23B7" w:rsidRDefault="00FE23B7" w:rsidP="003E3A7F">
                  <w:pPr>
                    <w:spacing w:before="120"/>
                    <w:rPr>
                      <w:bCs/>
                      <w:i/>
                      <w:sz w:val="24"/>
                    </w:rPr>
                  </w:pPr>
                  <w:r>
                    <w:rPr>
                      <w:noProof/>
                      <w:lang w:val="en-US"/>
                    </w:rPr>
                    <w:drawing>
                      <wp:inline distT="0" distB="0" distL="0" distR="0" wp14:anchorId="57A3C821" wp14:editId="41418882">
                        <wp:extent cx="1701579" cy="14531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6597" cy="1465964"/>
                                </a:xfrm>
                                <a:prstGeom prst="rect">
                                  <a:avLst/>
                                </a:prstGeom>
                              </pic:spPr>
                            </pic:pic>
                          </a:graphicData>
                        </a:graphic>
                      </wp:inline>
                    </w:drawing>
                  </w:r>
                </w:p>
              </w:tc>
            </w:tr>
          </w:tbl>
          <w:p w14:paraId="46FD925F" w14:textId="77777777" w:rsidR="00257E79" w:rsidRPr="00693D2D" w:rsidRDefault="00257E79" w:rsidP="002C0318">
            <w:pPr>
              <w:spacing w:before="120" w:line="240" w:lineRule="auto"/>
              <w:jc w:val="both"/>
              <w:rPr>
                <w:rFonts w:asciiTheme="minorHAnsi" w:hAnsiTheme="minorHAnsi" w:cstheme="minorHAnsi"/>
                <w:bCs/>
                <w:i/>
                <w:sz w:val="24"/>
              </w:rPr>
            </w:pPr>
            <w:r w:rsidRPr="00693D2D">
              <w:rPr>
                <w:rFonts w:asciiTheme="minorHAnsi" w:hAnsiTheme="minorHAnsi" w:cstheme="minorHAnsi"/>
                <w:bCs/>
                <w:i/>
                <w:sz w:val="24"/>
              </w:rPr>
              <w:t>How we met the pupils in their school</w:t>
            </w:r>
            <w:r w:rsidR="00CB5345" w:rsidRPr="00693D2D">
              <w:rPr>
                <w:rFonts w:asciiTheme="minorHAnsi" w:hAnsiTheme="minorHAnsi" w:cstheme="minorHAnsi"/>
                <w:bCs/>
                <w:i/>
                <w:sz w:val="24"/>
              </w:rPr>
              <w:t xml:space="preserve"> </w:t>
            </w:r>
            <w:r w:rsidR="002C0318" w:rsidRPr="00693D2D">
              <w:rPr>
                <w:rFonts w:asciiTheme="minorHAnsi" w:hAnsiTheme="minorHAnsi" w:cstheme="minorHAnsi"/>
                <w:bCs/>
                <w:i/>
                <w:sz w:val="24"/>
              </w:rPr>
              <w:t xml:space="preserve">at  </w:t>
            </w:r>
            <w:r w:rsidR="00693D2D" w:rsidRPr="00693D2D">
              <w:rPr>
                <w:rFonts w:asciiTheme="minorHAnsi" w:hAnsiTheme="minorHAnsi" w:cstheme="minorHAnsi"/>
                <w:bCs/>
                <w:sz w:val="24"/>
              </w:rPr>
              <w:t>Community</w:t>
            </w:r>
            <w:r w:rsidR="00693D2D" w:rsidRPr="00693D2D">
              <w:rPr>
                <w:rFonts w:asciiTheme="minorHAnsi" w:hAnsiTheme="minorHAnsi" w:cstheme="minorHAnsi"/>
                <w:b/>
                <w:sz w:val="24"/>
              </w:rPr>
              <w:t xml:space="preserve"> </w:t>
            </w:r>
            <w:r w:rsidR="00693D2D" w:rsidRPr="00693D2D">
              <w:rPr>
                <w:rFonts w:asciiTheme="minorHAnsi" w:hAnsiTheme="minorHAnsi" w:cstheme="minorHAnsi"/>
                <w:bCs/>
                <w:sz w:val="24"/>
              </w:rPr>
              <w:t>Primary</w:t>
            </w:r>
            <w:r w:rsidR="00693D2D" w:rsidRPr="00693D2D">
              <w:rPr>
                <w:rFonts w:asciiTheme="minorHAnsi" w:hAnsiTheme="minorHAnsi" w:cstheme="minorHAnsi"/>
                <w:b/>
                <w:sz w:val="24"/>
              </w:rPr>
              <w:t xml:space="preserve"> </w:t>
            </w:r>
            <w:r w:rsidR="00693D2D" w:rsidRPr="00693D2D">
              <w:rPr>
                <w:rFonts w:asciiTheme="minorHAnsi" w:hAnsiTheme="minorHAnsi" w:cstheme="minorHAnsi"/>
                <w:bCs/>
                <w:sz w:val="24"/>
              </w:rPr>
              <w:t xml:space="preserve"> School </w:t>
            </w:r>
            <w:proofErr w:type="spellStart"/>
            <w:r w:rsidR="00FE23B7">
              <w:rPr>
                <w:rFonts w:asciiTheme="minorHAnsi" w:hAnsiTheme="minorHAnsi" w:cstheme="minorHAnsi"/>
                <w:bCs/>
                <w:sz w:val="24"/>
              </w:rPr>
              <w:t>Ogbaga</w:t>
            </w:r>
            <w:proofErr w:type="spellEnd"/>
            <w:r w:rsidR="00FE23B7">
              <w:rPr>
                <w:rFonts w:asciiTheme="minorHAnsi" w:hAnsiTheme="minorHAnsi" w:cstheme="minorHAnsi"/>
                <w:bCs/>
                <w:sz w:val="24"/>
              </w:rPr>
              <w:t xml:space="preserve"> </w:t>
            </w:r>
            <w:proofErr w:type="spellStart"/>
            <w:r w:rsidR="00FE23B7">
              <w:rPr>
                <w:rFonts w:asciiTheme="minorHAnsi" w:hAnsiTheme="minorHAnsi" w:cstheme="minorHAnsi"/>
                <w:bCs/>
                <w:sz w:val="24"/>
              </w:rPr>
              <w:t>Nakaliki</w:t>
            </w:r>
            <w:proofErr w:type="spellEnd"/>
            <w:r w:rsidR="00FE23B7">
              <w:rPr>
                <w:rFonts w:asciiTheme="minorHAnsi" w:hAnsiTheme="minorHAnsi" w:cstheme="minorHAnsi"/>
                <w:bCs/>
                <w:sz w:val="24"/>
              </w:rPr>
              <w:t xml:space="preserve"> Community Primary School, </w:t>
            </w:r>
            <w:proofErr w:type="spellStart"/>
            <w:r w:rsidR="00693D2D" w:rsidRPr="00693D2D">
              <w:rPr>
                <w:rFonts w:asciiTheme="minorHAnsi" w:hAnsiTheme="minorHAnsi" w:cstheme="minorHAnsi"/>
                <w:bCs/>
                <w:sz w:val="24"/>
              </w:rPr>
              <w:t>Ech</w:t>
            </w:r>
            <w:r w:rsidR="00FE23B7">
              <w:rPr>
                <w:rFonts w:asciiTheme="minorHAnsi" w:hAnsiTheme="minorHAnsi" w:cstheme="minorHAnsi"/>
                <w:bCs/>
                <w:sz w:val="24"/>
              </w:rPr>
              <w:t>i</w:t>
            </w:r>
            <w:proofErr w:type="spellEnd"/>
            <w:r w:rsidR="00FE23B7">
              <w:rPr>
                <w:rFonts w:asciiTheme="minorHAnsi" w:hAnsiTheme="minorHAnsi" w:cstheme="minorHAnsi"/>
                <w:bCs/>
                <w:sz w:val="24"/>
              </w:rPr>
              <w:t>-aba Development  Centre,  Ebonyi</w:t>
            </w:r>
            <w:r w:rsidR="00693D2D" w:rsidRPr="00693D2D">
              <w:rPr>
                <w:rFonts w:asciiTheme="minorHAnsi" w:hAnsiTheme="minorHAnsi" w:cstheme="minorHAnsi"/>
                <w:bCs/>
                <w:sz w:val="24"/>
              </w:rPr>
              <w:t xml:space="preserve"> Local Government</w:t>
            </w:r>
            <w:r w:rsidR="00CB5345" w:rsidRPr="00693D2D">
              <w:rPr>
                <w:rFonts w:asciiTheme="minorHAnsi" w:hAnsiTheme="minorHAnsi" w:cstheme="minorHAnsi"/>
                <w:i/>
                <w:sz w:val="24"/>
                <w:szCs w:val="22"/>
              </w:rPr>
              <w:t xml:space="preserve"> Ebonyi State.</w:t>
            </w:r>
            <w:r w:rsidR="002C0318" w:rsidRPr="00693D2D">
              <w:rPr>
                <w:rFonts w:asciiTheme="minorHAnsi" w:hAnsiTheme="minorHAnsi" w:cstheme="minorHAnsi"/>
                <w:i/>
                <w:sz w:val="24"/>
                <w:szCs w:val="22"/>
              </w:rPr>
              <w:t xml:space="preserve"> </w:t>
            </w:r>
            <w:r w:rsidR="002C0318" w:rsidRPr="00693D2D">
              <w:rPr>
                <w:rFonts w:asciiTheme="minorHAnsi" w:hAnsiTheme="minorHAnsi" w:cstheme="minorHAnsi"/>
                <w:bCs/>
                <w:i/>
                <w:sz w:val="24"/>
              </w:rPr>
              <w:t>They</w:t>
            </w:r>
            <w:r w:rsidR="005A5094">
              <w:rPr>
                <w:rFonts w:asciiTheme="minorHAnsi" w:hAnsiTheme="minorHAnsi" w:cstheme="minorHAnsi"/>
                <w:bCs/>
                <w:i/>
                <w:sz w:val="24"/>
              </w:rPr>
              <w:t xml:space="preserve"> </w:t>
            </w:r>
            <w:r w:rsidRPr="00693D2D">
              <w:rPr>
                <w:rFonts w:asciiTheme="minorHAnsi" w:hAnsiTheme="minorHAnsi" w:cstheme="minorHAnsi"/>
                <w:bCs/>
                <w:i/>
                <w:sz w:val="24"/>
              </w:rPr>
              <w:t xml:space="preserve">are very </w:t>
            </w:r>
            <w:proofErr w:type="spellStart"/>
            <w:r w:rsidRPr="00693D2D">
              <w:rPr>
                <w:rFonts w:asciiTheme="minorHAnsi" w:hAnsiTheme="minorHAnsi" w:cstheme="minorHAnsi"/>
                <w:bCs/>
                <w:i/>
                <w:sz w:val="24"/>
              </w:rPr>
              <w:t>uptimistic</w:t>
            </w:r>
            <w:proofErr w:type="spellEnd"/>
            <w:r w:rsidRPr="00693D2D">
              <w:rPr>
                <w:rFonts w:asciiTheme="minorHAnsi" w:hAnsiTheme="minorHAnsi" w:cstheme="minorHAnsi"/>
                <w:bCs/>
                <w:i/>
                <w:sz w:val="24"/>
              </w:rPr>
              <w:t xml:space="preserve"> to learn despite not having the necessary requirements that could aid their learning</w:t>
            </w:r>
            <w:r w:rsidR="002C0318" w:rsidRPr="00693D2D">
              <w:rPr>
                <w:rFonts w:asciiTheme="minorHAnsi" w:hAnsiTheme="minorHAnsi" w:cstheme="minorHAnsi"/>
                <w:bCs/>
                <w:i/>
                <w:sz w:val="24"/>
              </w:rPr>
              <w:t xml:space="preserve"> but they still showed up in school and learn with those that had uniforms and books.</w:t>
            </w:r>
          </w:p>
          <w:tbl>
            <w:tblPr>
              <w:tblStyle w:val="TableGrid"/>
              <w:tblW w:w="9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2"/>
              <w:gridCol w:w="3600"/>
              <w:gridCol w:w="2367"/>
              <w:gridCol w:w="236"/>
            </w:tblGrid>
            <w:tr w:rsidR="002C0318" w14:paraId="659ADACF" w14:textId="77777777" w:rsidTr="005A5094">
              <w:tc>
                <w:tcPr>
                  <w:tcW w:w="3042" w:type="dxa"/>
                </w:tcPr>
                <w:p w14:paraId="08E5236D" w14:textId="622063AC" w:rsidR="00EA6F73" w:rsidRDefault="00677DAB" w:rsidP="003E3A7F">
                  <w:pPr>
                    <w:spacing w:before="120"/>
                    <w:rPr>
                      <w:bCs/>
                      <w:i/>
                      <w:sz w:val="24"/>
                    </w:rPr>
                  </w:pPr>
                  <w:r>
                    <w:rPr>
                      <w:noProof/>
                      <w:lang w:val="en-US"/>
                    </w:rPr>
                    <w:lastRenderedPageBreak/>
                    <w:drawing>
                      <wp:inline distT="0" distB="0" distL="0" distR="0" wp14:anchorId="0F9CB573" wp14:editId="09E9A8D7">
                        <wp:extent cx="1685925" cy="131096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7349" cy="1327623"/>
                                </a:xfrm>
                                <a:prstGeom prst="rect">
                                  <a:avLst/>
                                </a:prstGeom>
                              </pic:spPr>
                            </pic:pic>
                          </a:graphicData>
                        </a:graphic>
                      </wp:inline>
                    </w:drawing>
                  </w:r>
                </w:p>
                <w:p w14:paraId="598CC910" w14:textId="77777777" w:rsidR="00EA6F73" w:rsidRPr="00257E79" w:rsidRDefault="00257E79" w:rsidP="003E3A7F">
                  <w:pPr>
                    <w:spacing w:before="120"/>
                    <w:rPr>
                      <w:bCs/>
                      <w:i/>
                      <w:sz w:val="18"/>
                    </w:rPr>
                  </w:pPr>
                  <w:r w:rsidRPr="00257E79">
                    <w:rPr>
                      <w:bCs/>
                      <w:i/>
                      <w:sz w:val="18"/>
                    </w:rPr>
                    <w:t>MMoVuSI team arrives the school and arranges items for distribution</w:t>
                  </w:r>
                </w:p>
                <w:p w14:paraId="090A5B0F" w14:textId="77777777" w:rsidR="00EA6F73" w:rsidRDefault="00EA6F73" w:rsidP="003E3A7F">
                  <w:pPr>
                    <w:spacing w:before="120"/>
                    <w:rPr>
                      <w:bCs/>
                      <w:i/>
                      <w:sz w:val="24"/>
                    </w:rPr>
                  </w:pPr>
                </w:p>
              </w:tc>
              <w:tc>
                <w:tcPr>
                  <w:tcW w:w="3600" w:type="dxa"/>
                </w:tcPr>
                <w:p w14:paraId="6D5405AB" w14:textId="77777777" w:rsidR="00EA6F73" w:rsidRDefault="00257E79" w:rsidP="003E3A7F">
                  <w:pPr>
                    <w:spacing w:before="120"/>
                    <w:rPr>
                      <w:bCs/>
                      <w:i/>
                      <w:sz w:val="24"/>
                    </w:rPr>
                  </w:pPr>
                  <w:r>
                    <w:rPr>
                      <w:noProof/>
                      <w:lang w:val="en-US"/>
                    </w:rPr>
                    <w:drawing>
                      <wp:inline distT="0" distB="0" distL="0" distR="0" wp14:anchorId="34F496B5" wp14:editId="26465C9F">
                        <wp:extent cx="1702435" cy="159752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8161" cy="1621663"/>
                                </a:xfrm>
                                <a:prstGeom prst="rect">
                                  <a:avLst/>
                                </a:prstGeom>
                              </pic:spPr>
                            </pic:pic>
                          </a:graphicData>
                        </a:graphic>
                      </wp:inline>
                    </w:drawing>
                  </w:r>
                </w:p>
                <w:p w14:paraId="4B6A6C4E" w14:textId="77777777" w:rsidR="00257E79" w:rsidRDefault="00257E79" w:rsidP="003E3A7F">
                  <w:pPr>
                    <w:spacing w:before="120"/>
                    <w:rPr>
                      <w:bCs/>
                      <w:i/>
                      <w:sz w:val="20"/>
                    </w:rPr>
                  </w:pPr>
                  <w:r w:rsidRPr="00257E79">
                    <w:rPr>
                      <w:bCs/>
                      <w:i/>
                      <w:sz w:val="20"/>
                    </w:rPr>
                    <w:t>Distribution of items to the pupils</w:t>
                  </w:r>
                </w:p>
                <w:p w14:paraId="4CC9B77D" w14:textId="77777777" w:rsidR="002C0318" w:rsidRDefault="002C0318" w:rsidP="003E3A7F">
                  <w:pPr>
                    <w:spacing w:before="120"/>
                    <w:rPr>
                      <w:bCs/>
                      <w:i/>
                      <w:sz w:val="24"/>
                    </w:rPr>
                  </w:pPr>
                </w:p>
              </w:tc>
              <w:tc>
                <w:tcPr>
                  <w:tcW w:w="2603" w:type="dxa"/>
                  <w:gridSpan w:val="2"/>
                </w:tcPr>
                <w:p w14:paraId="7191175D" w14:textId="77777777" w:rsidR="00EA6F73" w:rsidRDefault="00257E79" w:rsidP="003E3A7F">
                  <w:pPr>
                    <w:spacing w:before="120"/>
                    <w:rPr>
                      <w:bCs/>
                      <w:i/>
                      <w:sz w:val="24"/>
                    </w:rPr>
                  </w:pPr>
                  <w:r>
                    <w:rPr>
                      <w:noProof/>
                      <w:lang w:val="en-US"/>
                    </w:rPr>
                    <w:drawing>
                      <wp:inline distT="0" distB="0" distL="0" distR="0" wp14:anchorId="745C0272" wp14:editId="08D6C295">
                        <wp:extent cx="1200150" cy="15589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3266" cy="1575962"/>
                                </a:xfrm>
                                <a:prstGeom prst="rect">
                                  <a:avLst/>
                                </a:prstGeom>
                              </pic:spPr>
                            </pic:pic>
                          </a:graphicData>
                        </a:graphic>
                      </wp:inline>
                    </w:drawing>
                  </w:r>
                </w:p>
                <w:p w14:paraId="663A4CA2" w14:textId="77777777" w:rsidR="002C0318" w:rsidRDefault="002C0318" w:rsidP="003E3A7F">
                  <w:pPr>
                    <w:spacing w:before="120"/>
                    <w:rPr>
                      <w:bCs/>
                      <w:i/>
                      <w:sz w:val="24"/>
                    </w:rPr>
                  </w:pPr>
                  <w:r w:rsidRPr="002C0318">
                    <w:rPr>
                      <w:bCs/>
                      <w:i/>
                      <w:sz w:val="18"/>
                    </w:rPr>
                    <w:t>Pupil colleting her items</w:t>
                  </w:r>
                </w:p>
              </w:tc>
            </w:tr>
            <w:tr w:rsidR="00DC7126" w14:paraId="3747354B" w14:textId="77777777" w:rsidTr="005A5094">
              <w:tc>
                <w:tcPr>
                  <w:tcW w:w="9009" w:type="dxa"/>
                  <w:gridSpan w:val="3"/>
                </w:tcPr>
                <w:tbl>
                  <w:tblPr>
                    <w:tblStyle w:val="TableGrid"/>
                    <w:tblW w:w="8874" w:type="dxa"/>
                    <w:tblLayout w:type="fixed"/>
                    <w:tblLook w:val="04A0" w:firstRow="1" w:lastRow="0" w:firstColumn="1" w:lastColumn="0" w:noHBand="0" w:noVBand="1"/>
                  </w:tblPr>
                  <w:tblGrid>
                    <w:gridCol w:w="1786"/>
                    <w:gridCol w:w="1786"/>
                    <w:gridCol w:w="1736"/>
                    <w:gridCol w:w="1403"/>
                    <w:gridCol w:w="2163"/>
                  </w:tblGrid>
                  <w:tr w:rsidR="00EA6F73" w14:paraId="13DF4CE6" w14:textId="77777777" w:rsidTr="003F6B80">
                    <w:trPr>
                      <w:trHeight w:val="1552"/>
                    </w:trPr>
                    <w:tc>
                      <w:tcPr>
                        <w:tcW w:w="1786" w:type="dxa"/>
                        <w:tcBorders>
                          <w:top w:val="nil"/>
                          <w:left w:val="nil"/>
                          <w:bottom w:val="nil"/>
                          <w:right w:val="nil"/>
                        </w:tcBorders>
                      </w:tcPr>
                      <w:p w14:paraId="00C92FFD" w14:textId="77777777" w:rsidR="00EA6F73" w:rsidRDefault="00EA6F73" w:rsidP="00EA6F73">
                        <w:pPr>
                          <w:spacing w:before="120"/>
                          <w:rPr>
                            <w:rFonts w:asciiTheme="minorHAnsi" w:hAnsiTheme="minorHAnsi" w:cstheme="minorHAnsi"/>
                            <w:bCs/>
                            <w:i/>
                            <w:sz w:val="24"/>
                          </w:rPr>
                        </w:pPr>
                        <w:r>
                          <w:rPr>
                            <w:noProof/>
                            <w:lang w:val="en-US"/>
                          </w:rPr>
                          <w:drawing>
                            <wp:inline distT="0" distB="0" distL="0" distR="0" wp14:anchorId="31F388A6" wp14:editId="66CE1CD2">
                              <wp:extent cx="524786" cy="901817"/>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561" cy="930644"/>
                                      </a:xfrm>
                                      <a:prstGeom prst="rect">
                                        <a:avLst/>
                                      </a:prstGeom>
                                    </pic:spPr>
                                  </pic:pic>
                                </a:graphicData>
                              </a:graphic>
                            </wp:inline>
                          </w:drawing>
                        </w:r>
                      </w:p>
                    </w:tc>
                    <w:tc>
                      <w:tcPr>
                        <w:tcW w:w="1786" w:type="dxa"/>
                        <w:tcBorders>
                          <w:top w:val="nil"/>
                          <w:left w:val="nil"/>
                          <w:bottom w:val="nil"/>
                          <w:right w:val="nil"/>
                        </w:tcBorders>
                      </w:tcPr>
                      <w:p w14:paraId="4142A8E5" w14:textId="77777777" w:rsidR="00EA6F73" w:rsidRDefault="00EA6F73" w:rsidP="003E3A7F">
                        <w:pPr>
                          <w:spacing w:before="120"/>
                          <w:rPr>
                            <w:rFonts w:asciiTheme="minorHAnsi" w:hAnsiTheme="minorHAnsi" w:cstheme="minorHAnsi"/>
                            <w:bCs/>
                            <w:i/>
                            <w:sz w:val="24"/>
                          </w:rPr>
                        </w:pPr>
                        <w:r>
                          <w:rPr>
                            <w:noProof/>
                            <w:lang w:val="en-US"/>
                          </w:rPr>
                          <w:drawing>
                            <wp:inline distT="0" distB="0" distL="0" distR="0" wp14:anchorId="0C34A04D" wp14:editId="59F64EB0">
                              <wp:extent cx="532738" cy="1045278"/>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510" cy="1062489"/>
                                      </a:xfrm>
                                      <a:prstGeom prst="rect">
                                        <a:avLst/>
                                      </a:prstGeom>
                                    </pic:spPr>
                                  </pic:pic>
                                </a:graphicData>
                              </a:graphic>
                            </wp:inline>
                          </w:drawing>
                        </w:r>
                      </w:p>
                    </w:tc>
                    <w:tc>
                      <w:tcPr>
                        <w:tcW w:w="1736" w:type="dxa"/>
                        <w:tcBorders>
                          <w:top w:val="nil"/>
                          <w:left w:val="nil"/>
                          <w:bottom w:val="nil"/>
                          <w:right w:val="nil"/>
                        </w:tcBorders>
                      </w:tcPr>
                      <w:p w14:paraId="35562492" w14:textId="77777777" w:rsidR="00EA6F73" w:rsidRDefault="00EA6F73" w:rsidP="003E3A7F">
                        <w:pPr>
                          <w:spacing w:before="120"/>
                          <w:rPr>
                            <w:rFonts w:asciiTheme="minorHAnsi" w:hAnsiTheme="minorHAnsi" w:cstheme="minorHAnsi"/>
                            <w:bCs/>
                            <w:i/>
                            <w:sz w:val="24"/>
                          </w:rPr>
                        </w:pPr>
                        <w:r>
                          <w:rPr>
                            <w:noProof/>
                            <w:lang w:val="en-US"/>
                          </w:rPr>
                          <w:drawing>
                            <wp:inline distT="0" distB="0" distL="0" distR="0" wp14:anchorId="59358FED" wp14:editId="76DF56B4">
                              <wp:extent cx="511835" cy="890546"/>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982" cy="904720"/>
                                      </a:xfrm>
                                      <a:prstGeom prst="rect">
                                        <a:avLst/>
                                      </a:prstGeom>
                                    </pic:spPr>
                                  </pic:pic>
                                </a:graphicData>
                              </a:graphic>
                            </wp:inline>
                          </w:drawing>
                        </w:r>
                      </w:p>
                    </w:tc>
                    <w:tc>
                      <w:tcPr>
                        <w:tcW w:w="1403" w:type="dxa"/>
                        <w:tcBorders>
                          <w:top w:val="nil"/>
                          <w:left w:val="nil"/>
                          <w:bottom w:val="nil"/>
                          <w:right w:val="nil"/>
                        </w:tcBorders>
                      </w:tcPr>
                      <w:p w14:paraId="44C5D001" w14:textId="77777777" w:rsidR="00EA6F73" w:rsidRDefault="00EA6F73" w:rsidP="003E3A7F">
                        <w:pPr>
                          <w:spacing w:before="120"/>
                          <w:rPr>
                            <w:rFonts w:asciiTheme="minorHAnsi" w:hAnsiTheme="minorHAnsi" w:cstheme="minorHAnsi"/>
                            <w:bCs/>
                            <w:i/>
                            <w:sz w:val="24"/>
                          </w:rPr>
                        </w:pPr>
                        <w:r>
                          <w:rPr>
                            <w:noProof/>
                            <w:lang w:val="en-US"/>
                          </w:rPr>
                          <w:drawing>
                            <wp:inline distT="0" distB="0" distL="0" distR="0" wp14:anchorId="710E2EE6" wp14:editId="482A22F8">
                              <wp:extent cx="638103" cy="10336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2574" cy="1057110"/>
                                      </a:xfrm>
                                      <a:prstGeom prst="rect">
                                        <a:avLst/>
                                      </a:prstGeom>
                                    </pic:spPr>
                                  </pic:pic>
                                </a:graphicData>
                              </a:graphic>
                            </wp:inline>
                          </w:drawing>
                        </w:r>
                      </w:p>
                    </w:tc>
                    <w:tc>
                      <w:tcPr>
                        <w:tcW w:w="2163" w:type="dxa"/>
                        <w:tcBorders>
                          <w:top w:val="nil"/>
                          <w:left w:val="nil"/>
                          <w:bottom w:val="nil"/>
                          <w:right w:val="nil"/>
                        </w:tcBorders>
                      </w:tcPr>
                      <w:p w14:paraId="73C97D78" w14:textId="77777777" w:rsidR="00EA6F73" w:rsidRDefault="003F6B80" w:rsidP="003E3A7F">
                        <w:pPr>
                          <w:spacing w:before="120"/>
                          <w:rPr>
                            <w:rFonts w:asciiTheme="minorHAnsi" w:hAnsiTheme="minorHAnsi" w:cstheme="minorHAnsi"/>
                            <w:bCs/>
                            <w:i/>
                            <w:sz w:val="24"/>
                          </w:rPr>
                        </w:pPr>
                        <w:r>
                          <w:rPr>
                            <w:noProof/>
                            <w:lang w:val="en-US"/>
                          </w:rPr>
                          <w:drawing>
                            <wp:inline distT="0" distB="0" distL="0" distR="0" wp14:anchorId="138C4FD9" wp14:editId="08E003D0">
                              <wp:extent cx="1365848" cy="8572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1556" cy="860833"/>
                                      </a:xfrm>
                                      <a:prstGeom prst="rect">
                                        <a:avLst/>
                                      </a:prstGeom>
                                    </pic:spPr>
                                  </pic:pic>
                                </a:graphicData>
                              </a:graphic>
                            </wp:inline>
                          </w:drawing>
                        </w:r>
                      </w:p>
                    </w:tc>
                  </w:tr>
                </w:tbl>
                <w:p w14:paraId="7895C108" w14:textId="77777777" w:rsidR="005A5094" w:rsidRDefault="00EA6F73" w:rsidP="005A5094">
                  <w:pPr>
                    <w:spacing w:before="120" w:line="240" w:lineRule="auto"/>
                    <w:rPr>
                      <w:rFonts w:asciiTheme="minorHAnsi" w:hAnsiTheme="minorHAnsi" w:cstheme="minorHAnsi"/>
                      <w:bCs/>
                      <w:i/>
                    </w:rPr>
                  </w:pPr>
                  <w:r w:rsidRPr="00EA6F73">
                    <w:rPr>
                      <w:rFonts w:asciiTheme="minorHAnsi" w:hAnsiTheme="minorHAnsi" w:cstheme="minorHAnsi"/>
                      <w:bCs/>
                      <w:i/>
                    </w:rPr>
                    <w:t xml:space="preserve">50 pupils </w:t>
                  </w:r>
                  <w:r>
                    <w:rPr>
                      <w:rFonts w:asciiTheme="minorHAnsi" w:hAnsiTheme="minorHAnsi" w:cstheme="minorHAnsi"/>
                      <w:bCs/>
                      <w:i/>
                    </w:rPr>
                    <w:t xml:space="preserve">joyfully </w:t>
                  </w:r>
                  <w:r w:rsidRPr="00EA6F73">
                    <w:rPr>
                      <w:rFonts w:asciiTheme="minorHAnsi" w:hAnsiTheme="minorHAnsi" w:cstheme="minorHAnsi"/>
                      <w:bCs/>
                      <w:i/>
                    </w:rPr>
                    <w:t>receives school uniform</w:t>
                  </w:r>
                  <w:r>
                    <w:rPr>
                      <w:rFonts w:asciiTheme="minorHAnsi" w:hAnsiTheme="minorHAnsi" w:cstheme="minorHAnsi"/>
                      <w:bCs/>
                      <w:i/>
                    </w:rPr>
                    <w:t>s</w:t>
                  </w:r>
                  <w:r w:rsidRPr="00EA6F73">
                    <w:rPr>
                      <w:rFonts w:asciiTheme="minorHAnsi" w:hAnsiTheme="minorHAnsi" w:cstheme="minorHAnsi"/>
                      <w:bCs/>
                      <w:i/>
                    </w:rPr>
                    <w:t>, school bags, sandals, customised exercise</w:t>
                  </w:r>
                </w:p>
                <w:p w14:paraId="241B59ED" w14:textId="77777777" w:rsidR="00EA6F73" w:rsidRDefault="00EA6F73" w:rsidP="005A5094">
                  <w:pPr>
                    <w:spacing w:before="120" w:line="240" w:lineRule="auto"/>
                    <w:rPr>
                      <w:rFonts w:asciiTheme="minorHAnsi" w:hAnsiTheme="minorHAnsi" w:cstheme="minorHAnsi"/>
                      <w:bCs/>
                      <w:i/>
                    </w:rPr>
                  </w:pPr>
                  <w:r w:rsidRPr="00EA6F73">
                    <w:rPr>
                      <w:rFonts w:asciiTheme="minorHAnsi" w:hAnsiTheme="minorHAnsi" w:cstheme="minorHAnsi"/>
                      <w:bCs/>
                      <w:i/>
                    </w:rPr>
                    <w:t>books</w:t>
                  </w:r>
                  <w:r w:rsidR="002C0318">
                    <w:rPr>
                      <w:rFonts w:asciiTheme="minorHAnsi" w:hAnsiTheme="minorHAnsi" w:cstheme="minorHAnsi"/>
                      <w:bCs/>
                      <w:i/>
                    </w:rPr>
                    <w:t xml:space="preserve"> and writing materials(Pen, ruler, </w:t>
                  </w:r>
                  <w:proofErr w:type="spellStart"/>
                  <w:r w:rsidR="002C0318">
                    <w:rPr>
                      <w:rFonts w:asciiTheme="minorHAnsi" w:hAnsiTheme="minorHAnsi" w:cstheme="minorHAnsi"/>
                      <w:bCs/>
                      <w:i/>
                    </w:rPr>
                    <w:t>sharpner</w:t>
                  </w:r>
                  <w:proofErr w:type="spellEnd"/>
                  <w:r w:rsidR="002C0318">
                    <w:rPr>
                      <w:rFonts w:asciiTheme="minorHAnsi" w:hAnsiTheme="minorHAnsi" w:cstheme="minorHAnsi"/>
                      <w:bCs/>
                      <w:i/>
                    </w:rPr>
                    <w:t xml:space="preserve"> and eraser)</w:t>
                  </w:r>
                </w:p>
                <w:p w14:paraId="4855A30D" w14:textId="77777777" w:rsidR="005A5094" w:rsidRDefault="005A5094" w:rsidP="005A5094">
                  <w:pPr>
                    <w:spacing w:before="120" w:line="240" w:lineRule="auto"/>
                    <w:rPr>
                      <w:rFonts w:asciiTheme="minorHAnsi" w:hAnsiTheme="minorHAnsi" w:cstheme="minorHAnsi"/>
                      <w:bCs/>
                      <w:i/>
                    </w:rPr>
                  </w:pPr>
                </w:p>
                <w:tbl>
                  <w:tblPr>
                    <w:tblStyle w:val="TableGrid"/>
                    <w:tblW w:w="0" w:type="auto"/>
                    <w:tblLayout w:type="fixed"/>
                    <w:tblLook w:val="04A0" w:firstRow="1" w:lastRow="0" w:firstColumn="1" w:lastColumn="0" w:noHBand="0" w:noVBand="1"/>
                  </w:tblPr>
                  <w:tblGrid>
                    <w:gridCol w:w="2760"/>
                    <w:gridCol w:w="5394"/>
                  </w:tblGrid>
                  <w:tr w:rsidR="002C0318" w14:paraId="5E8B7506" w14:textId="77777777" w:rsidTr="003F6B80">
                    <w:trPr>
                      <w:trHeight w:val="3908"/>
                    </w:trPr>
                    <w:tc>
                      <w:tcPr>
                        <w:tcW w:w="2760" w:type="dxa"/>
                        <w:tcBorders>
                          <w:top w:val="nil"/>
                          <w:left w:val="nil"/>
                          <w:bottom w:val="nil"/>
                          <w:right w:val="nil"/>
                        </w:tcBorders>
                      </w:tcPr>
                      <w:p w14:paraId="185D0E47" w14:textId="77777777" w:rsidR="002C0318" w:rsidRDefault="002C0318" w:rsidP="003E3A7F">
                        <w:pPr>
                          <w:spacing w:before="120"/>
                          <w:rPr>
                            <w:rFonts w:asciiTheme="minorHAnsi" w:hAnsiTheme="minorHAnsi" w:cstheme="minorHAnsi"/>
                            <w:bCs/>
                            <w:i/>
                          </w:rPr>
                        </w:pPr>
                        <w:r>
                          <w:rPr>
                            <w:noProof/>
                            <w:lang w:val="en-US"/>
                          </w:rPr>
                          <w:drawing>
                            <wp:inline distT="0" distB="0" distL="0" distR="0" wp14:anchorId="14FEFD16" wp14:editId="153FE327">
                              <wp:extent cx="1771067" cy="20002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86683" cy="2017887"/>
                                      </a:xfrm>
                                      <a:prstGeom prst="rect">
                                        <a:avLst/>
                                      </a:prstGeom>
                                    </pic:spPr>
                                  </pic:pic>
                                </a:graphicData>
                              </a:graphic>
                            </wp:inline>
                          </w:drawing>
                        </w:r>
                      </w:p>
                      <w:p w14:paraId="44F98A7E" w14:textId="77777777" w:rsidR="002C0318" w:rsidRPr="002C0318" w:rsidRDefault="002C0318" w:rsidP="003E3A7F">
                        <w:pPr>
                          <w:spacing w:before="120"/>
                          <w:rPr>
                            <w:rFonts w:asciiTheme="minorHAnsi" w:hAnsiTheme="minorHAnsi" w:cstheme="minorHAnsi"/>
                            <w:bCs/>
                            <w:i/>
                            <w:sz w:val="18"/>
                          </w:rPr>
                        </w:pPr>
                        <w:r w:rsidRPr="002C0318">
                          <w:rPr>
                            <w:rFonts w:asciiTheme="minorHAnsi" w:hAnsiTheme="minorHAnsi" w:cstheme="minorHAnsi"/>
                            <w:bCs/>
                            <w:i/>
                            <w:sz w:val="18"/>
                          </w:rPr>
                          <w:t xml:space="preserve">MMoVuSI team dresses the pupils with new </w:t>
                        </w:r>
                        <w:proofErr w:type="spellStart"/>
                        <w:r w:rsidRPr="002C0318">
                          <w:rPr>
                            <w:rFonts w:asciiTheme="minorHAnsi" w:hAnsiTheme="minorHAnsi" w:cstheme="minorHAnsi"/>
                            <w:bCs/>
                            <w:i/>
                            <w:sz w:val="18"/>
                          </w:rPr>
                          <w:t>atire</w:t>
                        </w:r>
                        <w:proofErr w:type="spellEnd"/>
                      </w:p>
                      <w:p w14:paraId="3442CF4D" w14:textId="77777777" w:rsidR="002C0318" w:rsidRDefault="002C0318" w:rsidP="003E3A7F">
                        <w:pPr>
                          <w:spacing w:before="120"/>
                          <w:rPr>
                            <w:rFonts w:asciiTheme="minorHAnsi" w:hAnsiTheme="minorHAnsi" w:cstheme="minorHAnsi"/>
                            <w:bCs/>
                            <w:i/>
                          </w:rPr>
                        </w:pPr>
                      </w:p>
                    </w:tc>
                    <w:tc>
                      <w:tcPr>
                        <w:tcW w:w="5394" w:type="dxa"/>
                        <w:tcBorders>
                          <w:top w:val="nil"/>
                          <w:left w:val="nil"/>
                          <w:bottom w:val="nil"/>
                          <w:right w:val="nil"/>
                        </w:tcBorders>
                      </w:tcPr>
                      <w:p w14:paraId="02179A6A" w14:textId="77777777" w:rsidR="002C0318" w:rsidRDefault="003F6B80" w:rsidP="000E2AA0">
                        <w:pPr>
                          <w:spacing w:before="120"/>
                          <w:rPr>
                            <w:rFonts w:asciiTheme="minorHAnsi" w:hAnsiTheme="minorHAnsi" w:cstheme="minorHAnsi"/>
                            <w:bCs/>
                            <w:i/>
                          </w:rPr>
                        </w:pPr>
                        <w:r>
                          <w:rPr>
                            <w:noProof/>
                            <w:lang w:val="en-US"/>
                          </w:rPr>
                          <w:drawing>
                            <wp:inline distT="0" distB="0" distL="0" distR="0" wp14:anchorId="4EF9FE72" wp14:editId="67A34CDA">
                              <wp:extent cx="3046557" cy="21526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8610" cy="2168233"/>
                                      </a:xfrm>
                                      <a:prstGeom prst="rect">
                                        <a:avLst/>
                                      </a:prstGeom>
                                    </pic:spPr>
                                  </pic:pic>
                                </a:graphicData>
                              </a:graphic>
                            </wp:inline>
                          </w:drawing>
                        </w:r>
                        <w:r>
                          <w:rPr>
                            <w:noProof/>
                            <w:lang w:val="en-US"/>
                          </w:rPr>
                          <w:drawing>
                            <wp:inline distT="0" distB="0" distL="0" distR="0" wp14:anchorId="7EC8478B" wp14:editId="646DA577">
                              <wp:extent cx="1816642" cy="19405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0477" cy="1966021"/>
                                      </a:xfrm>
                                      <a:prstGeom prst="rect">
                                        <a:avLst/>
                                      </a:prstGeom>
                                    </pic:spPr>
                                  </pic:pic>
                                </a:graphicData>
                              </a:graphic>
                            </wp:inline>
                          </w:drawing>
                        </w:r>
                        <w:r w:rsidR="008D4B2C">
                          <w:rPr>
                            <w:rFonts w:asciiTheme="minorHAnsi" w:hAnsiTheme="minorHAnsi" w:cstheme="minorHAnsi"/>
                            <w:bCs/>
                            <w:i/>
                          </w:rPr>
                          <w:t xml:space="preserve"> READY TO LEARN</w:t>
                        </w:r>
                      </w:p>
                    </w:tc>
                  </w:tr>
                </w:tbl>
                <w:p w14:paraId="271560F1" w14:textId="77777777" w:rsidR="00E127F6" w:rsidRPr="005A5094" w:rsidRDefault="00E127F6" w:rsidP="003E3A7F">
                  <w:pPr>
                    <w:spacing w:before="120"/>
                    <w:rPr>
                      <w:b/>
                      <w:bCs/>
                      <w:i/>
                      <w:sz w:val="24"/>
                    </w:rPr>
                  </w:pPr>
                </w:p>
                <w:tbl>
                  <w:tblPr>
                    <w:tblStyle w:val="TableGrid"/>
                    <w:tblW w:w="8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96"/>
                    <w:gridCol w:w="140"/>
                    <w:gridCol w:w="2757"/>
                  </w:tblGrid>
                  <w:tr w:rsidR="00693D2D" w14:paraId="42F0DBA9" w14:textId="77777777" w:rsidTr="00693D2D">
                    <w:tc>
                      <w:tcPr>
                        <w:tcW w:w="6036" w:type="dxa"/>
                        <w:gridSpan w:val="2"/>
                      </w:tcPr>
                      <w:p w14:paraId="7A34CE65" w14:textId="77777777" w:rsidR="00693D2D" w:rsidRDefault="00693D2D" w:rsidP="003E3A7F">
                        <w:pPr>
                          <w:spacing w:before="120"/>
                          <w:rPr>
                            <w:bCs/>
                            <w:i/>
                            <w:sz w:val="24"/>
                          </w:rPr>
                        </w:pPr>
                        <w:r>
                          <w:rPr>
                            <w:noProof/>
                            <w:lang w:val="en-US"/>
                          </w:rPr>
                          <w:lastRenderedPageBreak/>
                          <w:drawing>
                            <wp:inline distT="0" distB="0" distL="0" distR="0" wp14:anchorId="5D71BDBD" wp14:editId="6F88F0FF">
                              <wp:extent cx="3624956" cy="177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4156" cy="1800583"/>
                                      </a:xfrm>
                                      <a:prstGeom prst="rect">
                                        <a:avLst/>
                                      </a:prstGeom>
                                    </pic:spPr>
                                  </pic:pic>
                                </a:graphicData>
                              </a:graphic>
                            </wp:inline>
                          </w:drawing>
                        </w:r>
                      </w:p>
                    </w:tc>
                    <w:tc>
                      <w:tcPr>
                        <w:tcW w:w="2757" w:type="dxa"/>
                      </w:tcPr>
                      <w:p w14:paraId="56DEF885" w14:textId="77777777" w:rsidR="00693D2D" w:rsidRDefault="00693D2D" w:rsidP="00693D2D">
                        <w:pPr>
                          <w:spacing w:before="120"/>
                          <w:jc w:val="both"/>
                          <w:rPr>
                            <w:bCs/>
                            <w:i/>
                            <w:sz w:val="24"/>
                          </w:rPr>
                        </w:pPr>
                        <w:r>
                          <w:rPr>
                            <w:bCs/>
                            <w:i/>
                            <w:sz w:val="24"/>
                          </w:rPr>
                          <w:t xml:space="preserve">Life can be frustrating and discouraging to children when they do not have equal access with others in same school same class, this has made many to be discouraged attending school. </w:t>
                        </w:r>
                      </w:p>
                    </w:tc>
                  </w:tr>
                  <w:tr w:rsidR="00DC7126" w14:paraId="2F161037" w14:textId="77777777" w:rsidTr="00693D2D">
                    <w:tc>
                      <w:tcPr>
                        <w:tcW w:w="5896" w:type="dxa"/>
                      </w:tcPr>
                      <w:p w14:paraId="2D27B7F7" w14:textId="77777777" w:rsidR="00DC7126" w:rsidRPr="005A5094" w:rsidRDefault="00DC7126" w:rsidP="00DC7126">
                        <w:pPr>
                          <w:spacing w:before="120"/>
                          <w:rPr>
                            <w:b/>
                            <w:bCs/>
                            <w:i/>
                            <w:sz w:val="24"/>
                          </w:rPr>
                        </w:pPr>
                        <w:r w:rsidRPr="0046653F">
                          <w:rPr>
                            <w:b/>
                            <w:bCs/>
                            <w:i/>
                            <w:sz w:val="20"/>
                          </w:rPr>
                          <w:t>HOW WE MET THEM</w:t>
                        </w:r>
                      </w:p>
                    </w:tc>
                    <w:tc>
                      <w:tcPr>
                        <w:tcW w:w="2897" w:type="dxa"/>
                        <w:gridSpan w:val="2"/>
                      </w:tcPr>
                      <w:p w14:paraId="67C942D7" w14:textId="77777777" w:rsidR="00DC7126" w:rsidRDefault="00DC7126" w:rsidP="003E3A7F">
                        <w:pPr>
                          <w:spacing w:before="120"/>
                          <w:rPr>
                            <w:bCs/>
                            <w:i/>
                            <w:sz w:val="24"/>
                          </w:rPr>
                        </w:pPr>
                      </w:p>
                    </w:tc>
                  </w:tr>
                  <w:tr w:rsidR="00DC7126" w14:paraId="68293EEE" w14:textId="77777777" w:rsidTr="00693D2D">
                    <w:tc>
                      <w:tcPr>
                        <w:tcW w:w="5896" w:type="dxa"/>
                      </w:tcPr>
                      <w:p w14:paraId="7C78ED36" w14:textId="77777777" w:rsidR="00DC7126" w:rsidRDefault="00DC7126" w:rsidP="003E3A7F">
                        <w:pPr>
                          <w:spacing w:before="120"/>
                          <w:rPr>
                            <w:noProof/>
                          </w:rPr>
                        </w:pPr>
                      </w:p>
                      <w:p w14:paraId="46312BA6" w14:textId="5B1B6714" w:rsidR="00DC7126" w:rsidRDefault="007B5FC5" w:rsidP="00595BE6">
                        <w:pPr>
                          <w:spacing w:before="120"/>
                          <w:ind w:left="720"/>
                          <w:rPr>
                            <w:noProof/>
                          </w:rPr>
                        </w:pPr>
                        <w:r>
                          <w:rPr>
                            <w:noProof/>
                            <w:lang w:val="en-US"/>
                          </w:rPr>
                          <w:drawing>
                            <wp:inline distT="0" distB="0" distL="0" distR="0" wp14:anchorId="484A9E4C" wp14:editId="47336494">
                              <wp:extent cx="3606800" cy="1438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5854" cy="1445873"/>
                                      </a:xfrm>
                                      <a:prstGeom prst="rect">
                                        <a:avLst/>
                                      </a:prstGeom>
                                    </pic:spPr>
                                  </pic:pic>
                                </a:graphicData>
                              </a:graphic>
                            </wp:inline>
                          </w:drawing>
                        </w:r>
                      </w:p>
                      <w:p w14:paraId="67646308" w14:textId="77777777" w:rsidR="00DC7126" w:rsidRPr="004E782C" w:rsidRDefault="00DC7126" w:rsidP="00DC7126">
                        <w:pPr>
                          <w:spacing w:before="120"/>
                          <w:rPr>
                            <w:b/>
                            <w:bCs/>
                            <w:i/>
                            <w:sz w:val="24"/>
                          </w:rPr>
                        </w:pPr>
                        <w:r>
                          <w:rPr>
                            <w:bCs/>
                            <w:i/>
                            <w:sz w:val="24"/>
                          </w:rPr>
                          <w:t xml:space="preserve"> </w:t>
                        </w:r>
                        <w:r w:rsidRPr="004E782C">
                          <w:rPr>
                            <w:b/>
                            <w:bCs/>
                            <w:i/>
                          </w:rPr>
                          <w:t xml:space="preserve"> HOW THEY APPEAR NOW – READY TO LEARN</w:t>
                        </w:r>
                      </w:p>
                      <w:p w14:paraId="1138210C" w14:textId="77777777" w:rsidR="00DC7126" w:rsidRDefault="00DC7126" w:rsidP="003E3A7F">
                        <w:pPr>
                          <w:spacing w:before="120"/>
                          <w:rPr>
                            <w:noProof/>
                          </w:rPr>
                        </w:pPr>
                      </w:p>
                      <w:tbl>
                        <w:tblPr>
                          <w:tblStyle w:val="TableGrid"/>
                          <w:tblW w:w="7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8"/>
                          <w:gridCol w:w="1833"/>
                          <w:gridCol w:w="3025"/>
                        </w:tblGrid>
                        <w:tr w:rsidR="005A5094" w14:paraId="179A27E9" w14:textId="77777777" w:rsidTr="005A5094">
                          <w:trPr>
                            <w:trHeight w:val="3209"/>
                          </w:trPr>
                          <w:tc>
                            <w:tcPr>
                              <w:tcW w:w="2428" w:type="dxa"/>
                            </w:tcPr>
                            <w:p w14:paraId="3158757E" w14:textId="77777777" w:rsidR="005A5094" w:rsidRDefault="00912416" w:rsidP="003E3A7F">
                              <w:pPr>
                                <w:spacing w:before="120"/>
                                <w:rPr>
                                  <w:noProof/>
                                </w:rPr>
                              </w:pPr>
                              <w:r>
                                <w:rPr>
                                  <w:noProof/>
                                  <w:lang w:val="en-US"/>
                                </w:rPr>
                                <w:drawing>
                                  <wp:inline distT="0" distB="0" distL="0" distR="0" wp14:anchorId="1D8F4177" wp14:editId="1BCF2662">
                                    <wp:extent cx="1382232" cy="2304782"/>
                                    <wp:effectExtent l="0" t="0" r="889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6311" cy="2344933"/>
                                            </a:xfrm>
                                            <a:prstGeom prst="rect">
                                              <a:avLst/>
                                            </a:prstGeom>
                                          </pic:spPr>
                                        </pic:pic>
                                      </a:graphicData>
                                    </a:graphic>
                                  </wp:inline>
                                </w:drawing>
                              </w:r>
                            </w:p>
                          </w:tc>
                          <w:tc>
                            <w:tcPr>
                              <w:tcW w:w="1833" w:type="dxa"/>
                            </w:tcPr>
                            <w:p w14:paraId="29A03C17" w14:textId="77777777" w:rsidR="005A5094" w:rsidRDefault="005A5094" w:rsidP="003E3A7F">
                              <w:pPr>
                                <w:spacing w:before="120"/>
                                <w:rPr>
                                  <w:noProof/>
                                </w:rPr>
                              </w:pPr>
                            </w:p>
                          </w:tc>
                          <w:tc>
                            <w:tcPr>
                              <w:tcW w:w="3025" w:type="dxa"/>
                            </w:tcPr>
                            <w:p w14:paraId="032E059E" w14:textId="77777777" w:rsidR="005A5094" w:rsidRDefault="00912416" w:rsidP="003E3A7F">
                              <w:pPr>
                                <w:spacing w:before="120"/>
                                <w:rPr>
                                  <w:noProof/>
                                </w:rPr>
                              </w:pPr>
                              <w:r>
                                <w:rPr>
                                  <w:noProof/>
                                  <w:lang w:val="en-US"/>
                                </w:rPr>
                                <w:drawing>
                                  <wp:inline distT="0" distB="0" distL="0" distR="0" wp14:anchorId="75004142" wp14:editId="25D48201">
                                    <wp:extent cx="1850065" cy="24041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83395" cy="2447476"/>
                                            </a:xfrm>
                                            <a:prstGeom prst="rect">
                                              <a:avLst/>
                                            </a:prstGeom>
                                          </pic:spPr>
                                        </pic:pic>
                                      </a:graphicData>
                                    </a:graphic>
                                  </wp:inline>
                                </w:drawing>
                              </w:r>
                            </w:p>
                          </w:tc>
                        </w:tr>
                      </w:tbl>
                      <w:p w14:paraId="0FF9E141" w14:textId="77777777" w:rsidR="005A5094" w:rsidRDefault="005A5094" w:rsidP="003E3A7F">
                        <w:pPr>
                          <w:spacing w:before="120"/>
                          <w:rPr>
                            <w:noProof/>
                          </w:rPr>
                        </w:pPr>
                      </w:p>
                    </w:tc>
                    <w:tc>
                      <w:tcPr>
                        <w:tcW w:w="2897" w:type="dxa"/>
                        <w:gridSpan w:val="2"/>
                      </w:tcPr>
                      <w:p w14:paraId="0043294C" w14:textId="77777777" w:rsidR="00DC7126" w:rsidRDefault="00DC7126" w:rsidP="003E3A7F">
                        <w:pPr>
                          <w:spacing w:before="120"/>
                          <w:rPr>
                            <w:bCs/>
                            <w:i/>
                            <w:sz w:val="24"/>
                          </w:rPr>
                        </w:pPr>
                      </w:p>
                      <w:p w14:paraId="2B94024E" w14:textId="77777777" w:rsidR="00DC7126" w:rsidRDefault="00DC7126" w:rsidP="00693D2D">
                        <w:pPr>
                          <w:spacing w:before="120"/>
                          <w:jc w:val="both"/>
                          <w:rPr>
                            <w:bCs/>
                            <w:i/>
                            <w:sz w:val="24"/>
                          </w:rPr>
                        </w:pPr>
                        <w:r>
                          <w:rPr>
                            <w:bCs/>
                            <w:i/>
                            <w:sz w:val="24"/>
                          </w:rPr>
                          <w:t xml:space="preserve">In life, when one </w:t>
                        </w:r>
                        <w:r w:rsidR="00693D2D">
                          <w:rPr>
                            <w:bCs/>
                            <w:i/>
                            <w:sz w:val="24"/>
                          </w:rPr>
                          <w:t xml:space="preserve">is </w:t>
                        </w:r>
                        <w:r>
                          <w:rPr>
                            <w:bCs/>
                            <w:i/>
                            <w:sz w:val="24"/>
                          </w:rPr>
                          <w:t>given</w:t>
                        </w:r>
                        <w:r w:rsidR="00693D2D">
                          <w:rPr>
                            <w:bCs/>
                            <w:i/>
                            <w:sz w:val="24"/>
                          </w:rPr>
                          <w:t xml:space="preserve"> tools to work then a very good outcome would be expected, for this children their future is bright because they have got the basic educational tools needed to learn.</w:t>
                        </w:r>
                      </w:p>
                    </w:tc>
                  </w:tr>
                </w:tbl>
                <w:p w14:paraId="11601B76" w14:textId="77777777" w:rsidR="005A5094" w:rsidRDefault="005A5094" w:rsidP="003F6B80">
                  <w:pPr>
                    <w:spacing w:before="120"/>
                    <w:rPr>
                      <w:bCs/>
                      <w:i/>
                      <w:sz w:val="24"/>
                    </w:rPr>
                  </w:pPr>
                  <w:r w:rsidRPr="00DC7126">
                    <w:rPr>
                      <w:bCs/>
                      <w:i/>
                      <w:sz w:val="16"/>
                    </w:rPr>
                    <w:t>PUPILS APPRECIATING ALL THE SUPPORTERS OF MMoVuSI</w:t>
                  </w:r>
                </w:p>
              </w:tc>
              <w:tc>
                <w:tcPr>
                  <w:tcW w:w="236" w:type="dxa"/>
                </w:tcPr>
                <w:p w14:paraId="2F0A4008" w14:textId="77777777" w:rsidR="00E127F6" w:rsidRDefault="00E127F6" w:rsidP="003E3A7F">
                  <w:pPr>
                    <w:spacing w:before="120"/>
                    <w:rPr>
                      <w:bCs/>
                      <w:i/>
                      <w:sz w:val="24"/>
                    </w:rPr>
                  </w:pPr>
                </w:p>
              </w:tc>
            </w:tr>
          </w:tbl>
          <w:p w14:paraId="41D4558A" w14:textId="77777777" w:rsidR="002C0318" w:rsidRDefault="002C0318" w:rsidP="003E3A7F">
            <w:pPr>
              <w:spacing w:before="120"/>
              <w:rPr>
                <w:bCs/>
                <w:i/>
                <w:sz w:val="24"/>
              </w:rPr>
            </w:pPr>
          </w:p>
          <w:p w14:paraId="09E25A11" w14:textId="77777777" w:rsidR="003B4DF5" w:rsidRPr="003B4DF5" w:rsidRDefault="003B4DF5" w:rsidP="003E3A7F">
            <w:pPr>
              <w:spacing w:before="120"/>
              <w:rPr>
                <w:i/>
                <w:sz w:val="24"/>
              </w:rPr>
            </w:pPr>
          </w:p>
        </w:tc>
      </w:tr>
    </w:tbl>
    <w:p w14:paraId="36237D23" w14:textId="77777777" w:rsidR="00124E00" w:rsidRDefault="008312DE" w:rsidP="003F6B80">
      <w:pPr>
        <w:pStyle w:val="BodyText"/>
        <w:spacing w:before="185" w:line="259" w:lineRule="auto"/>
        <w:ind w:left="100" w:right="101"/>
        <w:jc w:val="both"/>
      </w:pPr>
      <w:r>
        <w:rPr>
          <w:noProof/>
        </w:rPr>
        <w:lastRenderedPageBreak/>
        <mc:AlternateContent>
          <mc:Choice Requires="wps">
            <w:drawing>
              <wp:anchor distT="0" distB="0" distL="114300" distR="114300" simplePos="0" relativeHeight="251659776" behindDoc="0" locked="0" layoutInCell="1" allowOverlap="1" wp14:anchorId="648C321C" wp14:editId="716B3C87">
                <wp:simplePos x="0" y="0"/>
                <wp:positionH relativeFrom="column">
                  <wp:posOffset>3575892</wp:posOffset>
                </wp:positionH>
                <wp:positionV relativeFrom="paragraph">
                  <wp:posOffset>-5836906</wp:posOffset>
                </wp:positionV>
                <wp:extent cx="1175658" cy="843148"/>
                <wp:effectExtent l="19050" t="0" r="43815" b="14605"/>
                <wp:wrapNone/>
                <wp:docPr id="37" name="Heart 37"/>
                <wp:cNvGraphicFramePr/>
                <a:graphic xmlns:a="http://schemas.openxmlformats.org/drawingml/2006/main">
                  <a:graphicData uri="http://schemas.microsoft.com/office/word/2010/wordprocessingShape">
                    <wps:wsp>
                      <wps:cNvSpPr/>
                      <wps:spPr>
                        <a:xfrm>
                          <a:off x="0" y="0"/>
                          <a:ext cx="1175658" cy="843148"/>
                        </a:xfrm>
                        <a:prstGeom prst="hear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B77C10C" w14:textId="77777777" w:rsidR="005458A8" w:rsidRDefault="005458A8" w:rsidP="005458A8">
                            <w:pPr>
                              <w:jc w:val="center"/>
                            </w:pPr>
                            <w:r>
                              <w:t xml:space="preserve"> AFTER </w:t>
                            </w:r>
                          </w:p>
                          <w:p w14:paraId="2C35B26A" w14:textId="77777777" w:rsidR="005458A8" w:rsidRDefault="005458A8" w:rsidP="005458A8">
                            <w:pPr>
                              <w:jc w:val="center"/>
                            </w:pPr>
                            <w:r>
                              <w:t>AFTER</w:t>
                            </w:r>
                          </w:p>
                          <w:p w14:paraId="230A6A2C" w14:textId="77777777" w:rsidR="005458A8" w:rsidRDefault="005458A8" w:rsidP="00545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C321C" id="Heart 37" o:spid="_x0000_s1026" style="position:absolute;left:0;text-align:left;margin-left:281.55pt;margin-top:-459.6pt;width:92.55pt;height:66.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5658,8431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" adj="-11796480,,5400" path="m587829,210787v244929,-491836,1200151,,,632361c-612322,210787,342900,-281049,587829,210787xe" fillcolor="#9bbb59 [3206]" strokecolor="#4e6128 [1606]" strokeweight="2pt">
                <v:stroke joinstyle="miter"/>
                <v:formulas/>
                <v:path arrowok="t" o:connecttype="custom" o:connectlocs="587829,210787;587829,843148;587829,210787" o:connectangles="0,0,0" textboxrect="0,0,1175658,843148"/>
                <v:textbox>
                  <w:txbxContent>
                    <w:p w14:paraId="2B77C10C" w14:textId="77777777" w:rsidR="005458A8" w:rsidRDefault="005458A8" w:rsidP="005458A8">
                      <w:pPr>
                        <w:jc w:val="center"/>
                      </w:pPr>
                      <w:r>
                        <w:t xml:space="preserve"> AFTER </w:t>
                      </w:r>
                    </w:p>
                    <w:p w14:paraId="2C35B26A" w14:textId="77777777" w:rsidR="005458A8" w:rsidRDefault="005458A8" w:rsidP="005458A8">
                      <w:pPr>
                        <w:jc w:val="center"/>
                      </w:pPr>
                      <w:r>
                        <w:t>AFTER</w:t>
                      </w:r>
                    </w:p>
                    <w:p w14:paraId="230A6A2C" w14:textId="77777777" w:rsidR="005458A8" w:rsidRDefault="005458A8" w:rsidP="005458A8">
                      <w:pPr>
                        <w:jc w:val="cente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39FDF783" wp14:editId="5F0D28CA">
                <wp:simplePos x="0" y="0"/>
                <wp:positionH relativeFrom="column">
                  <wp:posOffset>16672</wp:posOffset>
                </wp:positionH>
                <wp:positionV relativeFrom="paragraph">
                  <wp:posOffset>-8089486</wp:posOffset>
                </wp:positionV>
                <wp:extent cx="1151907" cy="831272"/>
                <wp:effectExtent l="19050" t="0" r="29210" b="26035"/>
                <wp:wrapNone/>
                <wp:docPr id="35" name="Heart 35"/>
                <wp:cNvGraphicFramePr/>
                <a:graphic xmlns:a="http://schemas.openxmlformats.org/drawingml/2006/main">
                  <a:graphicData uri="http://schemas.microsoft.com/office/word/2010/wordprocessingShape">
                    <wps:wsp>
                      <wps:cNvSpPr/>
                      <wps:spPr>
                        <a:xfrm>
                          <a:off x="0" y="0"/>
                          <a:ext cx="1151907" cy="831272"/>
                        </a:xfrm>
                        <a:prstGeom prst="hear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CB62E" w14:textId="77777777" w:rsidR="0046653F" w:rsidRDefault="0046653F" w:rsidP="0046653F">
                            <w:r>
                              <w:t>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DF783" id="Heart 35" o:spid="_x0000_s1027" style="position:absolute;left:0;text-align:left;margin-left:1.3pt;margin-top:-636.95pt;width:90.7pt;height:6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1907,8312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" adj="-11796480,,5400" path="m575954,207818v239980,-484909,1175905,,,623454c-599952,207818,335973,-277091,575954,207818xe" fillcolor="#c0504d [3205]" strokecolor="#243f60 [1604]" strokeweight="2pt">
                <v:stroke joinstyle="miter"/>
                <v:formulas/>
                <v:path arrowok="t" o:connecttype="custom" o:connectlocs="575954,207818;575954,831272;575954,207818" o:connectangles="0,0,0" textboxrect="0,0,1151907,831272"/>
                <v:textbox>
                  <w:txbxContent>
                    <w:p w14:paraId="17FCB62E" w14:textId="77777777" w:rsidR="0046653F" w:rsidRDefault="0046653F" w:rsidP="0046653F">
                      <w:r>
                        <w:t>BEFORE</w:t>
                      </w:r>
                    </w:p>
                  </w:txbxContent>
                </v:textbox>
              </v:shape>
            </w:pict>
          </mc:Fallback>
        </mc:AlternateContent>
      </w:r>
    </w:p>
    <w:p w14:paraId="0A84781E" w14:textId="77777777" w:rsidR="00124E00" w:rsidRDefault="00124E00" w:rsidP="003F6B80">
      <w:pPr>
        <w:pStyle w:val="BodyText"/>
        <w:spacing w:before="185" w:line="259" w:lineRule="auto"/>
        <w:ind w:left="100" w:right="101"/>
        <w:jc w:val="both"/>
      </w:pPr>
    </w:p>
    <w:p w14:paraId="1700C68E" w14:textId="77777777" w:rsidR="003F6B80" w:rsidRDefault="003F6B80" w:rsidP="003F6B80">
      <w:pPr>
        <w:pStyle w:val="BodyText"/>
        <w:spacing w:before="185" w:line="259" w:lineRule="auto"/>
        <w:ind w:left="100" w:right="101"/>
        <w:jc w:val="both"/>
      </w:pPr>
    </w:p>
    <w:p w14:paraId="13CDFD25" w14:textId="77777777" w:rsidR="00E44ED3" w:rsidRPr="00E44ED3" w:rsidRDefault="00E44ED3" w:rsidP="00BC5ED2">
      <w:pPr>
        <w:spacing w:before="120"/>
        <w:rPr>
          <w:b/>
          <w:bCs/>
          <w:sz w:val="20"/>
        </w:rPr>
      </w:pPr>
      <w:r w:rsidRPr="00E44ED3">
        <w:rPr>
          <w:b/>
          <w:bCs/>
          <w:sz w:val="20"/>
        </w:rPr>
        <w:lastRenderedPageBreak/>
        <w:t>SCHOOL OUTREACH AT AGBAJA UNUJU COMMUNITY PRIMARY SCHOOL – 1</w:t>
      </w:r>
      <w:r w:rsidRPr="00E44ED3">
        <w:rPr>
          <w:b/>
          <w:bCs/>
          <w:sz w:val="20"/>
          <w:vertAlign w:val="superscript"/>
        </w:rPr>
        <w:t>st</w:t>
      </w:r>
      <w:r w:rsidRPr="00E44ED3">
        <w:rPr>
          <w:b/>
          <w:bCs/>
          <w:sz w:val="20"/>
        </w:rPr>
        <w:t xml:space="preserve"> JULY 2022</w:t>
      </w:r>
    </w:p>
    <w:p w14:paraId="607539D3" w14:textId="77777777" w:rsidR="00BC5ED2" w:rsidRDefault="00BC5ED2" w:rsidP="00BC5ED2">
      <w:pPr>
        <w:spacing w:before="120"/>
        <w:rPr>
          <w:bCs/>
          <w:highlight w:val="lightGray"/>
        </w:rPr>
      </w:pPr>
      <w:r>
        <w:rPr>
          <w:bCs/>
        </w:rPr>
        <w:t xml:space="preserve">On this day the MMoVuSI team </w:t>
      </w:r>
      <w:r w:rsidR="00E44ED3">
        <w:rPr>
          <w:bCs/>
        </w:rPr>
        <w:t>arrived</w:t>
      </w:r>
      <w:r>
        <w:rPr>
          <w:bCs/>
        </w:rPr>
        <w:t xml:space="preserve"> </w:t>
      </w:r>
      <w:proofErr w:type="spellStart"/>
      <w:r w:rsidRPr="002C0318">
        <w:t>Agbaja</w:t>
      </w:r>
      <w:proofErr w:type="spellEnd"/>
      <w:r w:rsidRPr="002C0318">
        <w:t xml:space="preserve"> </w:t>
      </w:r>
      <w:proofErr w:type="spellStart"/>
      <w:r w:rsidRPr="002C0318">
        <w:t>Unuhu</w:t>
      </w:r>
      <w:proofErr w:type="spellEnd"/>
      <w:r w:rsidRPr="002C0318">
        <w:t xml:space="preserve"> Community</w:t>
      </w:r>
      <w:r>
        <w:t xml:space="preserve"> Primary School at Abakaliki School to visit the under </w:t>
      </w:r>
      <w:proofErr w:type="spellStart"/>
      <w:r>
        <w:t>priviledged</w:t>
      </w:r>
      <w:proofErr w:type="spellEnd"/>
      <w:r>
        <w:t xml:space="preserve"> children who do not have access to learning materials which has impeded the progress of their studies.</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0"/>
      </w:tblGrid>
      <w:tr w:rsidR="00573C63" w14:paraId="3E967BA7" w14:textId="77777777" w:rsidTr="00912416">
        <w:tc>
          <w:tcPr>
            <w:tcW w:w="5208" w:type="dxa"/>
          </w:tcPr>
          <w:p w14:paraId="0C383523" w14:textId="01C3BF0F" w:rsidR="00573C63" w:rsidRDefault="007B5FC5" w:rsidP="003F6B80">
            <w:pPr>
              <w:pStyle w:val="BodyText"/>
              <w:spacing w:before="185" w:line="259" w:lineRule="auto"/>
              <w:ind w:right="101"/>
              <w:jc w:val="both"/>
            </w:pPr>
            <w:r>
              <w:rPr>
                <w:noProof/>
              </w:rPr>
              <w:drawing>
                <wp:inline distT="0" distB="0" distL="0" distR="0" wp14:anchorId="0449BDD9" wp14:editId="049A4A7A">
                  <wp:extent cx="2568411" cy="210524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9744" cy="2155519"/>
                          </a:xfrm>
                          <a:prstGeom prst="rect">
                            <a:avLst/>
                          </a:prstGeom>
                        </pic:spPr>
                      </pic:pic>
                    </a:graphicData>
                  </a:graphic>
                </wp:inline>
              </w:drawing>
            </w:r>
          </w:p>
        </w:tc>
        <w:tc>
          <w:tcPr>
            <w:tcW w:w="5208" w:type="dxa"/>
          </w:tcPr>
          <w:p w14:paraId="635B3F41" w14:textId="77777777" w:rsidR="00573C63" w:rsidRDefault="00573C63" w:rsidP="003F6B80">
            <w:pPr>
              <w:pStyle w:val="BodyText"/>
              <w:spacing w:before="185" w:line="259" w:lineRule="auto"/>
              <w:ind w:right="101"/>
              <w:jc w:val="both"/>
            </w:pPr>
            <w:r>
              <w:rPr>
                <w:noProof/>
              </w:rPr>
              <w:drawing>
                <wp:inline distT="0" distB="0" distL="0" distR="0" wp14:anchorId="305E36D9" wp14:editId="296AE359">
                  <wp:extent cx="2568411" cy="210524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9744" cy="2155519"/>
                          </a:xfrm>
                          <a:prstGeom prst="rect">
                            <a:avLst/>
                          </a:prstGeom>
                        </pic:spPr>
                      </pic:pic>
                    </a:graphicData>
                  </a:graphic>
                </wp:inline>
              </w:drawing>
            </w:r>
          </w:p>
        </w:tc>
      </w:tr>
    </w:tbl>
    <w:p w14:paraId="2E1283BF" w14:textId="77777777" w:rsidR="003F6B80" w:rsidRDefault="00912416" w:rsidP="003F6B80">
      <w:pPr>
        <w:pStyle w:val="BodyText"/>
        <w:spacing w:before="185" w:line="259" w:lineRule="auto"/>
        <w:ind w:left="100" w:right="101"/>
        <w:jc w:val="both"/>
      </w:pPr>
      <w:proofErr w:type="spellStart"/>
      <w:r>
        <w:t>MMoVuSi</w:t>
      </w:r>
      <w:proofErr w:type="spellEnd"/>
      <w:r>
        <w:t xml:space="preserve"> team storms </w:t>
      </w:r>
      <w:proofErr w:type="spellStart"/>
      <w:r>
        <w:t>Agbaja</w:t>
      </w:r>
      <w:proofErr w:type="spellEnd"/>
      <w:r>
        <w:t xml:space="preserve"> </w:t>
      </w:r>
      <w:proofErr w:type="spellStart"/>
      <w:r>
        <w:t>Unuhu</w:t>
      </w:r>
      <w:proofErr w:type="spellEnd"/>
      <w:r>
        <w:t xml:space="preserve"> Community Primary School</w:t>
      </w:r>
    </w:p>
    <w:p w14:paraId="1754F435" w14:textId="77777777" w:rsidR="00912416" w:rsidRDefault="00912416" w:rsidP="003F6B80">
      <w:pPr>
        <w:pStyle w:val="BodyText"/>
        <w:spacing w:before="185" w:line="259" w:lineRule="auto"/>
        <w:ind w:left="100" w:right="101"/>
        <w:jc w:val="both"/>
      </w:pP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8"/>
        <w:gridCol w:w="3602"/>
      </w:tblGrid>
      <w:tr w:rsidR="00573C63" w14:paraId="05D4B0E7" w14:textId="77777777" w:rsidTr="00912416">
        <w:tc>
          <w:tcPr>
            <w:tcW w:w="5208" w:type="dxa"/>
          </w:tcPr>
          <w:p w14:paraId="3129431C" w14:textId="77777777" w:rsidR="00573C63" w:rsidRDefault="005458A8" w:rsidP="003F6B80">
            <w:pPr>
              <w:pStyle w:val="BodyText"/>
              <w:spacing w:before="185" w:line="259" w:lineRule="auto"/>
              <w:ind w:right="101"/>
              <w:jc w:val="both"/>
            </w:pPr>
            <w:r>
              <w:rPr>
                <w:noProof/>
              </w:rPr>
              <mc:AlternateContent>
                <mc:Choice Requires="wps">
                  <w:drawing>
                    <wp:anchor distT="0" distB="0" distL="114300" distR="114300" simplePos="0" relativeHeight="251659264" behindDoc="0" locked="0" layoutInCell="1" allowOverlap="1" wp14:anchorId="04A08FDF" wp14:editId="1EBC1CE1">
                      <wp:simplePos x="0" y="0"/>
                      <wp:positionH relativeFrom="column">
                        <wp:posOffset>-542925</wp:posOffset>
                      </wp:positionH>
                      <wp:positionV relativeFrom="paragraph">
                        <wp:posOffset>38100</wp:posOffset>
                      </wp:positionV>
                      <wp:extent cx="1151907" cy="914400"/>
                      <wp:effectExtent l="19050" t="0" r="29210" b="19050"/>
                      <wp:wrapNone/>
                      <wp:docPr id="36" name="Heart 36"/>
                      <wp:cNvGraphicFramePr/>
                      <a:graphic xmlns:a="http://schemas.openxmlformats.org/drawingml/2006/main">
                        <a:graphicData uri="http://schemas.microsoft.com/office/word/2010/wordprocessingShape">
                          <wps:wsp>
                            <wps:cNvSpPr/>
                            <wps:spPr>
                              <a:xfrm>
                                <a:off x="0" y="0"/>
                                <a:ext cx="1151907" cy="914400"/>
                              </a:xfrm>
                              <a:prstGeom prst="hear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AA942E" w14:textId="77777777" w:rsidR="005458A8" w:rsidRDefault="005458A8" w:rsidP="005458A8">
                                  <w:r>
                                    <w:t>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8FDF" id="Heart 36" o:spid="_x0000_s1028" style="position:absolute;left:0;text-align:left;margin-left:-42.75pt;margin-top:3pt;width:90.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1907,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" adj="-11796480,,5400" path="m575954,228600v239980,-533400,1175905,,,685800c-599952,228600,335973,-304800,575954,228600xe" fillcolor="#c0504d [3205]" strokecolor="#243f60 [1604]" strokeweight="2pt">
                      <v:stroke joinstyle="miter"/>
                      <v:formulas/>
                      <v:path arrowok="t" o:connecttype="custom" o:connectlocs="575954,228600;575954,914400;575954,228600" o:connectangles="0,0,0" textboxrect="0,0,1151907,914400"/>
                      <v:textbox>
                        <w:txbxContent>
                          <w:p w14:paraId="0CAA942E" w14:textId="77777777" w:rsidR="005458A8" w:rsidRDefault="005458A8" w:rsidP="005458A8">
                            <w:r>
                              <w:t>BEFORE</w:t>
                            </w:r>
                          </w:p>
                        </w:txbxContent>
                      </v:textbox>
                    </v:shape>
                  </w:pict>
                </mc:Fallback>
              </mc:AlternateContent>
            </w:r>
            <w:r w:rsidR="00573C63">
              <w:rPr>
                <w:noProof/>
              </w:rPr>
              <w:drawing>
                <wp:inline distT="0" distB="0" distL="0" distR="0" wp14:anchorId="31ACA66D" wp14:editId="47797066">
                  <wp:extent cx="3734371" cy="195795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7235" cy="1969940"/>
                          </a:xfrm>
                          <a:prstGeom prst="rect">
                            <a:avLst/>
                          </a:prstGeom>
                        </pic:spPr>
                      </pic:pic>
                    </a:graphicData>
                  </a:graphic>
                </wp:inline>
              </w:drawing>
            </w:r>
          </w:p>
        </w:tc>
        <w:tc>
          <w:tcPr>
            <w:tcW w:w="5208" w:type="dxa"/>
          </w:tcPr>
          <w:p w14:paraId="1700694F" w14:textId="77777777" w:rsidR="00573C63" w:rsidRDefault="00912416" w:rsidP="003F6B80">
            <w:pPr>
              <w:pStyle w:val="BodyText"/>
              <w:spacing w:before="185" w:line="259" w:lineRule="auto"/>
              <w:ind w:right="101"/>
              <w:jc w:val="both"/>
            </w:pPr>
            <w:r>
              <w:t>This was how we met them in their different classes. These children deserves the best hence we believe that they are the future of tomorrow. In this community so many children have been discouraged and led them staying home without being in school</w:t>
            </w:r>
          </w:p>
        </w:tc>
      </w:tr>
    </w:tbl>
    <w:p w14:paraId="4B93400B" w14:textId="77777777" w:rsidR="003F6B80" w:rsidRDefault="003F6B80" w:rsidP="003F6B80">
      <w:pPr>
        <w:pStyle w:val="BodyText"/>
        <w:spacing w:before="185" w:line="259" w:lineRule="auto"/>
        <w:ind w:left="100" w:right="101"/>
        <w:jc w:val="both"/>
      </w:pP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50"/>
        <w:gridCol w:w="5017"/>
      </w:tblGrid>
      <w:tr w:rsidR="00974660" w14:paraId="4205C700" w14:textId="77777777" w:rsidTr="00133AA9">
        <w:tc>
          <w:tcPr>
            <w:tcW w:w="5117" w:type="dxa"/>
          </w:tcPr>
          <w:p w14:paraId="6B0CD3B0" w14:textId="77777777" w:rsidR="00974660" w:rsidRDefault="00974660" w:rsidP="00133AA9">
            <w:pPr>
              <w:pStyle w:val="BodyText"/>
              <w:spacing w:before="185" w:line="480" w:lineRule="auto"/>
              <w:ind w:right="101"/>
              <w:jc w:val="both"/>
            </w:pPr>
            <w:r>
              <w:t>The pu</w:t>
            </w:r>
            <w:r w:rsidR="00133AA9">
              <w:t>pils cue up to receive their learning materials which motivates them to learn more. Motivate a child today and secure the future.</w:t>
            </w:r>
          </w:p>
        </w:tc>
        <w:tc>
          <w:tcPr>
            <w:tcW w:w="5199" w:type="dxa"/>
            <w:gridSpan w:val="2"/>
          </w:tcPr>
          <w:p w14:paraId="66220424" w14:textId="6E80AF91" w:rsidR="00974660" w:rsidRDefault="00974660" w:rsidP="008C401E">
            <w:pPr>
              <w:pStyle w:val="BodyText"/>
              <w:spacing w:before="185" w:line="259" w:lineRule="auto"/>
              <w:ind w:right="101"/>
              <w:jc w:val="both"/>
            </w:pPr>
            <w:r>
              <w:rPr>
                <w:noProof/>
              </w:rPr>
              <w:drawing>
                <wp:inline distT="0" distB="0" distL="0" distR="0" wp14:anchorId="18D9D9DD" wp14:editId="7887C0D5">
                  <wp:extent cx="2849198" cy="2264735"/>
                  <wp:effectExtent l="0" t="0" r="889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6626" cy="2278588"/>
                          </a:xfrm>
                          <a:prstGeom prst="rect">
                            <a:avLst/>
                          </a:prstGeom>
                        </pic:spPr>
                      </pic:pic>
                    </a:graphicData>
                  </a:graphic>
                </wp:inline>
              </w:drawing>
            </w:r>
          </w:p>
        </w:tc>
      </w:tr>
      <w:tr w:rsidR="00133AA9" w14:paraId="03A6489C" w14:textId="77777777" w:rsidTr="00133AA9">
        <w:tc>
          <w:tcPr>
            <w:tcW w:w="5173" w:type="dxa"/>
            <w:gridSpan w:val="2"/>
          </w:tcPr>
          <w:p w14:paraId="72B01061" w14:textId="77777777" w:rsidR="00133AA9" w:rsidRDefault="00133AA9" w:rsidP="008C401E">
            <w:pPr>
              <w:pStyle w:val="BodyText"/>
              <w:spacing w:before="185" w:line="259" w:lineRule="auto"/>
              <w:ind w:right="101"/>
              <w:jc w:val="both"/>
            </w:pPr>
            <w:r>
              <w:rPr>
                <w:noProof/>
              </w:rPr>
              <w:lastRenderedPageBreak/>
              <w:drawing>
                <wp:inline distT="0" distB="0" distL="0" distR="0" wp14:anchorId="0AFDAB83" wp14:editId="40A96515">
                  <wp:extent cx="2398816" cy="1691472"/>
                  <wp:effectExtent l="0" t="0" r="190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2134" cy="1700863"/>
                          </a:xfrm>
                          <a:prstGeom prst="rect">
                            <a:avLst/>
                          </a:prstGeom>
                        </pic:spPr>
                      </pic:pic>
                    </a:graphicData>
                  </a:graphic>
                </wp:inline>
              </w:drawing>
            </w:r>
          </w:p>
        </w:tc>
        <w:tc>
          <w:tcPr>
            <w:tcW w:w="5143" w:type="dxa"/>
          </w:tcPr>
          <w:p w14:paraId="67716115" w14:textId="77777777" w:rsidR="00133AA9" w:rsidRDefault="00133AA9" w:rsidP="008C401E">
            <w:pPr>
              <w:pStyle w:val="BodyText"/>
              <w:spacing w:before="185" w:line="259" w:lineRule="auto"/>
              <w:ind w:right="101"/>
              <w:jc w:val="both"/>
            </w:pPr>
            <w:r>
              <w:rPr>
                <w:noProof/>
              </w:rPr>
              <w:drawing>
                <wp:inline distT="0" distB="0" distL="0" distR="0" wp14:anchorId="3D979BB7" wp14:editId="7C3D8116">
                  <wp:extent cx="1816924" cy="160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22748" cy="1613280"/>
                          </a:xfrm>
                          <a:prstGeom prst="rect">
                            <a:avLst/>
                          </a:prstGeom>
                        </pic:spPr>
                      </pic:pic>
                    </a:graphicData>
                  </a:graphic>
                </wp:inline>
              </w:drawing>
            </w:r>
          </w:p>
        </w:tc>
      </w:tr>
    </w:tbl>
    <w:p w14:paraId="1D3C4451" w14:textId="77777777" w:rsidR="00133AA9" w:rsidRDefault="00133AA9" w:rsidP="008C401E">
      <w:pPr>
        <w:pStyle w:val="BodyText"/>
        <w:spacing w:before="185" w:line="259" w:lineRule="auto"/>
        <w:ind w:left="100" w:right="101"/>
        <w:jc w:val="both"/>
      </w:pPr>
      <w:r>
        <w:t>MMoVuSI teams begins distribution of items to the pupils</w:t>
      </w:r>
    </w:p>
    <w:p w14:paraId="2C15A162" w14:textId="77777777" w:rsidR="0046653F" w:rsidRDefault="0046653F" w:rsidP="008C401E">
      <w:pPr>
        <w:pStyle w:val="BodyText"/>
        <w:spacing w:before="185" w:line="259" w:lineRule="auto"/>
        <w:ind w:left="100" w:right="101"/>
        <w:jc w:val="both"/>
      </w:pP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48"/>
      </w:tblGrid>
      <w:tr w:rsidR="00133AA9" w14:paraId="34F066F1" w14:textId="77777777" w:rsidTr="0046653F">
        <w:tc>
          <w:tcPr>
            <w:tcW w:w="3518" w:type="dxa"/>
          </w:tcPr>
          <w:p w14:paraId="54DCEACB" w14:textId="77777777" w:rsidR="00133AA9" w:rsidRDefault="00133AA9" w:rsidP="008C401E">
            <w:pPr>
              <w:pStyle w:val="BodyText"/>
              <w:spacing w:before="185" w:line="259" w:lineRule="auto"/>
              <w:ind w:right="101"/>
              <w:jc w:val="both"/>
            </w:pPr>
            <w:r>
              <w:rPr>
                <w:noProof/>
              </w:rPr>
              <w:drawing>
                <wp:inline distT="0" distB="0" distL="0" distR="0" wp14:anchorId="5E8E1F61" wp14:editId="0D56A5C8">
                  <wp:extent cx="2860158" cy="2067472"/>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62711" cy="2069317"/>
                          </a:xfrm>
                          <a:prstGeom prst="rect">
                            <a:avLst/>
                          </a:prstGeom>
                        </pic:spPr>
                      </pic:pic>
                    </a:graphicData>
                  </a:graphic>
                </wp:inline>
              </w:drawing>
            </w:r>
          </w:p>
        </w:tc>
        <w:tc>
          <w:tcPr>
            <w:tcW w:w="3240" w:type="dxa"/>
          </w:tcPr>
          <w:p w14:paraId="3A283E72" w14:textId="77777777" w:rsidR="00133AA9" w:rsidRDefault="00133AA9" w:rsidP="008C401E">
            <w:pPr>
              <w:pStyle w:val="BodyText"/>
              <w:spacing w:before="185" w:line="259" w:lineRule="auto"/>
              <w:ind w:right="101"/>
              <w:jc w:val="both"/>
            </w:pPr>
            <w:r>
              <w:rPr>
                <w:noProof/>
              </w:rPr>
              <w:drawing>
                <wp:inline distT="0" distB="0" distL="0" distR="0" wp14:anchorId="50229F74" wp14:editId="5B4C0F03">
                  <wp:extent cx="2873828" cy="2056759"/>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2432" cy="2062917"/>
                          </a:xfrm>
                          <a:prstGeom prst="rect">
                            <a:avLst/>
                          </a:prstGeom>
                        </pic:spPr>
                      </pic:pic>
                    </a:graphicData>
                  </a:graphic>
                </wp:inline>
              </w:drawing>
            </w:r>
          </w:p>
        </w:tc>
      </w:tr>
    </w:tbl>
    <w:p w14:paraId="05AA08FE" w14:textId="77777777" w:rsidR="0046653F" w:rsidRDefault="0046653F" w:rsidP="0046653F">
      <w:pPr>
        <w:pStyle w:val="BodyText"/>
        <w:spacing w:before="185" w:line="259" w:lineRule="auto"/>
        <w:ind w:left="100" w:right="101"/>
        <w:jc w:val="both"/>
      </w:pPr>
      <w:r>
        <w:t>Kitting up the children the way they should appear in school, we could dictate the smiles on their faces and indeed this paves way to brighter future.</w:t>
      </w:r>
    </w:p>
    <w:p w14:paraId="672798CA" w14:textId="77777777" w:rsidR="00133AA9" w:rsidRDefault="00133AA9" w:rsidP="008C401E">
      <w:pPr>
        <w:pStyle w:val="BodyText"/>
        <w:spacing w:before="185" w:line="259" w:lineRule="auto"/>
        <w:ind w:left="100" w:right="101"/>
        <w:jc w:val="both"/>
      </w:pPr>
    </w:p>
    <w:p w14:paraId="751D7723" w14:textId="2F253939" w:rsidR="003F6B80" w:rsidRDefault="0046653F" w:rsidP="008C401E">
      <w:pPr>
        <w:pStyle w:val="BodyText"/>
        <w:spacing w:before="185" w:line="259" w:lineRule="auto"/>
        <w:ind w:left="100" w:right="101"/>
        <w:jc w:val="both"/>
      </w:pPr>
      <w:r>
        <w:rPr>
          <w:noProof/>
        </w:rPr>
        <mc:AlternateContent>
          <mc:Choice Requires="wps">
            <w:drawing>
              <wp:anchor distT="0" distB="0" distL="114300" distR="114300" simplePos="0" relativeHeight="251653120" behindDoc="0" locked="0" layoutInCell="1" allowOverlap="1" wp14:anchorId="0FE8D92F" wp14:editId="72E0938C">
                <wp:simplePos x="0" y="0"/>
                <wp:positionH relativeFrom="column">
                  <wp:posOffset>3893185</wp:posOffset>
                </wp:positionH>
                <wp:positionV relativeFrom="paragraph">
                  <wp:posOffset>12065</wp:posOffset>
                </wp:positionV>
                <wp:extent cx="1496291" cy="1116280"/>
                <wp:effectExtent l="19050" t="0" r="46990" b="27305"/>
                <wp:wrapNone/>
                <wp:docPr id="34" name="Heart 34"/>
                <wp:cNvGraphicFramePr/>
                <a:graphic xmlns:a="http://schemas.openxmlformats.org/drawingml/2006/main">
                  <a:graphicData uri="http://schemas.microsoft.com/office/word/2010/wordprocessingShape">
                    <wps:wsp>
                      <wps:cNvSpPr/>
                      <wps:spPr>
                        <a:xfrm>
                          <a:off x="0" y="0"/>
                          <a:ext cx="1496291" cy="1116280"/>
                        </a:xfrm>
                        <a:prstGeom prst="hear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85E9ED1" w14:textId="77777777" w:rsidR="0046653F" w:rsidRDefault="0046653F" w:rsidP="0046653F">
                            <w:pPr>
                              <w:jc w:val="center"/>
                            </w:pPr>
                            <w:r>
                              <w:t xml:space="preserve">THE AFTER </w:t>
                            </w:r>
                          </w:p>
                          <w:p w14:paraId="50FF7CC9" w14:textId="77777777" w:rsidR="0046653F" w:rsidRDefault="0046653F" w:rsidP="0046653F">
                            <w:pPr>
                              <w:jc w:val="center"/>
                            </w:pPr>
                            <w:r>
                              <w:t>AFTER</w:t>
                            </w:r>
                          </w:p>
                          <w:p w14:paraId="74630215" w14:textId="77777777" w:rsidR="0046653F" w:rsidRDefault="0046653F" w:rsidP="004665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8D92F" id="Heart 34" o:spid="_x0000_s1029" style="position:absolute;left:0;text-align:left;margin-left:306.55pt;margin-top:.95pt;width:117.8pt;height:8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6291,11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" adj="-11796480,,5400" path="m748146,279070v311727,-651163,1527463,,,837210c-779318,279070,436418,-372093,748146,279070xe" fillcolor="#9bbb59 [3206]" strokecolor="#4e6128 [1606]" strokeweight="2pt">
                <v:stroke joinstyle="miter"/>
                <v:formulas/>
                <v:path arrowok="t" o:connecttype="custom" o:connectlocs="748146,279070;748146,1116280;748146,279070" o:connectangles="0,0,0" textboxrect="0,0,1496291,1116280"/>
                <v:textbox>
                  <w:txbxContent>
                    <w:p w14:paraId="285E9ED1" w14:textId="77777777" w:rsidR="0046653F" w:rsidRDefault="0046653F" w:rsidP="0046653F">
                      <w:pPr>
                        <w:jc w:val="center"/>
                      </w:pPr>
                      <w:r>
                        <w:t xml:space="preserve">THE AFTER </w:t>
                      </w:r>
                    </w:p>
                    <w:p w14:paraId="50FF7CC9" w14:textId="77777777" w:rsidR="0046653F" w:rsidRDefault="0046653F" w:rsidP="0046653F">
                      <w:pPr>
                        <w:jc w:val="center"/>
                      </w:pPr>
                      <w:r>
                        <w:t>AFTER</w:t>
                      </w:r>
                    </w:p>
                    <w:p w14:paraId="74630215" w14:textId="77777777" w:rsidR="0046653F" w:rsidRDefault="0046653F" w:rsidP="0046653F">
                      <w:pPr>
                        <w:jc w:val="center"/>
                      </w:pPr>
                    </w:p>
                  </w:txbxContent>
                </v:textbox>
              </v:shape>
            </w:pict>
          </mc:Fallback>
        </mc:AlternateContent>
      </w:r>
    </w:p>
    <w:p w14:paraId="0670804A" w14:textId="77777777" w:rsidR="003F6B80" w:rsidRDefault="0046653F" w:rsidP="008C401E">
      <w:pPr>
        <w:pStyle w:val="BodyText"/>
        <w:spacing w:before="185" w:line="259" w:lineRule="auto"/>
        <w:ind w:left="100" w:right="101"/>
        <w:jc w:val="both"/>
      </w:pPr>
      <w:r>
        <w:t xml:space="preserve">This is how they have become </w:t>
      </w:r>
      <w:r w:rsidR="005458A8">
        <w:t>and ready to learn, highly motivated</w:t>
      </w:r>
    </w:p>
    <w:p w14:paraId="24F6530D" w14:textId="77777777" w:rsidR="003F6B80" w:rsidRDefault="0046653F" w:rsidP="008C401E">
      <w:pPr>
        <w:pStyle w:val="BodyText"/>
        <w:spacing w:before="185" w:line="259" w:lineRule="auto"/>
        <w:ind w:left="100" w:right="101"/>
        <w:jc w:val="both"/>
      </w:pPr>
      <w:r>
        <w:rPr>
          <w:noProof/>
        </w:rPr>
        <w:drawing>
          <wp:inline distT="0" distB="0" distL="0" distR="0" wp14:anchorId="41130518" wp14:editId="11B75398">
            <wp:extent cx="4499939" cy="26600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1571" cy="2743797"/>
                    </a:xfrm>
                    <a:prstGeom prst="rect">
                      <a:avLst/>
                    </a:prstGeom>
                  </pic:spPr>
                </pic:pic>
              </a:graphicData>
            </a:graphic>
          </wp:inline>
        </w:drawing>
      </w:r>
    </w:p>
    <w:p w14:paraId="18DCEE18" w14:textId="77777777" w:rsidR="00133AA9" w:rsidRDefault="005458A8" w:rsidP="008C401E">
      <w:pPr>
        <w:pStyle w:val="BodyText"/>
        <w:spacing w:before="185" w:line="259" w:lineRule="auto"/>
        <w:ind w:left="100" w:right="101"/>
        <w:jc w:val="both"/>
      </w:pPr>
      <w:r>
        <w:lastRenderedPageBreak/>
        <w:t>MMoVuSI and the children</w:t>
      </w:r>
    </w:p>
    <w:p w14:paraId="6EA6D66C" w14:textId="77777777" w:rsidR="0046653F" w:rsidRDefault="0046653F" w:rsidP="008C401E">
      <w:pPr>
        <w:pStyle w:val="BodyText"/>
        <w:spacing w:before="185" w:line="259" w:lineRule="auto"/>
        <w:ind w:left="100" w:right="101"/>
        <w:jc w:val="both"/>
      </w:pPr>
      <w:r>
        <w:rPr>
          <w:noProof/>
        </w:rPr>
        <w:drawing>
          <wp:inline distT="0" distB="0" distL="0" distR="0" wp14:anchorId="410EBAF2" wp14:editId="6D26AFC0">
            <wp:extent cx="4571917" cy="2529444"/>
            <wp:effectExtent l="0" t="0" r="63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5646" cy="2564702"/>
                    </a:xfrm>
                    <a:prstGeom prst="rect">
                      <a:avLst/>
                    </a:prstGeom>
                  </pic:spPr>
                </pic:pic>
              </a:graphicData>
            </a:graphic>
          </wp:inline>
        </w:drawing>
      </w:r>
    </w:p>
    <w:p w14:paraId="117CE6EC" w14:textId="77777777" w:rsidR="00133AA9" w:rsidRDefault="005458A8" w:rsidP="008C401E">
      <w:pPr>
        <w:pStyle w:val="BodyText"/>
        <w:spacing w:before="185" w:line="259" w:lineRule="auto"/>
        <w:ind w:left="100" w:right="101"/>
        <w:jc w:val="both"/>
      </w:pPr>
      <w:r>
        <w:t>The pupils celebrates the Mountain Movers</w:t>
      </w:r>
    </w:p>
    <w:p w14:paraId="7FB39E9B" w14:textId="77777777" w:rsidR="00133AA9" w:rsidRDefault="00133AA9" w:rsidP="008C401E">
      <w:pPr>
        <w:pStyle w:val="BodyText"/>
        <w:spacing w:before="185" w:line="259" w:lineRule="auto"/>
        <w:ind w:left="100" w:right="101"/>
        <w:jc w:val="both"/>
      </w:pPr>
    </w:p>
    <w:tbl>
      <w:tblPr>
        <w:tblStyle w:val="CHECTable1"/>
        <w:tblW w:w="0" w:type="auto"/>
        <w:tblLayout w:type="fixed"/>
        <w:tblLook w:val="04A0" w:firstRow="1" w:lastRow="0" w:firstColumn="1" w:lastColumn="0" w:noHBand="0" w:noVBand="1"/>
      </w:tblPr>
      <w:tblGrid>
        <w:gridCol w:w="1278"/>
        <w:gridCol w:w="8820"/>
      </w:tblGrid>
      <w:tr w:rsidR="003F6B80" w:rsidRPr="00552367" w14:paraId="2FAC8B27" w14:textId="77777777" w:rsidTr="008312DE">
        <w:trPr>
          <w:cnfStyle w:val="100000000000" w:firstRow="1" w:lastRow="0" w:firstColumn="0" w:lastColumn="0" w:oddVBand="0" w:evenVBand="0" w:oddHBand="0" w:evenHBand="0" w:firstRowFirstColumn="0" w:firstRowLastColumn="0" w:lastRowFirstColumn="0" w:lastRowLastColumn="0"/>
        </w:trPr>
        <w:tc>
          <w:tcPr>
            <w:tcW w:w="1278" w:type="dxa"/>
            <w:shd w:val="clear" w:color="auto" w:fill="D9D9D9" w:themeFill="background1" w:themeFillShade="D9"/>
          </w:tcPr>
          <w:p w14:paraId="28D8AD53" w14:textId="77777777" w:rsidR="003F6B80" w:rsidRPr="003B4DF5" w:rsidRDefault="003F6B80" w:rsidP="000D155D">
            <w:pPr>
              <w:spacing w:before="120"/>
              <w:rPr>
                <w:sz w:val="24"/>
              </w:rPr>
            </w:pPr>
            <w:r w:rsidRPr="003B4DF5">
              <w:rPr>
                <w:sz w:val="24"/>
              </w:rPr>
              <w:t>Outputs created</w:t>
            </w:r>
          </w:p>
        </w:tc>
        <w:tc>
          <w:tcPr>
            <w:tcW w:w="8820" w:type="dxa"/>
          </w:tcPr>
          <w:p w14:paraId="1B7E1D4D" w14:textId="77777777" w:rsidR="005458A8" w:rsidRDefault="005458A8" w:rsidP="005458A8">
            <w:pPr>
              <w:spacing w:before="120" w:line="480" w:lineRule="auto"/>
              <w:jc w:val="both"/>
              <w:rPr>
                <w:b w:val="0"/>
                <w:bCs/>
                <w:sz w:val="24"/>
              </w:rPr>
            </w:pPr>
            <w:r>
              <w:rPr>
                <w:b w:val="0"/>
                <w:bCs/>
                <w:sz w:val="24"/>
              </w:rPr>
              <w:t xml:space="preserve">In </w:t>
            </w:r>
            <w:r w:rsidR="008F318A">
              <w:rPr>
                <w:b w:val="0"/>
                <w:bCs/>
                <w:sz w:val="24"/>
              </w:rPr>
              <w:t xml:space="preserve">July </w:t>
            </w:r>
            <w:r>
              <w:rPr>
                <w:b w:val="0"/>
                <w:bCs/>
                <w:sz w:val="24"/>
              </w:rPr>
              <w:t xml:space="preserve">2021, 40% of the pupils in the schools were looking very unkept and </w:t>
            </w:r>
            <w:proofErr w:type="spellStart"/>
            <w:r>
              <w:rPr>
                <w:b w:val="0"/>
                <w:bCs/>
                <w:sz w:val="24"/>
              </w:rPr>
              <w:t>non concentrating</w:t>
            </w:r>
            <w:proofErr w:type="spellEnd"/>
            <w:r>
              <w:rPr>
                <w:b w:val="0"/>
                <w:bCs/>
                <w:sz w:val="24"/>
              </w:rPr>
              <w:t xml:space="preserve"> because of lack of learning and then in 2021 September 14</w:t>
            </w:r>
            <w:r w:rsidRPr="005458A8">
              <w:rPr>
                <w:b w:val="0"/>
                <w:bCs/>
                <w:sz w:val="24"/>
                <w:vertAlign w:val="superscript"/>
              </w:rPr>
              <w:t>th</w:t>
            </w:r>
            <w:r>
              <w:rPr>
                <w:b w:val="0"/>
                <w:bCs/>
                <w:sz w:val="24"/>
              </w:rPr>
              <w:t xml:space="preserve"> </w:t>
            </w:r>
            <w:r w:rsidR="00B11995">
              <w:rPr>
                <w:b w:val="0"/>
                <w:bCs/>
                <w:sz w:val="24"/>
              </w:rPr>
              <w:t>MMoVuSI</w:t>
            </w:r>
            <w:r>
              <w:rPr>
                <w:b w:val="0"/>
                <w:bCs/>
                <w:sz w:val="24"/>
              </w:rPr>
              <w:t xml:space="preserve"> provided 100 pupils with basic learning materials. 6 months later not only did the pupils develop in their learning habits but more than</w:t>
            </w:r>
            <w:r w:rsidR="009B649B">
              <w:rPr>
                <w:b w:val="0"/>
                <w:bCs/>
                <w:sz w:val="24"/>
              </w:rPr>
              <w:t xml:space="preserve"> 30% additional students from </w:t>
            </w:r>
            <w:proofErr w:type="spellStart"/>
            <w:r w:rsidR="009B649B">
              <w:rPr>
                <w:b w:val="0"/>
                <w:bCs/>
                <w:sz w:val="24"/>
              </w:rPr>
              <w:t>Agbaja</w:t>
            </w:r>
            <w:proofErr w:type="spellEnd"/>
            <w:r w:rsidR="009B649B">
              <w:rPr>
                <w:b w:val="0"/>
                <w:bCs/>
                <w:sz w:val="24"/>
              </w:rPr>
              <w:t xml:space="preserve"> </w:t>
            </w:r>
            <w:proofErr w:type="spellStart"/>
            <w:r w:rsidR="009B649B">
              <w:rPr>
                <w:b w:val="0"/>
                <w:bCs/>
                <w:sz w:val="24"/>
              </w:rPr>
              <w:t>Unuhu</w:t>
            </w:r>
            <w:proofErr w:type="spellEnd"/>
            <w:r w:rsidR="009B649B">
              <w:rPr>
                <w:b w:val="0"/>
                <w:bCs/>
                <w:sz w:val="24"/>
              </w:rPr>
              <w:t xml:space="preserve"> and </w:t>
            </w:r>
            <w:proofErr w:type="spellStart"/>
            <w:r w:rsidR="009B649B">
              <w:rPr>
                <w:b w:val="0"/>
                <w:bCs/>
                <w:sz w:val="24"/>
              </w:rPr>
              <w:t>Ogbaga</w:t>
            </w:r>
            <w:proofErr w:type="spellEnd"/>
            <w:r w:rsidR="009B649B">
              <w:rPr>
                <w:b w:val="0"/>
                <w:bCs/>
                <w:sz w:val="24"/>
              </w:rPr>
              <w:t xml:space="preserve"> Community enrolled in the school with the hope of receiving materials soon. When we enquired what motivated their performance for those that received items they confessed that it was </w:t>
            </w:r>
            <w:r w:rsidR="00B11995">
              <w:rPr>
                <w:b w:val="0"/>
                <w:bCs/>
                <w:sz w:val="24"/>
              </w:rPr>
              <w:t>the</w:t>
            </w:r>
            <w:r w:rsidR="009B649B">
              <w:rPr>
                <w:b w:val="0"/>
                <w:bCs/>
                <w:sz w:val="24"/>
              </w:rPr>
              <w:t xml:space="preserve"> outcome of </w:t>
            </w:r>
            <w:r w:rsidR="00B11995">
              <w:rPr>
                <w:b w:val="0"/>
                <w:bCs/>
                <w:sz w:val="24"/>
              </w:rPr>
              <w:t xml:space="preserve">our intervention that gave them much hope  and </w:t>
            </w:r>
            <w:r w:rsidR="009B649B">
              <w:rPr>
                <w:b w:val="0"/>
                <w:bCs/>
                <w:sz w:val="24"/>
              </w:rPr>
              <w:t xml:space="preserve">motivation </w:t>
            </w:r>
            <w:r w:rsidR="00B11995">
              <w:rPr>
                <w:b w:val="0"/>
                <w:bCs/>
                <w:sz w:val="24"/>
              </w:rPr>
              <w:t>to be more committed and punctual.</w:t>
            </w:r>
          </w:p>
          <w:p w14:paraId="5036C5C6" w14:textId="77777777" w:rsidR="003F6B80" w:rsidRDefault="003F6B80" w:rsidP="009B649B">
            <w:pPr>
              <w:spacing w:before="120" w:line="480" w:lineRule="auto"/>
              <w:jc w:val="both"/>
              <w:rPr>
                <w:b w:val="0"/>
                <w:bCs/>
                <w:sz w:val="24"/>
              </w:rPr>
            </w:pPr>
            <w:r w:rsidRPr="005458A8">
              <w:rPr>
                <w:b w:val="0"/>
                <w:bCs/>
                <w:sz w:val="24"/>
              </w:rPr>
              <w:t>In this quarter (April – June 2022) One hundred and one (101)</w:t>
            </w:r>
            <w:r w:rsidR="005458A8">
              <w:rPr>
                <w:b w:val="0"/>
                <w:bCs/>
                <w:sz w:val="24"/>
              </w:rPr>
              <w:t xml:space="preserve"> pupils benefited from the team</w:t>
            </w:r>
            <w:r w:rsidRPr="005458A8">
              <w:rPr>
                <w:b w:val="0"/>
                <w:bCs/>
                <w:sz w:val="24"/>
              </w:rPr>
              <w:t xml:space="preserve">, as they were given adequate learning materials that would aid their learning abilities and attract focus and concentration in school. </w:t>
            </w:r>
          </w:p>
          <w:p w14:paraId="604E1C9D" w14:textId="77777777" w:rsidR="009B649B" w:rsidRPr="00552367" w:rsidRDefault="009B649B" w:rsidP="009B649B">
            <w:pPr>
              <w:pStyle w:val="BodyText"/>
              <w:spacing w:before="185" w:line="480" w:lineRule="auto"/>
              <w:ind w:left="100" w:right="101"/>
              <w:jc w:val="both"/>
              <w:rPr>
                <w:bCs/>
              </w:rPr>
            </w:pPr>
            <w:r w:rsidRPr="009B649B">
              <w:rPr>
                <w:rFonts w:ascii="Georgia" w:hAnsi="Georgia"/>
                <w:b w:val="0"/>
              </w:rPr>
              <w:t>Subsequent</w:t>
            </w:r>
            <w:r w:rsidRPr="009B649B">
              <w:rPr>
                <w:rFonts w:ascii="Georgia" w:hAnsi="Georgia"/>
                <w:b w:val="0"/>
                <w:spacing w:val="-11"/>
              </w:rPr>
              <w:t xml:space="preserve"> </w:t>
            </w:r>
            <w:r w:rsidRPr="009B649B">
              <w:rPr>
                <w:rFonts w:ascii="Georgia" w:hAnsi="Georgia"/>
                <w:b w:val="0"/>
              </w:rPr>
              <w:t>visits</w:t>
            </w:r>
            <w:r w:rsidRPr="009B649B">
              <w:rPr>
                <w:rFonts w:ascii="Georgia" w:hAnsi="Georgia"/>
                <w:b w:val="0"/>
                <w:spacing w:val="-9"/>
              </w:rPr>
              <w:t xml:space="preserve"> </w:t>
            </w:r>
            <w:r w:rsidRPr="009B649B">
              <w:rPr>
                <w:rFonts w:ascii="Georgia" w:hAnsi="Georgia"/>
                <w:b w:val="0"/>
              </w:rPr>
              <w:t>to</w:t>
            </w:r>
            <w:r w:rsidRPr="009B649B">
              <w:rPr>
                <w:rFonts w:ascii="Georgia" w:hAnsi="Georgia"/>
                <w:b w:val="0"/>
                <w:spacing w:val="-7"/>
              </w:rPr>
              <w:t xml:space="preserve"> </w:t>
            </w:r>
            <w:r w:rsidRPr="009B649B">
              <w:rPr>
                <w:rFonts w:ascii="Georgia" w:hAnsi="Georgia"/>
                <w:b w:val="0"/>
              </w:rPr>
              <w:t>the</w:t>
            </w:r>
            <w:r w:rsidRPr="009B649B">
              <w:rPr>
                <w:rFonts w:ascii="Georgia" w:hAnsi="Georgia"/>
                <w:b w:val="0"/>
                <w:spacing w:val="-7"/>
              </w:rPr>
              <w:t xml:space="preserve"> </w:t>
            </w:r>
            <w:r w:rsidRPr="009B649B">
              <w:rPr>
                <w:rFonts w:ascii="Georgia" w:hAnsi="Georgia"/>
                <w:b w:val="0"/>
              </w:rPr>
              <w:t>schools</w:t>
            </w:r>
            <w:r w:rsidRPr="009B649B">
              <w:rPr>
                <w:rFonts w:ascii="Georgia" w:hAnsi="Georgia"/>
                <w:b w:val="0"/>
                <w:spacing w:val="-11"/>
              </w:rPr>
              <w:t xml:space="preserve"> </w:t>
            </w:r>
            <w:r w:rsidRPr="009B649B">
              <w:rPr>
                <w:rFonts w:ascii="Georgia" w:hAnsi="Georgia"/>
                <w:b w:val="0"/>
              </w:rPr>
              <w:t>to</w:t>
            </w:r>
            <w:r w:rsidRPr="009B649B">
              <w:rPr>
                <w:rFonts w:ascii="Georgia" w:hAnsi="Georgia"/>
                <w:b w:val="0"/>
                <w:spacing w:val="-10"/>
              </w:rPr>
              <w:t xml:space="preserve"> </w:t>
            </w:r>
            <w:r w:rsidRPr="009B649B">
              <w:rPr>
                <w:rFonts w:ascii="Georgia" w:hAnsi="Georgia"/>
                <w:b w:val="0"/>
              </w:rPr>
              <w:t>monitor</w:t>
            </w:r>
            <w:r w:rsidRPr="009B649B">
              <w:rPr>
                <w:rFonts w:ascii="Georgia" w:hAnsi="Georgia"/>
                <w:b w:val="0"/>
                <w:spacing w:val="-11"/>
              </w:rPr>
              <w:t xml:space="preserve"> </w:t>
            </w:r>
            <w:r w:rsidRPr="009B649B">
              <w:rPr>
                <w:rFonts w:ascii="Georgia" w:hAnsi="Georgia"/>
                <w:b w:val="0"/>
              </w:rPr>
              <w:t>the</w:t>
            </w:r>
            <w:r w:rsidRPr="009B649B">
              <w:rPr>
                <w:rFonts w:ascii="Georgia" w:hAnsi="Georgia"/>
                <w:b w:val="0"/>
                <w:spacing w:val="-8"/>
              </w:rPr>
              <w:t xml:space="preserve"> </w:t>
            </w:r>
            <w:r w:rsidRPr="009B649B">
              <w:rPr>
                <w:rFonts w:ascii="Georgia" w:hAnsi="Georgia"/>
                <w:b w:val="0"/>
              </w:rPr>
              <w:t>progress</w:t>
            </w:r>
            <w:r w:rsidRPr="009B649B">
              <w:rPr>
                <w:rFonts w:ascii="Georgia" w:hAnsi="Georgia"/>
                <w:b w:val="0"/>
                <w:spacing w:val="-11"/>
              </w:rPr>
              <w:t xml:space="preserve"> </w:t>
            </w:r>
            <w:r w:rsidRPr="009B649B">
              <w:rPr>
                <w:rFonts w:ascii="Georgia" w:hAnsi="Georgia"/>
                <w:b w:val="0"/>
              </w:rPr>
              <w:t>of</w:t>
            </w:r>
            <w:r w:rsidRPr="009B649B">
              <w:rPr>
                <w:rFonts w:ascii="Georgia" w:hAnsi="Georgia"/>
                <w:b w:val="0"/>
                <w:spacing w:val="-8"/>
              </w:rPr>
              <w:t xml:space="preserve"> </w:t>
            </w:r>
            <w:r w:rsidRPr="009B649B">
              <w:rPr>
                <w:rFonts w:ascii="Georgia" w:hAnsi="Georgia"/>
                <w:b w:val="0"/>
              </w:rPr>
              <w:t>the</w:t>
            </w:r>
            <w:r w:rsidRPr="009B649B">
              <w:rPr>
                <w:rFonts w:ascii="Georgia" w:hAnsi="Georgia"/>
                <w:b w:val="0"/>
                <w:spacing w:val="-11"/>
              </w:rPr>
              <w:t xml:space="preserve"> </w:t>
            </w:r>
            <w:r w:rsidRPr="009B649B">
              <w:rPr>
                <w:rFonts w:ascii="Georgia" w:hAnsi="Georgia"/>
                <w:b w:val="0"/>
              </w:rPr>
              <w:t>children</w:t>
            </w:r>
            <w:r w:rsidRPr="009B649B">
              <w:rPr>
                <w:rFonts w:ascii="Georgia" w:hAnsi="Georgia"/>
                <w:b w:val="0"/>
                <w:spacing w:val="-7"/>
              </w:rPr>
              <w:t xml:space="preserve"> </w:t>
            </w:r>
            <w:r w:rsidRPr="009B649B">
              <w:rPr>
                <w:rFonts w:ascii="Georgia" w:hAnsi="Georgia"/>
                <w:b w:val="0"/>
              </w:rPr>
              <w:t>who</w:t>
            </w:r>
            <w:r w:rsidRPr="009B649B">
              <w:rPr>
                <w:rFonts w:ascii="Georgia" w:hAnsi="Georgia"/>
                <w:b w:val="0"/>
                <w:spacing w:val="-11"/>
              </w:rPr>
              <w:t xml:space="preserve"> </w:t>
            </w:r>
            <w:r w:rsidRPr="009B649B">
              <w:rPr>
                <w:rFonts w:ascii="Georgia" w:hAnsi="Georgia"/>
                <w:b w:val="0"/>
              </w:rPr>
              <w:t>benefitted</w:t>
            </w:r>
            <w:r w:rsidRPr="009B649B">
              <w:rPr>
                <w:rFonts w:ascii="Georgia" w:hAnsi="Georgia"/>
                <w:b w:val="0"/>
                <w:spacing w:val="-12"/>
              </w:rPr>
              <w:t xml:space="preserve"> </w:t>
            </w:r>
            <w:r w:rsidRPr="009B649B">
              <w:rPr>
                <w:rFonts w:ascii="Georgia" w:hAnsi="Georgia"/>
                <w:b w:val="0"/>
              </w:rPr>
              <w:t>from</w:t>
            </w:r>
            <w:r w:rsidRPr="009B649B">
              <w:rPr>
                <w:rFonts w:ascii="Georgia" w:hAnsi="Georgia"/>
                <w:b w:val="0"/>
                <w:spacing w:val="-10"/>
              </w:rPr>
              <w:t xml:space="preserve"> </w:t>
            </w:r>
            <w:r w:rsidRPr="009B649B">
              <w:rPr>
                <w:rFonts w:ascii="Georgia" w:hAnsi="Georgia"/>
                <w:b w:val="0"/>
              </w:rPr>
              <w:t>the</w:t>
            </w:r>
            <w:r w:rsidRPr="009B649B">
              <w:rPr>
                <w:rFonts w:ascii="Georgia" w:hAnsi="Georgia"/>
                <w:b w:val="0"/>
                <w:spacing w:val="-64"/>
              </w:rPr>
              <w:t xml:space="preserve"> </w:t>
            </w:r>
            <w:r w:rsidRPr="009B649B">
              <w:rPr>
                <w:rFonts w:ascii="Georgia" w:hAnsi="Georgia"/>
                <w:b w:val="0"/>
              </w:rPr>
              <w:t>intervention</w:t>
            </w:r>
            <w:r w:rsidRPr="009B649B">
              <w:rPr>
                <w:rFonts w:ascii="Georgia" w:hAnsi="Georgia"/>
                <w:b w:val="0"/>
                <w:spacing w:val="-4"/>
              </w:rPr>
              <w:t xml:space="preserve"> </w:t>
            </w:r>
            <w:r w:rsidRPr="009B649B">
              <w:rPr>
                <w:rFonts w:ascii="Georgia" w:hAnsi="Georgia"/>
                <w:b w:val="0"/>
              </w:rPr>
              <w:t>showed</w:t>
            </w:r>
            <w:r w:rsidRPr="009B649B">
              <w:rPr>
                <w:rFonts w:ascii="Georgia" w:hAnsi="Georgia"/>
                <w:b w:val="0"/>
                <w:spacing w:val="-4"/>
              </w:rPr>
              <w:t xml:space="preserve"> </w:t>
            </w:r>
            <w:r w:rsidRPr="009B649B">
              <w:rPr>
                <w:rFonts w:ascii="Georgia" w:hAnsi="Georgia"/>
                <w:b w:val="0"/>
              </w:rPr>
              <w:t>that</w:t>
            </w:r>
            <w:r w:rsidRPr="009B649B">
              <w:rPr>
                <w:rFonts w:ascii="Georgia" w:hAnsi="Georgia"/>
                <w:b w:val="0"/>
                <w:spacing w:val="-4"/>
              </w:rPr>
              <w:t xml:space="preserve"> </w:t>
            </w:r>
            <w:r w:rsidRPr="009B649B">
              <w:rPr>
                <w:rFonts w:ascii="Georgia" w:hAnsi="Georgia"/>
                <w:b w:val="0"/>
              </w:rPr>
              <w:t>they</w:t>
            </w:r>
            <w:r w:rsidRPr="009B649B">
              <w:rPr>
                <w:rFonts w:ascii="Georgia" w:hAnsi="Georgia"/>
                <w:b w:val="0"/>
                <w:spacing w:val="-5"/>
              </w:rPr>
              <w:t xml:space="preserve"> </w:t>
            </w:r>
            <w:r w:rsidRPr="009B649B">
              <w:rPr>
                <w:rFonts w:ascii="Georgia" w:hAnsi="Georgia"/>
                <w:b w:val="0"/>
              </w:rPr>
              <w:t>were</w:t>
            </w:r>
            <w:r w:rsidRPr="009B649B">
              <w:rPr>
                <w:rFonts w:ascii="Georgia" w:hAnsi="Georgia"/>
                <w:b w:val="0"/>
                <w:spacing w:val="-4"/>
              </w:rPr>
              <w:t xml:space="preserve"> </w:t>
            </w:r>
            <w:r w:rsidRPr="009B649B">
              <w:rPr>
                <w:rFonts w:ascii="Georgia" w:hAnsi="Georgia"/>
                <w:b w:val="0"/>
              </w:rPr>
              <w:t>improving</w:t>
            </w:r>
            <w:r w:rsidRPr="009B649B">
              <w:rPr>
                <w:rFonts w:ascii="Georgia" w:hAnsi="Georgia"/>
                <w:b w:val="0"/>
                <w:spacing w:val="-3"/>
              </w:rPr>
              <w:t xml:space="preserve"> </w:t>
            </w:r>
            <w:r w:rsidRPr="009B649B">
              <w:rPr>
                <w:rFonts w:ascii="Georgia" w:hAnsi="Georgia"/>
                <w:b w:val="0"/>
              </w:rPr>
              <w:t>in</w:t>
            </w:r>
            <w:r w:rsidRPr="009B649B">
              <w:rPr>
                <w:rFonts w:ascii="Georgia" w:hAnsi="Georgia"/>
                <w:b w:val="0"/>
                <w:spacing w:val="-4"/>
              </w:rPr>
              <w:t xml:space="preserve"> </w:t>
            </w:r>
            <w:r w:rsidRPr="009B649B">
              <w:rPr>
                <w:rFonts w:ascii="Georgia" w:hAnsi="Georgia"/>
                <w:b w:val="0"/>
              </w:rPr>
              <w:t>their</w:t>
            </w:r>
            <w:r w:rsidRPr="009B649B">
              <w:rPr>
                <w:rFonts w:ascii="Georgia" w:hAnsi="Georgia"/>
                <w:b w:val="0"/>
                <w:spacing w:val="-6"/>
              </w:rPr>
              <w:t xml:space="preserve"> </w:t>
            </w:r>
            <w:r w:rsidRPr="009B649B">
              <w:rPr>
                <w:rFonts w:ascii="Georgia" w:hAnsi="Georgia"/>
                <w:b w:val="0"/>
              </w:rPr>
              <w:t>studies</w:t>
            </w:r>
            <w:r w:rsidRPr="009B649B">
              <w:rPr>
                <w:rFonts w:ascii="Georgia" w:hAnsi="Georgia"/>
                <w:b w:val="0"/>
                <w:spacing w:val="-4"/>
              </w:rPr>
              <w:t xml:space="preserve"> </w:t>
            </w:r>
            <w:r w:rsidRPr="009B649B">
              <w:rPr>
                <w:rFonts w:ascii="Georgia" w:hAnsi="Georgia"/>
                <w:b w:val="0"/>
              </w:rPr>
              <w:t>and</w:t>
            </w:r>
            <w:r w:rsidRPr="009B649B">
              <w:rPr>
                <w:rFonts w:ascii="Georgia" w:hAnsi="Georgia"/>
                <w:b w:val="0"/>
                <w:spacing w:val="-4"/>
              </w:rPr>
              <w:t xml:space="preserve"> </w:t>
            </w:r>
            <w:r w:rsidRPr="009B649B">
              <w:rPr>
                <w:rFonts w:ascii="Georgia" w:hAnsi="Georgia"/>
                <w:b w:val="0"/>
              </w:rPr>
              <w:t>still</w:t>
            </w:r>
            <w:r w:rsidRPr="009B649B">
              <w:rPr>
                <w:rFonts w:ascii="Georgia" w:hAnsi="Georgia"/>
                <w:b w:val="0"/>
                <w:spacing w:val="-4"/>
              </w:rPr>
              <w:t xml:space="preserve"> </w:t>
            </w:r>
            <w:r w:rsidRPr="009B649B">
              <w:rPr>
                <w:rFonts w:ascii="Georgia" w:hAnsi="Georgia"/>
                <w:b w:val="0"/>
              </w:rPr>
              <w:t>had</w:t>
            </w:r>
            <w:r w:rsidRPr="009B649B">
              <w:rPr>
                <w:rFonts w:ascii="Georgia" w:hAnsi="Georgia"/>
                <w:b w:val="0"/>
                <w:spacing w:val="-4"/>
              </w:rPr>
              <w:t xml:space="preserve"> </w:t>
            </w:r>
            <w:r w:rsidRPr="009B649B">
              <w:rPr>
                <w:rFonts w:ascii="Georgia" w:hAnsi="Georgia"/>
                <w:b w:val="0"/>
              </w:rPr>
              <w:t>their</w:t>
            </w:r>
            <w:r w:rsidRPr="009B649B">
              <w:rPr>
                <w:rFonts w:ascii="Georgia" w:hAnsi="Georgia"/>
                <w:b w:val="0"/>
                <w:spacing w:val="-6"/>
              </w:rPr>
              <w:t xml:space="preserve"> </w:t>
            </w:r>
            <w:r w:rsidRPr="009B649B">
              <w:rPr>
                <w:rFonts w:ascii="Georgia" w:hAnsi="Georgia"/>
                <w:b w:val="0"/>
              </w:rPr>
              <w:t>school</w:t>
            </w:r>
            <w:r w:rsidRPr="009B649B">
              <w:rPr>
                <w:rFonts w:ascii="Georgia" w:hAnsi="Georgia"/>
                <w:b w:val="0"/>
                <w:spacing w:val="-5"/>
              </w:rPr>
              <w:t xml:space="preserve"> </w:t>
            </w:r>
            <w:r w:rsidRPr="009B649B">
              <w:rPr>
                <w:rFonts w:ascii="Georgia" w:hAnsi="Georgia"/>
                <w:b w:val="0"/>
              </w:rPr>
              <w:t>supplies</w:t>
            </w:r>
            <w:r w:rsidRPr="009B649B">
              <w:rPr>
                <w:rFonts w:ascii="Georgia" w:hAnsi="Georgia"/>
                <w:b w:val="0"/>
                <w:spacing w:val="-64"/>
              </w:rPr>
              <w:t xml:space="preserve"> </w:t>
            </w:r>
            <w:r w:rsidRPr="009B649B">
              <w:rPr>
                <w:rFonts w:ascii="Georgia" w:hAnsi="Georgia"/>
                <w:b w:val="0"/>
              </w:rPr>
              <w:t xml:space="preserve">in good condition. In addition to this, more </w:t>
            </w:r>
            <w:r w:rsidRPr="009B649B">
              <w:rPr>
                <w:rFonts w:ascii="Georgia" w:hAnsi="Georgia"/>
                <w:b w:val="0"/>
              </w:rPr>
              <w:lastRenderedPageBreak/>
              <w:t>children who required similar invention had enrolled</w:t>
            </w:r>
            <w:r w:rsidRPr="009B649B">
              <w:rPr>
                <w:rFonts w:ascii="Georgia" w:hAnsi="Georgia"/>
                <w:b w:val="0"/>
                <w:spacing w:val="-64"/>
              </w:rPr>
              <w:t xml:space="preserve"> </w:t>
            </w:r>
            <w:r w:rsidRPr="009B649B">
              <w:rPr>
                <w:rFonts w:ascii="Georgia" w:hAnsi="Georgia"/>
                <w:b w:val="0"/>
              </w:rPr>
              <w:t>into</w:t>
            </w:r>
            <w:r w:rsidRPr="009B649B">
              <w:rPr>
                <w:rFonts w:ascii="Georgia" w:hAnsi="Georgia"/>
                <w:b w:val="0"/>
                <w:spacing w:val="-1"/>
              </w:rPr>
              <w:t xml:space="preserve"> </w:t>
            </w:r>
            <w:r w:rsidRPr="009B649B">
              <w:rPr>
                <w:rFonts w:ascii="Georgia" w:hAnsi="Georgia"/>
                <w:b w:val="0"/>
              </w:rPr>
              <w:t>the</w:t>
            </w:r>
            <w:r w:rsidRPr="009B649B">
              <w:rPr>
                <w:rFonts w:ascii="Georgia" w:hAnsi="Georgia"/>
                <w:b w:val="0"/>
                <w:spacing w:val="-1"/>
              </w:rPr>
              <w:t xml:space="preserve"> </w:t>
            </w:r>
            <w:r w:rsidRPr="009B649B">
              <w:rPr>
                <w:rFonts w:ascii="Georgia" w:hAnsi="Georgia"/>
                <w:b w:val="0"/>
              </w:rPr>
              <w:t>school with</w:t>
            </w:r>
            <w:r w:rsidRPr="009B649B">
              <w:rPr>
                <w:rFonts w:ascii="Georgia" w:hAnsi="Georgia"/>
                <w:b w:val="0"/>
                <w:spacing w:val="-1"/>
              </w:rPr>
              <w:t xml:space="preserve"> </w:t>
            </w:r>
            <w:r w:rsidRPr="009B649B">
              <w:rPr>
                <w:rFonts w:ascii="Georgia" w:hAnsi="Georgia"/>
                <w:b w:val="0"/>
              </w:rPr>
              <w:t>the</w:t>
            </w:r>
            <w:r w:rsidRPr="009B649B">
              <w:rPr>
                <w:rFonts w:ascii="Georgia" w:hAnsi="Georgia"/>
                <w:b w:val="0"/>
                <w:spacing w:val="-2"/>
              </w:rPr>
              <w:t xml:space="preserve"> </w:t>
            </w:r>
            <w:r w:rsidRPr="009B649B">
              <w:rPr>
                <w:rFonts w:ascii="Georgia" w:hAnsi="Georgia"/>
                <w:b w:val="0"/>
              </w:rPr>
              <w:t>hope</w:t>
            </w:r>
            <w:r w:rsidRPr="009B649B">
              <w:rPr>
                <w:rFonts w:ascii="Georgia" w:hAnsi="Georgia"/>
                <w:b w:val="0"/>
                <w:spacing w:val="-1"/>
              </w:rPr>
              <w:t xml:space="preserve"> </w:t>
            </w:r>
            <w:r w:rsidRPr="009B649B">
              <w:rPr>
                <w:rFonts w:ascii="Georgia" w:hAnsi="Georgia"/>
                <w:b w:val="0"/>
              </w:rPr>
              <w:t>that sooner</w:t>
            </w:r>
            <w:r w:rsidRPr="009B649B">
              <w:rPr>
                <w:rFonts w:ascii="Georgia" w:hAnsi="Georgia"/>
                <w:b w:val="0"/>
                <w:spacing w:val="-1"/>
              </w:rPr>
              <w:t xml:space="preserve"> </w:t>
            </w:r>
            <w:r w:rsidRPr="009B649B">
              <w:rPr>
                <w:rFonts w:ascii="Georgia" w:hAnsi="Georgia"/>
                <w:b w:val="0"/>
              </w:rPr>
              <w:t>than</w:t>
            </w:r>
            <w:r w:rsidRPr="009B649B">
              <w:rPr>
                <w:rFonts w:ascii="Georgia" w:hAnsi="Georgia"/>
                <w:b w:val="0"/>
                <w:spacing w:val="-2"/>
              </w:rPr>
              <w:t xml:space="preserve"> </w:t>
            </w:r>
            <w:r w:rsidRPr="009B649B">
              <w:rPr>
                <w:rFonts w:ascii="Georgia" w:hAnsi="Georgia"/>
                <w:b w:val="0"/>
              </w:rPr>
              <w:t>later,</w:t>
            </w:r>
            <w:r w:rsidRPr="009B649B">
              <w:rPr>
                <w:rFonts w:ascii="Georgia" w:hAnsi="Georgia"/>
                <w:b w:val="0"/>
                <w:spacing w:val="-1"/>
              </w:rPr>
              <w:t xml:space="preserve"> </w:t>
            </w:r>
            <w:r w:rsidRPr="009B649B">
              <w:rPr>
                <w:rFonts w:ascii="Georgia" w:hAnsi="Georgia"/>
                <w:b w:val="0"/>
              </w:rPr>
              <w:t>they</w:t>
            </w:r>
            <w:r w:rsidRPr="009B649B">
              <w:rPr>
                <w:rFonts w:ascii="Georgia" w:hAnsi="Georgia"/>
                <w:b w:val="0"/>
                <w:spacing w:val="-3"/>
              </w:rPr>
              <w:t xml:space="preserve"> </w:t>
            </w:r>
            <w:r w:rsidRPr="009B649B">
              <w:rPr>
                <w:rFonts w:ascii="Georgia" w:hAnsi="Georgia"/>
                <w:b w:val="0"/>
              </w:rPr>
              <w:t>will</w:t>
            </w:r>
            <w:r w:rsidRPr="009B649B">
              <w:rPr>
                <w:rFonts w:ascii="Georgia" w:hAnsi="Georgia"/>
                <w:b w:val="0"/>
                <w:spacing w:val="-1"/>
              </w:rPr>
              <w:t xml:space="preserve"> </w:t>
            </w:r>
            <w:r w:rsidRPr="009B649B">
              <w:rPr>
                <w:rFonts w:ascii="Georgia" w:hAnsi="Georgia"/>
                <w:b w:val="0"/>
              </w:rPr>
              <w:t>be beneficiaries.</w:t>
            </w:r>
          </w:p>
        </w:tc>
      </w:tr>
    </w:tbl>
    <w:p w14:paraId="09632206" w14:textId="77777777" w:rsidR="003B4DF5" w:rsidRDefault="003B4DF5" w:rsidP="008C401E">
      <w:pPr>
        <w:pStyle w:val="BodyText"/>
        <w:spacing w:before="185" w:line="259" w:lineRule="auto"/>
        <w:ind w:left="100" w:right="101"/>
        <w:jc w:val="both"/>
      </w:pPr>
    </w:p>
    <w:p w14:paraId="3B1D0544" w14:textId="77777777" w:rsidR="008C401E" w:rsidRDefault="009B649B" w:rsidP="008C401E">
      <w:pPr>
        <w:pStyle w:val="Heading1"/>
        <w:spacing w:before="155"/>
        <w:rPr>
          <w:sz w:val="36"/>
          <w:szCs w:val="36"/>
        </w:rPr>
      </w:pPr>
      <w:r>
        <w:rPr>
          <w:sz w:val="36"/>
          <w:szCs w:val="36"/>
        </w:rPr>
        <w:t>NEXT POINT OF ACTION</w:t>
      </w:r>
    </w:p>
    <w:p w14:paraId="635FC74F" w14:textId="77777777" w:rsidR="009B649B" w:rsidRDefault="001A2313" w:rsidP="001A2313">
      <w:pPr>
        <w:jc w:val="both"/>
        <w:rPr>
          <w:sz w:val="24"/>
          <w:szCs w:val="24"/>
        </w:rPr>
      </w:pPr>
      <w:r>
        <w:rPr>
          <w:sz w:val="24"/>
          <w:szCs w:val="24"/>
        </w:rPr>
        <w:t xml:space="preserve">The children were good and ready to learn but we </w:t>
      </w:r>
      <w:r w:rsidR="0082766F">
        <w:rPr>
          <w:sz w:val="24"/>
          <w:szCs w:val="24"/>
        </w:rPr>
        <w:t>observed</w:t>
      </w:r>
      <w:r>
        <w:rPr>
          <w:sz w:val="24"/>
          <w:szCs w:val="24"/>
        </w:rPr>
        <w:t xml:space="preserve"> that when most of them go back to their classes </w:t>
      </w:r>
      <w:r w:rsidR="00B11995">
        <w:rPr>
          <w:sz w:val="24"/>
          <w:szCs w:val="24"/>
        </w:rPr>
        <w:t>after being kitted, they would sit on the floor (uncemented floor) because some of the classes had no ch</w:t>
      </w:r>
      <w:r w:rsidR="0082766F">
        <w:rPr>
          <w:sz w:val="24"/>
          <w:szCs w:val="24"/>
        </w:rPr>
        <w:t xml:space="preserve">airs and table </w:t>
      </w:r>
      <w:r w:rsidR="00B11995">
        <w:rPr>
          <w:sz w:val="24"/>
          <w:szCs w:val="24"/>
        </w:rPr>
        <w:t xml:space="preserve">where the pupils could sit </w:t>
      </w:r>
      <w:r w:rsidR="0082766F">
        <w:rPr>
          <w:sz w:val="24"/>
          <w:szCs w:val="24"/>
        </w:rPr>
        <w:t>and write on</w:t>
      </w:r>
      <w:r w:rsidR="00B11995">
        <w:rPr>
          <w:sz w:val="24"/>
          <w:szCs w:val="24"/>
        </w:rPr>
        <w:t xml:space="preserve"> comfortably</w:t>
      </w:r>
      <w:r w:rsidR="0082766F">
        <w:rPr>
          <w:sz w:val="24"/>
          <w:szCs w:val="24"/>
        </w:rPr>
        <w:t>, they sit on an uncemented floor to lea</w:t>
      </w:r>
      <w:r w:rsidR="00645E22">
        <w:rPr>
          <w:sz w:val="24"/>
          <w:szCs w:val="24"/>
        </w:rPr>
        <w:t>rn. This has become a concern for us in MMoVuSI and we have included it in our budget for next quarter</w:t>
      </w:r>
      <w:r w:rsidR="0082766F">
        <w:rPr>
          <w:sz w:val="24"/>
          <w:szCs w:val="24"/>
        </w:rPr>
        <w:t>.</w:t>
      </w:r>
    </w:p>
    <w:p w14:paraId="6C6E1815" w14:textId="77777777" w:rsidR="00645E22" w:rsidRPr="001A2313" w:rsidRDefault="00645E22" w:rsidP="001A2313">
      <w:pPr>
        <w:jc w:val="both"/>
        <w:rPr>
          <w:sz w:val="24"/>
          <w:szCs w:val="24"/>
        </w:rPr>
      </w:pPr>
      <w:r>
        <w:rPr>
          <w:sz w:val="24"/>
          <w:szCs w:val="24"/>
        </w:rPr>
        <w:t>MMoVuSI plans to executes its intervention to more Local Government and communities across Nigeria.</w:t>
      </w:r>
    </w:p>
    <w:p w14:paraId="569EDD88" w14:textId="77777777" w:rsidR="008C401E" w:rsidRPr="008C401E" w:rsidRDefault="008C401E" w:rsidP="008C401E">
      <w:pPr>
        <w:pStyle w:val="Heading1"/>
        <w:spacing w:before="157"/>
        <w:rPr>
          <w:sz w:val="36"/>
          <w:szCs w:val="36"/>
        </w:rPr>
      </w:pPr>
      <w:r w:rsidRPr="008C401E">
        <w:rPr>
          <w:sz w:val="36"/>
          <w:szCs w:val="36"/>
        </w:rPr>
        <w:t>FUNDING</w:t>
      </w:r>
    </w:p>
    <w:p w14:paraId="27A586A5" w14:textId="77777777" w:rsidR="00D9279F" w:rsidRPr="008F318A" w:rsidRDefault="008C401E" w:rsidP="008312DE">
      <w:pPr>
        <w:pStyle w:val="BodyText"/>
        <w:spacing w:before="185" w:line="360" w:lineRule="auto"/>
        <w:ind w:left="100" w:right="101"/>
        <w:jc w:val="both"/>
        <w:rPr>
          <w:rFonts w:ascii="Georgia" w:hAnsi="Georgia"/>
        </w:rPr>
      </w:pPr>
      <w:r w:rsidRPr="008F318A">
        <w:rPr>
          <w:rFonts w:ascii="Georgia" w:hAnsi="Georgia"/>
          <w:spacing w:val="-1"/>
        </w:rPr>
        <w:t>Sources</w:t>
      </w:r>
      <w:r w:rsidRPr="008F318A">
        <w:rPr>
          <w:rFonts w:ascii="Georgia" w:hAnsi="Georgia"/>
          <w:spacing w:val="-17"/>
        </w:rPr>
        <w:t xml:space="preserve"> </w:t>
      </w:r>
      <w:r w:rsidRPr="008F318A">
        <w:rPr>
          <w:rFonts w:ascii="Georgia" w:hAnsi="Georgia"/>
          <w:spacing w:val="-1"/>
        </w:rPr>
        <w:t>of</w:t>
      </w:r>
      <w:r w:rsidRPr="008F318A">
        <w:rPr>
          <w:rFonts w:ascii="Georgia" w:hAnsi="Georgia"/>
          <w:spacing w:val="-14"/>
        </w:rPr>
        <w:t xml:space="preserve"> </w:t>
      </w:r>
      <w:r w:rsidRPr="008F318A">
        <w:rPr>
          <w:rFonts w:ascii="Georgia" w:hAnsi="Georgia"/>
          <w:spacing w:val="-1"/>
        </w:rPr>
        <w:t>funding</w:t>
      </w:r>
      <w:r w:rsidRPr="008F318A">
        <w:rPr>
          <w:rFonts w:ascii="Georgia" w:hAnsi="Georgia"/>
          <w:spacing w:val="-15"/>
        </w:rPr>
        <w:t xml:space="preserve"> </w:t>
      </w:r>
      <w:r w:rsidRPr="008F318A">
        <w:rPr>
          <w:rFonts w:ascii="Georgia" w:hAnsi="Georgia"/>
          <w:spacing w:val="-1"/>
        </w:rPr>
        <w:t>are</w:t>
      </w:r>
      <w:r w:rsidRPr="008F318A">
        <w:rPr>
          <w:rFonts w:ascii="Georgia" w:hAnsi="Georgia"/>
          <w:spacing w:val="-17"/>
        </w:rPr>
        <w:t xml:space="preserve"> </w:t>
      </w:r>
      <w:r w:rsidRPr="008F318A">
        <w:rPr>
          <w:rFonts w:ascii="Georgia" w:hAnsi="Georgia"/>
          <w:spacing w:val="-1"/>
        </w:rPr>
        <w:t>from</w:t>
      </w:r>
      <w:r w:rsidRPr="008F318A">
        <w:rPr>
          <w:rFonts w:ascii="Georgia" w:hAnsi="Georgia"/>
          <w:spacing w:val="-13"/>
        </w:rPr>
        <w:t xml:space="preserve"> </w:t>
      </w:r>
      <w:r w:rsidRPr="008F318A">
        <w:rPr>
          <w:rFonts w:ascii="Georgia" w:hAnsi="Georgia"/>
          <w:spacing w:val="-1"/>
        </w:rPr>
        <w:t>the</w:t>
      </w:r>
      <w:r w:rsidRPr="008F318A">
        <w:rPr>
          <w:rFonts w:ascii="Georgia" w:hAnsi="Georgia"/>
          <w:spacing w:val="-15"/>
        </w:rPr>
        <w:t xml:space="preserve"> </w:t>
      </w:r>
      <w:r w:rsidRPr="008F318A">
        <w:rPr>
          <w:rFonts w:ascii="Georgia" w:hAnsi="Georgia"/>
          <w:spacing w:val="-1"/>
        </w:rPr>
        <w:t>members</w:t>
      </w:r>
      <w:r w:rsidRPr="008F318A">
        <w:rPr>
          <w:rFonts w:ascii="Georgia" w:hAnsi="Georgia"/>
          <w:spacing w:val="-15"/>
        </w:rPr>
        <w:t xml:space="preserve"> </w:t>
      </w:r>
      <w:r w:rsidRPr="008F318A">
        <w:rPr>
          <w:rFonts w:ascii="Georgia" w:hAnsi="Georgia"/>
        </w:rPr>
        <w:t>and</w:t>
      </w:r>
      <w:r w:rsidRPr="008F318A">
        <w:rPr>
          <w:rFonts w:ascii="Georgia" w:hAnsi="Georgia"/>
          <w:spacing w:val="-15"/>
        </w:rPr>
        <w:t xml:space="preserve"> </w:t>
      </w:r>
      <w:r w:rsidRPr="008F318A">
        <w:rPr>
          <w:rFonts w:ascii="Georgia" w:hAnsi="Georgia"/>
        </w:rPr>
        <w:t>private</w:t>
      </w:r>
      <w:r w:rsidRPr="008F318A">
        <w:rPr>
          <w:rFonts w:ascii="Georgia" w:hAnsi="Georgia"/>
          <w:spacing w:val="-7"/>
        </w:rPr>
        <w:t xml:space="preserve"> </w:t>
      </w:r>
      <w:r w:rsidRPr="008F318A">
        <w:rPr>
          <w:rFonts w:ascii="Georgia" w:hAnsi="Georgia"/>
        </w:rPr>
        <w:t>individual</w:t>
      </w:r>
      <w:r w:rsidRPr="008F318A">
        <w:rPr>
          <w:rFonts w:ascii="Georgia" w:hAnsi="Georgia"/>
          <w:spacing w:val="-15"/>
        </w:rPr>
        <w:t xml:space="preserve"> </w:t>
      </w:r>
      <w:r w:rsidRPr="008F318A">
        <w:rPr>
          <w:rFonts w:ascii="Georgia" w:hAnsi="Georgia"/>
        </w:rPr>
        <w:t>donors</w:t>
      </w:r>
      <w:r w:rsidRPr="008F318A">
        <w:rPr>
          <w:rFonts w:ascii="Georgia" w:hAnsi="Georgia"/>
          <w:spacing w:val="-13"/>
        </w:rPr>
        <w:t xml:space="preserve"> </w:t>
      </w:r>
      <w:r w:rsidRPr="008F318A">
        <w:rPr>
          <w:rFonts w:ascii="Georgia" w:hAnsi="Georgia"/>
        </w:rPr>
        <w:t>with</w:t>
      </w:r>
      <w:r w:rsidRPr="008F318A">
        <w:rPr>
          <w:rFonts w:ascii="Georgia" w:hAnsi="Georgia"/>
          <w:spacing w:val="-13"/>
        </w:rPr>
        <w:t xml:space="preserve"> </w:t>
      </w:r>
      <w:r w:rsidRPr="008F318A">
        <w:rPr>
          <w:rFonts w:ascii="Georgia" w:hAnsi="Georgia"/>
        </w:rPr>
        <w:t>philanthropic</w:t>
      </w:r>
      <w:r w:rsidRPr="008F318A">
        <w:rPr>
          <w:rFonts w:ascii="Georgia" w:hAnsi="Georgia"/>
          <w:spacing w:val="-15"/>
        </w:rPr>
        <w:t xml:space="preserve"> </w:t>
      </w:r>
      <w:r w:rsidRPr="008F318A">
        <w:rPr>
          <w:rFonts w:ascii="Georgia" w:hAnsi="Georgia"/>
        </w:rPr>
        <w:t>minds</w:t>
      </w:r>
      <w:r w:rsidRPr="008F318A">
        <w:rPr>
          <w:rFonts w:ascii="Georgia" w:hAnsi="Georgia"/>
          <w:spacing w:val="-64"/>
        </w:rPr>
        <w:t xml:space="preserve"> </w:t>
      </w:r>
      <w:r w:rsidR="00D9279F" w:rsidRPr="008F318A">
        <w:rPr>
          <w:rFonts w:ascii="Georgia" w:hAnsi="Georgia"/>
        </w:rPr>
        <w:t>who cho</w:t>
      </w:r>
      <w:r w:rsidRPr="008F318A">
        <w:rPr>
          <w:rFonts w:ascii="Georgia" w:hAnsi="Georgia"/>
        </w:rPr>
        <w:t>se</w:t>
      </w:r>
      <w:r w:rsidRPr="008F318A">
        <w:rPr>
          <w:rFonts w:ascii="Georgia" w:hAnsi="Georgia"/>
          <w:spacing w:val="-2"/>
        </w:rPr>
        <w:t xml:space="preserve"> </w:t>
      </w:r>
      <w:r w:rsidRPr="008F318A">
        <w:rPr>
          <w:rFonts w:ascii="Georgia" w:hAnsi="Georgia"/>
        </w:rPr>
        <w:t>to</w:t>
      </w:r>
      <w:r w:rsidRPr="008F318A">
        <w:rPr>
          <w:rFonts w:ascii="Georgia" w:hAnsi="Georgia"/>
          <w:spacing w:val="2"/>
        </w:rPr>
        <w:t xml:space="preserve"> </w:t>
      </w:r>
      <w:r w:rsidRPr="008F318A">
        <w:rPr>
          <w:rFonts w:ascii="Georgia" w:hAnsi="Georgia"/>
        </w:rPr>
        <w:t>serve humanity</w:t>
      </w:r>
      <w:r w:rsidRPr="008F318A">
        <w:rPr>
          <w:rFonts w:ascii="Georgia" w:hAnsi="Georgia"/>
          <w:spacing w:val="-3"/>
        </w:rPr>
        <w:t xml:space="preserve"> </w:t>
      </w:r>
      <w:r w:rsidRPr="008F318A">
        <w:rPr>
          <w:rFonts w:ascii="Georgia" w:hAnsi="Georgia"/>
        </w:rPr>
        <w:t>in this</w:t>
      </w:r>
      <w:r w:rsidRPr="008F318A">
        <w:rPr>
          <w:rFonts w:ascii="Georgia" w:hAnsi="Georgia"/>
          <w:spacing w:val="-1"/>
        </w:rPr>
        <w:t xml:space="preserve"> </w:t>
      </w:r>
      <w:r w:rsidRPr="008F318A">
        <w:rPr>
          <w:rFonts w:ascii="Georgia" w:hAnsi="Georgia"/>
        </w:rPr>
        <w:t>aspect</w:t>
      </w:r>
      <w:r w:rsidR="00645E22" w:rsidRPr="008F318A">
        <w:rPr>
          <w:rFonts w:ascii="Georgia" w:hAnsi="Georgia"/>
        </w:rPr>
        <w:t xml:space="preserve"> and through MMoVuSI, At</w:t>
      </w:r>
      <w:r w:rsidR="00D9279F" w:rsidRPr="008F318A">
        <w:rPr>
          <w:rFonts w:ascii="Georgia" w:hAnsi="Georgia"/>
        </w:rPr>
        <w:t xml:space="preserve"> the course of this project in June and July 2022, the following donated to the group:</w:t>
      </w:r>
    </w:p>
    <w:p w14:paraId="142B326C" w14:textId="77777777" w:rsidR="00645E22" w:rsidRPr="008F318A" w:rsidRDefault="00645E22" w:rsidP="008312DE">
      <w:pPr>
        <w:pStyle w:val="BodyText"/>
        <w:spacing w:before="185" w:line="360" w:lineRule="auto"/>
        <w:ind w:left="100" w:right="101"/>
        <w:jc w:val="both"/>
        <w:rPr>
          <w:rFonts w:ascii="Georgia" w:hAnsi="Georgia"/>
        </w:rPr>
      </w:pPr>
    </w:p>
    <w:bookmarkEnd w:id="0"/>
    <w:p w14:paraId="0B118731" w14:textId="77777777" w:rsidR="00950728" w:rsidRDefault="00836198" w:rsidP="00950728">
      <w:pPr>
        <w:pStyle w:val="Heading2"/>
        <w:tabs>
          <w:tab w:val="left" w:pos="6435"/>
        </w:tabs>
      </w:pPr>
      <w:r>
        <w:t>Challenges &amp; Lessons Learnt</w:t>
      </w:r>
      <w:r w:rsidR="00950728">
        <w:tab/>
      </w:r>
    </w:p>
    <w:p w14:paraId="3A7C251D" w14:textId="77777777" w:rsidR="00950728" w:rsidRPr="00D9279F" w:rsidRDefault="00950728" w:rsidP="00D9279F">
      <w:pPr>
        <w:jc w:val="both"/>
        <w:rPr>
          <w:sz w:val="24"/>
          <w:szCs w:val="24"/>
        </w:rPr>
      </w:pPr>
      <w:r w:rsidRPr="00D9279F">
        <w:rPr>
          <w:sz w:val="24"/>
          <w:szCs w:val="24"/>
        </w:rPr>
        <w:t>The following table summarises the challenges we have faced during the reporting period and the lessons learned / solutions for each challenge.</w:t>
      </w:r>
    </w:p>
    <w:tbl>
      <w:tblPr>
        <w:tblStyle w:val="CHECTable2"/>
        <w:tblW w:w="10098" w:type="dxa"/>
        <w:tblLook w:val="04A0" w:firstRow="1" w:lastRow="0" w:firstColumn="1" w:lastColumn="0" w:noHBand="0" w:noVBand="1"/>
      </w:tblPr>
      <w:tblGrid>
        <w:gridCol w:w="4608"/>
        <w:gridCol w:w="5490"/>
      </w:tblGrid>
      <w:tr w:rsidR="00950728" w:rsidRPr="00D9279F" w14:paraId="298C2B23" w14:textId="77777777" w:rsidTr="00B10138">
        <w:trPr>
          <w:cnfStyle w:val="100000000000" w:firstRow="1" w:lastRow="0" w:firstColumn="0" w:lastColumn="0" w:oddVBand="0" w:evenVBand="0" w:oddHBand="0" w:evenHBand="0" w:firstRowFirstColumn="0" w:firstRowLastColumn="0" w:lastRowFirstColumn="0" w:lastRowLastColumn="0"/>
        </w:trPr>
        <w:tc>
          <w:tcPr>
            <w:tcW w:w="4608" w:type="dxa"/>
          </w:tcPr>
          <w:p w14:paraId="47A899DC" w14:textId="77777777" w:rsidR="00950728" w:rsidRPr="00D9279F" w:rsidRDefault="00950728" w:rsidP="00D9279F">
            <w:pPr>
              <w:jc w:val="both"/>
              <w:rPr>
                <w:sz w:val="24"/>
                <w:szCs w:val="24"/>
              </w:rPr>
            </w:pPr>
            <w:r w:rsidRPr="00D9279F">
              <w:rPr>
                <w:sz w:val="24"/>
                <w:szCs w:val="24"/>
              </w:rPr>
              <w:t>Challenge</w:t>
            </w:r>
          </w:p>
        </w:tc>
        <w:tc>
          <w:tcPr>
            <w:tcW w:w="5490" w:type="dxa"/>
          </w:tcPr>
          <w:p w14:paraId="2A235BF9" w14:textId="77777777" w:rsidR="00950728" w:rsidRPr="00D9279F" w:rsidRDefault="00950728" w:rsidP="00D9279F">
            <w:pPr>
              <w:jc w:val="both"/>
              <w:rPr>
                <w:sz w:val="24"/>
                <w:szCs w:val="24"/>
              </w:rPr>
            </w:pPr>
            <w:r w:rsidRPr="00D9279F">
              <w:rPr>
                <w:sz w:val="24"/>
                <w:szCs w:val="24"/>
              </w:rPr>
              <w:t>Lessons learned / solutions</w:t>
            </w:r>
          </w:p>
        </w:tc>
      </w:tr>
      <w:tr w:rsidR="00950728" w:rsidRPr="00D9279F" w14:paraId="0CFA83C4" w14:textId="77777777" w:rsidTr="00B10138">
        <w:tc>
          <w:tcPr>
            <w:tcW w:w="4608" w:type="dxa"/>
          </w:tcPr>
          <w:p w14:paraId="015FA2BA" w14:textId="77777777" w:rsidR="00950728" w:rsidRPr="00D9279F" w:rsidRDefault="00B10138" w:rsidP="003B5886">
            <w:pPr>
              <w:jc w:val="both"/>
              <w:rPr>
                <w:sz w:val="24"/>
                <w:szCs w:val="24"/>
              </w:rPr>
            </w:pPr>
            <w:r>
              <w:rPr>
                <w:sz w:val="24"/>
                <w:szCs w:val="24"/>
              </w:rPr>
              <w:t xml:space="preserve">Due to the low spirit in their learning habits, so many previously identified students that were supposed to be beneficiaries on the day of event did not </w:t>
            </w:r>
            <w:r w:rsidR="003B5886">
              <w:rPr>
                <w:sz w:val="24"/>
                <w:szCs w:val="24"/>
              </w:rPr>
              <w:t>turn</w:t>
            </w:r>
            <w:r>
              <w:rPr>
                <w:sz w:val="24"/>
                <w:szCs w:val="24"/>
              </w:rPr>
              <w:t xml:space="preserve"> up, as poor attendance has been part of </w:t>
            </w:r>
            <w:r w:rsidR="003B5886">
              <w:rPr>
                <w:sz w:val="24"/>
                <w:szCs w:val="24"/>
              </w:rPr>
              <w:t>the school</w:t>
            </w:r>
            <w:r>
              <w:rPr>
                <w:sz w:val="24"/>
                <w:szCs w:val="24"/>
              </w:rPr>
              <w:t xml:space="preserve"> and then the students present were </w:t>
            </w:r>
            <w:r w:rsidR="003B5886">
              <w:rPr>
                <w:sz w:val="24"/>
                <w:szCs w:val="24"/>
              </w:rPr>
              <w:t>benefited as they</w:t>
            </w:r>
            <w:r>
              <w:rPr>
                <w:sz w:val="24"/>
                <w:szCs w:val="24"/>
              </w:rPr>
              <w:t xml:space="preserve"> replace</w:t>
            </w:r>
            <w:r w:rsidR="003B5886">
              <w:rPr>
                <w:sz w:val="24"/>
                <w:szCs w:val="24"/>
              </w:rPr>
              <w:t>d the absentees</w:t>
            </w:r>
            <w:r>
              <w:rPr>
                <w:sz w:val="24"/>
                <w:szCs w:val="24"/>
              </w:rPr>
              <w:t>.</w:t>
            </w:r>
          </w:p>
        </w:tc>
        <w:tc>
          <w:tcPr>
            <w:tcW w:w="5490" w:type="dxa"/>
          </w:tcPr>
          <w:p w14:paraId="4CF27836" w14:textId="77777777" w:rsidR="00950728" w:rsidRPr="00677F60" w:rsidRDefault="00B10138" w:rsidP="00B10138">
            <w:pPr>
              <w:jc w:val="both"/>
              <w:rPr>
                <w:i/>
                <w:sz w:val="24"/>
                <w:szCs w:val="24"/>
              </w:rPr>
            </w:pPr>
            <w:r w:rsidRPr="00677F60">
              <w:rPr>
                <w:i/>
                <w:sz w:val="24"/>
                <w:szCs w:val="24"/>
              </w:rPr>
              <w:t>We have learnt to identify with the parents of the said children and communicate effectively for adequate participation.  Community awar</w:t>
            </w:r>
            <w:r w:rsidR="003B5886" w:rsidRPr="00677F60">
              <w:rPr>
                <w:i/>
                <w:sz w:val="24"/>
                <w:szCs w:val="24"/>
              </w:rPr>
              <w:t>eness creation would also be</w:t>
            </w:r>
            <w:r w:rsidRPr="00677F60">
              <w:rPr>
                <w:i/>
                <w:sz w:val="24"/>
                <w:szCs w:val="24"/>
              </w:rPr>
              <w:t xml:space="preserve"> in place before any of our activities for community participation and ownership.</w:t>
            </w:r>
          </w:p>
        </w:tc>
      </w:tr>
      <w:tr w:rsidR="00950728" w:rsidRPr="00D9279F" w14:paraId="0751CCC0" w14:textId="77777777" w:rsidTr="00B10138">
        <w:tc>
          <w:tcPr>
            <w:tcW w:w="4608" w:type="dxa"/>
          </w:tcPr>
          <w:p w14:paraId="019DB479" w14:textId="77777777" w:rsidR="00950728" w:rsidRPr="00D9279F" w:rsidRDefault="00B10138" w:rsidP="003B5886">
            <w:pPr>
              <w:jc w:val="both"/>
              <w:rPr>
                <w:sz w:val="24"/>
                <w:szCs w:val="24"/>
              </w:rPr>
            </w:pPr>
            <w:r>
              <w:rPr>
                <w:sz w:val="24"/>
                <w:szCs w:val="24"/>
              </w:rPr>
              <w:t xml:space="preserve">The students </w:t>
            </w:r>
            <w:r w:rsidR="00224709">
              <w:rPr>
                <w:sz w:val="24"/>
                <w:szCs w:val="24"/>
              </w:rPr>
              <w:t xml:space="preserve">that </w:t>
            </w:r>
            <w:r w:rsidR="003B5886">
              <w:rPr>
                <w:sz w:val="24"/>
                <w:szCs w:val="24"/>
              </w:rPr>
              <w:t>were</w:t>
            </w:r>
            <w:r>
              <w:rPr>
                <w:sz w:val="24"/>
                <w:szCs w:val="24"/>
              </w:rPr>
              <w:t xml:space="preserve"> not </w:t>
            </w:r>
            <w:r w:rsidR="00224709">
              <w:rPr>
                <w:sz w:val="24"/>
                <w:szCs w:val="24"/>
              </w:rPr>
              <w:t xml:space="preserve">with learning materials in this school forms  a larger percentage (70%)  and as such only 10% </w:t>
            </w:r>
            <w:r w:rsidR="00224709">
              <w:rPr>
                <w:sz w:val="24"/>
                <w:szCs w:val="24"/>
              </w:rPr>
              <w:lastRenderedPageBreak/>
              <w:t>of the children benefited and this is because we have limited funds.</w:t>
            </w:r>
          </w:p>
        </w:tc>
        <w:tc>
          <w:tcPr>
            <w:tcW w:w="5490" w:type="dxa"/>
          </w:tcPr>
          <w:p w14:paraId="1A213743" w14:textId="77777777" w:rsidR="00950728" w:rsidRPr="00677F60" w:rsidRDefault="00224709" w:rsidP="00224709">
            <w:pPr>
              <w:jc w:val="both"/>
              <w:rPr>
                <w:i/>
                <w:sz w:val="24"/>
                <w:szCs w:val="24"/>
              </w:rPr>
            </w:pPr>
            <w:r w:rsidRPr="00677F60">
              <w:rPr>
                <w:i/>
                <w:sz w:val="24"/>
                <w:szCs w:val="24"/>
              </w:rPr>
              <w:lastRenderedPageBreak/>
              <w:t xml:space="preserve">To solicit for funding from goodwill individuals, organisations both local and internationally.  </w:t>
            </w:r>
          </w:p>
        </w:tc>
      </w:tr>
      <w:tr w:rsidR="00D17D7E" w:rsidRPr="00D9279F" w14:paraId="7FEFF3DE" w14:textId="77777777" w:rsidTr="00B10138">
        <w:tc>
          <w:tcPr>
            <w:tcW w:w="4608" w:type="dxa"/>
          </w:tcPr>
          <w:p w14:paraId="6828A4B2" w14:textId="77777777" w:rsidR="00D17D7E" w:rsidRDefault="00D17D7E" w:rsidP="003B5886">
            <w:pPr>
              <w:jc w:val="both"/>
              <w:rPr>
                <w:sz w:val="24"/>
                <w:szCs w:val="24"/>
              </w:rPr>
            </w:pPr>
            <w:r>
              <w:rPr>
                <w:sz w:val="24"/>
                <w:szCs w:val="24"/>
              </w:rPr>
              <w:t>Some of this schools also do not have chairs and tables for the children to sit and write comfortably, this is a big challenge as we kit up this kids and they go back sitting down on the floor is a great issue to us</w:t>
            </w:r>
          </w:p>
        </w:tc>
        <w:tc>
          <w:tcPr>
            <w:tcW w:w="5490" w:type="dxa"/>
          </w:tcPr>
          <w:p w14:paraId="7A433908" w14:textId="77777777" w:rsidR="00D17D7E" w:rsidRPr="00677F60" w:rsidRDefault="00D17D7E" w:rsidP="00224709">
            <w:pPr>
              <w:jc w:val="both"/>
              <w:rPr>
                <w:i/>
                <w:sz w:val="24"/>
                <w:szCs w:val="24"/>
              </w:rPr>
            </w:pPr>
            <w:r w:rsidRPr="00677F60">
              <w:rPr>
                <w:i/>
                <w:sz w:val="24"/>
                <w:szCs w:val="24"/>
              </w:rPr>
              <w:t>To make plans on how to fund this.</w:t>
            </w:r>
          </w:p>
        </w:tc>
      </w:tr>
    </w:tbl>
    <w:p w14:paraId="336B978A" w14:textId="77777777" w:rsidR="00224709" w:rsidRDefault="00224709" w:rsidP="00F77D6A">
      <w:pPr>
        <w:rPr>
          <w:bCs/>
        </w:rPr>
      </w:pPr>
    </w:p>
    <w:p w14:paraId="41A167C4" w14:textId="77777777" w:rsidR="00224709" w:rsidRPr="00677F60" w:rsidRDefault="00363543" w:rsidP="00F77D6A">
      <w:pPr>
        <w:rPr>
          <w:b/>
          <w:bCs/>
          <w:color w:val="4A442A" w:themeColor="background2" w:themeShade="40"/>
          <w:sz w:val="26"/>
        </w:rPr>
      </w:pPr>
      <w:r w:rsidRPr="00677F60">
        <w:rPr>
          <w:b/>
          <w:bCs/>
          <w:color w:val="4A442A" w:themeColor="background2" w:themeShade="40"/>
          <w:sz w:val="26"/>
        </w:rPr>
        <w:t xml:space="preserve">NEXT ACTIVITY </w:t>
      </w:r>
      <w:r w:rsidR="00D17D7E" w:rsidRPr="00677F60">
        <w:rPr>
          <w:b/>
          <w:bCs/>
          <w:color w:val="4A442A" w:themeColor="background2" w:themeShade="40"/>
          <w:sz w:val="26"/>
        </w:rPr>
        <w:t xml:space="preserve"> DATES</w:t>
      </w:r>
      <w:r w:rsidRPr="00677F60">
        <w:rPr>
          <w:b/>
          <w:bCs/>
          <w:color w:val="4A442A" w:themeColor="background2" w:themeShade="40"/>
          <w:sz w:val="26"/>
        </w:rPr>
        <w:t>– 23</w:t>
      </w:r>
      <w:r w:rsidRPr="00677F60">
        <w:rPr>
          <w:b/>
          <w:bCs/>
          <w:color w:val="4A442A" w:themeColor="background2" w:themeShade="40"/>
          <w:sz w:val="26"/>
          <w:vertAlign w:val="superscript"/>
        </w:rPr>
        <w:t>rd</w:t>
      </w:r>
      <w:r w:rsidRPr="00677F60">
        <w:rPr>
          <w:b/>
          <w:bCs/>
          <w:color w:val="4A442A" w:themeColor="background2" w:themeShade="40"/>
          <w:sz w:val="26"/>
        </w:rPr>
        <w:t xml:space="preserve"> and 30</w:t>
      </w:r>
      <w:r w:rsidRPr="00677F60">
        <w:rPr>
          <w:b/>
          <w:bCs/>
          <w:color w:val="4A442A" w:themeColor="background2" w:themeShade="40"/>
          <w:sz w:val="26"/>
          <w:vertAlign w:val="superscript"/>
        </w:rPr>
        <w:t>th</w:t>
      </w:r>
      <w:r w:rsidRPr="00677F60">
        <w:rPr>
          <w:b/>
          <w:bCs/>
          <w:color w:val="4A442A" w:themeColor="background2" w:themeShade="40"/>
          <w:sz w:val="26"/>
        </w:rPr>
        <w:t xml:space="preserve"> of September 2022</w:t>
      </w:r>
    </w:p>
    <w:p w14:paraId="6816B3DA" w14:textId="77777777" w:rsidR="00AF2750" w:rsidRDefault="00AF2750" w:rsidP="00AF2750">
      <w:pPr>
        <w:jc w:val="both"/>
        <w:rPr>
          <w:bCs/>
          <w:sz w:val="24"/>
        </w:rPr>
      </w:pPr>
      <w:r w:rsidRPr="00AF2750">
        <w:rPr>
          <w:bCs/>
          <w:sz w:val="24"/>
        </w:rPr>
        <w:t xml:space="preserve">We have </w:t>
      </w:r>
      <w:r w:rsidRPr="00AF2750">
        <w:rPr>
          <w:bCs/>
          <w:sz w:val="26"/>
          <w:szCs w:val="24"/>
        </w:rPr>
        <w:t>carried</w:t>
      </w:r>
      <w:r w:rsidRPr="00AF2750">
        <w:rPr>
          <w:bCs/>
          <w:sz w:val="24"/>
        </w:rPr>
        <w:t xml:space="preserve"> out</w:t>
      </w:r>
      <w:r>
        <w:rPr>
          <w:bCs/>
          <w:sz w:val="24"/>
        </w:rPr>
        <w:t xml:space="preserve"> the Need Assessment to another 2 Local Government in Ebonyi </w:t>
      </w:r>
      <w:proofErr w:type="spellStart"/>
      <w:r>
        <w:rPr>
          <w:bCs/>
          <w:sz w:val="24"/>
        </w:rPr>
        <w:t>i.e</w:t>
      </w:r>
      <w:proofErr w:type="spellEnd"/>
      <w:r>
        <w:rPr>
          <w:bCs/>
          <w:sz w:val="24"/>
        </w:rPr>
        <w:t xml:space="preserve"> </w:t>
      </w:r>
      <w:proofErr w:type="spellStart"/>
      <w:r>
        <w:rPr>
          <w:bCs/>
          <w:sz w:val="24"/>
        </w:rPr>
        <w:t>Izzi</w:t>
      </w:r>
      <w:proofErr w:type="spellEnd"/>
      <w:r>
        <w:rPr>
          <w:bCs/>
          <w:sz w:val="24"/>
        </w:rPr>
        <w:t xml:space="preserve"> LGA and </w:t>
      </w:r>
      <w:proofErr w:type="spellStart"/>
      <w:r>
        <w:rPr>
          <w:bCs/>
          <w:sz w:val="24"/>
        </w:rPr>
        <w:t>Ezza</w:t>
      </w:r>
      <w:proofErr w:type="spellEnd"/>
      <w:r>
        <w:rPr>
          <w:bCs/>
          <w:sz w:val="24"/>
        </w:rPr>
        <w:t xml:space="preserve"> North LGA where we identified 2 public schools where so many children have been discouraged from attending school because of </w:t>
      </w:r>
      <w:r w:rsidR="00441EA5">
        <w:rPr>
          <w:bCs/>
          <w:sz w:val="24"/>
        </w:rPr>
        <w:t>lack of motivation and no</w:t>
      </w:r>
      <w:r>
        <w:rPr>
          <w:bCs/>
          <w:sz w:val="24"/>
        </w:rPr>
        <w:t xml:space="preserve"> learning aids. The schools are </w:t>
      </w:r>
      <w:proofErr w:type="spellStart"/>
      <w:r>
        <w:rPr>
          <w:bCs/>
          <w:sz w:val="24"/>
        </w:rPr>
        <w:t>Edukwu</w:t>
      </w:r>
      <w:proofErr w:type="spellEnd"/>
      <w:r>
        <w:rPr>
          <w:bCs/>
          <w:sz w:val="24"/>
        </w:rPr>
        <w:t xml:space="preserve"> </w:t>
      </w:r>
      <w:proofErr w:type="spellStart"/>
      <w:r>
        <w:rPr>
          <w:bCs/>
          <w:sz w:val="24"/>
        </w:rPr>
        <w:t>Ogbodo</w:t>
      </w:r>
      <w:proofErr w:type="spellEnd"/>
      <w:r>
        <w:rPr>
          <w:bCs/>
          <w:sz w:val="24"/>
        </w:rPr>
        <w:t xml:space="preserve"> Community Primary School in </w:t>
      </w:r>
      <w:proofErr w:type="spellStart"/>
      <w:r>
        <w:rPr>
          <w:bCs/>
          <w:sz w:val="24"/>
        </w:rPr>
        <w:t>Izzi</w:t>
      </w:r>
      <w:proofErr w:type="spellEnd"/>
      <w:r>
        <w:rPr>
          <w:bCs/>
          <w:sz w:val="24"/>
        </w:rPr>
        <w:t xml:space="preserve"> LGA and </w:t>
      </w:r>
      <w:proofErr w:type="spellStart"/>
      <w:r>
        <w:rPr>
          <w:bCs/>
          <w:sz w:val="24"/>
        </w:rPr>
        <w:t>Uwaoma</w:t>
      </w:r>
      <w:proofErr w:type="spellEnd"/>
      <w:r>
        <w:rPr>
          <w:bCs/>
          <w:sz w:val="24"/>
        </w:rPr>
        <w:t xml:space="preserve"> Primary School </w:t>
      </w:r>
      <w:proofErr w:type="spellStart"/>
      <w:r>
        <w:rPr>
          <w:bCs/>
          <w:sz w:val="24"/>
        </w:rPr>
        <w:t>Okposhi</w:t>
      </w:r>
      <w:proofErr w:type="spellEnd"/>
      <w:r>
        <w:rPr>
          <w:bCs/>
          <w:sz w:val="24"/>
        </w:rPr>
        <w:t xml:space="preserve"> </w:t>
      </w:r>
      <w:proofErr w:type="spellStart"/>
      <w:r>
        <w:rPr>
          <w:bCs/>
          <w:sz w:val="24"/>
        </w:rPr>
        <w:t>Umuoghara</w:t>
      </w:r>
      <w:proofErr w:type="spellEnd"/>
      <w:r w:rsidR="00441EA5">
        <w:rPr>
          <w:bCs/>
          <w:sz w:val="24"/>
        </w:rPr>
        <w:t>, 155 pupils have been identified in these LGAs to be helped but in our capacity we would only undertake intervention for 100 students while being hopeful that in the future there would be more.</w:t>
      </w:r>
    </w:p>
    <w:p w14:paraId="636361DD" w14:textId="77777777" w:rsidR="00363543" w:rsidRDefault="00363543" w:rsidP="00F77D6A">
      <w:pPr>
        <w:rPr>
          <w:bCs/>
        </w:rPr>
      </w:pPr>
    </w:p>
    <w:p w14:paraId="06C8367A" w14:textId="77777777" w:rsidR="008312DE" w:rsidRDefault="008312DE" w:rsidP="00441EA5">
      <w:pPr>
        <w:pStyle w:val="NoSpacing"/>
        <w:rPr>
          <w:b/>
        </w:rPr>
      </w:pPr>
    </w:p>
    <w:p w14:paraId="49DE9274" w14:textId="77777777" w:rsidR="008312DE" w:rsidRDefault="008312DE" w:rsidP="00441EA5">
      <w:pPr>
        <w:pStyle w:val="NoSpacing"/>
        <w:rPr>
          <w:sz w:val="24"/>
        </w:rPr>
      </w:pPr>
      <w:r>
        <w:rPr>
          <w:sz w:val="24"/>
        </w:rPr>
        <w:t>In summary, it has been an awesome experience touching the lives of  our children in the communities, and our vision is establish our foot print across Nigeria, as we believe no stone should be left unturned. The future of this Nation lies on the good foundation we give the pupils today.</w:t>
      </w:r>
    </w:p>
    <w:p w14:paraId="7AA54574" w14:textId="77777777" w:rsidR="008312DE" w:rsidRDefault="008312DE" w:rsidP="00441EA5">
      <w:pPr>
        <w:pStyle w:val="NoSpacing"/>
        <w:rPr>
          <w:sz w:val="24"/>
        </w:rPr>
      </w:pPr>
      <w:r>
        <w:rPr>
          <w:sz w:val="24"/>
        </w:rPr>
        <w:t>We recognise all your efforts, both financially, morally, prayers and advice in terms of donation of equipment in our new office. God bless you all.</w:t>
      </w:r>
    </w:p>
    <w:p w14:paraId="316660C3" w14:textId="77777777" w:rsidR="008312DE" w:rsidRDefault="008312DE" w:rsidP="00441EA5">
      <w:pPr>
        <w:pStyle w:val="NoSpacing"/>
        <w:rPr>
          <w:sz w:val="24"/>
        </w:rPr>
      </w:pPr>
    </w:p>
    <w:p w14:paraId="3F9AE8CA" w14:textId="77777777" w:rsidR="008312DE" w:rsidRPr="008312DE" w:rsidRDefault="008312DE" w:rsidP="00441EA5">
      <w:pPr>
        <w:pStyle w:val="NoSpacing"/>
        <w:rPr>
          <w:sz w:val="24"/>
        </w:rPr>
      </w:pPr>
      <w:r>
        <w:rPr>
          <w:sz w:val="24"/>
        </w:rPr>
        <w:t>Sincerely</w:t>
      </w:r>
    </w:p>
    <w:p w14:paraId="34E15FF4" w14:textId="77777777" w:rsidR="008312DE" w:rsidRDefault="008312DE" w:rsidP="00441EA5">
      <w:pPr>
        <w:pStyle w:val="NoSpacing"/>
        <w:rPr>
          <w:b/>
        </w:rPr>
      </w:pPr>
    </w:p>
    <w:p w14:paraId="452AF3EC" w14:textId="77777777" w:rsidR="008312DE" w:rsidRDefault="008312DE" w:rsidP="00441EA5">
      <w:pPr>
        <w:pStyle w:val="NoSpacing"/>
        <w:rPr>
          <w:b/>
        </w:rPr>
      </w:pPr>
    </w:p>
    <w:p w14:paraId="1BDC8E3C" w14:textId="77777777" w:rsidR="008312DE" w:rsidRDefault="008312DE" w:rsidP="00441EA5">
      <w:pPr>
        <w:pStyle w:val="NoSpacing"/>
        <w:rPr>
          <w:b/>
        </w:rPr>
      </w:pPr>
    </w:p>
    <w:p w14:paraId="7749640B" w14:textId="77777777" w:rsidR="00441EA5" w:rsidRPr="00441EA5" w:rsidRDefault="00441EA5" w:rsidP="00441EA5">
      <w:pPr>
        <w:pStyle w:val="NoSpacing"/>
        <w:rPr>
          <w:b/>
        </w:rPr>
      </w:pPr>
      <w:r w:rsidRPr="00441EA5">
        <w:rPr>
          <w:b/>
        </w:rPr>
        <w:t>Chinyere Nzeh</w:t>
      </w:r>
    </w:p>
    <w:p w14:paraId="558FE870" w14:textId="77777777" w:rsidR="00153D4D" w:rsidRPr="00153D4D" w:rsidRDefault="003C4ECE" w:rsidP="00FE132A">
      <w:pPr>
        <w:pStyle w:val="NoSpacing"/>
        <w:rPr>
          <w:b/>
          <w:bCs/>
          <w:color w:val="FF0000"/>
        </w:rPr>
      </w:pPr>
      <w:r>
        <w:rPr>
          <w:b/>
          <w:i/>
        </w:rPr>
        <w:t xml:space="preserve">E.D </w:t>
      </w:r>
      <w:r w:rsidR="00441EA5" w:rsidRPr="00441EA5">
        <w:rPr>
          <w:b/>
          <w:i/>
        </w:rPr>
        <w:t>MMoVuSI</w:t>
      </w:r>
    </w:p>
    <w:sectPr w:rsidR="00153D4D" w:rsidRPr="00153D4D" w:rsidSect="009324AB">
      <w:headerReference w:type="even" r:id="rId34"/>
      <w:headerReference w:type="default" r:id="rId35"/>
      <w:footerReference w:type="default" r:id="rId36"/>
      <w:headerReference w:type="first" r:id="rId37"/>
      <w:pgSz w:w="11906" w:h="16838"/>
      <w:pgMar w:top="0"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0AE50" w14:textId="77777777" w:rsidR="00B63489" w:rsidRDefault="00B63489" w:rsidP="002E2048">
      <w:pPr>
        <w:spacing w:before="0" w:after="0" w:line="240" w:lineRule="auto"/>
      </w:pPr>
      <w:r>
        <w:separator/>
      </w:r>
    </w:p>
  </w:endnote>
  <w:endnote w:type="continuationSeparator" w:id="0">
    <w:p w14:paraId="27C9D810" w14:textId="77777777" w:rsidR="00B63489" w:rsidRDefault="00B63489" w:rsidP="002E20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DaunPenh">
    <w:charset w:val="00"/>
    <w:family w:val="auto"/>
    <w:pitch w:val="variable"/>
    <w:sig w:usb0="80000003" w:usb1="00000000" w:usb2="0001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AC527" w14:textId="77777777" w:rsidR="004C4606" w:rsidRPr="003B5886" w:rsidRDefault="003B5886" w:rsidP="007A7114">
    <w:pPr>
      <w:tabs>
        <w:tab w:val="right" w:pos="9026"/>
      </w:tabs>
      <w:spacing w:before="0" w:after="0" w:line="240" w:lineRule="auto"/>
      <w:rPr>
        <w:rFonts w:cs="Arial"/>
        <w:b/>
        <w:bCs/>
        <w:i/>
      </w:rPr>
    </w:pPr>
    <w:proofErr w:type="gramStart"/>
    <w:r w:rsidRPr="003B5886">
      <w:rPr>
        <w:rFonts w:cs="Arial"/>
        <w:i/>
        <w:sz w:val="16"/>
      </w:rPr>
      <w:t>MMoVuSI  -</w:t>
    </w:r>
    <w:proofErr w:type="gramEnd"/>
    <w:r w:rsidRPr="003B5886">
      <w:rPr>
        <w:rFonts w:cs="Arial"/>
        <w:i/>
        <w:sz w:val="16"/>
      </w:rPr>
      <w:t xml:space="preserve">  Breaking Boundaries Enriching Lives</w:t>
    </w:r>
    <w:r w:rsidR="007A7114" w:rsidRPr="003B5886">
      <w:rPr>
        <w:rFonts w:cs="Arial"/>
        <w:i/>
        <w:color w:val="333333"/>
      </w:rPr>
      <w:t xml:space="preserve"> </w:t>
    </w:r>
    <w:r w:rsidR="00EC60AD" w:rsidRPr="003B5886">
      <w:rPr>
        <w:i/>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E78FD" w14:textId="77777777" w:rsidR="00B63489" w:rsidRDefault="00B63489" w:rsidP="002E2048">
      <w:pPr>
        <w:spacing w:before="0" w:after="0" w:line="240" w:lineRule="auto"/>
      </w:pPr>
      <w:r>
        <w:separator/>
      </w:r>
    </w:p>
  </w:footnote>
  <w:footnote w:type="continuationSeparator" w:id="0">
    <w:p w14:paraId="6D043455" w14:textId="77777777" w:rsidR="00B63489" w:rsidRDefault="00B63489" w:rsidP="002E204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45CC" w14:textId="77777777" w:rsidR="00CB5345" w:rsidRDefault="00000000">
    <w:pPr>
      <w:pStyle w:val="Header"/>
    </w:pPr>
    <w:r>
      <w:rPr>
        <w:noProof/>
        <w:lang w:val="en-US"/>
      </w:rPr>
      <w:pict w14:anchorId="50984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700847" o:spid="_x0000_s1029" type="#_x0000_t75" style="position:absolute;margin-left:0;margin-top:0;width:509.85pt;height:509.85pt;z-index:-251654144;mso-position-horizontal:center;mso-position-horizontal-relative:margin;mso-position-vertical:center;mso-position-vertical-relative:margin" o:allowincell="f">
          <v:imagedata r:id="rId1" o:title="IMG-20220629-WA0018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C76E" w14:textId="77777777" w:rsidR="00CB5345" w:rsidRDefault="00000000">
    <w:pPr>
      <w:pStyle w:val="Header"/>
    </w:pPr>
    <w:r>
      <w:rPr>
        <w:noProof/>
        <w:lang w:val="en-US"/>
      </w:rPr>
      <w:pict w14:anchorId="7D27A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700848" o:spid="_x0000_s1030" type="#_x0000_t75" style="position:absolute;margin-left:0;margin-top:0;width:509.85pt;height:509.85pt;z-index:-251653120;mso-position-horizontal:center;mso-position-horizontal-relative:margin;mso-position-vertical:center;mso-position-vertical-relative:margin" o:allowincell="f">
          <v:imagedata r:id="rId1" o:title="IMG-20220629-WA0018 (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21AB" w14:textId="77777777" w:rsidR="00CB5345" w:rsidRDefault="00000000">
    <w:pPr>
      <w:pStyle w:val="Header"/>
    </w:pPr>
    <w:r>
      <w:rPr>
        <w:noProof/>
        <w:lang w:val="en-US"/>
      </w:rPr>
      <w:pict w14:anchorId="757BD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700846" o:spid="_x0000_s1028" type="#_x0000_t75" style="position:absolute;margin-left:0;margin-top:0;width:509.85pt;height:509.85pt;z-index:-251655168;mso-position-horizontal:center;mso-position-horizontal-relative:margin;mso-position-vertical:center;mso-position-vertical-relative:margin" o:allowincell="f">
          <v:imagedata r:id="rId1" o:title="IMG-20220629-WA0018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95FF7"/>
    <w:multiLevelType w:val="hybridMultilevel"/>
    <w:tmpl w:val="A1828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7D1F89"/>
    <w:multiLevelType w:val="hybridMultilevel"/>
    <w:tmpl w:val="E72C1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E61921"/>
    <w:multiLevelType w:val="hybridMultilevel"/>
    <w:tmpl w:val="6E40F46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DE7519"/>
    <w:multiLevelType w:val="hybridMultilevel"/>
    <w:tmpl w:val="362458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AF5C00"/>
    <w:multiLevelType w:val="hybridMultilevel"/>
    <w:tmpl w:val="8CA8A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5E6E92"/>
    <w:multiLevelType w:val="hybridMultilevel"/>
    <w:tmpl w:val="5F023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5785E81"/>
    <w:multiLevelType w:val="hybridMultilevel"/>
    <w:tmpl w:val="70920F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815BF3"/>
    <w:multiLevelType w:val="hybridMultilevel"/>
    <w:tmpl w:val="38A0B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D2562B"/>
    <w:multiLevelType w:val="hybridMultilevel"/>
    <w:tmpl w:val="0C242ABC"/>
    <w:lvl w:ilvl="0" w:tplc="B524BD74">
      <w:start w:val="1"/>
      <w:numFmt w:val="decimal"/>
      <w:lvlText w:val="%1."/>
      <w:lvlJc w:val="left"/>
      <w:pPr>
        <w:ind w:left="820" w:hanging="360"/>
      </w:pPr>
      <w:rPr>
        <w:rFonts w:ascii="Arial MT" w:eastAsia="Arial MT" w:hAnsi="Arial MT" w:cs="Arial MT" w:hint="default"/>
        <w:w w:val="100"/>
        <w:sz w:val="24"/>
        <w:szCs w:val="24"/>
        <w:lang w:val="en-US" w:eastAsia="en-US" w:bidi="ar-SA"/>
      </w:rPr>
    </w:lvl>
    <w:lvl w:ilvl="1" w:tplc="BD4215F4">
      <w:numFmt w:val="bullet"/>
      <w:lvlText w:val="•"/>
      <w:lvlJc w:val="left"/>
      <w:pPr>
        <w:ind w:left="1758" w:hanging="360"/>
      </w:pPr>
      <w:rPr>
        <w:rFonts w:hint="default"/>
        <w:lang w:val="en-US" w:eastAsia="en-US" w:bidi="ar-SA"/>
      </w:rPr>
    </w:lvl>
    <w:lvl w:ilvl="2" w:tplc="B83417DC">
      <w:numFmt w:val="bullet"/>
      <w:lvlText w:val="•"/>
      <w:lvlJc w:val="left"/>
      <w:pPr>
        <w:ind w:left="2696" w:hanging="360"/>
      </w:pPr>
      <w:rPr>
        <w:rFonts w:hint="default"/>
        <w:lang w:val="en-US" w:eastAsia="en-US" w:bidi="ar-SA"/>
      </w:rPr>
    </w:lvl>
    <w:lvl w:ilvl="3" w:tplc="BCA23B74">
      <w:numFmt w:val="bullet"/>
      <w:lvlText w:val="•"/>
      <w:lvlJc w:val="left"/>
      <w:pPr>
        <w:ind w:left="3634" w:hanging="360"/>
      </w:pPr>
      <w:rPr>
        <w:rFonts w:hint="default"/>
        <w:lang w:val="en-US" w:eastAsia="en-US" w:bidi="ar-SA"/>
      </w:rPr>
    </w:lvl>
    <w:lvl w:ilvl="4" w:tplc="2304BA62">
      <w:numFmt w:val="bullet"/>
      <w:lvlText w:val="•"/>
      <w:lvlJc w:val="left"/>
      <w:pPr>
        <w:ind w:left="4572" w:hanging="360"/>
      </w:pPr>
      <w:rPr>
        <w:rFonts w:hint="default"/>
        <w:lang w:val="en-US" w:eastAsia="en-US" w:bidi="ar-SA"/>
      </w:rPr>
    </w:lvl>
    <w:lvl w:ilvl="5" w:tplc="ED58E5C0">
      <w:numFmt w:val="bullet"/>
      <w:lvlText w:val="•"/>
      <w:lvlJc w:val="left"/>
      <w:pPr>
        <w:ind w:left="5510" w:hanging="360"/>
      </w:pPr>
      <w:rPr>
        <w:rFonts w:hint="default"/>
        <w:lang w:val="en-US" w:eastAsia="en-US" w:bidi="ar-SA"/>
      </w:rPr>
    </w:lvl>
    <w:lvl w:ilvl="6" w:tplc="7AC0BF4E">
      <w:numFmt w:val="bullet"/>
      <w:lvlText w:val="•"/>
      <w:lvlJc w:val="left"/>
      <w:pPr>
        <w:ind w:left="6448" w:hanging="360"/>
      </w:pPr>
      <w:rPr>
        <w:rFonts w:hint="default"/>
        <w:lang w:val="en-US" w:eastAsia="en-US" w:bidi="ar-SA"/>
      </w:rPr>
    </w:lvl>
    <w:lvl w:ilvl="7" w:tplc="C8E8E2EC">
      <w:numFmt w:val="bullet"/>
      <w:lvlText w:val="•"/>
      <w:lvlJc w:val="left"/>
      <w:pPr>
        <w:ind w:left="7386" w:hanging="360"/>
      </w:pPr>
      <w:rPr>
        <w:rFonts w:hint="default"/>
        <w:lang w:val="en-US" w:eastAsia="en-US" w:bidi="ar-SA"/>
      </w:rPr>
    </w:lvl>
    <w:lvl w:ilvl="8" w:tplc="1CCC1462">
      <w:numFmt w:val="bullet"/>
      <w:lvlText w:val="•"/>
      <w:lvlJc w:val="left"/>
      <w:pPr>
        <w:ind w:left="8324" w:hanging="360"/>
      </w:pPr>
      <w:rPr>
        <w:rFonts w:hint="default"/>
        <w:lang w:val="en-US" w:eastAsia="en-US" w:bidi="ar-SA"/>
      </w:rPr>
    </w:lvl>
  </w:abstractNum>
  <w:abstractNum w:abstractNumId="9" w15:restartNumberingAfterBreak="0">
    <w:nsid w:val="557071B1"/>
    <w:multiLevelType w:val="hybridMultilevel"/>
    <w:tmpl w:val="E8B03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5596482">
    <w:abstractNumId w:val="4"/>
  </w:num>
  <w:num w:numId="2" w16cid:durableId="1638418586">
    <w:abstractNumId w:val="1"/>
  </w:num>
  <w:num w:numId="3" w16cid:durableId="927808336">
    <w:abstractNumId w:val="9"/>
  </w:num>
  <w:num w:numId="4" w16cid:durableId="1647935042">
    <w:abstractNumId w:val="7"/>
  </w:num>
  <w:num w:numId="5" w16cid:durableId="784419807">
    <w:abstractNumId w:val="6"/>
  </w:num>
  <w:num w:numId="6" w16cid:durableId="915361838">
    <w:abstractNumId w:val="2"/>
  </w:num>
  <w:num w:numId="7" w16cid:durableId="2074312600">
    <w:abstractNumId w:val="0"/>
  </w:num>
  <w:num w:numId="8" w16cid:durableId="1194421920">
    <w:abstractNumId w:val="3"/>
  </w:num>
  <w:num w:numId="9" w16cid:durableId="970476163">
    <w:abstractNumId w:val="5"/>
  </w:num>
  <w:num w:numId="10" w16cid:durableId="2909460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048"/>
    <w:rsid w:val="00010B1A"/>
    <w:rsid w:val="0001541C"/>
    <w:rsid w:val="0002032E"/>
    <w:rsid w:val="00023C40"/>
    <w:rsid w:val="00031276"/>
    <w:rsid w:val="0004621A"/>
    <w:rsid w:val="00073B6D"/>
    <w:rsid w:val="00090C9B"/>
    <w:rsid w:val="000C4B17"/>
    <w:rsid w:val="000C79C5"/>
    <w:rsid w:val="000E2AA0"/>
    <w:rsid w:val="000E5B0A"/>
    <w:rsid w:val="00113A4E"/>
    <w:rsid w:val="00124E00"/>
    <w:rsid w:val="00133AA9"/>
    <w:rsid w:val="001353E8"/>
    <w:rsid w:val="00147771"/>
    <w:rsid w:val="00153D4D"/>
    <w:rsid w:val="00161618"/>
    <w:rsid w:val="00176249"/>
    <w:rsid w:val="00180AE4"/>
    <w:rsid w:val="0019345F"/>
    <w:rsid w:val="001A2313"/>
    <w:rsid w:val="001F06E8"/>
    <w:rsid w:val="001F358F"/>
    <w:rsid w:val="001F7CC3"/>
    <w:rsid w:val="00204EA0"/>
    <w:rsid w:val="00224709"/>
    <w:rsid w:val="00247D13"/>
    <w:rsid w:val="0025161A"/>
    <w:rsid w:val="00257E79"/>
    <w:rsid w:val="002B3ED3"/>
    <w:rsid w:val="002B7A3F"/>
    <w:rsid w:val="002C0318"/>
    <w:rsid w:val="002C6723"/>
    <w:rsid w:val="002D306A"/>
    <w:rsid w:val="002E2048"/>
    <w:rsid w:val="002E3251"/>
    <w:rsid w:val="002E6AEF"/>
    <w:rsid w:val="00304590"/>
    <w:rsid w:val="00331DAB"/>
    <w:rsid w:val="00332EB2"/>
    <w:rsid w:val="00337DD4"/>
    <w:rsid w:val="00346DE3"/>
    <w:rsid w:val="00353C8F"/>
    <w:rsid w:val="00363543"/>
    <w:rsid w:val="003A3442"/>
    <w:rsid w:val="003B4DF5"/>
    <w:rsid w:val="003B5886"/>
    <w:rsid w:val="003C4B45"/>
    <w:rsid w:val="003C4ECE"/>
    <w:rsid w:val="003C52CC"/>
    <w:rsid w:val="003E3A7F"/>
    <w:rsid w:val="003F6B80"/>
    <w:rsid w:val="00441EA5"/>
    <w:rsid w:val="00463B11"/>
    <w:rsid w:val="0046653F"/>
    <w:rsid w:val="004818CC"/>
    <w:rsid w:val="004852F6"/>
    <w:rsid w:val="00495CC8"/>
    <w:rsid w:val="004B0B32"/>
    <w:rsid w:val="004C22F7"/>
    <w:rsid w:val="004C3308"/>
    <w:rsid w:val="004C4606"/>
    <w:rsid w:val="004E46C2"/>
    <w:rsid w:val="004E782C"/>
    <w:rsid w:val="004F7B6D"/>
    <w:rsid w:val="005074D3"/>
    <w:rsid w:val="0051177E"/>
    <w:rsid w:val="0052124F"/>
    <w:rsid w:val="00526AE1"/>
    <w:rsid w:val="00527FA5"/>
    <w:rsid w:val="005458A8"/>
    <w:rsid w:val="00552367"/>
    <w:rsid w:val="00567EA1"/>
    <w:rsid w:val="00573C63"/>
    <w:rsid w:val="00595BE6"/>
    <w:rsid w:val="005A2FC7"/>
    <w:rsid w:val="005A4BE6"/>
    <w:rsid w:val="005A5094"/>
    <w:rsid w:val="005B1237"/>
    <w:rsid w:val="005E4754"/>
    <w:rsid w:val="00612CFB"/>
    <w:rsid w:val="006333FC"/>
    <w:rsid w:val="006411EC"/>
    <w:rsid w:val="00645E22"/>
    <w:rsid w:val="00647215"/>
    <w:rsid w:val="006478ED"/>
    <w:rsid w:val="00662D45"/>
    <w:rsid w:val="00665968"/>
    <w:rsid w:val="00677DAB"/>
    <w:rsid w:val="00677F60"/>
    <w:rsid w:val="006819FD"/>
    <w:rsid w:val="00682EF9"/>
    <w:rsid w:val="00693D2D"/>
    <w:rsid w:val="00697A55"/>
    <w:rsid w:val="006A0670"/>
    <w:rsid w:val="006A1680"/>
    <w:rsid w:val="006C53EA"/>
    <w:rsid w:val="006D0B66"/>
    <w:rsid w:val="006D7D6C"/>
    <w:rsid w:val="006F416B"/>
    <w:rsid w:val="0070416F"/>
    <w:rsid w:val="00724AC7"/>
    <w:rsid w:val="0073500E"/>
    <w:rsid w:val="007518A1"/>
    <w:rsid w:val="0077050F"/>
    <w:rsid w:val="00773DC0"/>
    <w:rsid w:val="00782BB9"/>
    <w:rsid w:val="00790C62"/>
    <w:rsid w:val="0079167F"/>
    <w:rsid w:val="007924A2"/>
    <w:rsid w:val="007A7114"/>
    <w:rsid w:val="007B2758"/>
    <w:rsid w:val="007B5FC5"/>
    <w:rsid w:val="007D2373"/>
    <w:rsid w:val="007D6832"/>
    <w:rsid w:val="007F03F7"/>
    <w:rsid w:val="008170EE"/>
    <w:rsid w:val="0082182C"/>
    <w:rsid w:val="0082766F"/>
    <w:rsid w:val="008312DE"/>
    <w:rsid w:val="00836198"/>
    <w:rsid w:val="00836E9C"/>
    <w:rsid w:val="00864525"/>
    <w:rsid w:val="00870EA3"/>
    <w:rsid w:val="008A021B"/>
    <w:rsid w:val="008A2C86"/>
    <w:rsid w:val="008C401E"/>
    <w:rsid w:val="008D4B2C"/>
    <w:rsid w:val="008E59BB"/>
    <w:rsid w:val="008F318A"/>
    <w:rsid w:val="00912416"/>
    <w:rsid w:val="00920DD6"/>
    <w:rsid w:val="009324AB"/>
    <w:rsid w:val="00932EB0"/>
    <w:rsid w:val="00950728"/>
    <w:rsid w:val="00967A94"/>
    <w:rsid w:val="00967C9E"/>
    <w:rsid w:val="00974660"/>
    <w:rsid w:val="00976864"/>
    <w:rsid w:val="00994DBC"/>
    <w:rsid w:val="00997575"/>
    <w:rsid w:val="009B649B"/>
    <w:rsid w:val="009C7104"/>
    <w:rsid w:val="009D03B9"/>
    <w:rsid w:val="00A0320F"/>
    <w:rsid w:val="00A03D93"/>
    <w:rsid w:val="00A112E0"/>
    <w:rsid w:val="00A21CB8"/>
    <w:rsid w:val="00A243E6"/>
    <w:rsid w:val="00A31A19"/>
    <w:rsid w:val="00A34814"/>
    <w:rsid w:val="00A5075D"/>
    <w:rsid w:val="00A53AC9"/>
    <w:rsid w:val="00A71A27"/>
    <w:rsid w:val="00A77BD9"/>
    <w:rsid w:val="00A950EA"/>
    <w:rsid w:val="00AA1720"/>
    <w:rsid w:val="00AD5D38"/>
    <w:rsid w:val="00AE02B8"/>
    <w:rsid w:val="00AE5E7A"/>
    <w:rsid w:val="00AF2750"/>
    <w:rsid w:val="00B07F2B"/>
    <w:rsid w:val="00B10138"/>
    <w:rsid w:val="00B11995"/>
    <w:rsid w:val="00B17240"/>
    <w:rsid w:val="00B221E3"/>
    <w:rsid w:val="00B24F5C"/>
    <w:rsid w:val="00B321E0"/>
    <w:rsid w:val="00B4780B"/>
    <w:rsid w:val="00B62B80"/>
    <w:rsid w:val="00B63489"/>
    <w:rsid w:val="00BA6983"/>
    <w:rsid w:val="00BC5ED2"/>
    <w:rsid w:val="00C24ED9"/>
    <w:rsid w:val="00C45155"/>
    <w:rsid w:val="00C81FC6"/>
    <w:rsid w:val="00C82EED"/>
    <w:rsid w:val="00C866A4"/>
    <w:rsid w:val="00C95334"/>
    <w:rsid w:val="00CB155D"/>
    <w:rsid w:val="00CB5345"/>
    <w:rsid w:val="00CE29C6"/>
    <w:rsid w:val="00D17D7E"/>
    <w:rsid w:val="00D2468B"/>
    <w:rsid w:val="00D64A0A"/>
    <w:rsid w:val="00D9279F"/>
    <w:rsid w:val="00D97420"/>
    <w:rsid w:val="00DC7126"/>
    <w:rsid w:val="00DE5586"/>
    <w:rsid w:val="00DF77DF"/>
    <w:rsid w:val="00E035F1"/>
    <w:rsid w:val="00E127F6"/>
    <w:rsid w:val="00E31048"/>
    <w:rsid w:val="00E375FE"/>
    <w:rsid w:val="00E44ED3"/>
    <w:rsid w:val="00E857CF"/>
    <w:rsid w:val="00EA32CC"/>
    <w:rsid w:val="00EA6F73"/>
    <w:rsid w:val="00EB4AB6"/>
    <w:rsid w:val="00EC18A9"/>
    <w:rsid w:val="00EC5886"/>
    <w:rsid w:val="00EC60AD"/>
    <w:rsid w:val="00EE3E58"/>
    <w:rsid w:val="00EF0AF5"/>
    <w:rsid w:val="00EF1905"/>
    <w:rsid w:val="00EF7AB7"/>
    <w:rsid w:val="00F07DF7"/>
    <w:rsid w:val="00F25AD7"/>
    <w:rsid w:val="00F72B19"/>
    <w:rsid w:val="00F74418"/>
    <w:rsid w:val="00F77D6A"/>
    <w:rsid w:val="00F95631"/>
    <w:rsid w:val="00FA18D5"/>
    <w:rsid w:val="00FE132A"/>
    <w:rsid w:val="00FE23B7"/>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7138C"/>
  <w15:docId w15:val="{DE3676EF-3AB3-487C-8E55-D53E718E5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B11"/>
    <w:pPr>
      <w:spacing w:line="288" w:lineRule="auto"/>
    </w:pPr>
    <w:rPr>
      <w:rFonts w:ascii="Georgia" w:hAnsi="Georgia"/>
      <w:szCs w:val="20"/>
    </w:rPr>
  </w:style>
  <w:style w:type="paragraph" w:styleId="Heading1">
    <w:name w:val="heading 1"/>
    <w:basedOn w:val="Normal"/>
    <w:next w:val="Normal"/>
    <w:link w:val="Heading1Char"/>
    <w:uiPriority w:val="9"/>
    <w:qFormat/>
    <w:rsid w:val="002E2048"/>
    <w:pPr>
      <w:pBdr>
        <w:bottom w:val="single" w:sz="24" w:space="0" w:color="FECB01"/>
      </w:pBdr>
      <w:shd w:val="clear" w:color="auto" w:fill="D9D9D9" w:themeFill="background1" w:themeFillShade="D9"/>
      <w:spacing w:before="240" w:after="240"/>
      <w:outlineLvl w:val="0"/>
    </w:pPr>
    <w:rPr>
      <w:bCs/>
      <w:color w:val="000000" w:themeColor="text1"/>
      <w:spacing w:val="15"/>
      <w:sz w:val="56"/>
      <w:szCs w:val="22"/>
    </w:rPr>
  </w:style>
  <w:style w:type="paragraph" w:styleId="Heading2">
    <w:name w:val="heading 2"/>
    <w:basedOn w:val="Normal"/>
    <w:next w:val="Normal"/>
    <w:link w:val="Heading2Char"/>
    <w:uiPriority w:val="9"/>
    <w:unhideWhenUsed/>
    <w:qFormat/>
    <w:rsid w:val="00147771"/>
    <w:pPr>
      <w:spacing w:after="0"/>
      <w:outlineLvl w:val="1"/>
    </w:pPr>
    <w:rPr>
      <w:b/>
      <w:spacing w:val="15"/>
      <w:sz w:val="40"/>
      <w:szCs w:val="22"/>
    </w:rPr>
  </w:style>
  <w:style w:type="paragraph" w:styleId="Heading3">
    <w:name w:val="heading 3"/>
    <w:basedOn w:val="Normal"/>
    <w:next w:val="Normal"/>
    <w:link w:val="Heading3Char"/>
    <w:uiPriority w:val="9"/>
    <w:unhideWhenUsed/>
    <w:qFormat/>
    <w:rsid w:val="00147771"/>
    <w:pPr>
      <w:spacing w:before="120" w:after="120"/>
      <w:outlineLvl w:val="2"/>
    </w:pPr>
    <w:rPr>
      <w:b/>
      <w:spacing w:val="15"/>
      <w:sz w:val="24"/>
      <w:szCs w:val="22"/>
    </w:rPr>
  </w:style>
  <w:style w:type="paragraph" w:styleId="Heading4">
    <w:name w:val="heading 4"/>
    <w:basedOn w:val="Normal"/>
    <w:next w:val="Normal"/>
    <w:link w:val="Heading4Char"/>
    <w:uiPriority w:val="9"/>
    <w:semiHidden/>
    <w:unhideWhenUsed/>
    <w:rsid w:val="002E2048"/>
    <w:p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qFormat/>
    <w:rsid w:val="002E2048"/>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2E2048"/>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2E2048"/>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2E204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204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21E3"/>
    <w:pPr>
      <w:pBdr>
        <w:bottom w:val="single" w:sz="24" w:space="1" w:color="FECB01"/>
      </w:pBdr>
      <w:shd w:val="pct12" w:color="auto" w:fill="auto"/>
      <w:spacing w:before="240" w:after="240"/>
    </w:pPr>
    <w:rPr>
      <w:spacing w:val="10"/>
      <w:kern w:val="28"/>
      <w:sz w:val="96"/>
      <w:szCs w:val="52"/>
    </w:rPr>
  </w:style>
  <w:style w:type="character" w:customStyle="1" w:styleId="TitleChar">
    <w:name w:val="Title Char"/>
    <w:basedOn w:val="DefaultParagraphFont"/>
    <w:link w:val="Title"/>
    <w:uiPriority w:val="10"/>
    <w:rsid w:val="00B221E3"/>
    <w:rPr>
      <w:rFonts w:ascii="Georgia" w:hAnsi="Georgia"/>
      <w:spacing w:val="10"/>
      <w:kern w:val="28"/>
      <w:sz w:val="96"/>
      <w:szCs w:val="52"/>
      <w:shd w:val="pct12" w:color="auto" w:fill="auto"/>
    </w:rPr>
  </w:style>
  <w:style w:type="paragraph" w:styleId="BalloonText">
    <w:name w:val="Balloon Text"/>
    <w:basedOn w:val="Normal"/>
    <w:link w:val="BalloonTextChar"/>
    <w:uiPriority w:val="99"/>
    <w:semiHidden/>
    <w:unhideWhenUsed/>
    <w:rsid w:val="002E2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048"/>
    <w:rPr>
      <w:rFonts w:ascii="Tahoma" w:hAnsi="Tahoma" w:cs="Tahoma"/>
      <w:sz w:val="16"/>
      <w:szCs w:val="16"/>
    </w:rPr>
  </w:style>
  <w:style w:type="paragraph" w:styleId="Subtitle">
    <w:name w:val="Subtitle"/>
    <w:basedOn w:val="Normal"/>
    <w:next w:val="Normal"/>
    <w:link w:val="SubtitleChar"/>
    <w:uiPriority w:val="11"/>
    <w:qFormat/>
    <w:rsid w:val="00B221E3"/>
    <w:pPr>
      <w:spacing w:before="240" w:after="240" w:line="240" w:lineRule="auto"/>
    </w:pPr>
    <w:rPr>
      <w:color w:val="000000" w:themeColor="text1"/>
      <w:spacing w:val="10"/>
      <w:sz w:val="36"/>
      <w:szCs w:val="24"/>
    </w:rPr>
  </w:style>
  <w:style w:type="character" w:customStyle="1" w:styleId="SubtitleChar">
    <w:name w:val="Subtitle Char"/>
    <w:basedOn w:val="DefaultParagraphFont"/>
    <w:link w:val="Subtitle"/>
    <w:uiPriority w:val="11"/>
    <w:rsid w:val="00B221E3"/>
    <w:rPr>
      <w:rFonts w:ascii="Georgia" w:hAnsi="Georgia"/>
      <w:color w:val="000000" w:themeColor="text1"/>
      <w:spacing w:val="10"/>
      <w:sz w:val="36"/>
      <w:szCs w:val="24"/>
    </w:rPr>
  </w:style>
  <w:style w:type="paragraph" w:styleId="Header">
    <w:name w:val="header"/>
    <w:basedOn w:val="Normal"/>
    <w:link w:val="HeaderChar"/>
    <w:uiPriority w:val="99"/>
    <w:unhideWhenUsed/>
    <w:rsid w:val="002E2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048"/>
  </w:style>
  <w:style w:type="paragraph" w:styleId="Footer">
    <w:name w:val="footer"/>
    <w:basedOn w:val="Normal"/>
    <w:link w:val="FooterChar"/>
    <w:uiPriority w:val="99"/>
    <w:unhideWhenUsed/>
    <w:rsid w:val="002E2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048"/>
  </w:style>
  <w:style w:type="character" w:customStyle="1" w:styleId="Heading1Char">
    <w:name w:val="Heading 1 Char"/>
    <w:basedOn w:val="DefaultParagraphFont"/>
    <w:link w:val="Heading1"/>
    <w:uiPriority w:val="9"/>
    <w:rsid w:val="002E2048"/>
    <w:rPr>
      <w:rFonts w:ascii="Georgia" w:hAnsi="Georgia"/>
      <w:bCs/>
      <w:color w:val="000000" w:themeColor="text1"/>
      <w:spacing w:val="15"/>
      <w:sz w:val="56"/>
      <w:shd w:val="clear" w:color="auto" w:fill="D9D9D9" w:themeFill="background1" w:themeFillShade="D9"/>
    </w:rPr>
  </w:style>
  <w:style w:type="paragraph" w:styleId="TOCHeading">
    <w:name w:val="TOC Heading"/>
    <w:basedOn w:val="Heading1"/>
    <w:next w:val="Normal"/>
    <w:uiPriority w:val="39"/>
    <w:semiHidden/>
    <w:unhideWhenUsed/>
    <w:qFormat/>
    <w:rsid w:val="002E2048"/>
    <w:pPr>
      <w:outlineLvl w:val="9"/>
    </w:pPr>
    <w:rPr>
      <w:lang w:bidi="en-US"/>
    </w:rPr>
  </w:style>
  <w:style w:type="character" w:customStyle="1" w:styleId="Heading2Char">
    <w:name w:val="Heading 2 Char"/>
    <w:basedOn w:val="DefaultParagraphFont"/>
    <w:link w:val="Heading2"/>
    <w:uiPriority w:val="9"/>
    <w:rsid w:val="00147771"/>
    <w:rPr>
      <w:rFonts w:ascii="Georgia" w:hAnsi="Georgia"/>
      <w:b/>
      <w:spacing w:val="15"/>
      <w:sz w:val="40"/>
    </w:rPr>
  </w:style>
  <w:style w:type="character" w:customStyle="1" w:styleId="Heading3Char">
    <w:name w:val="Heading 3 Char"/>
    <w:basedOn w:val="DefaultParagraphFont"/>
    <w:link w:val="Heading3"/>
    <w:uiPriority w:val="9"/>
    <w:rsid w:val="00147771"/>
    <w:rPr>
      <w:rFonts w:ascii="Georgia" w:hAnsi="Georgia"/>
      <w:b/>
      <w:spacing w:val="15"/>
      <w:sz w:val="24"/>
    </w:rPr>
  </w:style>
  <w:style w:type="paragraph" w:styleId="TOC1">
    <w:name w:val="toc 1"/>
    <w:basedOn w:val="Normal"/>
    <w:next w:val="Normal"/>
    <w:autoRedefine/>
    <w:uiPriority w:val="39"/>
    <w:unhideWhenUsed/>
    <w:rsid w:val="002E2048"/>
    <w:pPr>
      <w:spacing w:after="100"/>
    </w:pPr>
  </w:style>
  <w:style w:type="paragraph" w:styleId="TOC2">
    <w:name w:val="toc 2"/>
    <w:basedOn w:val="Normal"/>
    <w:next w:val="Normal"/>
    <w:autoRedefine/>
    <w:uiPriority w:val="39"/>
    <w:unhideWhenUsed/>
    <w:rsid w:val="002E2048"/>
    <w:pPr>
      <w:spacing w:after="100"/>
      <w:ind w:left="220"/>
    </w:pPr>
  </w:style>
  <w:style w:type="paragraph" w:styleId="TOC3">
    <w:name w:val="toc 3"/>
    <w:basedOn w:val="Normal"/>
    <w:next w:val="Normal"/>
    <w:autoRedefine/>
    <w:uiPriority w:val="39"/>
    <w:unhideWhenUsed/>
    <w:rsid w:val="002E2048"/>
    <w:pPr>
      <w:spacing w:after="100"/>
      <w:ind w:left="440"/>
    </w:pPr>
  </w:style>
  <w:style w:type="character" w:styleId="Hyperlink">
    <w:name w:val="Hyperlink"/>
    <w:basedOn w:val="DefaultParagraphFont"/>
    <w:uiPriority w:val="99"/>
    <w:unhideWhenUsed/>
    <w:rsid w:val="002E2048"/>
    <w:rPr>
      <w:color w:val="0000FF" w:themeColor="hyperlink"/>
      <w:u w:val="single"/>
    </w:rPr>
  </w:style>
  <w:style w:type="character" w:customStyle="1" w:styleId="Heading4Char">
    <w:name w:val="Heading 4 Char"/>
    <w:basedOn w:val="DefaultParagraphFont"/>
    <w:link w:val="Heading4"/>
    <w:uiPriority w:val="9"/>
    <w:semiHidden/>
    <w:rsid w:val="002E2048"/>
    <w:rPr>
      <w:caps/>
      <w:color w:val="365F91" w:themeColor="accent1" w:themeShade="BF"/>
      <w:spacing w:val="10"/>
    </w:rPr>
  </w:style>
  <w:style w:type="character" w:customStyle="1" w:styleId="Heading5Char">
    <w:name w:val="Heading 5 Char"/>
    <w:basedOn w:val="DefaultParagraphFont"/>
    <w:link w:val="Heading5"/>
    <w:uiPriority w:val="9"/>
    <w:semiHidden/>
    <w:rsid w:val="002E2048"/>
    <w:rPr>
      <w:caps/>
      <w:color w:val="365F91" w:themeColor="accent1" w:themeShade="BF"/>
      <w:spacing w:val="10"/>
    </w:rPr>
  </w:style>
  <w:style w:type="character" w:customStyle="1" w:styleId="Heading6Char">
    <w:name w:val="Heading 6 Char"/>
    <w:basedOn w:val="DefaultParagraphFont"/>
    <w:link w:val="Heading6"/>
    <w:uiPriority w:val="9"/>
    <w:semiHidden/>
    <w:rsid w:val="002E2048"/>
    <w:rPr>
      <w:caps/>
      <w:color w:val="365F91" w:themeColor="accent1" w:themeShade="BF"/>
      <w:spacing w:val="10"/>
    </w:rPr>
  </w:style>
  <w:style w:type="character" w:customStyle="1" w:styleId="Heading7Char">
    <w:name w:val="Heading 7 Char"/>
    <w:basedOn w:val="DefaultParagraphFont"/>
    <w:link w:val="Heading7"/>
    <w:uiPriority w:val="9"/>
    <w:semiHidden/>
    <w:rsid w:val="002E2048"/>
    <w:rPr>
      <w:caps/>
      <w:color w:val="365F91" w:themeColor="accent1" w:themeShade="BF"/>
      <w:spacing w:val="10"/>
    </w:rPr>
  </w:style>
  <w:style w:type="character" w:customStyle="1" w:styleId="Heading8Char">
    <w:name w:val="Heading 8 Char"/>
    <w:basedOn w:val="DefaultParagraphFont"/>
    <w:link w:val="Heading8"/>
    <w:uiPriority w:val="9"/>
    <w:semiHidden/>
    <w:rsid w:val="002E2048"/>
    <w:rPr>
      <w:caps/>
      <w:spacing w:val="10"/>
      <w:sz w:val="18"/>
      <w:szCs w:val="18"/>
    </w:rPr>
  </w:style>
  <w:style w:type="character" w:customStyle="1" w:styleId="Heading9Char">
    <w:name w:val="Heading 9 Char"/>
    <w:basedOn w:val="DefaultParagraphFont"/>
    <w:link w:val="Heading9"/>
    <w:uiPriority w:val="9"/>
    <w:semiHidden/>
    <w:rsid w:val="002E2048"/>
    <w:rPr>
      <w:i/>
      <w:caps/>
      <w:spacing w:val="10"/>
      <w:sz w:val="18"/>
      <w:szCs w:val="18"/>
    </w:rPr>
  </w:style>
  <w:style w:type="character" w:styleId="Strong">
    <w:name w:val="Strong"/>
    <w:uiPriority w:val="22"/>
    <w:qFormat/>
    <w:rsid w:val="002E2048"/>
    <w:rPr>
      <w:b/>
      <w:bCs/>
    </w:rPr>
  </w:style>
  <w:style w:type="character" w:styleId="Emphasis">
    <w:name w:val="Emphasis"/>
    <w:uiPriority w:val="20"/>
    <w:qFormat/>
    <w:rsid w:val="002E2048"/>
    <w:rPr>
      <w:caps/>
      <w:color w:val="243F60" w:themeColor="accent1" w:themeShade="7F"/>
      <w:spacing w:val="5"/>
    </w:rPr>
  </w:style>
  <w:style w:type="paragraph" w:styleId="NoSpacing">
    <w:name w:val="No Spacing"/>
    <w:basedOn w:val="Normal"/>
    <w:link w:val="NoSpacingChar"/>
    <w:uiPriority w:val="1"/>
    <w:qFormat/>
    <w:rsid w:val="002E2048"/>
    <w:pPr>
      <w:spacing w:before="0" w:after="0" w:line="240" w:lineRule="auto"/>
    </w:pPr>
  </w:style>
  <w:style w:type="paragraph" w:styleId="ListParagraph">
    <w:name w:val="List Paragraph"/>
    <w:basedOn w:val="Normal"/>
    <w:uiPriority w:val="1"/>
    <w:qFormat/>
    <w:rsid w:val="002E2048"/>
    <w:pPr>
      <w:ind w:left="720"/>
      <w:contextualSpacing/>
    </w:pPr>
  </w:style>
  <w:style w:type="paragraph" w:styleId="Quote">
    <w:name w:val="Quote"/>
    <w:basedOn w:val="Normal"/>
    <w:next w:val="Normal"/>
    <w:link w:val="QuoteChar"/>
    <w:uiPriority w:val="29"/>
    <w:qFormat/>
    <w:rsid w:val="002E2048"/>
    <w:rPr>
      <w:i/>
      <w:iCs/>
    </w:rPr>
  </w:style>
  <w:style w:type="character" w:customStyle="1" w:styleId="QuoteChar">
    <w:name w:val="Quote Char"/>
    <w:basedOn w:val="DefaultParagraphFont"/>
    <w:link w:val="Quote"/>
    <w:uiPriority w:val="29"/>
    <w:rsid w:val="002E2048"/>
    <w:rPr>
      <w:i/>
      <w:iCs/>
      <w:sz w:val="20"/>
      <w:szCs w:val="20"/>
    </w:rPr>
  </w:style>
  <w:style w:type="paragraph" w:styleId="IntenseQuote">
    <w:name w:val="Intense Quote"/>
    <w:basedOn w:val="Normal"/>
    <w:next w:val="Normal"/>
    <w:link w:val="IntenseQuoteChar"/>
    <w:uiPriority w:val="30"/>
    <w:qFormat/>
    <w:rsid w:val="002E204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2048"/>
    <w:rPr>
      <w:i/>
      <w:iCs/>
      <w:color w:val="4F81BD" w:themeColor="accent1"/>
      <w:sz w:val="20"/>
      <w:szCs w:val="20"/>
    </w:rPr>
  </w:style>
  <w:style w:type="character" w:styleId="SubtleEmphasis">
    <w:name w:val="Subtle Emphasis"/>
    <w:uiPriority w:val="19"/>
    <w:qFormat/>
    <w:rsid w:val="002E2048"/>
    <w:rPr>
      <w:i/>
      <w:iCs/>
      <w:color w:val="243F60" w:themeColor="accent1" w:themeShade="7F"/>
    </w:rPr>
  </w:style>
  <w:style w:type="character" w:styleId="IntenseEmphasis">
    <w:name w:val="Intense Emphasis"/>
    <w:uiPriority w:val="21"/>
    <w:qFormat/>
    <w:rsid w:val="002E2048"/>
    <w:rPr>
      <w:b/>
      <w:bCs/>
      <w:caps/>
      <w:color w:val="243F60" w:themeColor="accent1" w:themeShade="7F"/>
      <w:spacing w:val="10"/>
    </w:rPr>
  </w:style>
  <w:style w:type="character" w:styleId="SubtleReference">
    <w:name w:val="Subtle Reference"/>
    <w:uiPriority w:val="31"/>
    <w:qFormat/>
    <w:rsid w:val="002E2048"/>
    <w:rPr>
      <w:b/>
      <w:bCs/>
      <w:color w:val="4F81BD" w:themeColor="accent1"/>
    </w:rPr>
  </w:style>
  <w:style w:type="character" w:styleId="IntenseReference">
    <w:name w:val="Intense Reference"/>
    <w:uiPriority w:val="32"/>
    <w:qFormat/>
    <w:rsid w:val="002E2048"/>
    <w:rPr>
      <w:b/>
      <w:bCs/>
      <w:i/>
      <w:iCs/>
      <w:caps/>
      <w:color w:val="4F81BD" w:themeColor="accent1"/>
    </w:rPr>
  </w:style>
  <w:style w:type="character" w:styleId="BookTitle">
    <w:name w:val="Book Title"/>
    <w:uiPriority w:val="33"/>
    <w:qFormat/>
    <w:rsid w:val="002E2048"/>
    <w:rPr>
      <w:b/>
      <w:bCs/>
      <w:i/>
      <w:iCs/>
      <w:spacing w:val="9"/>
    </w:rPr>
  </w:style>
  <w:style w:type="paragraph" w:styleId="Caption">
    <w:name w:val="caption"/>
    <w:basedOn w:val="Normal"/>
    <w:next w:val="Normal"/>
    <w:uiPriority w:val="35"/>
    <w:unhideWhenUsed/>
    <w:qFormat/>
    <w:rsid w:val="002E2048"/>
    <w:rPr>
      <w:b/>
      <w:bCs/>
      <w:color w:val="365F91" w:themeColor="accent1" w:themeShade="BF"/>
      <w:sz w:val="16"/>
      <w:szCs w:val="16"/>
    </w:rPr>
  </w:style>
  <w:style w:type="character" w:customStyle="1" w:styleId="NoSpacingChar">
    <w:name w:val="No Spacing Char"/>
    <w:basedOn w:val="DefaultParagraphFont"/>
    <w:link w:val="NoSpacing"/>
    <w:uiPriority w:val="1"/>
    <w:rsid w:val="002E2048"/>
    <w:rPr>
      <w:sz w:val="20"/>
      <w:szCs w:val="20"/>
    </w:rPr>
  </w:style>
  <w:style w:type="table" w:styleId="TableGrid">
    <w:name w:val="Table Grid"/>
    <w:basedOn w:val="TableNormal"/>
    <w:rsid w:val="00E857C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857CF"/>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BA6983"/>
  </w:style>
  <w:style w:type="character" w:styleId="CommentReference">
    <w:name w:val="annotation reference"/>
    <w:basedOn w:val="DefaultParagraphFont"/>
    <w:uiPriority w:val="99"/>
    <w:semiHidden/>
    <w:unhideWhenUsed/>
    <w:rsid w:val="004C22F7"/>
    <w:rPr>
      <w:sz w:val="16"/>
      <w:szCs w:val="16"/>
    </w:rPr>
  </w:style>
  <w:style w:type="paragraph" w:styleId="CommentText">
    <w:name w:val="annotation text"/>
    <w:basedOn w:val="Normal"/>
    <w:link w:val="CommentTextChar"/>
    <w:uiPriority w:val="99"/>
    <w:semiHidden/>
    <w:unhideWhenUsed/>
    <w:rsid w:val="004C22F7"/>
    <w:pPr>
      <w:spacing w:line="240" w:lineRule="auto"/>
    </w:pPr>
    <w:rPr>
      <w:sz w:val="20"/>
    </w:rPr>
  </w:style>
  <w:style w:type="character" w:customStyle="1" w:styleId="CommentTextChar">
    <w:name w:val="Comment Text Char"/>
    <w:basedOn w:val="DefaultParagraphFont"/>
    <w:link w:val="CommentText"/>
    <w:uiPriority w:val="99"/>
    <w:semiHidden/>
    <w:rsid w:val="004C22F7"/>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4C22F7"/>
    <w:rPr>
      <w:b/>
      <w:bCs/>
    </w:rPr>
  </w:style>
  <w:style w:type="character" w:customStyle="1" w:styleId="CommentSubjectChar">
    <w:name w:val="Comment Subject Char"/>
    <w:basedOn w:val="CommentTextChar"/>
    <w:link w:val="CommentSubject"/>
    <w:uiPriority w:val="99"/>
    <w:semiHidden/>
    <w:rsid w:val="004C22F7"/>
    <w:rPr>
      <w:rFonts w:ascii="Georgia" w:hAnsi="Georgia"/>
      <w:b/>
      <w:bCs/>
      <w:sz w:val="20"/>
      <w:szCs w:val="20"/>
    </w:rPr>
  </w:style>
  <w:style w:type="paragraph" w:customStyle="1" w:styleId="TableText">
    <w:name w:val="Table Text"/>
    <w:basedOn w:val="Normal"/>
    <w:link w:val="TableTextChar"/>
    <w:qFormat/>
    <w:rsid w:val="00A5075D"/>
    <w:pPr>
      <w:spacing w:before="60" w:after="60" w:line="240" w:lineRule="auto"/>
      <w:jc w:val="both"/>
    </w:pPr>
    <w:rPr>
      <w:rFonts w:ascii="Arial" w:eastAsiaTheme="minorHAnsi" w:hAnsi="Arial"/>
      <w:color w:val="000000" w:themeColor="text1" w:themeShade="BF"/>
      <w:sz w:val="18"/>
    </w:rPr>
  </w:style>
  <w:style w:type="table" w:customStyle="1" w:styleId="CHECTable1">
    <w:name w:val="CHEC Table 1"/>
    <w:basedOn w:val="TableNormal"/>
    <w:uiPriority w:val="99"/>
    <w:rsid w:val="00A5075D"/>
    <w:pPr>
      <w:spacing w:before="60" w:after="60" w:line="240" w:lineRule="auto"/>
    </w:pPr>
    <w:rPr>
      <w:rFonts w:ascii="Arial" w:eastAsiaTheme="minorHAnsi" w:hAnsi="Arial"/>
      <w:sz w:val="18"/>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blStylePr w:type="firstRow">
      <w:rPr>
        <w:b/>
      </w:rPr>
    </w:tblStylePr>
  </w:style>
  <w:style w:type="character" w:customStyle="1" w:styleId="TableTextChar">
    <w:name w:val="Table Text Char"/>
    <w:basedOn w:val="DefaultParagraphFont"/>
    <w:link w:val="TableText"/>
    <w:rsid w:val="00A5075D"/>
    <w:rPr>
      <w:rFonts w:ascii="Arial" w:eastAsiaTheme="minorHAnsi" w:hAnsi="Arial"/>
      <w:color w:val="000000" w:themeColor="text1" w:themeShade="BF"/>
      <w:sz w:val="18"/>
      <w:szCs w:val="20"/>
    </w:rPr>
  </w:style>
  <w:style w:type="table" w:customStyle="1" w:styleId="CHECTable2">
    <w:name w:val="CHEC Table 2"/>
    <w:basedOn w:val="CHECTable1"/>
    <w:uiPriority w:val="99"/>
    <w:rsid w:val="00A5075D"/>
    <w:pPr>
      <w:spacing w:after="0"/>
    </w:pPr>
    <w:tblPr/>
    <w:tblStylePr w:type="firstRow">
      <w:rPr>
        <w:b/>
      </w:rPr>
      <w:tblPr/>
      <w:tcPr>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l2br w:val="nil"/>
          <w:tr2bl w:val="nil"/>
        </w:tcBorders>
        <w:shd w:val="clear" w:color="auto" w:fill="BFBFBF" w:themeFill="background1" w:themeFillShade="BF"/>
      </w:tcPr>
    </w:tblStylePr>
  </w:style>
  <w:style w:type="paragraph" w:styleId="BodyText">
    <w:name w:val="Body Text"/>
    <w:basedOn w:val="Normal"/>
    <w:link w:val="BodyTextChar"/>
    <w:uiPriority w:val="1"/>
    <w:qFormat/>
    <w:rsid w:val="008C401E"/>
    <w:pPr>
      <w:widowControl w:val="0"/>
      <w:autoSpaceDE w:val="0"/>
      <w:autoSpaceDN w:val="0"/>
      <w:spacing w:before="0"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8C401E"/>
    <w:rPr>
      <w:rFonts w:ascii="Arial MT" w:eastAsia="Arial MT" w:hAnsi="Arial MT" w:cs="Arial MT"/>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26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68104-6CB0-498D-B7D9-5A710106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1463</Words>
  <Characters>8064</Characters>
  <Application>Microsoft Office Word</Application>
  <DocSecurity>0</DocSecurity>
  <Lines>171</Lines>
  <Paragraphs>52</Paragraphs>
  <ScaleCrop>false</ScaleCrop>
  <HeadingPairs>
    <vt:vector size="2" baseType="variant">
      <vt:variant>
        <vt:lpstr>Title</vt:lpstr>
      </vt:variant>
      <vt:variant>
        <vt:i4>1</vt:i4>
      </vt:variant>
    </vt:vector>
  </HeadingPairs>
  <TitlesOfParts>
    <vt:vector size="1" baseType="lpstr">
      <vt:lpstr>Progress Report Template</vt:lpstr>
    </vt:vector>
  </TitlesOfParts>
  <Company>tools4dev</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Template</dc:title>
  <dc:subject>Monitoring Visit Report Template</dc:subject>
  <dc:creator>Piroska Bisits Bullen</dc:creator>
  <cp:keywords>International Development; global aid</cp:keywords>
  <cp:lastModifiedBy>Chinyere Nzeh</cp:lastModifiedBy>
  <cp:revision>2</cp:revision>
  <cp:lastPrinted>2022-08-02T10:41:00Z</cp:lastPrinted>
  <dcterms:created xsi:type="dcterms:W3CDTF">2023-03-23T21:11:00Z</dcterms:created>
  <dcterms:modified xsi:type="dcterms:W3CDTF">2023-03-23T21:11:00Z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b566b0a311c4c607a2400b0d5b4d6a17457e698ec1ebf46329a0fd78379c811a</vt:lpwstr>
  </property>
</Properties>
</file>