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7342" w:rsidRPr="00782D85" w:rsidRDefault="00507342" w:rsidP="00507342">
      <w:pPr>
        <w:pStyle w:val="List"/>
        <w:tabs>
          <w:tab w:val="left" w:pos="1710"/>
        </w:tabs>
        <w:spacing w:after="0"/>
        <w:jc w:val="both"/>
        <w:rPr>
          <w:rFonts w:ascii="Times New Roman" w:eastAsiaTheme="minorHAnsi" w:hAnsi="Times New Roman"/>
          <w:color w:val="2F5496" w:themeColor="accent1" w:themeShade="BF"/>
          <w:kern w:val="0"/>
        </w:rPr>
      </w:pPr>
    </w:p>
    <w:tbl>
      <w:tblPr>
        <w:tblStyle w:val="GridTable1Light1"/>
        <w:tblW w:w="0" w:type="auto"/>
        <w:jc w:val="center"/>
        <w:tblLook w:val="04A0" w:firstRow="1" w:lastRow="0" w:firstColumn="1" w:lastColumn="0" w:noHBand="0" w:noVBand="1"/>
      </w:tblPr>
      <w:tblGrid>
        <w:gridCol w:w="2613"/>
        <w:gridCol w:w="2549"/>
        <w:gridCol w:w="4908"/>
      </w:tblGrid>
      <w:tr w:rsidR="00507342" w:rsidRPr="00782D85" w:rsidTr="00E17B32">
        <w:trPr>
          <w:cnfStyle w:val="100000000000" w:firstRow="1" w:lastRow="0" w:firstColumn="0" w:lastColumn="0" w:oddVBand="0" w:evenVBand="0" w:oddHBand="0"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2F2F2" w:themeFill="background1" w:themeFillShade="F2"/>
          </w:tcPr>
          <w:p w:rsidR="00507342" w:rsidRPr="00782D85" w:rsidRDefault="00507342" w:rsidP="00E17B32">
            <w:pPr>
              <w:spacing w:before="60" w:after="120"/>
              <w:rPr>
                <w:rFonts w:ascii="Times New Roman" w:eastAsia="MS Mincho" w:hAnsi="Times New Roman" w:cs="Times New Roman"/>
                <w:b w:val="0"/>
                <w:sz w:val="24"/>
                <w:szCs w:val="24"/>
              </w:rPr>
            </w:pPr>
            <w:r w:rsidRPr="00782D85">
              <w:rPr>
                <w:rFonts w:ascii="Times New Roman" w:eastAsia="MS Mincho" w:hAnsi="Times New Roman" w:cs="Times New Roman"/>
                <w:b w:val="0"/>
                <w:sz w:val="24"/>
                <w:szCs w:val="24"/>
              </w:rPr>
              <w:t>Program Submission Reference</w:t>
            </w:r>
          </w:p>
        </w:tc>
        <w:tc>
          <w:tcPr>
            <w:tcW w:w="0" w:type="auto"/>
          </w:tcPr>
          <w:p w:rsidR="00507342" w:rsidRPr="00782D85" w:rsidRDefault="00507342" w:rsidP="00E17B32">
            <w:pPr>
              <w:spacing w:before="60" w:after="120"/>
              <w:jc w:val="both"/>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r w:rsidRPr="00782D85">
              <w:rPr>
                <w:rFonts w:ascii="Times New Roman" w:eastAsia="MS Mincho" w:hAnsi="Times New Roman" w:cs="Times New Roman"/>
                <w:sz w:val="24"/>
                <w:szCs w:val="24"/>
              </w:rPr>
              <w:t xml:space="preserve">Program Title </w:t>
            </w:r>
          </w:p>
        </w:tc>
        <w:tc>
          <w:tcPr>
            <w:tcW w:w="0" w:type="auto"/>
          </w:tcPr>
          <w:p w:rsidR="00507342" w:rsidRPr="00782D85" w:rsidRDefault="00507342" w:rsidP="00E17B32">
            <w:pPr>
              <w:spacing w:before="60" w:after="120"/>
              <w:jc w:val="both"/>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r w:rsidRPr="00782D85">
              <w:rPr>
                <w:rFonts w:ascii="Times New Roman" w:eastAsia="MS Mincho" w:hAnsi="Times New Roman" w:cs="Times New Roman"/>
                <w:sz w:val="24"/>
                <w:szCs w:val="24"/>
              </w:rPr>
              <w:t xml:space="preserve">Food security and agricultural development project </w:t>
            </w:r>
            <w:proofErr w:type="spellStart"/>
            <w:r w:rsidRPr="00782D85">
              <w:rPr>
                <w:rFonts w:ascii="Times New Roman" w:eastAsia="MS Mincho" w:hAnsi="Times New Roman" w:cs="Times New Roman"/>
                <w:sz w:val="24"/>
                <w:szCs w:val="24"/>
              </w:rPr>
              <w:t>Magwi</w:t>
            </w:r>
            <w:proofErr w:type="spellEnd"/>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r w:rsidRPr="00782D85">
              <w:rPr>
                <w:rFonts w:ascii="Times New Roman" w:eastAsia="MS Mincho" w:hAnsi="Times New Roman" w:cs="Times New Roman"/>
                <w:sz w:val="24"/>
                <w:szCs w:val="24"/>
              </w:rPr>
              <w:t>Submission Date</w:t>
            </w:r>
          </w:p>
        </w:tc>
        <w:tc>
          <w:tcPr>
            <w:tcW w:w="0" w:type="auto"/>
          </w:tcPr>
          <w:p w:rsidR="00507342" w:rsidRPr="00782D85" w:rsidRDefault="006B7EF3" w:rsidP="00E17B32">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color w:val="FF0000"/>
                <w:sz w:val="24"/>
                <w:szCs w:val="24"/>
              </w:rPr>
            </w:pPr>
            <w:r>
              <w:rPr>
                <w:rFonts w:ascii="Times New Roman" w:eastAsia="MS Mincho" w:hAnsi="Times New Roman" w:cs="Times New Roman"/>
                <w:sz w:val="24"/>
                <w:szCs w:val="24"/>
              </w:rPr>
              <w:t>February</w:t>
            </w:r>
            <w:r w:rsidR="00507342" w:rsidRPr="00782D85">
              <w:rPr>
                <w:rFonts w:ascii="Times New Roman" w:eastAsia="MS Mincho" w:hAnsi="Times New Roman" w:cs="Times New Roman"/>
                <w:sz w:val="24"/>
                <w:szCs w:val="24"/>
              </w:rPr>
              <w:t xml:space="preserve"> </w:t>
            </w:r>
            <w:r w:rsidR="00F27378">
              <w:rPr>
                <w:rFonts w:ascii="Times New Roman" w:eastAsia="MS Mincho" w:hAnsi="Times New Roman" w:cs="Times New Roman"/>
                <w:sz w:val="24"/>
                <w:szCs w:val="24"/>
              </w:rPr>
              <w:t>1</w:t>
            </w:r>
            <w:r>
              <w:rPr>
                <w:rFonts w:ascii="Times New Roman" w:eastAsia="MS Mincho" w:hAnsi="Times New Roman" w:cs="Times New Roman"/>
                <w:sz w:val="24"/>
                <w:szCs w:val="24"/>
              </w:rPr>
              <w:t>0</w:t>
            </w:r>
            <w:r w:rsidR="00F27378">
              <w:rPr>
                <w:rFonts w:ascii="Times New Roman" w:eastAsia="MS Mincho" w:hAnsi="Times New Roman" w:cs="Times New Roman"/>
                <w:sz w:val="24"/>
                <w:szCs w:val="24"/>
                <w:vertAlign w:val="superscript"/>
              </w:rPr>
              <w:t>th</w:t>
            </w:r>
            <w:r w:rsidR="00507342" w:rsidRPr="00782D85">
              <w:rPr>
                <w:rFonts w:ascii="Times New Roman" w:eastAsia="MS Mincho" w:hAnsi="Times New Roman" w:cs="Times New Roman"/>
                <w:sz w:val="24"/>
                <w:szCs w:val="24"/>
              </w:rPr>
              <w:t>, 202</w:t>
            </w:r>
            <w:r>
              <w:rPr>
                <w:rFonts w:ascii="Times New Roman" w:eastAsia="MS Mincho" w:hAnsi="Times New Roman" w:cs="Times New Roman"/>
                <w:sz w:val="24"/>
                <w:szCs w:val="24"/>
              </w:rPr>
              <w:t>3</w:t>
            </w:r>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r w:rsidRPr="00782D85">
              <w:rPr>
                <w:rFonts w:ascii="Times New Roman" w:hAnsi="Times New Roman" w:cs="Times New Roman"/>
                <w:sz w:val="24"/>
                <w:szCs w:val="24"/>
                <w:lang w:val="en-GB"/>
              </w:rPr>
              <w:t>Organization Name</w:t>
            </w:r>
          </w:p>
        </w:tc>
        <w:tc>
          <w:tcPr>
            <w:tcW w:w="0" w:type="auto"/>
          </w:tcPr>
          <w:p w:rsidR="00507342" w:rsidRPr="00782D85" w:rsidRDefault="00A007E2" w:rsidP="00E17B32">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r w:rsidRPr="00782D85">
              <w:rPr>
                <w:rFonts w:ascii="Times New Roman" w:hAnsi="Times New Roman" w:cs="Times New Roman"/>
                <w:sz w:val="24"/>
                <w:szCs w:val="24"/>
                <w:lang w:val="en-GB"/>
              </w:rPr>
              <w:t>Sustainable I</w:t>
            </w:r>
            <w:r w:rsidR="00507342" w:rsidRPr="00782D85">
              <w:rPr>
                <w:rFonts w:ascii="Times New Roman" w:hAnsi="Times New Roman" w:cs="Times New Roman"/>
                <w:sz w:val="24"/>
                <w:szCs w:val="24"/>
                <w:lang w:val="en-GB"/>
              </w:rPr>
              <w:t>nitiative for Development Organization</w:t>
            </w:r>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r w:rsidRPr="00782D85">
              <w:rPr>
                <w:rFonts w:ascii="Times New Roman" w:eastAsia="MS Mincho" w:hAnsi="Times New Roman" w:cs="Times New Roman"/>
                <w:b w:val="0"/>
                <w:sz w:val="24"/>
                <w:szCs w:val="24"/>
              </w:rPr>
              <w:t>Organization Information</w:t>
            </w: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Acronym</w:t>
            </w: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SIDO</w:t>
            </w:r>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Name of Organization Head</w:t>
            </w: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roofErr w:type="spellStart"/>
            <w:r w:rsidRPr="00782D85">
              <w:rPr>
                <w:rFonts w:ascii="Times New Roman" w:hAnsi="Times New Roman" w:cs="Times New Roman"/>
                <w:sz w:val="24"/>
                <w:szCs w:val="24"/>
                <w:lang w:val="en-GB"/>
              </w:rPr>
              <w:t>Mukulia</w:t>
            </w:r>
            <w:proofErr w:type="spellEnd"/>
            <w:r w:rsidRPr="00782D85">
              <w:rPr>
                <w:rFonts w:ascii="Times New Roman" w:hAnsi="Times New Roman" w:cs="Times New Roman"/>
                <w:sz w:val="24"/>
                <w:szCs w:val="24"/>
                <w:lang w:val="en-GB"/>
              </w:rPr>
              <w:t xml:space="preserve"> John </w:t>
            </w:r>
            <w:proofErr w:type="spellStart"/>
            <w:r w:rsidRPr="00782D85">
              <w:rPr>
                <w:rFonts w:ascii="Times New Roman" w:hAnsi="Times New Roman" w:cs="Times New Roman"/>
                <w:sz w:val="24"/>
                <w:szCs w:val="24"/>
                <w:lang w:val="en-GB"/>
              </w:rPr>
              <w:t>Teip</w:t>
            </w:r>
            <w:proofErr w:type="spellEnd"/>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 xml:space="preserve">Title </w:t>
            </w: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Executive Director (ED)</w:t>
            </w:r>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 xml:space="preserve">Email </w:t>
            </w:r>
          </w:p>
        </w:tc>
        <w:tc>
          <w:tcPr>
            <w:tcW w:w="0" w:type="auto"/>
          </w:tcPr>
          <w:p w:rsidR="00507342" w:rsidRPr="00782D85" w:rsidRDefault="00000000"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hyperlink r:id="rId8" w:history="1">
              <w:r w:rsidR="00507342" w:rsidRPr="00782D85">
                <w:rPr>
                  <w:rStyle w:val="Hyperlink"/>
                  <w:rFonts w:ascii="Times New Roman" w:hAnsi="Times New Roman" w:cs="Times New Roman"/>
                  <w:sz w:val="24"/>
                  <w:szCs w:val="24"/>
                </w:rPr>
                <w:t>johnteip21@gmail.com</w:t>
              </w:r>
            </w:hyperlink>
            <w:r w:rsidR="00507342" w:rsidRPr="00782D85">
              <w:rPr>
                <w:rFonts w:ascii="Times New Roman" w:hAnsi="Times New Roman" w:cs="Times New Roman"/>
                <w:sz w:val="24"/>
                <w:szCs w:val="24"/>
              </w:rPr>
              <w:t xml:space="preserve"> </w:t>
            </w:r>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 xml:space="preserve">Phone </w:t>
            </w: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+211 920 179 092/+211 916 712 576</w:t>
            </w:r>
          </w:p>
        </w:tc>
      </w:tr>
      <w:tr w:rsidR="00507342" w:rsidRPr="00782D85" w:rsidTr="00E17B32">
        <w:trPr>
          <w:trHeight w:val="323"/>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Name of Program Focal Point.</w:t>
            </w: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Denis Okello Muno</w:t>
            </w:r>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Title</w:t>
            </w: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Project Development Coordinator</w:t>
            </w:r>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Email</w:t>
            </w:r>
          </w:p>
        </w:tc>
        <w:tc>
          <w:tcPr>
            <w:tcW w:w="0" w:type="auto"/>
          </w:tcPr>
          <w:p w:rsidR="00507342" w:rsidRPr="00782D85" w:rsidRDefault="00000000"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hyperlink r:id="rId9" w:history="1">
              <w:r w:rsidR="00507342" w:rsidRPr="00782D85">
                <w:rPr>
                  <w:rStyle w:val="Hyperlink"/>
                  <w:rFonts w:ascii="Times New Roman" w:hAnsi="Times New Roman" w:cs="Times New Roman"/>
                  <w:sz w:val="24"/>
                  <w:szCs w:val="24"/>
                  <w:lang w:val="en-GB"/>
                </w:rPr>
                <w:t>denomu@gmail.com</w:t>
              </w:r>
            </w:hyperlink>
          </w:p>
        </w:tc>
      </w:tr>
      <w:tr w:rsidR="00507342" w:rsidRPr="00782D85" w:rsidTr="00E17B3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Telephone</w:t>
            </w:r>
          </w:p>
        </w:tc>
        <w:tc>
          <w:tcPr>
            <w:tcW w:w="0" w:type="auto"/>
          </w:tcPr>
          <w:p w:rsidR="00507342" w:rsidRPr="00782D85" w:rsidRDefault="00507342" w:rsidP="00E17B32">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82D85">
              <w:rPr>
                <w:rFonts w:ascii="Times New Roman" w:hAnsi="Times New Roman" w:cs="Times New Roman"/>
                <w:sz w:val="24"/>
                <w:szCs w:val="24"/>
                <w:lang w:val="en-GB"/>
              </w:rPr>
              <w:t>+211927349431</w:t>
            </w:r>
          </w:p>
        </w:tc>
      </w:tr>
      <w:tr w:rsidR="00507342" w:rsidRPr="00782D85" w:rsidTr="00E17B32">
        <w:trPr>
          <w:trHeight w:val="58"/>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r w:rsidRPr="00782D85">
              <w:rPr>
                <w:rFonts w:ascii="Times New Roman" w:eastAsia="MS Mincho" w:hAnsi="Times New Roman" w:cs="Times New Roman"/>
                <w:b w:val="0"/>
                <w:sz w:val="24"/>
                <w:szCs w:val="24"/>
              </w:rPr>
              <w:t>Program Information</w:t>
            </w:r>
          </w:p>
        </w:tc>
        <w:tc>
          <w:tcPr>
            <w:tcW w:w="0" w:type="auto"/>
          </w:tcPr>
          <w:p w:rsidR="00507342" w:rsidRPr="00782D85" w:rsidRDefault="00507342" w:rsidP="00E17B32">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r w:rsidRPr="00782D85">
              <w:rPr>
                <w:rFonts w:ascii="Times New Roman" w:eastAsia="MS Mincho" w:hAnsi="Times New Roman" w:cs="Times New Roman"/>
                <w:sz w:val="24"/>
                <w:szCs w:val="24"/>
              </w:rPr>
              <w:t>Location</w:t>
            </w:r>
          </w:p>
        </w:tc>
        <w:tc>
          <w:tcPr>
            <w:tcW w:w="0" w:type="auto"/>
          </w:tcPr>
          <w:p w:rsidR="00507342" w:rsidRPr="00782D85" w:rsidRDefault="00507342" w:rsidP="00E17B32">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r w:rsidRPr="00782D85">
              <w:rPr>
                <w:rFonts w:ascii="Times New Roman" w:hAnsi="Times New Roman" w:cs="Times New Roman"/>
                <w:sz w:val="24"/>
                <w:szCs w:val="24"/>
              </w:rPr>
              <w:t xml:space="preserve">Obbo and </w:t>
            </w:r>
            <w:proofErr w:type="spellStart"/>
            <w:r w:rsidRPr="00782D85">
              <w:rPr>
                <w:rFonts w:ascii="Times New Roman" w:hAnsi="Times New Roman" w:cs="Times New Roman"/>
                <w:sz w:val="24"/>
                <w:szCs w:val="24"/>
              </w:rPr>
              <w:t>Pajok</w:t>
            </w:r>
            <w:proofErr w:type="spellEnd"/>
            <w:r w:rsidRPr="00782D85">
              <w:rPr>
                <w:rFonts w:ascii="Times New Roman" w:hAnsi="Times New Roman" w:cs="Times New Roman"/>
                <w:sz w:val="24"/>
                <w:szCs w:val="24"/>
              </w:rPr>
              <w:t xml:space="preserve"> </w:t>
            </w:r>
            <w:proofErr w:type="spellStart"/>
            <w:r w:rsidRPr="00782D85">
              <w:rPr>
                <w:rFonts w:ascii="Times New Roman" w:hAnsi="Times New Roman" w:cs="Times New Roman"/>
                <w:sz w:val="24"/>
                <w:szCs w:val="24"/>
              </w:rPr>
              <w:t>Payams</w:t>
            </w:r>
            <w:proofErr w:type="spellEnd"/>
            <w:r w:rsidRPr="00782D85">
              <w:rPr>
                <w:rFonts w:ascii="Times New Roman" w:hAnsi="Times New Roman" w:cs="Times New Roman"/>
                <w:sz w:val="24"/>
                <w:szCs w:val="24"/>
              </w:rPr>
              <w:t xml:space="preserve">, </w:t>
            </w:r>
            <w:proofErr w:type="spellStart"/>
            <w:r w:rsidRPr="00782D85">
              <w:rPr>
                <w:rFonts w:ascii="Times New Roman" w:hAnsi="Times New Roman" w:cs="Times New Roman"/>
                <w:sz w:val="24"/>
                <w:szCs w:val="24"/>
              </w:rPr>
              <w:t>Magwi</w:t>
            </w:r>
            <w:proofErr w:type="spellEnd"/>
            <w:r w:rsidRPr="00782D85">
              <w:rPr>
                <w:rFonts w:ascii="Times New Roman" w:hAnsi="Times New Roman" w:cs="Times New Roman"/>
                <w:sz w:val="24"/>
                <w:szCs w:val="24"/>
              </w:rPr>
              <w:t xml:space="preserve"> County Eastern Equatoria </w:t>
            </w:r>
          </w:p>
        </w:tc>
      </w:tr>
      <w:tr w:rsidR="00507342" w:rsidRPr="00782D85" w:rsidTr="00E17B32">
        <w:trPr>
          <w:trHeight w:val="58"/>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p>
        </w:tc>
        <w:tc>
          <w:tcPr>
            <w:tcW w:w="0" w:type="auto"/>
          </w:tcPr>
          <w:p w:rsidR="00507342" w:rsidRPr="00782D85" w:rsidRDefault="00507342" w:rsidP="00E17B32">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r w:rsidRPr="00782D85">
              <w:rPr>
                <w:rFonts w:ascii="Times New Roman" w:eastAsia="MS Mincho" w:hAnsi="Times New Roman" w:cs="Times New Roman"/>
                <w:sz w:val="24"/>
                <w:szCs w:val="24"/>
              </w:rPr>
              <w:t>Program Duration</w:t>
            </w:r>
          </w:p>
        </w:tc>
        <w:tc>
          <w:tcPr>
            <w:tcW w:w="0" w:type="auto"/>
          </w:tcPr>
          <w:p w:rsidR="00507342" w:rsidRPr="00782D85" w:rsidRDefault="009634CF" w:rsidP="005E58FF">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 Months</w:t>
            </w:r>
          </w:p>
        </w:tc>
      </w:tr>
      <w:tr w:rsidR="00507342" w:rsidRPr="00782D85" w:rsidTr="00E17B32">
        <w:trPr>
          <w:trHeight w:val="5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507342" w:rsidRPr="00782D85" w:rsidRDefault="00507342" w:rsidP="00E17B32">
            <w:pPr>
              <w:spacing w:before="60" w:after="120"/>
              <w:jc w:val="both"/>
              <w:rPr>
                <w:rFonts w:ascii="Times New Roman" w:eastAsia="MS Mincho" w:hAnsi="Times New Roman" w:cs="Times New Roman"/>
                <w:b w:val="0"/>
                <w:sz w:val="24"/>
                <w:szCs w:val="24"/>
              </w:rPr>
            </w:pPr>
            <w:r w:rsidRPr="00782D85">
              <w:rPr>
                <w:rFonts w:ascii="Times New Roman" w:eastAsia="MS Mincho" w:hAnsi="Times New Roman" w:cs="Times New Roman"/>
                <w:b w:val="0"/>
                <w:sz w:val="24"/>
                <w:szCs w:val="24"/>
              </w:rPr>
              <w:t>Budget</w:t>
            </w:r>
          </w:p>
        </w:tc>
        <w:tc>
          <w:tcPr>
            <w:tcW w:w="0" w:type="auto"/>
          </w:tcPr>
          <w:p w:rsidR="00507342" w:rsidRPr="00782D85" w:rsidRDefault="00507342" w:rsidP="00E17B32">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p>
        </w:tc>
        <w:tc>
          <w:tcPr>
            <w:tcW w:w="0" w:type="auto"/>
          </w:tcPr>
          <w:p w:rsidR="00507342" w:rsidRPr="00652158" w:rsidRDefault="00507342" w:rsidP="009634CF">
            <w:pPr>
              <w:spacing w:before="60" w:after="120"/>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sz w:val="24"/>
                <w:szCs w:val="24"/>
              </w:rPr>
            </w:pPr>
            <w:r w:rsidRPr="00652158">
              <w:rPr>
                <w:rFonts w:ascii="Times New Roman" w:eastAsia="MS Mincho" w:hAnsi="Times New Roman" w:cs="Times New Roman"/>
                <w:b/>
                <w:sz w:val="24"/>
                <w:szCs w:val="24"/>
              </w:rPr>
              <w:t xml:space="preserve">USD </w:t>
            </w:r>
            <w:r w:rsidR="009634CF">
              <w:rPr>
                <w:rFonts w:ascii="Times New Roman" w:eastAsia="MS Mincho" w:hAnsi="Times New Roman" w:cs="Times New Roman"/>
                <w:b/>
                <w:sz w:val="24"/>
                <w:szCs w:val="24"/>
              </w:rPr>
              <w:t>61,418</w:t>
            </w:r>
          </w:p>
        </w:tc>
      </w:tr>
    </w:tbl>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507342" w:rsidRPr="00782D85" w:rsidRDefault="00507342" w:rsidP="00507342">
      <w:pPr>
        <w:spacing w:after="0" w:line="240" w:lineRule="auto"/>
        <w:jc w:val="both"/>
        <w:rPr>
          <w:rFonts w:ascii="Times New Roman" w:hAnsi="Times New Roman" w:cs="Times New Roman"/>
          <w:b/>
          <w:sz w:val="24"/>
          <w:szCs w:val="24"/>
        </w:rPr>
      </w:pPr>
    </w:p>
    <w:p w:rsidR="007F00B3" w:rsidRPr="00782D85" w:rsidRDefault="0054441F" w:rsidP="00507342">
      <w:pPr>
        <w:spacing w:after="0" w:line="240" w:lineRule="auto"/>
        <w:rPr>
          <w:rFonts w:ascii="Times New Roman" w:hAnsi="Times New Roman" w:cs="Times New Roman"/>
          <w:b/>
          <w:i/>
          <w:color w:val="FFFFFF" w:themeColor="background1"/>
          <w:sz w:val="24"/>
          <w:szCs w:val="24"/>
        </w:rPr>
      </w:pPr>
      <w:r w:rsidRPr="00782D85">
        <w:rPr>
          <w:rFonts w:ascii="Times New Roman" w:hAnsi="Times New Roman" w:cs="Times New Roman"/>
          <w:b/>
          <w:color w:val="0070C0"/>
          <w:sz w:val="24"/>
          <w:szCs w:val="24"/>
          <w:shd w:val="clear" w:color="auto" w:fill="FFFFFF"/>
        </w:rPr>
        <w:t>Background and Problem S</w:t>
      </w:r>
      <w:r w:rsidR="006F32C7" w:rsidRPr="00782D85">
        <w:rPr>
          <w:rFonts w:ascii="Times New Roman" w:hAnsi="Times New Roman" w:cs="Times New Roman"/>
          <w:b/>
          <w:color w:val="0070C0"/>
          <w:sz w:val="24"/>
          <w:szCs w:val="24"/>
          <w:shd w:val="clear" w:color="auto" w:fill="FFFFFF"/>
        </w:rPr>
        <w:t>ummary</w:t>
      </w:r>
    </w:p>
    <w:p w:rsidR="00FE5FC7" w:rsidRPr="00782D85" w:rsidRDefault="00C34700" w:rsidP="00FE5FC7">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 xml:space="preserve">The transitional context of South Sudan has rendered most government systems weak and the population vulnerable to the health risks associated with poverty and fragility. </w:t>
      </w:r>
      <w:r w:rsidR="00437F5A" w:rsidRPr="00782D85">
        <w:rPr>
          <w:rFonts w:ascii="Times New Roman" w:hAnsi="Times New Roman" w:cs="Times New Roman"/>
          <w:sz w:val="24"/>
          <w:szCs w:val="24"/>
          <w:shd w:val="clear" w:color="auto" w:fill="FFFFFF"/>
        </w:rPr>
        <w:t xml:space="preserve">The emergence of the coronavirus pandemic is exposing the country’s vulnerability to external shocks, given its overdependence on oil resources. </w:t>
      </w:r>
      <w:r w:rsidR="00FE5FC7" w:rsidRPr="00782D85">
        <w:rPr>
          <w:rFonts w:ascii="Times New Roman" w:hAnsi="Times New Roman" w:cs="Times New Roman"/>
          <w:sz w:val="24"/>
          <w:szCs w:val="24"/>
          <w:shd w:val="clear" w:color="auto" w:fill="FFFFFF"/>
        </w:rPr>
        <w:t>Food insecurity and povert</w:t>
      </w:r>
      <w:r w:rsidRPr="00782D85">
        <w:rPr>
          <w:rFonts w:ascii="Times New Roman" w:hAnsi="Times New Roman" w:cs="Times New Roman"/>
          <w:sz w:val="24"/>
          <w:szCs w:val="24"/>
          <w:shd w:val="clear" w:color="auto" w:fill="FFFFFF"/>
        </w:rPr>
        <w:t>y are widespread across South</w:t>
      </w:r>
      <w:r w:rsidR="00437F5A" w:rsidRPr="00782D85">
        <w:rPr>
          <w:rFonts w:ascii="Times New Roman" w:hAnsi="Times New Roman" w:cs="Times New Roman"/>
          <w:sz w:val="24"/>
          <w:szCs w:val="24"/>
          <w:shd w:val="clear" w:color="auto" w:fill="FFFFFF"/>
        </w:rPr>
        <w:t xml:space="preserve"> Sudan, linked to</w:t>
      </w:r>
      <w:r w:rsidR="00FE5FC7" w:rsidRPr="00782D85">
        <w:rPr>
          <w:rFonts w:ascii="Times New Roman" w:hAnsi="Times New Roman" w:cs="Times New Roman"/>
          <w:sz w:val="24"/>
          <w:szCs w:val="24"/>
          <w:shd w:val="clear" w:color="auto" w:fill="FFFFFF"/>
        </w:rPr>
        <w:t xml:space="preserve"> conflict, the disruption and loss of economic activities, displ</w:t>
      </w:r>
      <w:r w:rsidR="00437F5A" w:rsidRPr="00782D85">
        <w:rPr>
          <w:rFonts w:ascii="Times New Roman" w:hAnsi="Times New Roman" w:cs="Times New Roman"/>
          <w:sz w:val="24"/>
          <w:szCs w:val="24"/>
          <w:shd w:val="clear" w:color="auto" w:fill="FFFFFF"/>
        </w:rPr>
        <w:t>acement</w:t>
      </w:r>
      <w:r w:rsidR="00FE5FC7" w:rsidRPr="00782D85">
        <w:rPr>
          <w:rFonts w:ascii="Times New Roman" w:hAnsi="Times New Roman" w:cs="Times New Roman"/>
          <w:sz w:val="24"/>
          <w:szCs w:val="24"/>
          <w:shd w:val="clear" w:color="auto" w:fill="FFFFFF"/>
        </w:rPr>
        <w:t xml:space="preserve"> of the population, lack of basic infrastructure and the erosion </w:t>
      </w:r>
      <w:r w:rsidR="00437F5A" w:rsidRPr="00782D85">
        <w:rPr>
          <w:rFonts w:ascii="Times New Roman" w:hAnsi="Times New Roman" w:cs="Times New Roman"/>
          <w:sz w:val="24"/>
          <w:szCs w:val="24"/>
          <w:shd w:val="clear" w:color="auto" w:fill="FFFFFF"/>
        </w:rPr>
        <w:t>of livelihood options. South</w:t>
      </w:r>
      <w:r w:rsidR="00FE5FC7" w:rsidRPr="00782D85">
        <w:rPr>
          <w:rFonts w:ascii="Times New Roman" w:hAnsi="Times New Roman" w:cs="Times New Roman"/>
          <w:sz w:val="24"/>
          <w:szCs w:val="24"/>
          <w:shd w:val="clear" w:color="auto" w:fill="FFFFFF"/>
        </w:rPr>
        <w:t xml:space="preserve"> Sudan faces one of the worst humanitarian and food-security situations in the world, with at </w:t>
      </w:r>
      <w:r w:rsidR="00215F5F" w:rsidRPr="00782D85">
        <w:rPr>
          <w:rFonts w:ascii="Times New Roman" w:hAnsi="Times New Roman" w:cs="Times New Roman"/>
          <w:sz w:val="24"/>
          <w:szCs w:val="24"/>
          <w:shd w:val="clear" w:color="auto" w:fill="FFFFFF"/>
        </w:rPr>
        <w:t>least 7</w:t>
      </w:r>
      <w:r w:rsidR="00FE5FC7" w:rsidRPr="00782D85">
        <w:rPr>
          <w:rFonts w:ascii="Times New Roman" w:hAnsi="Times New Roman" w:cs="Times New Roman"/>
          <w:sz w:val="24"/>
          <w:szCs w:val="24"/>
          <w:shd w:val="clear" w:color="auto" w:fill="FFFFFF"/>
        </w:rPr>
        <w:t>.5 million people relying on external assistance to meet their food needs.</w:t>
      </w:r>
      <w:r w:rsidR="00C1778F" w:rsidRPr="00782D85">
        <w:rPr>
          <w:rFonts w:ascii="Times New Roman" w:hAnsi="Times New Roman" w:cs="Times New Roman"/>
          <w:sz w:val="24"/>
          <w:szCs w:val="24"/>
          <w:shd w:val="clear" w:color="auto" w:fill="FFFFFF"/>
        </w:rPr>
        <w:t xml:space="preserve"> (WFP January 2020 report)</w:t>
      </w:r>
    </w:p>
    <w:p w:rsidR="00437F5A" w:rsidRPr="00782D85" w:rsidRDefault="00437F5A" w:rsidP="00FE5FC7">
      <w:pPr>
        <w:spacing w:after="0" w:line="240" w:lineRule="auto"/>
        <w:jc w:val="both"/>
        <w:rPr>
          <w:rFonts w:ascii="Times New Roman" w:hAnsi="Times New Roman" w:cs="Times New Roman"/>
          <w:sz w:val="24"/>
          <w:szCs w:val="24"/>
          <w:shd w:val="clear" w:color="auto" w:fill="FFFFFF"/>
        </w:rPr>
      </w:pPr>
    </w:p>
    <w:p w:rsidR="003E7485" w:rsidRPr="00782D85" w:rsidRDefault="00FE5FC7" w:rsidP="00F60853">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 xml:space="preserve">With about 80 percent of the population relying on agricultural production to meet their </w:t>
      </w:r>
      <w:r w:rsidR="00437F5A" w:rsidRPr="00782D85">
        <w:rPr>
          <w:rFonts w:ascii="Times New Roman" w:hAnsi="Times New Roman" w:cs="Times New Roman"/>
          <w:sz w:val="24"/>
          <w:szCs w:val="24"/>
          <w:shd w:val="clear" w:color="auto" w:fill="FFFFFF"/>
        </w:rPr>
        <w:t>food and income needs</w:t>
      </w:r>
      <w:r w:rsidR="0094652B" w:rsidRPr="00782D85">
        <w:rPr>
          <w:rFonts w:ascii="Times New Roman" w:hAnsi="Times New Roman" w:cs="Times New Roman"/>
          <w:sz w:val="24"/>
          <w:szCs w:val="24"/>
          <w:shd w:val="clear" w:color="auto" w:fill="FFFFFF"/>
        </w:rPr>
        <w:t>, strengthening</w:t>
      </w:r>
      <w:r w:rsidR="00437F5A" w:rsidRPr="00782D85">
        <w:rPr>
          <w:rFonts w:ascii="Times New Roman" w:hAnsi="Times New Roman" w:cs="Times New Roman"/>
          <w:sz w:val="24"/>
          <w:szCs w:val="24"/>
          <w:shd w:val="clear" w:color="auto" w:fill="FFFFFF"/>
        </w:rPr>
        <w:t xml:space="preserve"> the agriculture sector is very paramount</w:t>
      </w:r>
      <w:r w:rsidRPr="00782D85">
        <w:rPr>
          <w:rFonts w:ascii="Times New Roman" w:hAnsi="Times New Roman" w:cs="Times New Roman"/>
          <w:sz w:val="24"/>
          <w:szCs w:val="24"/>
          <w:shd w:val="clear" w:color="auto" w:fill="FFFFFF"/>
        </w:rPr>
        <w:t>.</w:t>
      </w:r>
      <w:r w:rsidR="00D972C1" w:rsidRPr="00782D85">
        <w:rPr>
          <w:rFonts w:ascii="Times New Roman" w:hAnsi="Times New Roman" w:cs="Times New Roman"/>
          <w:sz w:val="24"/>
          <w:szCs w:val="24"/>
          <w:shd w:val="clear" w:color="auto" w:fill="FFFFFF"/>
        </w:rPr>
        <w:t xml:space="preserve"> </w:t>
      </w:r>
      <w:r w:rsidR="00F60853" w:rsidRPr="00782D85">
        <w:rPr>
          <w:rFonts w:ascii="Times New Roman" w:hAnsi="Times New Roman" w:cs="Times New Roman"/>
          <w:sz w:val="24"/>
          <w:szCs w:val="24"/>
          <w:shd w:val="clear" w:color="auto" w:fill="FFFFFF"/>
        </w:rPr>
        <w:t>Livelihoods are a vital means of making a living. It encompasses pe</w:t>
      </w:r>
      <w:r w:rsidR="00437F5A" w:rsidRPr="00782D85">
        <w:rPr>
          <w:rFonts w:ascii="Times New Roman" w:hAnsi="Times New Roman" w:cs="Times New Roman"/>
          <w:sz w:val="24"/>
          <w:szCs w:val="24"/>
          <w:shd w:val="clear" w:color="auto" w:fill="FFFFFF"/>
        </w:rPr>
        <w:t xml:space="preserve">ople’s capabilities, assets and </w:t>
      </w:r>
      <w:r w:rsidR="00F60853" w:rsidRPr="00782D85">
        <w:rPr>
          <w:rFonts w:ascii="Times New Roman" w:hAnsi="Times New Roman" w:cs="Times New Roman"/>
          <w:sz w:val="24"/>
          <w:szCs w:val="24"/>
          <w:shd w:val="clear" w:color="auto" w:fill="FFFFFF"/>
        </w:rPr>
        <w:t>activities required to secure the necessities of life. The shocks and st</w:t>
      </w:r>
      <w:r w:rsidR="00437F5A" w:rsidRPr="00782D85">
        <w:rPr>
          <w:rFonts w:ascii="Times New Roman" w:hAnsi="Times New Roman" w:cs="Times New Roman"/>
          <w:sz w:val="24"/>
          <w:szCs w:val="24"/>
          <w:shd w:val="clear" w:color="auto" w:fill="FFFFFF"/>
        </w:rPr>
        <w:t>resses of the COVID-19 crisis worldwide</w:t>
      </w:r>
      <w:r w:rsidR="00C1778F" w:rsidRPr="00782D85">
        <w:rPr>
          <w:rFonts w:ascii="Times New Roman" w:hAnsi="Times New Roman" w:cs="Times New Roman"/>
          <w:sz w:val="24"/>
          <w:szCs w:val="24"/>
          <w:shd w:val="clear" w:color="auto" w:fill="FFFFFF"/>
        </w:rPr>
        <w:t xml:space="preserve"> has had</w:t>
      </w:r>
      <w:r w:rsidR="00437F5A" w:rsidRPr="00782D85">
        <w:rPr>
          <w:rFonts w:ascii="Times New Roman" w:hAnsi="Times New Roman" w:cs="Times New Roman"/>
          <w:sz w:val="24"/>
          <w:szCs w:val="24"/>
          <w:shd w:val="clear" w:color="auto" w:fill="FFFFFF"/>
        </w:rPr>
        <w:t xml:space="preserve"> a much broader impact on </w:t>
      </w:r>
      <w:r w:rsidR="00C1778F" w:rsidRPr="00782D85">
        <w:rPr>
          <w:rFonts w:ascii="Times New Roman" w:hAnsi="Times New Roman" w:cs="Times New Roman"/>
          <w:sz w:val="24"/>
          <w:szCs w:val="24"/>
          <w:shd w:val="clear" w:color="auto" w:fill="FFFFFF"/>
        </w:rPr>
        <w:t>South Sudan’s economy this has</w:t>
      </w:r>
      <w:r w:rsidR="00437F5A" w:rsidRPr="00782D85">
        <w:rPr>
          <w:rFonts w:ascii="Times New Roman" w:hAnsi="Times New Roman" w:cs="Times New Roman"/>
          <w:sz w:val="24"/>
          <w:szCs w:val="24"/>
          <w:shd w:val="clear" w:color="auto" w:fill="FFFFFF"/>
        </w:rPr>
        <w:t xml:space="preserve"> </w:t>
      </w:r>
      <w:r w:rsidR="00422C72" w:rsidRPr="00782D85">
        <w:rPr>
          <w:rFonts w:ascii="Times New Roman" w:hAnsi="Times New Roman" w:cs="Times New Roman"/>
          <w:sz w:val="24"/>
          <w:szCs w:val="24"/>
          <w:shd w:val="clear" w:color="auto" w:fill="FFFFFF"/>
        </w:rPr>
        <w:t xml:space="preserve">not </w:t>
      </w:r>
      <w:r w:rsidR="00437F5A" w:rsidRPr="00782D85">
        <w:rPr>
          <w:rFonts w:ascii="Times New Roman" w:hAnsi="Times New Roman" w:cs="Times New Roman"/>
          <w:sz w:val="24"/>
          <w:szCs w:val="24"/>
          <w:shd w:val="clear" w:color="auto" w:fill="FFFFFF"/>
        </w:rPr>
        <w:t>only diminish</w:t>
      </w:r>
      <w:r w:rsidR="00C1778F" w:rsidRPr="00782D85">
        <w:rPr>
          <w:rFonts w:ascii="Times New Roman" w:hAnsi="Times New Roman" w:cs="Times New Roman"/>
          <w:sz w:val="24"/>
          <w:szCs w:val="24"/>
          <w:shd w:val="clear" w:color="auto" w:fill="FFFFFF"/>
        </w:rPr>
        <w:t>ed</w:t>
      </w:r>
      <w:r w:rsidR="00F60853" w:rsidRPr="00782D85">
        <w:rPr>
          <w:rFonts w:ascii="Times New Roman" w:hAnsi="Times New Roman" w:cs="Times New Roman"/>
          <w:sz w:val="24"/>
          <w:szCs w:val="24"/>
          <w:shd w:val="clear" w:color="auto" w:fill="FFFFFF"/>
        </w:rPr>
        <w:t xml:space="preserve"> the well-being and livelihoods of people, but a</w:t>
      </w:r>
      <w:r w:rsidR="00437F5A" w:rsidRPr="00782D85">
        <w:rPr>
          <w:rFonts w:ascii="Times New Roman" w:hAnsi="Times New Roman" w:cs="Times New Roman"/>
          <w:sz w:val="24"/>
          <w:szCs w:val="24"/>
          <w:shd w:val="clear" w:color="auto" w:fill="FFFFFF"/>
        </w:rPr>
        <w:t xml:space="preserve">lso undermined the social nets, </w:t>
      </w:r>
      <w:r w:rsidR="00F60853" w:rsidRPr="00782D85">
        <w:rPr>
          <w:rFonts w:ascii="Times New Roman" w:hAnsi="Times New Roman" w:cs="Times New Roman"/>
          <w:sz w:val="24"/>
          <w:szCs w:val="24"/>
          <w:shd w:val="clear" w:color="auto" w:fill="FFFFFF"/>
        </w:rPr>
        <w:t>markets and food security on which life depends. Both lives and li</w:t>
      </w:r>
      <w:r w:rsidR="00422649" w:rsidRPr="00782D85">
        <w:rPr>
          <w:rFonts w:ascii="Times New Roman" w:hAnsi="Times New Roman" w:cs="Times New Roman"/>
          <w:sz w:val="24"/>
          <w:szCs w:val="24"/>
          <w:shd w:val="clear" w:color="auto" w:fill="FFFFFF"/>
        </w:rPr>
        <w:t xml:space="preserve">velihoods are at risk from this </w:t>
      </w:r>
      <w:r w:rsidR="00F60853" w:rsidRPr="00782D85">
        <w:rPr>
          <w:rFonts w:ascii="Times New Roman" w:hAnsi="Times New Roman" w:cs="Times New Roman"/>
          <w:sz w:val="24"/>
          <w:szCs w:val="24"/>
          <w:shd w:val="clear" w:color="auto" w:fill="FFFFFF"/>
        </w:rPr>
        <w:t>pandemic.</w:t>
      </w:r>
    </w:p>
    <w:p w:rsidR="00F60853" w:rsidRPr="00782D85" w:rsidRDefault="00F60853" w:rsidP="00F60853">
      <w:pPr>
        <w:spacing w:after="0" w:line="240" w:lineRule="auto"/>
        <w:jc w:val="both"/>
        <w:rPr>
          <w:rFonts w:ascii="Times New Roman" w:hAnsi="Times New Roman" w:cs="Times New Roman"/>
          <w:sz w:val="24"/>
          <w:szCs w:val="24"/>
          <w:shd w:val="clear" w:color="auto" w:fill="FFFFFF"/>
        </w:rPr>
      </w:pPr>
    </w:p>
    <w:p w:rsidR="00F60853" w:rsidRPr="00782D85" w:rsidRDefault="00F60853" w:rsidP="00F60853">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The proposed 6 months project will be implemented in Pajok and Obbo Payams, Magwi County, Eastern Equatoria state targeting</w:t>
      </w:r>
      <w:r w:rsidR="009A4C39" w:rsidRPr="00782D85">
        <w:rPr>
          <w:rFonts w:ascii="Times New Roman" w:hAnsi="Times New Roman" w:cs="Times New Roman"/>
          <w:sz w:val="24"/>
          <w:szCs w:val="24"/>
          <w:shd w:val="clear" w:color="auto" w:fill="FFFFFF"/>
        </w:rPr>
        <w:t xml:space="preserve"> 1</w:t>
      </w:r>
      <w:r w:rsidR="0094652B" w:rsidRPr="00782D85">
        <w:rPr>
          <w:rFonts w:ascii="Times New Roman" w:hAnsi="Times New Roman" w:cs="Times New Roman"/>
          <w:sz w:val="24"/>
          <w:szCs w:val="24"/>
          <w:shd w:val="clear" w:color="auto" w:fill="FFFFFF"/>
        </w:rPr>
        <w:t>0 Farmer Field</w:t>
      </w:r>
      <w:r w:rsidR="00C86A4B" w:rsidRPr="00782D85">
        <w:rPr>
          <w:rFonts w:ascii="Times New Roman" w:hAnsi="Times New Roman" w:cs="Times New Roman"/>
          <w:sz w:val="24"/>
          <w:szCs w:val="24"/>
          <w:shd w:val="clear" w:color="auto" w:fill="FFFFFF"/>
        </w:rPr>
        <w:t xml:space="preserve"> Schools</w:t>
      </w:r>
      <w:r w:rsidRPr="00782D85">
        <w:rPr>
          <w:rFonts w:ascii="Times New Roman" w:hAnsi="Times New Roman" w:cs="Times New Roman"/>
          <w:sz w:val="24"/>
          <w:szCs w:val="24"/>
          <w:shd w:val="clear" w:color="auto" w:fill="FFFFFF"/>
        </w:rPr>
        <w:t xml:space="preserve"> in two </w:t>
      </w:r>
      <w:proofErr w:type="spellStart"/>
      <w:r w:rsidRPr="00782D85">
        <w:rPr>
          <w:rFonts w:ascii="Times New Roman" w:hAnsi="Times New Roman" w:cs="Times New Roman"/>
          <w:sz w:val="24"/>
          <w:szCs w:val="24"/>
          <w:shd w:val="clear" w:color="auto" w:fill="FFFFFF"/>
        </w:rPr>
        <w:t>Payams</w:t>
      </w:r>
      <w:proofErr w:type="spellEnd"/>
      <w:r w:rsidR="009A4C39" w:rsidRPr="00782D85">
        <w:rPr>
          <w:rFonts w:ascii="Times New Roman" w:hAnsi="Times New Roman" w:cs="Times New Roman"/>
          <w:sz w:val="24"/>
          <w:szCs w:val="24"/>
          <w:shd w:val="clear" w:color="auto" w:fill="FFFFFF"/>
        </w:rPr>
        <w:t xml:space="preserve"> 5 in Obbo and</w:t>
      </w:r>
      <w:r w:rsidRPr="00782D85">
        <w:rPr>
          <w:rFonts w:ascii="Times New Roman" w:hAnsi="Times New Roman" w:cs="Times New Roman"/>
          <w:sz w:val="24"/>
          <w:szCs w:val="24"/>
          <w:shd w:val="clear" w:color="auto" w:fill="FFFFFF"/>
        </w:rPr>
        <w:t xml:space="preserve"> </w:t>
      </w:r>
      <w:proofErr w:type="spellStart"/>
      <w:r w:rsidRPr="00782D85">
        <w:rPr>
          <w:rFonts w:ascii="Times New Roman" w:hAnsi="Times New Roman" w:cs="Times New Roman"/>
          <w:sz w:val="24"/>
          <w:szCs w:val="24"/>
          <w:shd w:val="clear" w:color="auto" w:fill="FFFFFF"/>
        </w:rPr>
        <w:t>Pajok</w:t>
      </w:r>
      <w:proofErr w:type="spellEnd"/>
      <w:r w:rsidRPr="00782D85">
        <w:rPr>
          <w:rFonts w:ascii="Times New Roman" w:hAnsi="Times New Roman" w:cs="Times New Roman"/>
          <w:sz w:val="24"/>
          <w:szCs w:val="24"/>
          <w:shd w:val="clear" w:color="auto" w:fill="FFFFFF"/>
        </w:rPr>
        <w:t xml:space="preserve"> </w:t>
      </w:r>
      <w:proofErr w:type="spellStart"/>
      <w:r w:rsidRPr="00782D85">
        <w:rPr>
          <w:rFonts w:ascii="Times New Roman" w:hAnsi="Times New Roman" w:cs="Times New Roman"/>
          <w:sz w:val="24"/>
          <w:szCs w:val="24"/>
          <w:shd w:val="clear" w:color="auto" w:fill="FFFFFF"/>
        </w:rPr>
        <w:t>Payam</w:t>
      </w:r>
      <w:r w:rsidR="00D972C1" w:rsidRPr="00782D85">
        <w:rPr>
          <w:rFonts w:ascii="Times New Roman" w:hAnsi="Times New Roman" w:cs="Times New Roman"/>
          <w:sz w:val="24"/>
          <w:szCs w:val="24"/>
          <w:shd w:val="clear" w:color="auto" w:fill="FFFFFF"/>
        </w:rPr>
        <w:t>s</w:t>
      </w:r>
      <w:proofErr w:type="spellEnd"/>
      <w:r w:rsidR="00D972C1" w:rsidRPr="00782D85">
        <w:rPr>
          <w:rFonts w:ascii="Times New Roman" w:hAnsi="Times New Roman" w:cs="Times New Roman"/>
          <w:sz w:val="24"/>
          <w:szCs w:val="24"/>
          <w:shd w:val="clear" w:color="auto" w:fill="FFFFFF"/>
        </w:rPr>
        <w:t xml:space="preserve"> </w:t>
      </w:r>
      <w:r w:rsidR="009A4C39" w:rsidRPr="00782D85">
        <w:rPr>
          <w:rFonts w:ascii="Times New Roman" w:hAnsi="Times New Roman" w:cs="Times New Roman"/>
          <w:sz w:val="24"/>
          <w:szCs w:val="24"/>
          <w:shd w:val="clear" w:color="auto" w:fill="FFFFFF"/>
        </w:rPr>
        <w:t xml:space="preserve">respectively </w:t>
      </w:r>
      <w:r w:rsidR="00640E7C" w:rsidRPr="00782D85">
        <w:rPr>
          <w:rFonts w:ascii="Times New Roman" w:hAnsi="Times New Roman" w:cs="Times New Roman"/>
          <w:sz w:val="24"/>
          <w:szCs w:val="24"/>
          <w:shd w:val="clear" w:color="auto" w:fill="FFFFFF"/>
        </w:rPr>
        <w:t>who are</w:t>
      </w:r>
      <w:r w:rsidR="00D972C1" w:rsidRPr="00782D85">
        <w:rPr>
          <w:rFonts w:ascii="Times New Roman" w:hAnsi="Times New Roman" w:cs="Times New Roman"/>
          <w:sz w:val="24"/>
          <w:szCs w:val="24"/>
          <w:shd w:val="clear" w:color="auto" w:fill="FFFFFF"/>
        </w:rPr>
        <w:t xml:space="preserve"> </w:t>
      </w:r>
      <w:r w:rsidR="00D11E21" w:rsidRPr="00782D85">
        <w:rPr>
          <w:rFonts w:ascii="Times New Roman" w:hAnsi="Times New Roman" w:cs="Times New Roman"/>
          <w:sz w:val="24"/>
          <w:szCs w:val="24"/>
          <w:shd w:val="clear" w:color="auto" w:fill="FFFFFF"/>
        </w:rPr>
        <w:t xml:space="preserve">predominately peasantry communities with little knowledge of modern agricultural practices </w:t>
      </w:r>
      <w:r w:rsidR="00206979" w:rsidRPr="00782D85">
        <w:rPr>
          <w:rFonts w:ascii="Times New Roman" w:hAnsi="Times New Roman" w:cs="Times New Roman"/>
          <w:sz w:val="24"/>
          <w:szCs w:val="24"/>
          <w:shd w:val="clear" w:color="auto" w:fill="FFFFFF"/>
        </w:rPr>
        <w:t>and</w:t>
      </w:r>
      <w:r w:rsidR="00D11E21" w:rsidRPr="00782D85">
        <w:rPr>
          <w:rFonts w:ascii="Times New Roman" w:hAnsi="Times New Roman" w:cs="Times New Roman"/>
          <w:sz w:val="24"/>
          <w:szCs w:val="24"/>
          <w:shd w:val="clear" w:color="auto" w:fill="FFFFFF"/>
        </w:rPr>
        <w:t xml:space="preserve"> income generating opportunities </w:t>
      </w:r>
      <w:r w:rsidR="00206979" w:rsidRPr="00782D85">
        <w:rPr>
          <w:rFonts w:ascii="Times New Roman" w:hAnsi="Times New Roman" w:cs="Times New Roman"/>
          <w:sz w:val="24"/>
          <w:szCs w:val="24"/>
          <w:shd w:val="clear" w:color="auto" w:fill="FFFFFF"/>
        </w:rPr>
        <w:t>leading</w:t>
      </w:r>
      <w:r w:rsidRPr="00782D85">
        <w:rPr>
          <w:rFonts w:ascii="Times New Roman" w:hAnsi="Times New Roman" w:cs="Times New Roman"/>
          <w:sz w:val="24"/>
          <w:szCs w:val="24"/>
          <w:shd w:val="clear" w:color="auto" w:fill="FFFFFF"/>
        </w:rPr>
        <w:t xml:space="preserve"> to problems of food insecurity, poverty and environmental degradation. </w:t>
      </w:r>
      <w:r w:rsidR="009A4C39" w:rsidRPr="00782D85">
        <w:rPr>
          <w:rFonts w:ascii="Times New Roman" w:hAnsi="Times New Roman" w:cs="Times New Roman"/>
          <w:sz w:val="24"/>
          <w:szCs w:val="24"/>
          <w:shd w:val="clear" w:color="auto" w:fill="FFFFFF"/>
        </w:rPr>
        <w:t>The 1</w:t>
      </w:r>
      <w:r w:rsidR="00E3173F" w:rsidRPr="00782D85">
        <w:rPr>
          <w:rFonts w:ascii="Times New Roman" w:hAnsi="Times New Roman" w:cs="Times New Roman"/>
          <w:sz w:val="24"/>
          <w:szCs w:val="24"/>
          <w:shd w:val="clear" w:color="auto" w:fill="FFFFFF"/>
        </w:rPr>
        <w:t xml:space="preserve">0 FFS groups will </w:t>
      </w:r>
      <w:r w:rsidR="00AA17E0" w:rsidRPr="00782D85">
        <w:rPr>
          <w:rFonts w:ascii="Times New Roman" w:hAnsi="Times New Roman" w:cs="Times New Roman"/>
          <w:sz w:val="24"/>
          <w:szCs w:val="24"/>
          <w:shd w:val="clear" w:color="auto" w:fill="FFFFFF"/>
        </w:rPr>
        <w:t xml:space="preserve">be </w:t>
      </w:r>
      <w:r w:rsidR="00E3173F" w:rsidRPr="00782D85">
        <w:rPr>
          <w:rFonts w:ascii="Times New Roman" w:hAnsi="Times New Roman" w:cs="Times New Roman"/>
          <w:sz w:val="24"/>
          <w:szCs w:val="24"/>
          <w:shd w:val="clear" w:color="auto" w:fill="FFFFFF"/>
        </w:rPr>
        <w:t xml:space="preserve">established in each </w:t>
      </w:r>
      <w:r w:rsidR="00AA17E0" w:rsidRPr="00782D85">
        <w:rPr>
          <w:rFonts w:ascii="Times New Roman" w:hAnsi="Times New Roman" w:cs="Times New Roman"/>
          <w:sz w:val="24"/>
          <w:szCs w:val="24"/>
          <w:shd w:val="clear" w:color="auto" w:fill="FFFFFF"/>
        </w:rPr>
        <w:t xml:space="preserve">of the </w:t>
      </w:r>
      <w:r w:rsidR="00E3173F" w:rsidRPr="00782D85">
        <w:rPr>
          <w:rFonts w:ascii="Times New Roman" w:hAnsi="Times New Roman" w:cs="Times New Roman"/>
          <w:sz w:val="24"/>
          <w:szCs w:val="24"/>
          <w:shd w:val="clear" w:color="auto" w:fill="FFFFFF"/>
        </w:rPr>
        <w:t>10 Bomas including (Obbo Payam) Lisari, Lowudo, Aliya, Lerwa and Lapato Bomas</w:t>
      </w:r>
      <w:r w:rsidR="003F4CA3" w:rsidRPr="00782D85">
        <w:rPr>
          <w:rFonts w:ascii="Times New Roman" w:hAnsi="Times New Roman" w:cs="Times New Roman"/>
          <w:sz w:val="24"/>
          <w:szCs w:val="24"/>
          <w:shd w:val="clear" w:color="auto" w:fill="FFFFFF"/>
        </w:rPr>
        <w:t xml:space="preserve"> and </w:t>
      </w:r>
      <w:r w:rsidR="00AA17E0" w:rsidRPr="00782D85">
        <w:rPr>
          <w:rFonts w:ascii="Times New Roman" w:hAnsi="Times New Roman" w:cs="Times New Roman"/>
          <w:sz w:val="24"/>
          <w:szCs w:val="24"/>
          <w:shd w:val="clear" w:color="auto" w:fill="FFFFFF"/>
        </w:rPr>
        <w:t>(</w:t>
      </w:r>
      <w:r w:rsidR="003F4CA3" w:rsidRPr="00782D85">
        <w:rPr>
          <w:rFonts w:ascii="Times New Roman" w:hAnsi="Times New Roman" w:cs="Times New Roman"/>
          <w:sz w:val="24"/>
          <w:szCs w:val="24"/>
          <w:shd w:val="clear" w:color="auto" w:fill="FFFFFF"/>
        </w:rPr>
        <w:t>Pajok Payam</w:t>
      </w:r>
      <w:r w:rsidR="00AA17E0" w:rsidRPr="00782D85">
        <w:rPr>
          <w:rFonts w:ascii="Times New Roman" w:hAnsi="Times New Roman" w:cs="Times New Roman"/>
          <w:sz w:val="24"/>
          <w:szCs w:val="24"/>
          <w:shd w:val="clear" w:color="auto" w:fill="FFFFFF"/>
        </w:rPr>
        <w:t>)</w:t>
      </w:r>
      <w:r w:rsidR="003F4CA3" w:rsidRPr="00782D85">
        <w:rPr>
          <w:rFonts w:ascii="Times New Roman" w:hAnsi="Times New Roman" w:cs="Times New Roman"/>
          <w:sz w:val="24"/>
          <w:szCs w:val="24"/>
          <w:shd w:val="clear" w:color="auto" w:fill="FFFFFF"/>
        </w:rPr>
        <w:t xml:space="preserve"> Bomas including Pajok, Pogie, Lawachie, Logier and Saigon Bomas.</w:t>
      </w:r>
      <w:r w:rsidR="007D3F6E" w:rsidRPr="00782D85">
        <w:rPr>
          <w:rFonts w:ascii="Times New Roman" w:hAnsi="Times New Roman" w:cs="Times New Roman"/>
          <w:sz w:val="24"/>
          <w:szCs w:val="24"/>
          <w:shd w:val="clear" w:color="auto" w:fill="FFFFFF"/>
        </w:rPr>
        <w:t xml:space="preserve"> </w:t>
      </w:r>
      <w:r w:rsidR="00633A8F" w:rsidRPr="00782D85">
        <w:rPr>
          <w:rFonts w:ascii="Times New Roman" w:hAnsi="Times New Roman" w:cs="Times New Roman"/>
          <w:sz w:val="24"/>
          <w:szCs w:val="24"/>
          <w:shd w:val="clear" w:color="auto" w:fill="FFFFFF"/>
        </w:rPr>
        <w:t>By hav</w:t>
      </w:r>
      <w:r w:rsidR="00640E7C" w:rsidRPr="00782D85">
        <w:rPr>
          <w:rFonts w:ascii="Times New Roman" w:hAnsi="Times New Roman" w:cs="Times New Roman"/>
          <w:sz w:val="24"/>
          <w:szCs w:val="24"/>
          <w:shd w:val="clear" w:color="auto" w:fill="FFFFFF"/>
        </w:rPr>
        <w:t>ing these FFS</w:t>
      </w:r>
      <w:r w:rsidR="00633A8F" w:rsidRPr="00782D85">
        <w:rPr>
          <w:rFonts w:ascii="Times New Roman" w:hAnsi="Times New Roman" w:cs="Times New Roman"/>
          <w:sz w:val="24"/>
          <w:szCs w:val="24"/>
          <w:shd w:val="clear" w:color="auto" w:fill="FFFFFF"/>
        </w:rPr>
        <w:t xml:space="preserve"> group</w:t>
      </w:r>
      <w:r w:rsidR="00640E7C" w:rsidRPr="00782D85">
        <w:rPr>
          <w:rFonts w:ascii="Times New Roman" w:hAnsi="Times New Roman" w:cs="Times New Roman"/>
          <w:sz w:val="24"/>
          <w:szCs w:val="24"/>
          <w:shd w:val="clear" w:color="auto" w:fill="FFFFFF"/>
        </w:rPr>
        <w:t>s</w:t>
      </w:r>
      <w:r w:rsidR="00633A8F" w:rsidRPr="00782D85">
        <w:rPr>
          <w:rFonts w:ascii="Times New Roman" w:hAnsi="Times New Roman" w:cs="Times New Roman"/>
          <w:sz w:val="24"/>
          <w:szCs w:val="24"/>
          <w:shd w:val="clear" w:color="auto" w:fill="FFFFFF"/>
        </w:rPr>
        <w:t xml:space="preserve"> in each Boma, will become a pilot learning scheme to start transitioning from peasantry </w:t>
      </w:r>
      <w:r w:rsidR="00640E7C" w:rsidRPr="00782D85">
        <w:rPr>
          <w:rFonts w:ascii="Times New Roman" w:hAnsi="Times New Roman" w:cs="Times New Roman"/>
          <w:sz w:val="24"/>
          <w:szCs w:val="24"/>
          <w:shd w:val="clear" w:color="auto" w:fill="FFFFFF"/>
        </w:rPr>
        <w:t xml:space="preserve">traditional farming ideology </w:t>
      </w:r>
      <w:r w:rsidR="00633A8F" w:rsidRPr="00782D85">
        <w:rPr>
          <w:rFonts w:ascii="Times New Roman" w:hAnsi="Times New Roman" w:cs="Times New Roman"/>
          <w:sz w:val="24"/>
          <w:szCs w:val="24"/>
          <w:shd w:val="clear" w:color="auto" w:fill="FFFFFF"/>
        </w:rPr>
        <w:t xml:space="preserve">to </w:t>
      </w:r>
      <w:r w:rsidR="00640E7C" w:rsidRPr="00782D85">
        <w:rPr>
          <w:rFonts w:ascii="Times New Roman" w:hAnsi="Times New Roman" w:cs="Times New Roman"/>
          <w:sz w:val="24"/>
          <w:szCs w:val="24"/>
          <w:shd w:val="clear" w:color="auto" w:fill="FFFFFF"/>
        </w:rPr>
        <w:t>m</w:t>
      </w:r>
      <w:r w:rsidR="009A4C39" w:rsidRPr="00782D85">
        <w:rPr>
          <w:rFonts w:ascii="Times New Roman" w:hAnsi="Times New Roman" w:cs="Times New Roman"/>
          <w:sz w:val="24"/>
          <w:szCs w:val="24"/>
          <w:shd w:val="clear" w:color="auto" w:fill="FFFFFF"/>
        </w:rPr>
        <w:t xml:space="preserve">odern farming practices </w:t>
      </w:r>
      <w:r w:rsidR="00633A8F" w:rsidRPr="00782D85">
        <w:rPr>
          <w:rFonts w:ascii="Times New Roman" w:hAnsi="Times New Roman" w:cs="Times New Roman"/>
          <w:sz w:val="24"/>
          <w:szCs w:val="24"/>
          <w:shd w:val="clear" w:color="auto" w:fill="FFFFFF"/>
        </w:rPr>
        <w:t xml:space="preserve">to reduce the persistent </w:t>
      </w:r>
      <w:r w:rsidR="00640E7C" w:rsidRPr="00782D85">
        <w:rPr>
          <w:rFonts w:ascii="Times New Roman" w:hAnsi="Times New Roman" w:cs="Times New Roman"/>
          <w:sz w:val="24"/>
          <w:szCs w:val="24"/>
          <w:shd w:val="clear" w:color="auto" w:fill="FFFFFF"/>
        </w:rPr>
        <w:t xml:space="preserve">crisis of hunger and poverty </w:t>
      </w:r>
      <w:r w:rsidR="00633A8F" w:rsidRPr="00782D85">
        <w:rPr>
          <w:rFonts w:ascii="Times New Roman" w:hAnsi="Times New Roman" w:cs="Times New Roman"/>
          <w:sz w:val="24"/>
          <w:szCs w:val="24"/>
          <w:shd w:val="clear" w:color="auto" w:fill="FFFFFF"/>
        </w:rPr>
        <w:t>affecting the entire communities in the two Payams.</w:t>
      </w:r>
    </w:p>
    <w:p w:rsidR="00547E19" w:rsidRPr="00782D85" w:rsidRDefault="00547E19" w:rsidP="00F60853">
      <w:pPr>
        <w:spacing w:after="0" w:line="240" w:lineRule="auto"/>
        <w:jc w:val="both"/>
        <w:rPr>
          <w:rFonts w:ascii="Times New Roman" w:hAnsi="Times New Roman" w:cs="Times New Roman"/>
          <w:sz w:val="24"/>
          <w:szCs w:val="24"/>
          <w:shd w:val="clear" w:color="auto" w:fill="FFFFFF"/>
        </w:rPr>
      </w:pPr>
    </w:p>
    <w:p w:rsidR="00CF7BED" w:rsidRPr="00782D85" w:rsidRDefault="00422649" w:rsidP="00CF7BED">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The main outcome of the action will be f</w:t>
      </w:r>
      <w:r w:rsidR="00DA55C8" w:rsidRPr="00782D85">
        <w:rPr>
          <w:rFonts w:ascii="Times New Roman" w:hAnsi="Times New Roman" w:cs="Times New Roman"/>
          <w:sz w:val="24"/>
          <w:szCs w:val="24"/>
          <w:shd w:val="clear" w:color="auto" w:fill="FFFFFF"/>
        </w:rPr>
        <w:t>ood security has improved for the population affected by conflicts and malnutrition.</w:t>
      </w:r>
      <w:r w:rsidRPr="00782D85">
        <w:rPr>
          <w:rFonts w:ascii="Times New Roman" w:hAnsi="Times New Roman" w:cs="Times New Roman"/>
          <w:sz w:val="24"/>
          <w:szCs w:val="24"/>
          <w:shd w:val="clear" w:color="auto" w:fill="FFFFFF"/>
        </w:rPr>
        <w:t xml:space="preserve"> And to achieve these SIDO will use the </w:t>
      </w:r>
      <w:r w:rsidR="00EE3EA4" w:rsidRPr="00782D85">
        <w:rPr>
          <w:rFonts w:ascii="Times New Roman" w:hAnsi="Times New Roman" w:cs="Times New Roman"/>
          <w:sz w:val="24"/>
          <w:szCs w:val="24"/>
          <w:shd w:val="clear" w:color="auto" w:fill="FFFFFF"/>
        </w:rPr>
        <w:t>Farmer Field Schools’ (FFS)</w:t>
      </w:r>
      <w:r w:rsidRPr="00782D85">
        <w:rPr>
          <w:rFonts w:ascii="Times New Roman" w:hAnsi="Times New Roman" w:cs="Times New Roman"/>
          <w:sz w:val="24"/>
          <w:szCs w:val="24"/>
          <w:shd w:val="clear" w:color="auto" w:fill="FFFFFF"/>
        </w:rPr>
        <w:t xml:space="preserve"> strategy</w:t>
      </w:r>
      <w:r w:rsidR="00B13404" w:rsidRPr="00782D85">
        <w:rPr>
          <w:rFonts w:ascii="Times New Roman" w:hAnsi="Times New Roman" w:cs="Times New Roman"/>
          <w:sz w:val="24"/>
          <w:szCs w:val="24"/>
          <w:shd w:val="clear" w:color="auto" w:fill="FFFFFF"/>
        </w:rPr>
        <w:t xml:space="preserve"> due to the current COVID-19 pandemic</w:t>
      </w:r>
      <w:r w:rsidRPr="00782D85">
        <w:rPr>
          <w:rFonts w:ascii="Times New Roman" w:hAnsi="Times New Roman" w:cs="Times New Roman"/>
          <w:sz w:val="24"/>
          <w:szCs w:val="24"/>
          <w:shd w:val="clear" w:color="auto" w:fill="FFFFFF"/>
        </w:rPr>
        <w:t xml:space="preserve"> to impleme</w:t>
      </w:r>
      <w:r w:rsidR="00C1778F" w:rsidRPr="00782D85">
        <w:rPr>
          <w:rFonts w:ascii="Times New Roman" w:hAnsi="Times New Roman" w:cs="Times New Roman"/>
          <w:sz w:val="24"/>
          <w:szCs w:val="24"/>
          <w:shd w:val="clear" w:color="auto" w:fill="FFFFFF"/>
        </w:rPr>
        <w:t>nt the project</w:t>
      </w:r>
      <w:r w:rsidRPr="00782D85">
        <w:rPr>
          <w:rFonts w:ascii="Times New Roman" w:hAnsi="Times New Roman" w:cs="Times New Roman"/>
          <w:sz w:val="24"/>
          <w:szCs w:val="24"/>
          <w:shd w:val="clear" w:color="auto" w:fill="FFFFFF"/>
        </w:rPr>
        <w:t xml:space="preserve"> with focus on agricultural development</w:t>
      </w:r>
      <w:r w:rsidR="00B13404" w:rsidRPr="00782D85">
        <w:rPr>
          <w:rFonts w:ascii="Times New Roman" w:hAnsi="Times New Roman" w:cs="Times New Roman"/>
          <w:sz w:val="24"/>
          <w:szCs w:val="24"/>
          <w:shd w:val="clear" w:color="auto" w:fill="FFFFFF"/>
        </w:rPr>
        <w:t xml:space="preserve"> where farmers are trained directly from their fields as opposed to classroom training </w:t>
      </w:r>
      <w:r w:rsidRPr="00782D85">
        <w:rPr>
          <w:rFonts w:ascii="Times New Roman" w:hAnsi="Times New Roman" w:cs="Times New Roman"/>
          <w:sz w:val="24"/>
          <w:szCs w:val="24"/>
          <w:shd w:val="clear" w:color="auto" w:fill="FFFFFF"/>
        </w:rPr>
        <w:t xml:space="preserve">.The target group for this action will </w:t>
      </w:r>
      <w:r w:rsidR="00EE3EA4" w:rsidRPr="00782D85">
        <w:rPr>
          <w:rFonts w:ascii="Times New Roman" w:hAnsi="Times New Roman" w:cs="Times New Roman"/>
          <w:sz w:val="24"/>
          <w:szCs w:val="24"/>
          <w:shd w:val="clear" w:color="auto" w:fill="FFFFFF"/>
        </w:rPr>
        <w:t xml:space="preserve">consists of </w:t>
      </w:r>
      <w:r w:rsidRPr="00782D85">
        <w:rPr>
          <w:rFonts w:ascii="Times New Roman" w:hAnsi="Times New Roman" w:cs="Times New Roman"/>
          <w:sz w:val="24"/>
          <w:szCs w:val="24"/>
          <w:shd w:val="clear" w:color="auto" w:fill="FFFFFF"/>
        </w:rPr>
        <w:t>returnees and t</w:t>
      </w:r>
      <w:r w:rsidR="00EE3EA4" w:rsidRPr="00782D85">
        <w:rPr>
          <w:rFonts w:ascii="Times New Roman" w:hAnsi="Times New Roman" w:cs="Times New Roman"/>
          <w:sz w:val="24"/>
          <w:szCs w:val="24"/>
          <w:shd w:val="clear" w:color="auto" w:fill="FFFFFF"/>
        </w:rPr>
        <w:t>he local population</w:t>
      </w:r>
      <w:r w:rsidRPr="00782D85">
        <w:rPr>
          <w:rFonts w:ascii="Times New Roman" w:hAnsi="Times New Roman" w:cs="Times New Roman"/>
          <w:sz w:val="24"/>
          <w:szCs w:val="24"/>
          <w:shd w:val="clear" w:color="auto" w:fill="FFFFFF"/>
        </w:rPr>
        <w:t>,</w:t>
      </w:r>
      <w:r w:rsidR="00D2201D" w:rsidRPr="00782D85">
        <w:rPr>
          <w:rFonts w:ascii="Times New Roman" w:hAnsi="Times New Roman" w:cs="Times New Roman"/>
          <w:sz w:val="24"/>
          <w:szCs w:val="24"/>
          <w:shd w:val="clear" w:color="auto" w:fill="FFFFFF"/>
        </w:rPr>
        <w:t xml:space="preserve"> h</w:t>
      </w:r>
      <w:r w:rsidRPr="00782D85">
        <w:rPr>
          <w:rFonts w:ascii="Times New Roman" w:hAnsi="Times New Roman" w:cs="Times New Roman"/>
          <w:sz w:val="24"/>
          <w:szCs w:val="24"/>
          <w:shd w:val="clear" w:color="auto" w:fill="FFFFFF"/>
        </w:rPr>
        <w:t>ow-ever for</w:t>
      </w:r>
      <w:r w:rsidR="00D2201D" w:rsidRPr="00782D85">
        <w:rPr>
          <w:rFonts w:ascii="Times New Roman" w:hAnsi="Times New Roman" w:cs="Times New Roman"/>
          <w:sz w:val="24"/>
          <w:szCs w:val="24"/>
          <w:shd w:val="clear" w:color="auto" w:fill="FFFFFF"/>
        </w:rPr>
        <w:t xml:space="preserve"> project implementation there will </w:t>
      </w:r>
      <w:r w:rsidR="00EE3EA4" w:rsidRPr="00782D85">
        <w:rPr>
          <w:rFonts w:ascii="Times New Roman" w:hAnsi="Times New Roman" w:cs="Times New Roman"/>
          <w:sz w:val="24"/>
          <w:szCs w:val="24"/>
          <w:shd w:val="clear" w:color="auto" w:fill="FFFFFF"/>
        </w:rPr>
        <w:t>be no distinction. T</w:t>
      </w:r>
      <w:r w:rsidRPr="00782D85">
        <w:rPr>
          <w:rFonts w:ascii="Times New Roman" w:hAnsi="Times New Roman" w:cs="Times New Roman"/>
          <w:sz w:val="24"/>
          <w:szCs w:val="24"/>
          <w:shd w:val="clear" w:color="auto" w:fill="FFFFFF"/>
        </w:rPr>
        <w:t>he Farmer Fi</w:t>
      </w:r>
      <w:r w:rsidR="00EE3EA4" w:rsidRPr="00782D85">
        <w:rPr>
          <w:rFonts w:ascii="Times New Roman" w:hAnsi="Times New Roman" w:cs="Times New Roman"/>
          <w:sz w:val="24"/>
          <w:szCs w:val="24"/>
          <w:shd w:val="clear" w:color="auto" w:fill="FFFFFF"/>
        </w:rPr>
        <w:t>eld School (FFS) approach is rather</w:t>
      </w:r>
      <w:r w:rsidRPr="00782D85">
        <w:rPr>
          <w:rFonts w:ascii="Times New Roman" w:hAnsi="Times New Roman" w:cs="Times New Roman"/>
          <w:sz w:val="24"/>
          <w:szCs w:val="24"/>
          <w:shd w:val="clear" w:color="auto" w:fill="FFFFFF"/>
        </w:rPr>
        <w:t xml:space="preserve"> informal</w:t>
      </w:r>
      <w:r w:rsidR="00EE3EA4" w:rsidRPr="00782D85">
        <w:rPr>
          <w:rFonts w:ascii="Times New Roman" w:hAnsi="Times New Roman" w:cs="Times New Roman"/>
          <w:sz w:val="24"/>
          <w:szCs w:val="24"/>
          <w:shd w:val="clear" w:color="auto" w:fill="FFFFFF"/>
        </w:rPr>
        <w:t xml:space="preserve"> and practical</w:t>
      </w:r>
      <w:r w:rsidRPr="00782D85">
        <w:rPr>
          <w:rFonts w:ascii="Times New Roman" w:hAnsi="Times New Roman" w:cs="Times New Roman"/>
          <w:sz w:val="24"/>
          <w:szCs w:val="24"/>
          <w:shd w:val="clear" w:color="auto" w:fill="FFFFFF"/>
        </w:rPr>
        <w:t xml:space="preserve"> way to disseminate agricultural input and kno</w:t>
      </w:r>
      <w:r w:rsidR="00EE3EA4" w:rsidRPr="00782D85">
        <w:rPr>
          <w:rFonts w:ascii="Times New Roman" w:hAnsi="Times New Roman" w:cs="Times New Roman"/>
          <w:sz w:val="24"/>
          <w:szCs w:val="24"/>
          <w:shd w:val="clear" w:color="auto" w:fill="FFFFFF"/>
        </w:rPr>
        <w:t>wledge to small holder farmers.</w:t>
      </w:r>
      <w:r w:rsidR="007D3F6E" w:rsidRPr="00782D85">
        <w:rPr>
          <w:rFonts w:ascii="Times New Roman" w:hAnsi="Times New Roman" w:cs="Times New Roman"/>
          <w:sz w:val="24"/>
          <w:szCs w:val="24"/>
          <w:shd w:val="clear" w:color="auto" w:fill="FFFFFF"/>
        </w:rPr>
        <w:t xml:space="preserve"> </w:t>
      </w:r>
      <w:r w:rsidR="00CF7BED" w:rsidRPr="00782D85">
        <w:rPr>
          <w:rFonts w:ascii="Times New Roman" w:hAnsi="Times New Roman" w:cs="Times New Roman"/>
          <w:sz w:val="24"/>
          <w:szCs w:val="24"/>
          <w:shd w:val="clear" w:color="auto" w:fill="FFFFFF"/>
        </w:rPr>
        <w:t>By supporting the establishment of FFS, SIDO aims to achieve local food security on the micro level, Food security shall be achieved by increasing agricultural productivity and generating inco</w:t>
      </w:r>
      <w:r w:rsidR="00EE3EA4" w:rsidRPr="00782D85">
        <w:rPr>
          <w:rFonts w:ascii="Times New Roman" w:hAnsi="Times New Roman" w:cs="Times New Roman"/>
          <w:sz w:val="24"/>
          <w:szCs w:val="24"/>
          <w:shd w:val="clear" w:color="auto" w:fill="FFFFFF"/>
        </w:rPr>
        <w:t>me through the sale of surplus</w:t>
      </w:r>
      <w:r w:rsidR="00CF7BED" w:rsidRPr="00782D85">
        <w:rPr>
          <w:rFonts w:ascii="Times New Roman" w:hAnsi="Times New Roman" w:cs="Times New Roman"/>
          <w:sz w:val="24"/>
          <w:szCs w:val="24"/>
          <w:shd w:val="clear" w:color="auto" w:fill="FFFFFF"/>
        </w:rPr>
        <w:t xml:space="preserve"> food crops.</w:t>
      </w:r>
      <w:r w:rsidR="0009672E" w:rsidRPr="00782D85">
        <w:rPr>
          <w:rFonts w:ascii="Times New Roman" w:hAnsi="Times New Roman" w:cs="Times New Roman"/>
          <w:sz w:val="24"/>
          <w:szCs w:val="24"/>
          <w:shd w:val="clear" w:color="auto" w:fill="FFFFFF"/>
        </w:rPr>
        <w:t xml:space="preserve"> T</w:t>
      </w:r>
      <w:r w:rsidR="00CF7BED" w:rsidRPr="00782D85">
        <w:rPr>
          <w:rFonts w:ascii="Times New Roman" w:hAnsi="Times New Roman" w:cs="Times New Roman"/>
          <w:sz w:val="24"/>
          <w:szCs w:val="24"/>
          <w:shd w:val="clear" w:color="auto" w:fill="FFFFFF"/>
        </w:rPr>
        <w:t>he potential for contributing to a regio</w:t>
      </w:r>
      <w:r w:rsidR="00C1778F" w:rsidRPr="00782D85">
        <w:rPr>
          <w:rFonts w:ascii="Times New Roman" w:hAnsi="Times New Roman" w:cs="Times New Roman"/>
          <w:sz w:val="24"/>
          <w:szCs w:val="24"/>
          <w:shd w:val="clear" w:color="auto" w:fill="FFFFFF"/>
        </w:rPr>
        <w:t>nal and</w:t>
      </w:r>
      <w:r w:rsidR="0009672E" w:rsidRPr="00782D85">
        <w:rPr>
          <w:rFonts w:ascii="Times New Roman" w:hAnsi="Times New Roman" w:cs="Times New Roman"/>
          <w:sz w:val="24"/>
          <w:szCs w:val="24"/>
          <w:shd w:val="clear" w:color="auto" w:fill="FFFFFF"/>
        </w:rPr>
        <w:t xml:space="preserve"> national food secu</w:t>
      </w:r>
      <w:r w:rsidR="00CF7BED" w:rsidRPr="00782D85">
        <w:rPr>
          <w:rFonts w:ascii="Times New Roman" w:hAnsi="Times New Roman" w:cs="Times New Roman"/>
          <w:sz w:val="24"/>
          <w:szCs w:val="24"/>
          <w:shd w:val="clear" w:color="auto" w:fill="FFFFFF"/>
        </w:rPr>
        <w:t>rity exists due to a large agricultural potential in the Greenbelt region that h</w:t>
      </w:r>
      <w:r w:rsidR="00C1778F" w:rsidRPr="00782D85">
        <w:rPr>
          <w:rFonts w:ascii="Times New Roman" w:hAnsi="Times New Roman" w:cs="Times New Roman"/>
          <w:sz w:val="24"/>
          <w:szCs w:val="24"/>
          <w:shd w:val="clear" w:color="auto" w:fill="FFFFFF"/>
        </w:rPr>
        <w:t xml:space="preserve">as not been exhausted yet. </w:t>
      </w:r>
      <w:r w:rsidR="00CF7BED" w:rsidRPr="00782D85">
        <w:rPr>
          <w:rFonts w:ascii="Times New Roman" w:hAnsi="Times New Roman" w:cs="Times New Roman"/>
          <w:sz w:val="24"/>
          <w:szCs w:val="24"/>
          <w:shd w:val="clear" w:color="auto" w:fill="FFFFFF"/>
        </w:rPr>
        <w:t xml:space="preserve">70% of total land in South Sudan is suitable </w:t>
      </w:r>
      <w:r w:rsidR="0009672E" w:rsidRPr="00782D85">
        <w:rPr>
          <w:rFonts w:ascii="Times New Roman" w:hAnsi="Times New Roman" w:cs="Times New Roman"/>
          <w:sz w:val="24"/>
          <w:szCs w:val="24"/>
          <w:shd w:val="clear" w:color="auto" w:fill="FFFFFF"/>
        </w:rPr>
        <w:t>for crop pro</w:t>
      </w:r>
      <w:r w:rsidR="00CF7BED" w:rsidRPr="00782D85">
        <w:rPr>
          <w:rFonts w:ascii="Times New Roman" w:hAnsi="Times New Roman" w:cs="Times New Roman"/>
          <w:sz w:val="24"/>
          <w:szCs w:val="24"/>
          <w:shd w:val="clear" w:color="auto" w:fill="FFFFFF"/>
        </w:rPr>
        <w:t>duction and only 4% is being used (Fews.net 2009, FAO</w:t>
      </w:r>
      <w:r w:rsidR="0009672E" w:rsidRPr="00782D85">
        <w:rPr>
          <w:rFonts w:ascii="Times New Roman" w:hAnsi="Times New Roman" w:cs="Times New Roman"/>
          <w:sz w:val="24"/>
          <w:szCs w:val="24"/>
          <w:shd w:val="clear" w:color="auto" w:fill="FFFFFF"/>
        </w:rPr>
        <w:t xml:space="preserve"> 2012). The first step will be</w:t>
      </w:r>
      <w:r w:rsidR="00CF7BED" w:rsidRPr="00782D85">
        <w:rPr>
          <w:rFonts w:ascii="Times New Roman" w:hAnsi="Times New Roman" w:cs="Times New Roman"/>
          <w:sz w:val="24"/>
          <w:szCs w:val="24"/>
          <w:shd w:val="clear" w:color="auto" w:fill="FFFFFF"/>
        </w:rPr>
        <w:t xml:space="preserve"> the co-operat</w:t>
      </w:r>
      <w:r w:rsidR="0009672E" w:rsidRPr="00782D85">
        <w:rPr>
          <w:rFonts w:ascii="Times New Roman" w:hAnsi="Times New Roman" w:cs="Times New Roman"/>
          <w:sz w:val="24"/>
          <w:szCs w:val="24"/>
          <w:shd w:val="clear" w:color="auto" w:fill="FFFFFF"/>
        </w:rPr>
        <w:t>ion with WFP P4P, which will</w:t>
      </w:r>
      <w:r w:rsidR="00CF7BED" w:rsidRPr="00782D85">
        <w:rPr>
          <w:rFonts w:ascii="Times New Roman" w:hAnsi="Times New Roman" w:cs="Times New Roman"/>
          <w:sz w:val="24"/>
          <w:szCs w:val="24"/>
          <w:shd w:val="clear" w:color="auto" w:fill="FFFFFF"/>
        </w:rPr>
        <w:t xml:space="preserve"> buy and st</w:t>
      </w:r>
      <w:r w:rsidR="00C1778F" w:rsidRPr="00782D85">
        <w:rPr>
          <w:rFonts w:ascii="Times New Roman" w:hAnsi="Times New Roman" w:cs="Times New Roman"/>
          <w:sz w:val="24"/>
          <w:szCs w:val="24"/>
          <w:shd w:val="clear" w:color="auto" w:fill="FFFFFF"/>
        </w:rPr>
        <w:t>ore produce from FFS. This will</w:t>
      </w:r>
      <w:r w:rsidR="0009672E" w:rsidRPr="00782D85">
        <w:rPr>
          <w:rFonts w:ascii="Times New Roman" w:hAnsi="Times New Roman" w:cs="Times New Roman"/>
          <w:sz w:val="24"/>
          <w:szCs w:val="24"/>
          <w:shd w:val="clear" w:color="auto" w:fill="FFFFFF"/>
        </w:rPr>
        <w:t xml:space="preserve"> link farmers to the market</w:t>
      </w:r>
      <w:r w:rsidR="00CF7BED" w:rsidRPr="00782D85">
        <w:rPr>
          <w:rFonts w:ascii="Times New Roman" w:hAnsi="Times New Roman" w:cs="Times New Roman"/>
          <w:sz w:val="24"/>
          <w:szCs w:val="24"/>
          <w:shd w:val="clear" w:color="auto" w:fill="FFFFFF"/>
        </w:rPr>
        <w:t xml:space="preserve"> an</w:t>
      </w:r>
      <w:r w:rsidR="0009672E" w:rsidRPr="00782D85">
        <w:rPr>
          <w:rFonts w:ascii="Times New Roman" w:hAnsi="Times New Roman" w:cs="Times New Roman"/>
          <w:sz w:val="24"/>
          <w:szCs w:val="24"/>
          <w:shd w:val="clear" w:color="auto" w:fill="FFFFFF"/>
        </w:rPr>
        <w:t>d give WF</w:t>
      </w:r>
      <w:r w:rsidR="00CF7BED" w:rsidRPr="00782D85">
        <w:rPr>
          <w:rFonts w:ascii="Times New Roman" w:hAnsi="Times New Roman" w:cs="Times New Roman"/>
          <w:sz w:val="24"/>
          <w:szCs w:val="24"/>
          <w:shd w:val="clear" w:color="auto" w:fill="FFFFFF"/>
        </w:rPr>
        <w:t>P t</w:t>
      </w:r>
      <w:r w:rsidR="0009672E" w:rsidRPr="00782D85">
        <w:rPr>
          <w:rFonts w:ascii="Times New Roman" w:hAnsi="Times New Roman" w:cs="Times New Roman"/>
          <w:sz w:val="24"/>
          <w:szCs w:val="24"/>
          <w:shd w:val="clear" w:color="auto" w:fill="FFFFFF"/>
        </w:rPr>
        <w:t>he possibility to look into sup</w:t>
      </w:r>
      <w:r w:rsidR="00CF7BED" w:rsidRPr="00782D85">
        <w:rPr>
          <w:rFonts w:ascii="Times New Roman" w:hAnsi="Times New Roman" w:cs="Times New Roman"/>
          <w:sz w:val="24"/>
          <w:szCs w:val="24"/>
          <w:shd w:val="clear" w:color="auto" w:fill="FFFFFF"/>
        </w:rPr>
        <w:t>plying deficiency regions in South Sudan.</w:t>
      </w:r>
    </w:p>
    <w:p w:rsidR="0009672E" w:rsidRPr="00782D85" w:rsidRDefault="0009672E" w:rsidP="00CF7BED">
      <w:pPr>
        <w:spacing w:after="0" w:line="240" w:lineRule="auto"/>
        <w:jc w:val="both"/>
        <w:rPr>
          <w:rFonts w:ascii="Times New Roman" w:hAnsi="Times New Roman" w:cs="Times New Roman"/>
          <w:sz w:val="24"/>
          <w:szCs w:val="24"/>
          <w:shd w:val="clear" w:color="auto" w:fill="FFFFFF"/>
        </w:rPr>
      </w:pPr>
    </w:p>
    <w:p w:rsidR="0009672E" w:rsidRPr="00782D85" w:rsidRDefault="0009672E" w:rsidP="00CF7BED">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lastRenderedPageBreak/>
        <w:t xml:space="preserve">Support to the County Agriculture Department (CAD). SIDO will strengthen the CAD to build up relevant government structures and to guarantee long-term support and guidance for farmers and FFS, training to the CAD will be provided and they will be supported to build knowledge and capacities within FFS groups on where to acquire information. </w:t>
      </w:r>
      <w:r w:rsidR="00C1778F" w:rsidRPr="00782D85">
        <w:rPr>
          <w:rFonts w:ascii="Times New Roman" w:hAnsi="Times New Roman" w:cs="Times New Roman"/>
          <w:sz w:val="24"/>
          <w:szCs w:val="24"/>
          <w:shd w:val="clear" w:color="auto" w:fill="FFFFFF"/>
        </w:rPr>
        <w:t>SIDO will p</w:t>
      </w:r>
      <w:r w:rsidRPr="00782D85">
        <w:rPr>
          <w:rFonts w:ascii="Times New Roman" w:hAnsi="Times New Roman" w:cs="Times New Roman"/>
          <w:sz w:val="24"/>
          <w:szCs w:val="24"/>
          <w:shd w:val="clear" w:color="auto" w:fill="FFFFFF"/>
        </w:rPr>
        <w:t>rovide appropriate extension material through manuals, hand-outs, posters that are also appropriate for illiterate people.</w:t>
      </w:r>
    </w:p>
    <w:p w:rsidR="00215F5F" w:rsidRPr="00782D85" w:rsidRDefault="00215F5F" w:rsidP="00CF7BED">
      <w:pPr>
        <w:spacing w:after="0" w:line="240" w:lineRule="auto"/>
        <w:jc w:val="both"/>
        <w:rPr>
          <w:rFonts w:ascii="Times New Roman" w:hAnsi="Times New Roman" w:cs="Times New Roman"/>
          <w:sz w:val="24"/>
          <w:szCs w:val="24"/>
          <w:shd w:val="clear" w:color="auto" w:fill="FFFFFF"/>
        </w:rPr>
      </w:pPr>
    </w:p>
    <w:p w:rsidR="00215F5F" w:rsidRPr="00782D85" w:rsidRDefault="00215F5F" w:rsidP="00215F5F">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 xml:space="preserve">Basic training on agribusiness and farm management including development of business plans will be integrated in the FFS ToT to strengthen farmers’ market-oriented planning capacities to build group storage facilities that have the capacity to link FFS to WFP warehouses or to attract wholesale buyers to communities along feeder roads. SIDO will strengthen groups by training 1-2 people in the group to act as lead farmers, promoting communal </w:t>
      </w:r>
      <w:r w:rsidR="00583E46" w:rsidRPr="00782D85">
        <w:rPr>
          <w:rFonts w:ascii="Times New Roman" w:hAnsi="Times New Roman" w:cs="Times New Roman"/>
          <w:sz w:val="24"/>
          <w:szCs w:val="24"/>
          <w:shd w:val="clear" w:color="auto" w:fill="FFFFFF"/>
        </w:rPr>
        <w:t>laboring</w:t>
      </w:r>
      <w:r w:rsidRPr="00782D85">
        <w:rPr>
          <w:rFonts w:ascii="Times New Roman" w:hAnsi="Times New Roman" w:cs="Times New Roman"/>
          <w:sz w:val="24"/>
          <w:szCs w:val="24"/>
          <w:shd w:val="clear" w:color="auto" w:fill="FFFFFF"/>
        </w:rPr>
        <w:t xml:space="preserve"> within the groups, introducing a self-financing sy</w:t>
      </w:r>
      <w:r w:rsidR="00345DC0" w:rsidRPr="00782D85">
        <w:rPr>
          <w:rFonts w:ascii="Times New Roman" w:hAnsi="Times New Roman" w:cs="Times New Roman"/>
          <w:sz w:val="24"/>
          <w:szCs w:val="24"/>
          <w:shd w:val="clear" w:color="auto" w:fill="FFFFFF"/>
        </w:rPr>
        <w:t>stem</w:t>
      </w:r>
      <w:r w:rsidRPr="00782D85">
        <w:rPr>
          <w:rFonts w:ascii="Times New Roman" w:hAnsi="Times New Roman" w:cs="Times New Roman"/>
          <w:sz w:val="24"/>
          <w:szCs w:val="24"/>
          <w:shd w:val="clear" w:color="auto" w:fill="FFFFFF"/>
        </w:rPr>
        <w:t xml:space="preserve"> and other services provided to ensure long-term success.</w:t>
      </w:r>
    </w:p>
    <w:p w:rsidR="00DA55C8" w:rsidRPr="00782D85" w:rsidRDefault="00DA55C8" w:rsidP="003E7485">
      <w:pPr>
        <w:spacing w:after="0" w:line="240" w:lineRule="auto"/>
        <w:jc w:val="both"/>
        <w:rPr>
          <w:rFonts w:ascii="Times New Roman" w:hAnsi="Times New Roman" w:cs="Times New Roman"/>
          <w:sz w:val="24"/>
          <w:szCs w:val="24"/>
          <w:shd w:val="clear" w:color="auto" w:fill="FFFFFF"/>
        </w:rPr>
      </w:pPr>
    </w:p>
    <w:p w:rsidR="00575DEF" w:rsidRPr="00782D85" w:rsidRDefault="001B60EE" w:rsidP="00575DEF">
      <w:pPr>
        <w:pStyle w:val="Heading2"/>
        <w:spacing w:before="0" w:after="0"/>
        <w:rPr>
          <w:rStyle w:val="Heading2Char"/>
          <w:rFonts w:ascii="Times New Roman" w:hAnsi="Times New Roman"/>
          <w:b/>
          <w:bCs/>
          <w:i/>
          <w:iCs/>
          <w:color w:val="4472C4" w:themeColor="accent1"/>
          <w:sz w:val="24"/>
          <w:szCs w:val="24"/>
        </w:rPr>
      </w:pPr>
      <w:r w:rsidRPr="00782D85">
        <w:rPr>
          <w:rStyle w:val="Heading1Char"/>
          <w:rFonts w:ascii="Times New Roman" w:eastAsiaTheme="minorHAnsi" w:hAnsi="Times New Roman" w:cs="Times New Roman"/>
          <w:b/>
          <w:i w:val="0"/>
          <w:color w:val="4472C4" w:themeColor="accent1"/>
          <w:sz w:val="24"/>
        </w:rPr>
        <w:t>Needs A</w:t>
      </w:r>
      <w:r w:rsidR="006F32C7" w:rsidRPr="00782D85">
        <w:rPr>
          <w:rStyle w:val="Heading1Char"/>
          <w:rFonts w:ascii="Times New Roman" w:eastAsiaTheme="minorHAnsi" w:hAnsi="Times New Roman" w:cs="Times New Roman"/>
          <w:b/>
          <w:i w:val="0"/>
          <w:color w:val="4472C4" w:themeColor="accent1"/>
          <w:sz w:val="24"/>
        </w:rPr>
        <w:t>nalysis and Justification</w:t>
      </w:r>
    </w:p>
    <w:p w:rsidR="00DA55C8" w:rsidRPr="00782D85" w:rsidRDefault="00575DEF" w:rsidP="003E7485">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 xml:space="preserve">South Sudan should be a country full of hope </w:t>
      </w:r>
      <w:r w:rsidR="00F11FE4">
        <w:rPr>
          <w:rFonts w:ascii="Times New Roman" w:hAnsi="Times New Roman" w:cs="Times New Roman"/>
          <w:sz w:val="24"/>
          <w:szCs w:val="24"/>
          <w:shd w:val="clear" w:color="auto" w:fill="FFFFFF"/>
        </w:rPr>
        <w:t>11</w:t>
      </w:r>
      <w:r w:rsidRPr="00782D85">
        <w:rPr>
          <w:rFonts w:ascii="Times New Roman" w:hAnsi="Times New Roman" w:cs="Times New Roman"/>
          <w:sz w:val="24"/>
          <w:szCs w:val="24"/>
          <w:shd w:val="clear" w:color="auto" w:fill="FFFFFF"/>
        </w:rPr>
        <w:t xml:space="preserve"> years after gaining independence. Instead it</w:t>
      </w:r>
      <w:r w:rsidR="0022601F" w:rsidRPr="00782D85">
        <w:rPr>
          <w:rFonts w:ascii="Times New Roman" w:hAnsi="Times New Roman" w:cs="Times New Roman"/>
          <w:sz w:val="24"/>
          <w:szCs w:val="24"/>
          <w:shd w:val="clear" w:color="auto" w:fill="FFFFFF"/>
        </w:rPr>
        <w:t>’</w:t>
      </w:r>
      <w:r w:rsidRPr="00782D85">
        <w:rPr>
          <w:rFonts w:ascii="Times New Roman" w:hAnsi="Times New Roman" w:cs="Times New Roman"/>
          <w:sz w:val="24"/>
          <w:szCs w:val="24"/>
          <w:shd w:val="clear" w:color="auto" w:fill="FFFFFF"/>
        </w:rPr>
        <w:t>s now in the grip of a massive humanitarian crisis. Political conflict, compounded by economic woes and drought, has caused massive displacement, raging violence and dire food shortages</w:t>
      </w:r>
      <w:r w:rsidR="004939BF" w:rsidRPr="00782D85">
        <w:rPr>
          <w:rFonts w:ascii="Times New Roman" w:hAnsi="Times New Roman" w:cs="Times New Roman"/>
          <w:sz w:val="24"/>
          <w:szCs w:val="24"/>
          <w:shd w:val="clear" w:color="auto" w:fill="FFFFFF"/>
        </w:rPr>
        <w:t xml:space="preserve">. Over 7 million people are in need of aid, including around 6.9 million people experiencing hunger. </w:t>
      </w:r>
    </w:p>
    <w:p w:rsidR="004939BF" w:rsidRPr="00782D85" w:rsidRDefault="004939BF" w:rsidP="003E7485">
      <w:pPr>
        <w:spacing w:after="0" w:line="240" w:lineRule="auto"/>
        <w:jc w:val="both"/>
        <w:rPr>
          <w:rFonts w:ascii="Times New Roman" w:hAnsi="Times New Roman" w:cs="Times New Roman"/>
          <w:sz w:val="24"/>
          <w:szCs w:val="24"/>
          <w:shd w:val="clear" w:color="auto" w:fill="FFFFFF"/>
        </w:rPr>
      </w:pPr>
    </w:p>
    <w:p w:rsidR="004939BF" w:rsidRPr="00782D85" w:rsidRDefault="004939BF" w:rsidP="003E7485">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Food security is expected to deteriorate more, with 7.7 million people estimated to face crisis levels of hunger w</w:t>
      </w:r>
      <w:r w:rsidR="00FE4419">
        <w:rPr>
          <w:rFonts w:ascii="Times New Roman" w:hAnsi="Times New Roman" w:cs="Times New Roman"/>
          <w:sz w:val="24"/>
          <w:szCs w:val="24"/>
          <w:shd w:val="clear" w:color="auto" w:fill="FFFFFF"/>
        </w:rPr>
        <w:t>ith the onset of the</w:t>
      </w:r>
      <w:r w:rsidRPr="00782D85">
        <w:rPr>
          <w:rFonts w:ascii="Times New Roman" w:hAnsi="Times New Roman" w:cs="Times New Roman"/>
          <w:sz w:val="24"/>
          <w:szCs w:val="24"/>
          <w:shd w:val="clear" w:color="auto" w:fill="FFFFFF"/>
        </w:rPr>
        <w:t xml:space="preserve"> lean season, the period of time between harvest</w:t>
      </w:r>
      <w:r w:rsidR="00C147A4" w:rsidRPr="00782D85">
        <w:rPr>
          <w:rFonts w:ascii="Times New Roman" w:hAnsi="Times New Roman" w:cs="Times New Roman"/>
          <w:sz w:val="24"/>
          <w:szCs w:val="24"/>
          <w:shd w:val="clear" w:color="auto" w:fill="FFFFFF"/>
        </w:rPr>
        <w:t>s when food stores are low.</w:t>
      </w:r>
    </w:p>
    <w:p w:rsidR="00C147A4" w:rsidRPr="00782D85" w:rsidRDefault="00C147A4" w:rsidP="003E7485">
      <w:pPr>
        <w:spacing w:after="0" w:line="240" w:lineRule="auto"/>
        <w:jc w:val="both"/>
        <w:rPr>
          <w:rFonts w:ascii="Times New Roman" w:hAnsi="Times New Roman" w:cs="Times New Roman"/>
          <w:sz w:val="24"/>
          <w:szCs w:val="24"/>
          <w:shd w:val="clear" w:color="auto" w:fill="FFFFFF"/>
        </w:rPr>
      </w:pPr>
    </w:p>
    <w:p w:rsidR="00C147A4" w:rsidRPr="00782D85" w:rsidRDefault="00C147A4" w:rsidP="003E7485">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With the emergence of COVID 19 pandemic, South Sudan’s economy will be severely impacted. Oil revenues accounted for about 80% of GDP in 2018 and over 90% of total revenue and export earnings in 2019. Consumer and investor confidence will remain subdued as consumption and investment decisions are postponed due to the anticipated global economic slowdown. Remittances accounted for 35% of GDP (USD 1.26 billion) in 2018 and the expected reduction in remittance inflows will reduce consumption and exacerbate poverty and income inequality. Consequently, in 2020, the economy is forecasted to contract to -3.6% and -1.5% in 2020 and 2021, respectively.</w:t>
      </w:r>
    </w:p>
    <w:p w:rsidR="00C147A4" w:rsidRPr="00782D85" w:rsidRDefault="00C147A4" w:rsidP="003E7485">
      <w:pPr>
        <w:spacing w:after="0" w:line="240" w:lineRule="auto"/>
        <w:jc w:val="both"/>
        <w:rPr>
          <w:rFonts w:ascii="Times New Roman" w:hAnsi="Times New Roman" w:cs="Times New Roman"/>
          <w:sz w:val="24"/>
          <w:szCs w:val="24"/>
          <w:shd w:val="clear" w:color="auto" w:fill="FFFFFF"/>
        </w:rPr>
      </w:pPr>
    </w:p>
    <w:p w:rsidR="00C147A4" w:rsidRPr="00782D85" w:rsidRDefault="00C147A4" w:rsidP="003E7485">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The Government of the Republic of South Sudan’s National Development Strategy (NDS) covering the period 2018–2021 has identified service delivery as one of the key priorities. The strategic objectives of the service delivery cluster include creating a cohesive social service system and effective coordination mechanisms; increasing inclusive access and coverage of social services; expanding and improving social infrastructure; promoting partnership among all stakeholders; and, strengthening human and institutional capacity for efficient and effective social services.</w:t>
      </w:r>
    </w:p>
    <w:p w:rsidR="00C147A4" w:rsidRPr="00782D85" w:rsidRDefault="00C147A4" w:rsidP="003E7485">
      <w:pPr>
        <w:spacing w:after="0" w:line="240" w:lineRule="auto"/>
        <w:jc w:val="both"/>
        <w:rPr>
          <w:rFonts w:ascii="Times New Roman" w:hAnsi="Times New Roman" w:cs="Times New Roman"/>
          <w:sz w:val="24"/>
          <w:szCs w:val="24"/>
          <w:shd w:val="clear" w:color="auto" w:fill="FFFFFF"/>
        </w:rPr>
      </w:pPr>
    </w:p>
    <w:p w:rsidR="00C147A4" w:rsidRPr="00782D85" w:rsidRDefault="00C147A4" w:rsidP="003E7485">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South Sudan is divided into six agro</w:t>
      </w:r>
      <w:r w:rsidR="00FA4237" w:rsidRPr="00782D85">
        <w:rPr>
          <w:rFonts w:ascii="Times New Roman" w:hAnsi="Times New Roman" w:cs="Times New Roman"/>
          <w:sz w:val="24"/>
          <w:szCs w:val="24"/>
          <w:shd w:val="clear" w:color="auto" w:fill="FFFFFF"/>
        </w:rPr>
        <w:t>-</w:t>
      </w:r>
      <w:r w:rsidRPr="00782D85">
        <w:rPr>
          <w:rFonts w:ascii="Times New Roman" w:hAnsi="Times New Roman" w:cs="Times New Roman"/>
          <w:sz w:val="24"/>
          <w:szCs w:val="24"/>
          <w:shd w:val="clear" w:color="auto" w:fill="FFFFFF"/>
        </w:rPr>
        <w:t xml:space="preserve">ecological zones: the “Arid Belt”, the “Flood Plains”, the “Hills and Mountains”, the “Ironstone Plateau”, the “Nile-Sobat Corridor”. </w:t>
      </w:r>
      <w:r w:rsidR="00FA4237" w:rsidRPr="00782D85">
        <w:rPr>
          <w:rFonts w:ascii="Times New Roman" w:hAnsi="Times New Roman" w:cs="Times New Roman"/>
          <w:sz w:val="24"/>
          <w:szCs w:val="24"/>
          <w:shd w:val="clear" w:color="auto" w:fill="FFFFFF"/>
        </w:rPr>
        <w:t>Obbo and Pajok payams lies in the Greenbelt Zone</w:t>
      </w:r>
      <w:r w:rsidRPr="00782D85">
        <w:rPr>
          <w:rFonts w:ascii="Times New Roman" w:hAnsi="Times New Roman" w:cs="Times New Roman"/>
          <w:sz w:val="24"/>
          <w:szCs w:val="24"/>
          <w:shd w:val="clear" w:color="auto" w:fill="FFFFFF"/>
        </w:rPr>
        <w:t xml:space="preserve"> the most fertile cereal</w:t>
      </w:r>
      <w:r w:rsidR="00FA4237" w:rsidRPr="00782D85">
        <w:rPr>
          <w:rFonts w:ascii="Times New Roman" w:hAnsi="Times New Roman" w:cs="Times New Roman"/>
          <w:sz w:val="24"/>
          <w:szCs w:val="24"/>
          <w:shd w:val="clear" w:color="auto" w:fill="FFFFFF"/>
        </w:rPr>
        <w:t xml:space="preserve"> growing area of South Sudan. The greenbelt zone</w:t>
      </w:r>
      <w:r w:rsidRPr="00782D85">
        <w:rPr>
          <w:rFonts w:ascii="Times New Roman" w:hAnsi="Times New Roman" w:cs="Times New Roman"/>
          <w:sz w:val="24"/>
          <w:szCs w:val="24"/>
          <w:shd w:val="clear" w:color="auto" w:fill="FFFFFF"/>
        </w:rPr>
        <w:t xml:space="preserve"> stretches across Western, Central, and Eastern Equatoria State</w:t>
      </w:r>
      <w:r w:rsidR="00FA4237" w:rsidRPr="00782D85">
        <w:rPr>
          <w:rFonts w:ascii="Times New Roman" w:hAnsi="Times New Roman" w:cs="Times New Roman"/>
          <w:sz w:val="24"/>
          <w:szCs w:val="24"/>
          <w:shd w:val="clear" w:color="auto" w:fill="FFFFFF"/>
        </w:rPr>
        <w:t>s</w:t>
      </w:r>
      <w:r w:rsidRPr="00782D85">
        <w:rPr>
          <w:rFonts w:ascii="Times New Roman" w:hAnsi="Times New Roman" w:cs="Times New Roman"/>
          <w:sz w:val="24"/>
          <w:szCs w:val="24"/>
          <w:shd w:val="clear" w:color="auto" w:fill="FFFFFF"/>
        </w:rPr>
        <w:t xml:space="preserve"> and is a traditional surplus-producing agricultural region, also known as</w:t>
      </w:r>
      <w:r w:rsidR="000059F0" w:rsidRPr="00782D85">
        <w:rPr>
          <w:rFonts w:ascii="Times New Roman" w:hAnsi="Times New Roman" w:cs="Times New Roman"/>
          <w:sz w:val="24"/>
          <w:szCs w:val="24"/>
          <w:shd w:val="clear" w:color="auto" w:fill="FFFFFF"/>
        </w:rPr>
        <w:t xml:space="preserve"> the ‘bread-basket’ of South Su</w:t>
      </w:r>
      <w:r w:rsidRPr="00782D85">
        <w:rPr>
          <w:rFonts w:ascii="Times New Roman" w:hAnsi="Times New Roman" w:cs="Times New Roman"/>
          <w:sz w:val="24"/>
          <w:szCs w:val="24"/>
          <w:shd w:val="clear" w:color="auto" w:fill="FFFFFF"/>
        </w:rPr>
        <w:t>dan. Farming practices applied by farmers in the “Gre</w:t>
      </w:r>
      <w:r w:rsidR="000059F0" w:rsidRPr="00782D85">
        <w:rPr>
          <w:rFonts w:ascii="Times New Roman" w:hAnsi="Times New Roman" w:cs="Times New Roman"/>
          <w:sz w:val="24"/>
          <w:szCs w:val="24"/>
          <w:shd w:val="clear" w:color="auto" w:fill="FFFFFF"/>
        </w:rPr>
        <w:t>enbelt area” are based on tradi</w:t>
      </w:r>
      <w:r w:rsidRPr="00782D85">
        <w:rPr>
          <w:rFonts w:ascii="Times New Roman" w:hAnsi="Times New Roman" w:cs="Times New Roman"/>
          <w:sz w:val="24"/>
          <w:szCs w:val="24"/>
          <w:shd w:val="clear" w:color="auto" w:fill="FFFFFF"/>
        </w:rPr>
        <w:t xml:space="preserve">tional and low yielding methods. Cereal yields are on average below 800 kg per ha (GOSS 2011). The agricultural potential of the area has not yet been tapped. The Greenbelt is endowed with extensive natural resources, namely humid tropical forest cover, which is </w:t>
      </w:r>
      <w:r w:rsidRPr="00782D85">
        <w:rPr>
          <w:rFonts w:ascii="Times New Roman" w:hAnsi="Times New Roman" w:cs="Times New Roman"/>
          <w:sz w:val="24"/>
          <w:szCs w:val="24"/>
          <w:shd w:val="clear" w:color="auto" w:fill="FFFFFF"/>
        </w:rPr>
        <w:lastRenderedPageBreak/>
        <w:t>supported by a deposit of heavy fe</w:t>
      </w:r>
      <w:r w:rsidR="00FA4237" w:rsidRPr="00782D85">
        <w:rPr>
          <w:rFonts w:ascii="Times New Roman" w:hAnsi="Times New Roman" w:cs="Times New Roman"/>
          <w:sz w:val="24"/>
          <w:szCs w:val="24"/>
          <w:shd w:val="clear" w:color="auto" w:fill="FFFFFF"/>
        </w:rPr>
        <w:t>rtile clay soils and</w:t>
      </w:r>
      <w:r w:rsidRPr="00782D85">
        <w:rPr>
          <w:rFonts w:ascii="Times New Roman" w:hAnsi="Times New Roman" w:cs="Times New Roman"/>
          <w:sz w:val="24"/>
          <w:szCs w:val="24"/>
          <w:shd w:val="clear" w:color="auto" w:fill="FFFFFF"/>
        </w:rPr>
        <w:t xml:space="preserve"> has a bimodal rainfall of around 1100-1600 mm (SSC</w:t>
      </w:r>
      <w:r w:rsidR="000059F0" w:rsidRPr="00782D85">
        <w:rPr>
          <w:rFonts w:ascii="Times New Roman" w:hAnsi="Times New Roman" w:cs="Times New Roman"/>
          <w:sz w:val="24"/>
          <w:szCs w:val="24"/>
          <w:shd w:val="clear" w:color="auto" w:fill="FFFFFF"/>
        </w:rPr>
        <w:t>CSE 2007, WFP 2012</w:t>
      </w:r>
      <w:r w:rsidRPr="00782D85">
        <w:rPr>
          <w:rFonts w:ascii="Times New Roman" w:hAnsi="Times New Roman" w:cs="Times New Roman"/>
          <w:sz w:val="24"/>
          <w:szCs w:val="24"/>
          <w:shd w:val="clear" w:color="auto" w:fill="FFFFFF"/>
        </w:rPr>
        <w:t>).</w:t>
      </w:r>
    </w:p>
    <w:p w:rsidR="000059F0" w:rsidRPr="00782D85" w:rsidRDefault="000059F0" w:rsidP="000059F0">
      <w:pPr>
        <w:spacing w:after="0" w:line="240" w:lineRule="auto"/>
        <w:jc w:val="both"/>
        <w:rPr>
          <w:rFonts w:ascii="Times New Roman" w:hAnsi="Times New Roman" w:cs="Times New Roman"/>
          <w:sz w:val="24"/>
          <w:szCs w:val="24"/>
          <w:shd w:val="clear" w:color="auto" w:fill="FFFFFF"/>
        </w:rPr>
      </w:pPr>
    </w:p>
    <w:p w:rsidR="00BC7E7B" w:rsidRPr="00782D85" w:rsidRDefault="00BC7E7B" w:rsidP="001D7CD8">
      <w:pPr>
        <w:spacing w:after="0" w:line="240" w:lineRule="auto"/>
        <w:jc w:val="both"/>
        <w:rPr>
          <w:rFonts w:ascii="Times New Roman" w:hAnsi="Times New Roman" w:cs="Times New Roman"/>
          <w:sz w:val="24"/>
          <w:szCs w:val="24"/>
          <w:shd w:val="clear" w:color="auto" w:fill="FFFFFF"/>
        </w:rPr>
      </w:pPr>
      <w:proofErr w:type="spellStart"/>
      <w:r w:rsidRPr="00782D85">
        <w:rPr>
          <w:rFonts w:ascii="Times New Roman" w:hAnsi="Times New Roman" w:cs="Times New Roman"/>
          <w:sz w:val="24"/>
          <w:szCs w:val="24"/>
          <w:shd w:val="clear" w:color="auto" w:fill="FFFFFF"/>
        </w:rPr>
        <w:t>Magwi</w:t>
      </w:r>
      <w:proofErr w:type="spellEnd"/>
      <w:r w:rsidRPr="00782D85">
        <w:rPr>
          <w:rFonts w:ascii="Times New Roman" w:hAnsi="Times New Roman" w:cs="Times New Roman"/>
          <w:sz w:val="24"/>
          <w:szCs w:val="24"/>
          <w:shd w:val="clear" w:color="auto" w:fill="FFFFFF"/>
        </w:rPr>
        <w:t xml:space="preserve"> town is situated 900m abo</w:t>
      </w:r>
      <w:r w:rsidR="00FA4237" w:rsidRPr="00782D85">
        <w:rPr>
          <w:rFonts w:ascii="Times New Roman" w:hAnsi="Times New Roman" w:cs="Times New Roman"/>
          <w:sz w:val="24"/>
          <w:szCs w:val="24"/>
          <w:shd w:val="clear" w:color="auto" w:fill="FFFFFF"/>
        </w:rPr>
        <w:t>ve the sea surrounded by</w:t>
      </w:r>
      <w:r w:rsidRPr="00782D85">
        <w:rPr>
          <w:rFonts w:ascii="Times New Roman" w:hAnsi="Times New Roman" w:cs="Times New Roman"/>
          <w:sz w:val="24"/>
          <w:szCs w:val="24"/>
          <w:shd w:val="clear" w:color="auto" w:fill="FFFFFF"/>
        </w:rPr>
        <w:t xml:space="preserve"> mountain ridge that rises up to 2500m</w:t>
      </w:r>
      <w:r w:rsidR="00FA4237" w:rsidRPr="00782D85">
        <w:rPr>
          <w:rFonts w:ascii="Times New Roman" w:hAnsi="Times New Roman" w:cs="Times New Roman"/>
          <w:sz w:val="24"/>
          <w:szCs w:val="24"/>
          <w:shd w:val="clear" w:color="auto" w:fill="FFFFFF"/>
        </w:rPr>
        <w:t xml:space="preserve"> from the east,</w:t>
      </w:r>
      <w:r w:rsidRPr="00782D85">
        <w:rPr>
          <w:rFonts w:ascii="Times New Roman" w:hAnsi="Times New Roman" w:cs="Times New Roman"/>
          <w:sz w:val="24"/>
          <w:szCs w:val="24"/>
          <w:shd w:val="clear" w:color="auto" w:fill="FFFFFF"/>
        </w:rPr>
        <w:t xml:space="preserve"> relief lowers into a plain</w:t>
      </w:r>
      <w:r w:rsidR="00FA4237" w:rsidRPr="00782D85">
        <w:rPr>
          <w:rFonts w:ascii="Times New Roman" w:hAnsi="Times New Roman" w:cs="Times New Roman"/>
          <w:sz w:val="24"/>
          <w:szCs w:val="24"/>
          <w:shd w:val="clear" w:color="auto" w:fill="FFFFFF"/>
        </w:rPr>
        <w:t xml:space="preserve"> from the south</w:t>
      </w:r>
      <w:r w:rsidRPr="00782D85">
        <w:rPr>
          <w:rFonts w:ascii="Times New Roman" w:hAnsi="Times New Roman" w:cs="Times New Roman"/>
          <w:sz w:val="24"/>
          <w:szCs w:val="24"/>
          <w:shd w:val="clear" w:color="auto" w:fill="FFFFFF"/>
        </w:rPr>
        <w:t>, which demarcates the Madi land</w:t>
      </w:r>
      <w:r w:rsidR="00FA4237" w:rsidRPr="00782D85">
        <w:rPr>
          <w:rFonts w:ascii="Times New Roman" w:hAnsi="Times New Roman" w:cs="Times New Roman"/>
          <w:sz w:val="24"/>
          <w:szCs w:val="24"/>
          <w:shd w:val="clear" w:color="auto" w:fill="FFFFFF"/>
        </w:rPr>
        <w:t xml:space="preserve">. </w:t>
      </w:r>
      <w:r w:rsidRPr="00782D85">
        <w:rPr>
          <w:rFonts w:ascii="Times New Roman" w:hAnsi="Times New Roman" w:cs="Times New Roman"/>
          <w:sz w:val="24"/>
          <w:szCs w:val="24"/>
          <w:shd w:val="clear" w:color="auto" w:fill="FFFFFF"/>
        </w:rPr>
        <w:t>Rainfall has a bimodal distribution with an annual quantity of 1</w:t>
      </w:r>
      <w:r w:rsidR="00FA4237" w:rsidRPr="00782D85">
        <w:rPr>
          <w:rFonts w:ascii="Times New Roman" w:hAnsi="Times New Roman" w:cs="Times New Roman"/>
          <w:sz w:val="24"/>
          <w:szCs w:val="24"/>
          <w:shd w:val="clear" w:color="auto" w:fill="FFFFFF"/>
        </w:rPr>
        <w:t>,</w:t>
      </w:r>
      <w:r w:rsidRPr="00782D85">
        <w:rPr>
          <w:rFonts w:ascii="Times New Roman" w:hAnsi="Times New Roman" w:cs="Times New Roman"/>
          <w:sz w:val="24"/>
          <w:szCs w:val="24"/>
          <w:shd w:val="clear" w:color="auto" w:fill="FFFFFF"/>
        </w:rPr>
        <w:t>100 to 1</w:t>
      </w:r>
      <w:r w:rsidR="00FA4237" w:rsidRPr="00782D85">
        <w:rPr>
          <w:rFonts w:ascii="Times New Roman" w:hAnsi="Times New Roman" w:cs="Times New Roman"/>
          <w:sz w:val="24"/>
          <w:szCs w:val="24"/>
          <w:shd w:val="clear" w:color="auto" w:fill="FFFFFF"/>
        </w:rPr>
        <w:t>,</w:t>
      </w:r>
      <w:r w:rsidRPr="00782D85">
        <w:rPr>
          <w:rFonts w:ascii="Times New Roman" w:hAnsi="Times New Roman" w:cs="Times New Roman"/>
          <w:sz w:val="24"/>
          <w:szCs w:val="24"/>
          <w:shd w:val="clear" w:color="auto" w:fill="FFFFFF"/>
        </w:rPr>
        <w:t>300 mm per year (WFP 2012). The first rainy season occurs from April/May to July, the second rainy season from September to October/November. Suitable areas for dry season agricultural production are limited. The best sites for dry season vegetable production include</w:t>
      </w:r>
      <w:r w:rsidR="00B13404" w:rsidRPr="00782D85">
        <w:rPr>
          <w:rFonts w:ascii="Times New Roman" w:hAnsi="Times New Roman" w:cs="Times New Roman"/>
          <w:sz w:val="24"/>
          <w:szCs w:val="24"/>
          <w:shd w:val="clear" w:color="auto" w:fill="FFFFFF"/>
        </w:rPr>
        <w:t>: The</w:t>
      </w:r>
      <w:r w:rsidRPr="00782D85">
        <w:rPr>
          <w:rFonts w:ascii="Times New Roman" w:hAnsi="Times New Roman" w:cs="Times New Roman"/>
          <w:sz w:val="24"/>
          <w:szCs w:val="24"/>
          <w:shd w:val="clear" w:color="auto" w:fill="FFFFFF"/>
        </w:rPr>
        <w:t xml:space="preserve"> floodplains of the White Nile</w:t>
      </w:r>
      <w:r w:rsidR="009E0B20" w:rsidRPr="00782D85">
        <w:rPr>
          <w:rFonts w:ascii="Times New Roman" w:hAnsi="Times New Roman" w:cs="Times New Roman"/>
          <w:b/>
          <w:sz w:val="24"/>
          <w:szCs w:val="24"/>
          <w:shd w:val="clear" w:color="auto" w:fill="FFFFFF"/>
        </w:rPr>
        <w:t xml:space="preserve">, </w:t>
      </w:r>
      <w:r w:rsidR="00583E46" w:rsidRPr="00782D85">
        <w:rPr>
          <w:rFonts w:ascii="Times New Roman" w:hAnsi="Times New Roman" w:cs="Times New Roman"/>
          <w:sz w:val="24"/>
          <w:szCs w:val="24"/>
          <w:shd w:val="clear" w:color="auto" w:fill="FFFFFF"/>
        </w:rPr>
        <w:t>t</w:t>
      </w:r>
      <w:r w:rsidRPr="00782D85">
        <w:rPr>
          <w:rFonts w:ascii="Times New Roman" w:hAnsi="Times New Roman" w:cs="Times New Roman"/>
          <w:sz w:val="24"/>
          <w:szCs w:val="24"/>
          <w:shd w:val="clear" w:color="auto" w:fill="FFFFFF"/>
        </w:rPr>
        <w:t xml:space="preserve">he </w:t>
      </w:r>
      <w:proofErr w:type="spellStart"/>
      <w:r w:rsidRPr="00782D85">
        <w:rPr>
          <w:rFonts w:ascii="Times New Roman" w:hAnsi="Times New Roman" w:cs="Times New Roman"/>
          <w:sz w:val="24"/>
          <w:szCs w:val="24"/>
          <w:shd w:val="clear" w:color="auto" w:fill="FFFFFF"/>
        </w:rPr>
        <w:t>Ayii</w:t>
      </w:r>
      <w:proofErr w:type="spellEnd"/>
      <w:r w:rsidRPr="00782D85">
        <w:rPr>
          <w:rFonts w:ascii="Times New Roman" w:hAnsi="Times New Roman" w:cs="Times New Roman"/>
          <w:sz w:val="24"/>
          <w:szCs w:val="24"/>
          <w:shd w:val="clear" w:color="auto" w:fill="FFFFFF"/>
        </w:rPr>
        <w:t xml:space="preserve"> </w:t>
      </w:r>
      <w:r w:rsidR="00B13404" w:rsidRPr="00782D85">
        <w:rPr>
          <w:rFonts w:ascii="Times New Roman" w:hAnsi="Times New Roman" w:cs="Times New Roman"/>
          <w:sz w:val="24"/>
          <w:szCs w:val="24"/>
          <w:shd w:val="clear" w:color="auto" w:fill="FFFFFF"/>
        </w:rPr>
        <w:t>River</w:t>
      </w:r>
      <w:r w:rsidRPr="00782D85">
        <w:rPr>
          <w:rFonts w:ascii="Times New Roman" w:hAnsi="Times New Roman" w:cs="Times New Roman"/>
          <w:sz w:val="24"/>
          <w:szCs w:val="24"/>
          <w:shd w:val="clear" w:color="auto" w:fill="FFFFFF"/>
        </w:rPr>
        <w:t xml:space="preserve">, </w:t>
      </w:r>
      <w:proofErr w:type="spellStart"/>
      <w:r w:rsidRPr="00782D85">
        <w:rPr>
          <w:rFonts w:ascii="Times New Roman" w:hAnsi="Times New Roman" w:cs="Times New Roman"/>
          <w:sz w:val="24"/>
          <w:szCs w:val="24"/>
          <w:shd w:val="clear" w:color="auto" w:fill="FFFFFF"/>
        </w:rPr>
        <w:t>Atepi</w:t>
      </w:r>
      <w:proofErr w:type="spellEnd"/>
      <w:r w:rsidRPr="00782D85">
        <w:rPr>
          <w:rFonts w:ascii="Times New Roman" w:hAnsi="Times New Roman" w:cs="Times New Roman"/>
          <w:sz w:val="24"/>
          <w:szCs w:val="24"/>
          <w:shd w:val="clear" w:color="auto" w:fill="FFFFFF"/>
        </w:rPr>
        <w:t xml:space="preserve"> </w:t>
      </w:r>
      <w:r w:rsidR="00E17B32" w:rsidRPr="00782D85">
        <w:rPr>
          <w:rFonts w:ascii="Times New Roman" w:hAnsi="Times New Roman" w:cs="Times New Roman"/>
          <w:sz w:val="24"/>
          <w:szCs w:val="24"/>
          <w:shd w:val="clear" w:color="auto" w:fill="FFFFFF"/>
        </w:rPr>
        <w:t>River</w:t>
      </w:r>
      <w:r w:rsidRPr="00782D85">
        <w:rPr>
          <w:rFonts w:ascii="Times New Roman" w:hAnsi="Times New Roman" w:cs="Times New Roman"/>
          <w:sz w:val="24"/>
          <w:szCs w:val="24"/>
          <w:shd w:val="clear" w:color="auto" w:fill="FFFFFF"/>
        </w:rPr>
        <w:t xml:space="preserve">, </w:t>
      </w:r>
      <w:proofErr w:type="spellStart"/>
      <w:r w:rsidRPr="00782D85">
        <w:rPr>
          <w:rFonts w:ascii="Times New Roman" w:hAnsi="Times New Roman" w:cs="Times New Roman"/>
          <w:sz w:val="24"/>
          <w:szCs w:val="24"/>
          <w:shd w:val="clear" w:color="auto" w:fill="FFFFFF"/>
        </w:rPr>
        <w:t>Aswa</w:t>
      </w:r>
      <w:proofErr w:type="spellEnd"/>
      <w:r w:rsidRPr="00782D85">
        <w:rPr>
          <w:rFonts w:ascii="Times New Roman" w:hAnsi="Times New Roman" w:cs="Times New Roman"/>
          <w:sz w:val="24"/>
          <w:szCs w:val="24"/>
          <w:shd w:val="clear" w:color="auto" w:fill="FFFFFF"/>
        </w:rPr>
        <w:t xml:space="preserve"> </w:t>
      </w:r>
      <w:r w:rsidR="00E17B32" w:rsidRPr="00782D85">
        <w:rPr>
          <w:rFonts w:ascii="Times New Roman" w:hAnsi="Times New Roman" w:cs="Times New Roman"/>
          <w:sz w:val="24"/>
          <w:szCs w:val="24"/>
          <w:shd w:val="clear" w:color="auto" w:fill="FFFFFF"/>
        </w:rPr>
        <w:t>River</w:t>
      </w:r>
      <w:r w:rsidRPr="00782D85">
        <w:rPr>
          <w:rFonts w:ascii="Times New Roman" w:hAnsi="Times New Roman" w:cs="Times New Roman"/>
          <w:sz w:val="24"/>
          <w:szCs w:val="24"/>
          <w:shd w:val="clear" w:color="auto" w:fill="FFFFFF"/>
        </w:rPr>
        <w:t xml:space="preserve">; </w:t>
      </w:r>
      <w:proofErr w:type="spellStart"/>
      <w:r w:rsidRPr="00782D85">
        <w:rPr>
          <w:rFonts w:ascii="Times New Roman" w:hAnsi="Times New Roman" w:cs="Times New Roman"/>
          <w:sz w:val="24"/>
          <w:szCs w:val="24"/>
          <w:shd w:val="clear" w:color="auto" w:fill="FFFFFF"/>
        </w:rPr>
        <w:t>and</w:t>
      </w:r>
      <w:r w:rsidR="009E0B20" w:rsidRPr="00782D85">
        <w:rPr>
          <w:rFonts w:ascii="Times New Roman" w:hAnsi="Times New Roman" w:cs="Times New Roman"/>
          <w:sz w:val="24"/>
          <w:szCs w:val="24"/>
          <w:shd w:val="clear" w:color="auto" w:fill="FFFFFF"/>
        </w:rPr>
        <w:t>The</w:t>
      </w:r>
      <w:proofErr w:type="spellEnd"/>
      <w:r w:rsidR="009E0B20" w:rsidRPr="00782D85">
        <w:rPr>
          <w:rFonts w:ascii="Times New Roman" w:hAnsi="Times New Roman" w:cs="Times New Roman"/>
          <w:sz w:val="24"/>
          <w:szCs w:val="24"/>
          <w:shd w:val="clear" w:color="auto" w:fill="FFFFFF"/>
        </w:rPr>
        <w:t xml:space="preserve"> </w:t>
      </w:r>
      <w:r w:rsidR="00E17B32" w:rsidRPr="00782D85">
        <w:rPr>
          <w:rFonts w:ascii="Times New Roman" w:hAnsi="Times New Roman" w:cs="Times New Roman"/>
          <w:sz w:val="24"/>
          <w:szCs w:val="24"/>
          <w:shd w:val="clear" w:color="auto" w:fill="FFFFFF"/>
        </w:rPr>
        <w:t>Montane</w:t>
      </w:r>
      <w:r w:rsidR="009E0B20" w:rsidRPr="00782D85">
        <w:rPr>
          <w:rFonts w:ascii="Times New Roman" w:hAnsi="Times New Roman" w:cs="Times New Roman"/>
          <w:sz w:val="24"/>
          <w:szCs w:val="24"/>
          <w:shd w:val="clear" w:color="auto" w:fill="FFFFFF"/>
        </w:rPr>
        <w:t xml:space="preserve"> valleys</w:t>
      </w:r>
      <w:r w:rsidR="00FA4237" w:rsidRPr="00782D85">
        <w:rPr>
          <w:rFonts w:ascii="Times New Roman" w:hAnsi="Times New Roman" w:cs="Times New Roman"/>
          <w:sz w:val="24"/>
          <w:szCs w:val="24"/>
          <w:shd w:val="clear" w:color="auto" w:fill="FFFFFF"/>
        </w:rPr>
        <w:t xml:space="preserve">. </w:t>
      </w:r>
      <w:r w:rsidRPr="00782D85">
        <w:rPr>
          <w:rFonts w:ascii="Times New Roman" w:hAnsi="Times New Roman" w:cs="Times New Roman"/>
          <w:sz w:val="24"/>
          <w:szCs w:val="24"/>
          <w:shd w:val="clear" w:color="auto" w:fill="FFFFFF"/>
        </w:rPr>
        <w:t>Typical Food and Cash Crops</w:t>
      </w:r>
      <w:r w:rsidR="001D7CD8" w:rsidRPr="00782D85">
        <w:rPr>
          <w:rFonts w:ascii="Times New Roman" w:hAnsi="Times New Roman" w:cs="Times New Roman"/>
          <w:sz w:val="24"/>
          <w:szCs w:val="24"/>
          <w:shd w:val="clear" w:color="auto" w:fill="FFFFFF"/>
        </w:rPr>
        <w:t xml:space="preserve"> are; c</w:t>
      </w:r>
      <w:r w:rsidRPr="00782D85">
        <w:rPr>
          <w:rFonts w:ascii="Times New Roman" w:hAnsi="Times New Roman" w:cs="Times New Roman"/>
          <w:sz w:val="24"/>
          <w:szCs w:val="24"/>
          <w:shd w:val="clear" w:color="auto" w:fill="FFFFFF"/>
        </w:rPr>
        <w:t xml:space="preserve">assava, </w:t>
      </w:r>
      <w:r w:rsidR="009E0B20" w:rsidRPr="00782D85">
        <w:rPr>
          <w:rFonts w:ascii="Times New Roman" w:hAnsi="Times New Roman" w:cs="Times New Roman"/>
          <w:sz w:val="24"/>
          <w:szCs w:val="24"/>
          <w:shd w:val="clear" w:color="auto" w:fill="FFFFFF"/>
        </w:rPr>
        <w:t xml:space="preserve">sweet potatoes, </w:t>
      </w:r>
      <w:r w:rsidRPr="00782D85">
        <w:rPr>
          <w:rFonts w:ascii="Times New Roman" w:hAnsi="Times New Roman" w:cs="Times New Roman"/>
          <w:sz w:val="24"/>
          <w:szCs w:val="24"/>
          <w:shd w:val="clear" w:color="auto" w:fill="FFFFFF"/>
        </w:rPr>
        <w:t xml:space="preserve">maize, and sorghum are major food crops </w:t>
      </w:r>
      <w:r w:rsidR="009E0B20" w:rsidRPr="00782D85">
        <w:rPr>
          <w:rFonts w:ascii="Times New Roman" w:hAnsi="Times New Roman" w:cs="Times New Roman"/>
          <w:sz w:val="24"/>
          <w:szCs w:val="24"/>
          <w:shd w:val="clear" w:color="auto" w:fill="FFFFFF"/>
        </w:rPr>
        <w:t>for farmers in Magwi County. Communities in Magwi are predominantly agriculturalists they</w:t>
      </w:r>
      <w:r w:rsidRPr="00782D85">
        <w:rPr>
          <w:rFonts w:ascii="Times New Roman" w:hAnsi="Times New Roman" w:cs="Times New Roman"/>
          <w:sz w:val="24"/>
          <w:szCs w:val="24"/>
          <w:shd w:val="clear" w:color="auto" w:fill="FFFFFF"/>
        </w:rPr>
        <w:t xml:space="preserve"> are not involved in livestock activities on a commercial basis. Livestock is mainly ke</w:t>
      </w:r>
      <w:r w:rsidR="009E0B20" w:rsidRPr="00782D85">
        <w:rPr>
          <w:rFonts w:ascii="Times New Roman" w:hAnsi="Times New Roman" w:cs="Times New Roman"/>
          <w:sz w:val="24"/>
          <w:szCs w:val="24"/>
          <w:shd w:val="clear" w:color="auto" w:fill="FFFFFF"/>
        </w:rPr>
        <w:t>pt as collateral</w:t>
      </w:r>
      <w:r w:rsidRPr="00782D85">
        <w:rPr>
          <w:rFonts w:ascii="Times New Roman" w:hAnsi="Times New Roman" w:cs="Times New Roman"/>
          <w:sz w:val="24"/>
          <w:szCs w:val="24"/>
          <w:shd w:val="clear" w:color="auto" w:fill="FFFFFF"/>
        </w:rPr>
        <w:t>. Poultry and goats are commonly raised for that purpose. Overall, farmers’ market access situation</w:t>
      </w:r>
      <w:r w:rsidR="009E0B20" w:rsidRPr="00782D85">
        <w:rPr>
          <w:rFonts w:ascii="Times New Roman" w:hAnsi="Times New Roman" w:cs="Times New Roman"/>
          <w:sz w:val="24"/>
          <w:szCs w:val="24"/>
          <w:shd w:val="clear" w:color="auto" w:fill="FFFFFF"/>
        </w:rPr>
        <w:t xml:space="preserve"> is good</w:t>
      </w:r>
      <w:r w:rsidR="002A346B" w:rsidRPr="00782D85">
        <w:rPr>
          <w:rFonts w:ascii="Times New Roman" w:hAnsi="Times New Roman" w:cs="Times New Roman"/>
          <w:sz w:val="24"/>
          <w:szCs w:val="24"/>
          <w:shd w:val="clear" w:color="auto" w:fill="FFFFFF"/>
        </w:rPr>
        <w:t xml:space="preserve"> due to</w:t>
      </w:r>
      <w:r w:rsidRPr="00782D85">
        <w:rPr>
          <w:rFonts w:ascii="Times New Roman" w:hAnsi="Times New Roman" w:cs="Times New Roman"/>
          <w:sz w:val="24"/>
          <w:szCs w:val="24"/>
          <w:shd w:val="clear" w:color="auto" w:fill="FFFFFF"/>
        </w:rPr>
        <w:t xml:space="preserve"> tarmac road between Nimule and Juba. This road</w:t>
      </w:r>
      <w:r w:rsidR="002A346B" w:rsidRPr="00782D85">
        <w:rPr>
          <w:rFonts w:ascii="Times New Roman" w:hAnsi="Times New Roman" w:cs="Times New Roman"/>
          <w:sz w:val="24"/>
          <w:szCs w:val="24"/>
          <w:shd w:val="clear" w:color="auto" w:fill="FFFFFF"/>
        </w:rPr>
        <w:t xml:space="preserve"> has the potential to link farm</w:t>
      </w:r>
      <w:r w:rsidRPr="00782D85">
        <w:rPr>
          <w:rFonts w:ascii="Times New Roman" w:hAnsi="Times New Roman" w:cs="Times New Roman"/>
          <w:sz w:val="24"/>
          <w:szCs w:val="24"/>
          <w:shd w:val="clear" w:color="auto" w:fill="FFFFFF"/>
        </w:rPr>
        <w:t>ers to high value markets such as</w:t>
      </w:r>
      <w:r w:rsidR="002A346B" w:rsidRPr="00782D85">
        <w:rPr>
          <w:rFonts w:ascii="Times New Roman" w:hAnsi="Times New Roman" w:cs="Times New Roman"/>
          <w:sz w:val="24"/>
          <w:szCs w:val="24"/>
          <w:shd w:val="clear" w:color="auto" w:fill="FFFFFF"/>
        </w:rPr>
        <w:t xml:space="preserve"> Juba, Nimule, Torit</w:t>
      </w:r>
      <w:r w:rsidRPr="00782D85">
        <w:rPr>
          <w:rFonts w:ascii="Times New Roman" w:hAnsi="Times New Roman" w:cs="Times New Roman"/>
          <w:sz w:val="24"/>
          <w:szCs w:val="24"/>
          <w:shd w:val="clear" w:color="auto" w:fill="FFFFFF"/>
        </w:rPr>
        <w:t xml:space="preserve">, Amee Junction, Kerepi, and Pageri, where crops are sold at higher prices per basin than along the feeder roads. </w:t>
      </w:r>
      <w:r w:rsidR="008F50F2" w:rsidRPr="00782D85">
        <w:rPr>
          <w:rFonts w:ascii="Times New Roman" w:hAnsi="Times New Roman" w:cs="Times New Roman"/>
          <w:sz w:val="24"/>
          <w:szCs w:val="24"/>
          <w:shd w:val="clear" w:color="auto" w:fill="FFFFFF"/>
        </w:rPr>
        <w:t>In Magwi and specifically Obbo and Pajok, the potential to avert food hunger and poverty is ideally realistic given the suitability of the areas and its fertile soils for variety crop production both commercial and subsistence purposes. The inability to break the vicious circle of poverty and hunger is attributed to lack of creativity, poorly t</w:t>
      </w:r>
      <w:r w:rsidR="00533EE0" w:rsidRPr="00782D85">
        <w:rPr>
          <w:rFonts w:ascii="Times New Roman" w:hAnsi="Times New Roman" w:cs="Times New Roman"/>
          <w:sz w:val="24"/>
          <w:szCs w:val="24"/>
          <w:shd w:val="clear" w:color="auto" w:fill="FFFFFF"/>
        </w:rPr>
        <w:t>raditional methods of farming, lack of access to bulky buyers for those with fairly large farms. In late 2019, Swarms of desert locusts invaded greater Magwi</w:t>
      </w:r>
      <w:r w:rsidR="004B2568" w:rsidRPr="00782D85">
        <w:rPr>
          <w:rFonts w:ascii="Times New Roman" w:hAnsi="Times New Roman" w:cs="Times New Roman"/>
          <w:sz w:val="24"/>
          <w:szCs w:val="24"/>
          <w:shd w:val="clear" w:color="auto" w:fill="FFFFFF"/>
        </w:rPr>
        <w:t xml:space="preserve"> C</w:t>
      </w:r>
      <w:r w:rsidR="00533EE0" w:rsidRPr="00782D85">
        <w:rPr>
          <w:rFonts w:ascii="Times New Roman" w:hAnsi="Times New Roman" w:cs="Times New Roman"/>
          <w:sz w:val="24"/>
          <w:szCs w:val="24"/>
          <w:shd w:val="clear" w:color="auto" w:fill="FFFFFF"/>
        </w:rPr>
        <w:t xml:space="preserve">ounty that resulted to massive destruction of crops and it is expected that a second and third wave of the desert locust will invade the areas again with devastating impacts including hunger and loss of confidence in crop farming by the farmers. </w:t>
      </w:r>
    </w:p>
    <w:p w:rsidR="003453F5" w:rsidRPr="00782D85" w:rsidRDefault="003453F5" w:rsidP="001D7CD8">
      <w:pPr>
        <w:spacing w:after="0" w:line="240" w:lineRule="auto"/>
        <w:jc w:val="both"/>
        <w:rPr>
          <w:rFonts w:ascii="Times New Roman" w:hAnsi="Times New Roman" w:cs="Times New Roman"/>
          <w:sz w:val="24"/>
          <w:szCs w:val="24"/>
          <w:shd w:val="clear" w:color="auto" w:fill="FFFFFF"/>
        </w:rPr>
      </w:pPr>
    </w:p>
    <w:p w:rsidR="002F093B" w:rsidRPr="00782D85" w:rsidRDefault="000059F0" w:rsidP="0068745E">
      <w:pPr>
        <w:pStyle w:val="Heading2"/>
        <w:shd w:val="clear" w:color="auto" w:fill="8EAADB" w:themeFill="accent1" w:themeFillTint="99"/>
        <w:spacing w:before="0" w:after="0"/>
        <w:rPr>
          <w:rFonts w:ascii="Times New Roman" w:hAnsi="Times New Roman"/>
          <w:i w:val="0"/>
          <w:color w:val="FFFFFF" w:themeColor="background1"/>
          <w:sz w:val="24"/>
          <w:szCs w:val="24"/>
        </w:rPr>
      </w:pPr>
      <w:r w:rsidRPr="00782D85">
        <w:rPr>
          <w:rFonts w:ascii="Times New Roman" w:hAnsi="Times New Roman"/>
          <w:i w:val="0"/>
          <w:color w:val="FFFFFF" w:themeColor="background1"/>
          <w:sz w:val="24"/>
          <w:szCs w:val="24"/>
        </w:rPr>
        <w:t>PROJECT DESCRIPTION</w:t>
      </w:r>
    </w:p>
    <w:p w:rsidR="000F5D71" w:rsidRPr="00782D85" w:rsidRDefault="000F5D71" w:rsidP="003E7485">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 xml:space="preserve">The project will operate in two fields of activity that can be expanded depending on the development of the situation on </w:t>
      </w:r>
      <w:r w:rsidR="001D7CD8" w:rsidRPr="00782D85">
        <w:rPr>
          <w:rFonts w:ascii="Times New Roman" w:hAnsi="Times New Roman" w:cs="Times New Roman"/>
          <w:sz w:val="24"/>
          <w:szCs w:val="24"/>
          <w:shd w:val="clear" w:color="auto" w:fill="FFFFFF"/>
        </w:rPr>
        <w:t>the ground. These are</w:t>
      </w:r>
      <w:r w:rsidRPr="00782D85">
        <w:rPr>
          <w:rFonts w:ascii="Times New Roman" w:hAnsi="Times New Roman" w:cs="Times New Roman"/>
          <w:sz w:val="24"/>
          <w:szCs w:val="24"/>
          <w:shd w:val="clear" w:color="auto" w:fill="FFFFFF"/>
        </w:rPr>
        <w:t>: the direct improvement of the nutritional status of target groups; and the resumption and expansion of agricultural production.</w:t>
      </w:r>
    </w:p>
    <w:p w:rsidR="000F5D71" w:rsidRPr="00782D85" w:rsidRDefault="000F5D71" w:rsidP="000F5D71">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b/>
          <w:sz w:val="24"/>
          <w:szCs w:val="24"/>
          <w:shd w:val="clear" w:color="auto" w:fill="FFFFFF"/>
        </w:rPr>
        <w:t>Field of activity 1:</w:t>
      </w:r>
      <w:r w:rsidRPr="00782D85">
        <w:rPr>
          <w:rFonts w:ascii="Times New Roman" w:hAnsi="Times New Roman" w:cs="Times New Roman"/>
          <w:sz w:val="24"/>
          <w:szCs w:val="24"/>
          <w:shd w:val="clear" w:color="auto" w:fill="FFFFFF"/>
        </w:rPr>
        <w:t xml:space="preserve">  Improve the nutritional status of malnourished children and women. This relieves an acute emergency situation and eases the hunger crisis. </w:t>
      </w:r>
    </w:p>
    <w:p w:rsidR="00170B41" w:rsidRPr="00782D85" w:rsidRDefault="00170B41" w:rsidP="000F5D71">
      <w:pPr>
        <w:spacing w:after="0" w:line="240" w:lineRule="auto"/>
        <w:jc w:val="both"/>
        <w:rPr>
          <w:rFonts w:ascii="Times New Roman" w:hAnsi="Times New Roman" w:cs="Times New Roman"/>
          <w:b/>
          <w:sz w:val="24"/>
          <w:szCs w:val="24"/>
          <w:shd w:val="clear" w:color="auto" w:fill="FFFFFF"/>
        </w:rPr>
      </w:pPr>
    </w:p>
    <w:p w:rsidR="000F5D71" w:rsidRPr="00782D85" w:rsidRDefault="000F5D71" w:rsidP="000F5D71">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b/>
          <w:sz w:val="24"/>
          <w:szCs w:val="24"/>
          <w:shd w:val="clear" w:color="auto" w:fill="FFFFFF"/>
        </w:rPr>
        <w:t>Field of activity 2</w:t>
      </w:r>
      <w:r w:rsidRPr="00782D85">
        <w:rPr>
          <w:rFonts w:ascii="Times New Roman" w:hAnsi="Times New Roman" w:cs="Times New Roman"/>
          <w:sz w:val="24"/>
          <w:szCs w:val="24"/>
          <w:shd w:val="clear" w:color="auto" w:fill="FFFFFF"/>
        </w:rPr>
        <w:t>: Is structured in such a way that farming families will produce more food. In the medium term and after harvesting, these families can then stabilize food security and reduce de</w:t>
      </w:r>
      <w:r w:rsidR="00170B41" w:rsidRPr="00782D85">
        <w:rPr>
          <w:rFonts w:ascii="Times New Roman" w:hAnsi="Times New Roman" w:cs="Times New Roman"/>
          <w:sz w:val="24"/>
          <w:szCs w:val="24"/>
          <w:shd w:val="clear" w:color="auto" w:fill="FFFFFF"/>
        </w:rPr>
        <w:t>pendency on food aid. T</w:t>
      </w:r>
      <w:r w:rsidRPr="00782D85">
        <w:rPr>
          <w:rFonts w:ascii="Times New Roman" w:hAnsi="Times New Roman" w:cs="Times New Roman"/>
          <w:sz w:val="24"/>
          <w:szCs w:val="24"/>
          <w:shd w:val="clear" w:color="auto" w:fill="FFFFFF"/>
        </w:rPr>
        <w:t xml:space="preserve">he project </w:t>
      </w:r>
      <w:r w:rsidR="00170B41" w:rsidRPr="00782D85">
        <w:rPr>
          <w:rFonts w:ascii="Times New Roman" w:hAnsi="Times New Roman" w:cs="Times New Roman"/>
          <w:sz w:val="24"/>
          <w:szCs w:val="24"/>
          <w:shd w:val="clear" w:color="auto" w:fill="FFFFFF"/>
        </w:rPr>
        <w:t>will support</w:t>
      </w:r>
      <w:r w:rsidRPr="00782D85">
        <w:rPr>
          <w:rFonts w:ascii="Times New Roman" w:hAnsi="Times New Roman" w:cs="Times New Roman"/>
          <w:sz w:val="24"/>
          <w:szCs w:val="24"/>
          <w:shd w:val="clear" w:color="auto" w:fill="FFFFFF"/>
        </w:rPr>
        <w:t xml:space="preserve"> families from areas where there is the potential for bigger harvests so that surpluses can be produced for the market in the medium to long term. </w:t>
      </w:r>
    </w:p>
    <w:p w:rsidR="000F5D71" w:rsidRPr="00782D85" w:rsidRDefault="000F5D71" w:rsidP="000F5D71">
      <w:pPr>
        <w:spacing w:after="0" w:line="240" w:lineRule="auto"/>
        <w:jc w:val="both"/>
        <w:rPr>
          <w:rFonts w:ascii="Times New Roman" w:hAnsi="Times New Roman" w:cs="Times New Roman"/>
          <w:sz w:val="24"/>
          <w:szCs w:val="24"/>
          <w:shd w:val="clear" w:color="auto" w:fill="FFFFFF"/>
        </w:rPr>
      </w:pPr>
    </w:p>
    <w:p w:rsidR="000F5D71" w:rsidRPr="00782D85" w:rsidRDefault="000F5D71" w:rsidP="000F5D71">
      <w:pPr>
        <w:spacing w:after="0" w:line="240" w:lineRule="auto"/>
        <w:jc w:val="both"/>
        <w:rPr>
          <w:rFonts w:ascii="Times New Roman" w:hAnsi="Times New Roman" w:cs="Times New Roman"/>
          <w:sz w:val="24"/>
          <w:szCs w:val="24"/>
          <w:shd w:val="clear" w:color="auto" w:fill="FFFFFF"/>
        </w:rPr>
      </w:pPr>
      <w:r w:rsidRPr="00782D85">
        <w:rPr>
          <w:rFonts w:ascii="Times New Roman" w:hAnsi="Times New Roman" w:cs="Times New Roman"/>
          <w:sz w:val="24"/>
          <w:szCs w:val="24"/>
          <w:shd w:val="clear" w:color="auto" w:fill="FFFFFF"/>
        </w:rPr>
        <w:t>The project raises awareness of nutrition, health and hygiene issues among parents and other persons responsible for looking after children. At a local level, teams from the Ministry of Health and the Ministry of Agriculture and Food Security are involved in the activities, thereby developing their skills in implementing state support measures for target groups.</w:t>
      </w:r>
    </w:p>
    <w:p w:rsidR="000F5D71" w:rsidRPr="00782D85" w:rsidRDefault="000F5D71" w:rsidP="000F5D71">
      <w:pPr>
        <w:spacing w:after="0" w:line="240" w:lineRule="auto"/>
        <w:jc w:val="both"/>
        <w:rPr>
          <w:rFonts w:ascii="Times New Roman" w:hAnsi="Times New Roman" w:cs="Times New Roman"/>
          <w:sz w:val="24"/>
          <w:szCs w:val="24"/>
          <w:shd w:val="clear" w:color="auto" w:fill="FFFFFF"/>
        </w:rPr>
      </w:pPr>
    </w:p>
    <w:p w:rsidR="00F73213" w:rsidRPr="00782D85" w:rsidRDefault="00025C1D" w:rsidP="00F73213">
      <w:pPr>
        <w:spacing w:after="0" w:line="276" w:lineRule="auto"/>
        <w:jc w:val="both"/>
        <w:rPr>
          <w:rFonts w:ascii="Times New Roman" w:hAnsi="Times New Roman" w:cs="Times New Roman"/>
          <w:sz w:val="24"/>
          <w:szCs w:val="24"/>
        </w:rPr>
      </w:pPr>
      <w:r w:rsidRPr="00782D85">
        <w:rPr>
          <w:rFonts w:ascii="Times New Roman" w:hAnsi="Times New Roman" w:cs="Times New Roman"/>
          <w:b/>
          <w:color w:val="4472C4" w:themeColor="accent1"/>
          <w:sz w:val="24"/>
          <w:szCs w:val="24"/>
          <w:shd w:val="clear" w:color="auto" w:fill="FFFFFF"/>
        </w:rPr>
        <w:t>Implementation Strategy.</w:t>
      </w:r>
    </w:p>
    <w:p w:rsidR="00F73213" w:rsidRPr="00782D85" w:rsidRDefault="00F73213" w:rsidP="00D344E0">
      <w:pPr>
        <w:spacing w:after="0" w:line="240" w:lineRule="auto"/>
        <w:jc w:val="both"/>
        <w:rPr>
          <w:rFonts w:ascii="Times New Roman" w:hAnsi="Times New Roman" w:cs="Times New Roman"/>
          <w:b/>
          <w:sz w:val="24"/>
          <w:szCs w:val="24"/>
          <w:shd w:val="clear" w:color="auto" w:fill="FFFFFF"/>
        </w:rPr>
      </w:pPr>
      <w:r w:rsidRPr="00782D85">
        <w:rPr>
          <w:rFonts w:ascii="Times New Roman" w:hAnsi="Times New Roman" w:cs="Times New Roman"/>
          <w:sz w:val="24"/>
          <w:szCs w:val="24"/>
          <w:shd w:val="clear" w:color="auto" w:fill="FFFFFF"/>
        </w:rPr>
        <w:t>This project falls under SIDO’s first strategic objective of “Transiting to Sustainable Agriculture and Linkages to Markets (TSALM)”. The major focus is as farmers continue to engage in subsistence farming</w:t>
      </w:r>
      <w:r w:rsidR="00011C02" w:rsidRPr="00782D85">
        <w:rPr>
          <w:rFonts w:ascii="Times New Roman" w:hAnsi="Times New Roman" w:cs="Times New Roman"/>
          <w:sz w:val="24"/>
          <w:szCs w:val="24"/>
          <w:shd w:val="clear" w:color="auto" w:fill="FFFFFF"/>
        </w:rPr>
        <w:t xml:space="preserve"> while learning through the FFS and established groups</w:t>
      </w:r>
      <w:r w:rsidRPr="00782D85">
        <w:rPr>
          <w:rFonts w:ascii="Times New Roman" w:hAnsi="Times New Roman" w:cs="Times New Roman"/>
          <w:sz w:val="24"/>
          <w:szCs w:val="24"/>
          <w:shd w:val="clear" w:color="auto" w:fill="FFFFFF"/>
        </w:rPr>
        <w:t xml:space="preserve">, they should </w:t>
      </w:r>
      <w:r w:rsidR="00FF43A4" w:rsidRPr="00782D85">
        <w:rPr>
          <w:rFonts w:ascii="Times New Roman" w:hAnsi="Times New Roman" w:cs="Times New Roman"/>
          <w:sz w:val="24"/>
          <w:szCs w:val="24"/>
          <w:shd w:val="clear" w:color="auto" w:fill="FFFFFF"/>
        </w:rPr>
        <w:t xml:space="preserve">be </w:t>
      </w:r>
      <w:r w:rsidRPr="00782D85">
        <w:rPr>
          <w:rFonts w:ascii="Times New Roman" w:hAnsi="Times New Roman" w:cs="Times New Roman"/>
          <w:sz w:val="24"/>
          <w:szCs w:val="24"/>
          <w:shd w:val="clear" w:color="auto" w:fill="FFFFFF"/>
        </w:rPr>
        <w:t>gradually transition</w:t>
      </w:r>
      <w:r w:rsidR="00FF43A4" w:rsidRPr="00782D85">
        <w:rPr>
          <w:rFonts w:ascii="Times New Roman" w:hAnsi="Times New Roman" w:cs="Times New Roman"/>
          <w:sz w:val="24"/>
          <w:szCs w:val="24"/>
          <w:shd w:val="clear" w:color="auto" w:fill="FFFFFF"/>
        </w:rPr>
        <w:t>ing</w:t>
      </w:r>
      <w:r w:rsidRPr="00782D85">
        <w:rPr>
          <w:rFonts w:ascii="Times New Roman" w:hAnsi="Times New Roman" w:cs="Times New Roman"/>
          <w:sz w:val="24"/>
          <w:szCs w:val="24"/>
          <w:shd w:val="clear" w:color="auto" w:fill="FFFFFF"/>
        </w:rPr>
        <w:t xml:space="preserve"> to </w:t>
      </w:r>
      <w:r w:rsidR="00FF43A4" w:rsidRPr="00782D85">
        <w:rPr>
          <w:rFonts w:ascii="Times New Roman" w:hAnsi="Times New Roman" w:cs="Times New Roman"/>
          <w:sz w:val="24"/>
          <w:szCs w:val="24"/>
          <w:shd w:val="clear" w:color="auto" w:fill="FFFFFF"/>
        </w:rPr>
        <w:t xml:space="preserve">a </w:t>
      </w:r>
      <w:r w:rsidRPr="00782D85">
        <w:rPr>
          <w:rFonts w:ascii="Times New Roman" w:hAnsi="Times New Roman" w:cs="Times New Roman"/>
          <w:sz w:val="24"/>
          <w:szCs w:val="24"/>
          <w:shd w:val="clear" w:color="auto" w:fill="FFFFFF"/>
        </w:rPr>
        <w:t>commercial farming after improving their production capacity</w:t>
      </w:r>
      <w:r w:rsidR="00FF43A4" w:rsidRPr="00782D85">
        <w:rPr>
          <w:rFonts w:ascii="Times New Roman" w:hAnsi="Times New Roman" w:cs="Times New Roman"/>
          <w:sz w:val="24"/>
          <w:szCs w:val="24"/>
          <w:shd w:val="clear" w:color="auto" w:fill="FFFFFF"/>
        </w:rPr>
        <w:t xml:space="preserve"> where surplus are starting to be </w:t>
      </w:r>
      <w:r w:rsidR="00FF43A4" w:rsidRPr="00782D85">
        <w:rPr>
          <w:rFonts w:ascii="Times New Roman" w:hAnsi="Times New Roman" w:cs="Times New Roman"/>
          <w:sz w:val="24"/>
          <w:szCs w:val="24"/>
          <w:shd w:val="clear" w:color="auto" w:fill="FFFFFF"/>
        </w:rPr>
        <w:lastRenderedPageBreak/>
        <w:t>realized</w:t>
      </w:r>
      <w:r w:rsidRPr="00782D85">
        <w:rPr>
          <w:rFonts w:ascii="Times New Roman" w:hAnsi="Times New Roman" w:cs="Times New Roman"/>
          <w:sz w:val="24"/>
          <w:szCs w:val="24"/>
          <w:shd w:val="clear" w:color="auto" w:fill="FFFFFF"/>
        </w:rPr>
        <w:t xml:space="preserve">. </w:t>
      </w:r>
      <w:r w:rsidR="007F4E0E" w:rsidRPr="00782D85">
        <w:rPr>
          <w:rFonts w:ascii="Times New Roman" w:hAnsi="Times New Roman" w:cs="Times New Roman"/>
          <w:sz w:val="24"/>
          <w:szCs w:val="24"/>
          <w:shd w:val="clear" w:color="auto" w:fill="FFFFFF"/>
        </w:rPr>
        <w:t xml:space="preserve">This </w:t>
      </w:r>
      <w:r w:rsidR="000F5D71" w:rsidRPr="00782D85">
        <w:rPr>
          <w:rFonts w:ascii="Times New Roman" w:hAnsi="Times New Roman" w:cs="Times New Roman"/>
          <w:sz w:val="24"/>
          <w:szCs w:val="24"/>
          <w:shd w:val="clear" w:color="auto" w:fill="FFFFFF"/>
        </w:rPr>
        <w:t>project</w:t>
      </w:r>
      <w:r w:rsidR="007F4E0E" w:rsidRPr="00782D85">
        <w:rPr>
          <w:rFonts w:ascii="Times New Roman" w:hAnsi="Times New Roman" w:cs="Times New Roman"/>
          <w:sz w:val="24"/>
          <w:szCs w:val="24"/>
          <w:shd w:val="clear" w:color="auto" w:fill="FFFFFF"/>
        </w:rPr>
        <w:t>’s</w:t>
      </w:r>
      <w:r w:rsidR="000F5D71" w:rsidRPr="00782D85">
        <w:rPr>
          <w:rFonts w:ascii="Times New Roman" w:hAnsi="Times New Roman" w:cs="Times New Roman"/>
          <w:sz w:val="24"/>
          <w:szCs w:val="24"/>
          <w:shd w:val="clear" w:color="auto" w:fill="FFFFFF"/>
        </w:rPr>
        <w:t xml:space="preserve"> strategy combines emergency aid, rehabilitation and developmen</w:t>
      </w:r>
      <w:r w:rsidR="00170B41" w:rsidRPr="00782D85">
        <w:rPr>
          <w:rFonts w:ascii="Times New Roman" w:hAnsi="Times New Roman" w:cs="Times New Roman"/>
          <w:sz w:val="24"/>
          <w:szCs w:val="24"/>
          <w:shd w:val="clear" w:color="auto" w:fill="FFFFFF"/>
        </w:rPr>
        <w:t>t. SIDO will use</w:t>
      </w:r>
      <w:r w:rsidR="000F5D71" w:rsidRPr="00782D85">
        <w:rPr>
          <w:rFonts w:ascii="Times New Roman" w:hAnsi="Times New Roman" w:cs="Times New Roman"/>
          <w:sz w:val="24"/>
          <w:szCs w:val="24"/>
          <w:shd w:val="clear" w:color="auto" w:fill="FFFFFF"/>
        </w:rPr>
        <w:t xml:space="preserve"> me</w:t>
      </w:r>
      <w:r w:rsidR="00170B41" w:rsidRPr="00782D85">
        <w:rPr>
          <w:rFonts w:ascii="Times New Roman" w:hAnsi="Times New Roman" w:cs="Times New Roman"/>
          <w:sz w:val="24"/>
          <w:szCs w:val="24"/>
          <w:shd w:val="clear" w:color="auto" w:fill="FFFFFF"/>
        </w:rPr>
        <w:t>asures that are effective in</w:t>
      </w:r>
      <w:r w:rsidR="000F5D71" w:rsidRPr="00782D85">
        <w:rPr>
          <w:rFonts w:ascii="Times New Roman" w:hAnsi="Times New Roman" w:cs="Times New Roman"/>
          <w:sz w:val="24"/>
          <w:szCs w:val="24"/>
          <w:shd w:val="clear" w:color="auto" w:fill="FFFFFF"/>
        </w:rPr>
        <w:t xml:space="preserve"> short term</w:t>
      </w:r>
      <w:r w:rsidR="00170B41" w:rsidRPr="00782D85">
        <w:rPr>
          <w:rFonts w:ascii="Times New Roman" w:hAnsi="Times New Roman" w:cs="Times New Roman"/>
          <w:sz w:val="24"/>
          <w:szCs w:val="24"/>
          <w:shd w:val="clear" w:color="auto" w:fill="FFFFFF"/>
        </w:rPr>
        <w:t xml:space="preserve"> and can be supplemented</w:t>
      </w:r>
      <w:r w:rsidR="000F5D71" w:rsidRPr="00782D85">
        <w:rPr>
          <w:rFonts w:ascii="Times New Roman" w:hAnsi="Times New Roman" w:cs="Times New Roman"/>
          <w:sz w:val="24"/>
          <w:szCs w:val="24"/>
          <w:shd w:val="clear" w:color="auto" w:fill="FFFFFF"/>
        </w:rPr>
        <w:t xml:space="preserve"> by measures that focus more strongly on reconstruction and develo</w:t>
      </w:r>
      <w:r w:rsidR="00170B41" w:rsidRPr="00782D85">
        <w:rPr>
          <w:rFonts w:ascii="Times New Roman" w:hAnsi="Times New Roman" w:cs="Times New Roman"/>
          <w:sz w:val="24"/>
          <w:szCs w:val="24"/>
          <w:shd w:val="clear" w:color="auto" w:fill="FFFFFF"/>
        </w:rPr>
        <w:t>pment  as described below;</w:t>
      </w:r>
    </w:p>
    <w:p w:rsidR="00F73213" w:rsidRPr="00782D85" w:rsidRDefault="00F73213" w:rsidP="00D344E0">
      <w:pPr>
        <w:spacing w:after="0" w:line="240" w:lineRule="auto"/>
        <w:jc w:val="both"/>
        <w:rPr>
          <w:rFonts w:ascii="Times New Roman" w:hAnsi="Times New Roman" w:cs="Times New Roman"/>
          <w:b/>
          <w:sz w:val="24"/>
          <w:szCs w:val="24"/>
          <w:shd w:val="clear" w:color="auto" w:fill="FFFFFF"/>
        </w:rPr>
      </w:pPr>
    </w:p>
    <w:p w:rsidR="00101774" w:rsidRPr="00782D85" w:rsidRDefault="00D344E0" w:rsidP="00D344E0">
      <w:pPr>
        <w:spacing w:after="0" w:line="240" w:lineRule="auto"/>
        <w:jc w:val="both"/>
        <w:rPr>
          <w:rFonts w:ascii="Times New Roman" w:hAnsi="Times New Roman" w:cs="Times New Roman"/>
          <w:b/>
          <w:sz w:val="24"/>
          <w:szCs w:val="24"/>
          <w:shd w:val="clear" w:color="auto" w:fill="FFFFFF"/>
        </w:rPr>
      </w:pPr>
      <w:r w:rsidRPr="00782D85">
        <w:rPr>
          <w:rFonts w:ascii="Times New Roman" w:hAnsi="Times New Roman" w:cs="Times New Roman"/>
          <w:b/>
          <w:sz w:val="24"/>
          <w:szCs w:val="24"/>
          <w:shd w:val="clear" w:color="auto" w:fill="FFFFFF"/>
        </w:rPr>
        <w:t>Farmer Field Schools and training of trainers</w:t>
      </w:r>
      <w:r w:rsidR="00732526" w:rsidRPr="00782D85">
        <w:rPr>
          <w:rFonts w:ascii="Times New Roman" w:hAnsi="Times New Roman" w:cs="Times New Roman"/>
          <w:b/>
          <w:sz w:val="24"/>
          <w:szCs w:val="24"/>
          <w:shd w:val="clear" w:color="auto" w:fill="FFFFFF"/>
        </w:rPr>
        <w:t xml:space="preserve"> (FFS)</w:t>
      </w:r>
      <w:r w:rsidR="006C67E4" w:rsidRPr="00782D85">
        <w:rPr>
          <w:rFonts w:ascii="Times New Roman" w:hAnsi="Times New Roman" w:cs="Times New Roman"/>
          <w:b/>
          <w:sz w:val="24"/>
          <w:szCs w:val="24"/>
          <w:shd w:val="clear" w:color="auto" w:fill="FFFFFF"/>
        </w:rPr>
        <w:t>:</w:t>
      </w:r>
      <w:r w:rsidR="006C67E4" w:rsidRPr="00782D85">
        <w:rPr>
          <w:rFonts w:ascii="Times New Roman" w:hAnsi="Times New Roman" w:cs="Times New Roman"/>
          <w:sz w:val="24"/>
          <w:szCs w:val="24"/>
          <w:shd w:val="clear" w:color="auto" w:fill="FFFFFF"/>
        </w:rPr>
        <w:t xml:space="preserve"> The</w:t>
      </w:r>
      <w:r w:rsidR="00170B41" w:rsidRPr="00782D85">
        <w:rPr>
          <w:rFonts w:ascii="Times New Roman" w:hAnsi="Times New Roman" w:cs="Times New Roman"/>
          <w:sz w:val="24"/>
          <w:szCs w:val="24"/>
          <w:shd w:val="clear" w:color="auto" w:fill="FFFFFF"/>
        </w:rPr>
        <w:t xml:space="preserve"> approach will be</w:t>
      </w:r>
      <w:r w:rsidRPr="00782D85">
        <w:rPr>
          <w:rFonts w:ascii="Times New Roman" w:hAnsi="Times New Roman" w:cs="Times New Roman"/>
          <w:sz w:val="24"/>
          <w:szCs w:val="24"/>
          <w:shd w:val="clear" w:color="auto" w:fill="FFFFFF"/>
        </w:rPr>
        <w:t xml:space="preserve"> used to teach agricultural techniques and management skills that improve farmers’ knowledge gaps and make them experts on their own farms</w:t>
      </w:r>
      <w:r w:rsidR="00170B41" w:rsidRPr="00782D85">
        <w:rPr>
          <w:rFonts w:ascii="Times New Roman" w:hAnsi="Times New Roman" w:cs="Times New Roman"/>
          <w:sz w:val="24"/>
          <w:szCs w:val="24"/>
          <w:shd w:val="clear" w:color="auto" w:fill="FFFFFF"/>
        </w:rPr>
        <w:t xml:space="preserve"> this </w:t>
      </w:r>
      <w:r w:rsidRPr="00782D85">
        <w:rPr>
          <w:rFonts w:ascii="Times New Roman" w:hAnsi="Times New Roman" w:cs="Times New Roman"/>
          <w:sz w:val="24"/>
          <w:szCs w:val="24"/>
          <w:shd w:val="clear" w:color="auto" w:fill="FFFFFF"/>
        </w:rPr>
        <w:t>is to build farmers’ capacity to analyze their production systems, identify problems, test possible solutions and eventually adopt the practices that are most suitable to their farming systems</w:t>
      </w:r>
      <w:r w:rsidR="006C67E4" w:rsidRPr="00782D85">
        <w:rPr>
          <w:rFonts w:ascii="Times New Roman" w:hAnsi="Times New Roman" w:cs="Times New Roman"/>
          <w:sz w:val="24"/>
          <w:szCs w:val="24"/>
          <w:shd w:val="clear" w:color="auto" w:fill="FFFFFF"/>
        </w:rPr>
        <w:t xml:space="preserve"> and since farmers are taught from their gardens, this will minimize the spread of COVD-19</w:t>
      </w:r>
      <w:r w:rsidRPr="00782D85">
        <w:rPr>
          <w:rFonts w:ascii="Times New Roman" w:hAnsi="Times New Roman" w:cs="Times New Roman"/>
          <w:sz w:val="24"/>
          <w:szCs w:val="24"/>
          <w:shd w:val="clear" w:color="auto" w:fill="FFFFFF"/>
        </w:rPr>
        <w:t>. The knowledge acquired during the learning process will enable farmers to adapt their existing technologies to be more productive, profitable and responsive to changing con</w:t>
      </w:r>
      <w:r w:rsidR="00170B41" w:rsidRPr="00782D85">
        <w:rPr>
          <w:rFonts w:ascii="Times New Roman" w:hAnsi="Times New Roman" w:cs="Times New Roman"/>
          <w:sz w:val="24"/>
          <w:szCs w:val="24"/>
          <w:shd w:val="clear" w:color="auto" w:fill="FFFFFF"/>
        </w:rPr>
        <w:t>ditions and adapt new technologies.</w:t>
      </w:r>
      <w:r w:rsidRPr="00782D85">
        <w:rPr>
          <w:rFonts w:ascii="Times New Roman" w:hAnsi="Times New Roman" w:cs="Times New Roman"/>
          <w:sz w:val="24"/>
          <w:szCs w:val="24"/>
          <w:shd w:val="clear" w:color="auto" w:fill="FFFFFF"/>
        </w:rPr>
        <w:t xml:space="preserve"> FFS promote </w:t>
      </w:r>
      <w:r w:rsidR="001D7CD8" w:rsidRPr="00782D85">
        <w:rPr>
          <w:rFonts w:ascii="Times New Roman" w:hAnsi="Times New Roman" w:cs="Times New Roman"/>
          <w:sz w:val="24"/>
          <w:szCs w:val="24"/>
          <w:shd w:val="clear" w:color="auto" w:fill="FFFFFF"/>
        </w:rPr>
        <w:t>technology generation from bottom-up</w:t>
      </w:r>
      <w:r w:rsidRPr="00782D85">
        <w:rPr>
          <w:rFonts w:ascii="Times New Roman" w:hAnsi="Times New Roman" w:cs="Times New Roman"/>
          <w:sz w:val="24"/>
          <w:szCs w:val="24"/>
          <w:shd w:val="clear" w:color="auto" w:fill="FFFFFF"/>
        </w:rPr>
        <w:t xml:space="preserve"> using local resources, local knowledge and local deliberation for development. The basic idea of the FFS approach is to create a space in which a prolonged and concentrated exchange of inno</w:t>
      </w:r>
      <w:r w:rsidR="00170B41" w:rsidRPr="00782D85">
        <w:rPr>
          <w:rFonts w:ascii="Times New Roman" w:hAnsi="Times New Roman" w:cs="Times New Roman"/>
          <w:sz w:val="24"/>
          <w:szCs w:val="24"/>
          <w:shd w:val="clear" w:color="auto" w:fill="FFFFFF"/>
        </w:rPr>
        <w:t>vations</w:t>
      </w:r>
      <w:r w:rsidRPr="00782D85">
        <w:rPr>
          <w:rFonts w:ascii="Times New Roman" w:hAnsi="Times New Roman" w:cs="Times New Roman"/>
          <w:sz w:val="24"/>
          <w:szCs w:val="24"/>
          <w:shd w:val="clear" w:color="auto" w:fill="FFFFFF"/>
        </w:rPr>
        <w:t xml:space="preserve"> can be fostered among participating farmers.</w:t>
      </w:r>
      <w:r w:rsidR="00170B41" w:rsidRPr="00782D85">
        <w:rPr>
          <w:rFonts w:ascii="Times New Roman" w:hAnsi="Times New Roman" w:cs="Times New Roman"/>
          <w:sz w:val="24"/>
          <w:szCs w:val="24"/>
          <w:shd w:val="clear" w:color="auto" w:fill="FFFFFF"/>
        </w:rPr>
        <w:t>These</w:t>
      </w:r>
      <w:r w:rsidR="00101774" w:rsidRPr="00782D85">
        <w:rPr>
          <w:rFonts w:ascii="Times New Roman" w:hAnsi="Times New Roman" w:cs="Times New Roman"/>
          <w:sz w:val="24"/>
          <w:szCs w:val="24"/>
          <w:shd w:val="clear" w:color="auto" w:fill="FFFFFF"/>
        </w:rPr>
        <w:t xml:space="preserve"> FFS group</w:t>
      </w:r>
      <w:r w:rsidR="00170B41" w:rsidRPr="00782D85">
        <w:rPr>
          <w:rFonts w:ascii="Times New Roman" w:hAnsi="Times New Roman" w:cs="Times New Roman"/>
          <w:sz w:val="24"/>
          <w:szCs w:val="24"/>
          <w:shd w:val="clear" w:color="auto" w:fill="FFFFFF"/>
        </w:rPr>
        <w:t>s will</w:t>
      </w:r>
      <w:r w:rsidR="00101774" w:rsidRPr="00782D85">
        <w:rPr>
          <w:rFonts w:ascii="Times New Roman" w:hAnsi="Times New Roman" w:cs="Times New Roman"/>
          <w:sz w:val="24"/>
          <w:szCs w:val="24"/>
          <w:shd w:val="clear" w:color="auto" w:fill="FFFFFF"/>
        </w:rPr>
        <w:t xml:space="preserve"> consists of about 15-30 participants who meet regularly in</w:t>
      </w:r>
      <w:r w:rsidR="00170B41" w:rsidRPr="00782D85">
        <w:rPr>
          <w:rFonts w:ascii="Times New Roman" w:hAnsi="Times New Roman" w:cs="Times New Roman"/>
          <w:sz w:val="24"/>
          <w:szCs w:val="24"/>
          <w:shd w:val="clear" w:color="auto" w:fill="FFFFFF"/>
        </w:rPr>
        <w:t xml:space="preserve"> a group field to discuss and</w:t>
      </w:r>
      <w:r w:rsidR="00101774" w:rsidRPr="00782D85">
        <w:rPr>
          <w:rFonts w:ascii="Times New Roman" w:hAnsi="Times New Roman" w:cs="Times New Roman"/>
          <w:sz w:val="24"/>
          <w:szCs w:val="24"/>
          <w:shd w:val="clear" w:color="auto" w:fill="FFFFFF"/>
        </w:rPr>
        <w:t xml:space="preserve"> experiment</w:t>
      </w:r>
      <w:r w:rsidR="00170B41" w:rsidRPr="00782D85">
        <w:rPr>
          <w:rFonts w:ascii="Times New Roman" w:hAnsi="Times New Roman" w:cs="Times New Roman"/>
          <w:sz w:val="24"/>
          <w:szCs w:val="24"/>
          <w:shd w:val="clear" w:color="auto" w:fill="FFFFFF"/>
        </w:rPr>
        <w:t>. The topics will include</w:t>
      </w:r>
      <w:r w:rsidR="006C50CC" w:rsidRPr="00782D85">
        <w:rPr>
          <w:rFonts w:ascii="Times New Roman" w:hAnsi="Times New Roman" w:cs="Times New Roman"/>
          <w:sz w:val="24"/>
          <w:szCs w:val="24"/>
          <w:shd w:val="clear" w:color="auto" w:fill="FFFFFF"/>
        </w:rPr>
        <w:t xml:space="preserve"> production and marketing </w:t>
      </w:r>
      <w:r w:rsidR="00101774" w:rsidRPr="00782D85">
        <w:rPr>
          <w:rFonts w:ascii="Times New Roman" w:hAnsi="Times New Roman" w:cs="Times New Roman"/>
          <w:sz w:val="24"/>
          <w:szCs w:val="24"/>
          <w:shd w:val="clear" w:color="auto" w:fill="FFFFFF"/>
        </w:rPr>
        <w:t>rel</w:t>
      </w:r>
      <w:r w:rsidR="00170B41" w:rsidRPr="00782D85">
        <w:rPr>
          <w:rFonts w:ascii="Times New Roman" w:hAnsi="Times New Roman" w:cs="Times New Roman"/>
          <w:sz w:val="24"/>
          <w:szCs w:val="24"/>
          <w:shd w:val="clear" w:color="auto" w:fill="FFFFFF"/>
        </w:rPr>
        <w:t>ated problems. Each FFS group will be</w:t>
      </w:r>
      <w:r w:rsidR="00101774" w:rsidRPr="00782D85">
        <w:rPr>
          <w:rFonts w:ascii="Times New Roman" w:hAnsi="Times New Roman" w:cs="Times New Roman"/>
          <w:sz w:val="24"/>
          <w:szCs w:val="24"/>
          <w:shd w:val="clear" w:color="auto" w:fill="FFFFFF"/>
        </w:rPr>
        <w:t xml:space="preserve"> supervised by a facilitator who contribut</w:t>
      </w:r>
      <w:r w:rsidR="00170B41" w:rsidRPr="00782D85">
        <w:rPr>
          <w:rFonts w:ascii="Times New Roman" w:hAnsi="Times New Roman" w:cs="Times New Roman"/>
          <w:sz w:val="24"/>
          <w:szCs w:val="24"/>
          <w:shd w:val="clear" w:color="auto" w:fill="FFFFFF"/>
        </w:rPr>
        <w:t>es knowledge on new</w:t>
      </w:r>
      <w:r w:rsidR="00101774" w:rsidRPr="00782D85">
        <w:rPr>
          <w:rFonts w:ascii="Times New Roman" w:hAnsi="Times New Roman" w:cs="Times New Roman"/>
          <w:sz w:val="24"/>
          <w:szCs w:val="24"/>
          <w:shd w:val="clear" w:color="auto" w:fill="FFFFFF"/>
        </w:rPr>
        <w:t xml:space="preserve"> technologies </w:t>
      </w:r>
      <w:r w:rsidR="00170B41" w:rsidRPr="00782D85">
        <w:rPr>
          <w:rFonts w:ascii="Times New Roman" w:hAnsi="Times New Roman" w:cs="Times New Roman"/>
          <w:sz w:val="24"/>
          <w:szCs w:val="24"/>
          <w:shd w:val="clear" w:color="auto" w:fill="FFFFFF"/>
        </w:rPr>
        <w:t>or business models</w:t>
      </w:r>
      <w:r w:rsidR="00101774" w:rsidRPr="00782D85">
        <w:rPr>
          <w:rFonts w:ascii="Times New Roman" w:hAnsi="Times New Roman" w:cs="Times New Roman"/>
          <w:sz w:val="24"/>
          <w:szCs w:val="24"/>
          <w:shd w:val="clear" w:color="auto" w:fill="FFFFFF"/>
        </w:rPr>
        <w:t xml:space="preserve">. He/she </w:t>
      </w:r>
      <w:r w:rsidR="006A21A9" w:rsidRPr="00782D85">
        <w:rPr>
          <w:rFonts w:ascii="Times New Roman" w:hAnsi="Times New Roman" w:cs="Times New Roman"/>
          <w:sz w:val="24"/>
          <w:szCs w:val="24"/>
          <w:shd w:val="clear" w:color="auto" w:fill="FFFFFF"/>
        </w:rPr>
        <w:t xml:space="preserve">will </w:t>
      </w:r>
      <w:r w:rsidR="00170B41" w:rsidRPr="00782D85">
        <w:rPr>
          <w:rFonts w:ascii="Times New Roman" w:hAnsi="Times New Roman" w:cs="Times New Roman"/>
          <w:sz w:val="24"/>
          <w:szCs w:val="24"/>
          <w:shd w:val="clear" w:color="auto" w:fill="FFFFFF"/>
        </w:rPr>
        <w:t>receive</w:t>
      </w:r>
      <w:r w:rsidR="006A21A9" w:rsidRPr="00782D85">
        <w:rPr>
          <w:rFonts w:ascii="Times New Roman" w:hAnsi="Times New Roman" w:cs="Times New Roman"/>
          <w:sz w:val="24"/>
          <w:szCs w:val="24"/>
          <w:shd w:val="clear" w:color="auto" w:fill="FFFFFF"/>
        </w:rPr>
        <w:t xml:space="preserve"> training from a master trainer.</w:t>
      </w:r>
    </w:p>
    <w:p w:rsidR="008433FB" w:rsidRPr="00782D85" w:rsidRDefault="008433FB" w:rsidP="00D344E0">
      <w:pPr>
        <w:spacing w:after="0" w:line="240" w:lineRule="auto"/>
        <w:jc w:val="both"/>
        <w:rPr>
          <w:rFonts w:ascii="Times New Roman" w:hAnsi="Times New Roman" w:cs="Times New Roman"/>
          <w:sz w:val="24"/>
          <w:szCs w:val="24"/>
          <w:shd w:val="clear" w:color="auto" w:fill="FFFFFF"/>
        </w:rPr>
      </w:pPr>
    </w:p>
    <w:p w:rsidR="001271D7" w:rsidRPr="00782D85" w:rsidRDefault="006A21A9" w:rsidP="00D344E0">
      <w:pPr>
        <w:spacing w:after="0" w:line="240" w:lineRule="auto"/>
        <w:jc w:val="both"/>
        <w:rPr>
          <w:rFonts w:ascii="Times New Roman" w:hAnsi="Times New Roman" w:cs="Times New Roman"/>
          <w:i/>
          <w:sz w:val="24"/>
          <w:szCs w:val="24"/>
          <w:shd w:val="clear" w:color="auto" w:fill="FFFFFF"/>
        </w:rPr>
      </w:pPr>
      <w:r w:rsidRPr="00782D85">
        <w:rPr>
          <w:rFonts w:ascii="Times New Roman" w:hAnsi="Times New Roman" w:cs="Times New Roman"/>
          <w:noProof/>
          <w:sz w:val="24"/>
          <w:szCs w:val="24"/>
          <w:shd w:val="clear" w:color="auto" w:fill="FFFFFF"/>
        </w:rPr>
        <w:drawing>
          <wp:inline distT="0" distB="0" distL="0" distR="0" wp14:anchorId="12693D50" wp14:editId="6A61E29A">
            <wp:extent cx="6210300" cy="2910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10840"/>
                    </a:xfrm>
                    <a:prstGeom prst="rect">
                      <a:avLst/>
                    </a:prstGeom>
                    <a:noFill/>
                  </pic:spPr>
                </pic:pic>
              </a:graphicData>
            </a:graphic>
          </wp:inline>
        </w:drawing>
      </w:r>
    </w:p>
    <w:p w:rsidR="006A21A9" w:rsidRPr="00782D85" w:rsidRDefault="007F4E0E" w:rsidP="00D344E0">
      <w:pPr>
        <w:spacing w:after="0" w:line="240" w:lineRule="auto"/>
        <w:jc w:val="both"/>
        <w:rPr>
          <w:rFonts w:ascii="Times New Roman" w:hAnsi="Times New Roman" w:cs="Times New Roman"/>
          <w:i/>
          <w:sz w:val="24"/>
          <w:szCs w:val="24"/>
          <w:shd w:val="clear" w:color="auto" w:fill="FFFFFF"/>
        </w:rPr>
      </w:pPr>
      <w:r w:rsidRPr="00782D85">
        <w:rPr>
          <w:rFonts w:ascii="Times New Roman" w:hAnsi="Times New Roman" w:cs="Times New Roman"/>
          <w:i/>
          <w:sz w:val="24"/>
          <w:szCs w:val="24"/>
          <w:shd w:val="clear" w:color="auto" w:fill="FFFFFF"/>
        </w:rPr>
        <w:t>FFS Training structure</w:t>
      </w:r>
    </w:p>
    <w:p w:rsidR="001271D7" w:rsidRPr="00782D85" w:rsidRDefault="001271D7" w:rsidP="00C3655E">
      <w:pPr>
        <w:spacing w:after="0" w:line="240" w:lineRule="auto"/>
        <w:jc w:val="both"/>
        <w:rPr>
          <w:rFonts w:ascii="Times New Roman" w:eastAsia="Times New Roman" w:hAnsi="Times New Roman" w:cs="Times New Roman"/>
          <w:b/>
          <w:sz w:val="24"/>
          <w:szCs w:val="24"/>
        </w:rPr>
      </w:pPr>
    </w:p>
    <w:p w:rsidR="00101774" w:rsidRPr="00782D85" w:rsidRDefault="00101774" w:rsidP="00C3655E">
      <w:p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b/>
          <w:sz w:val="24"/>
          <w:szCs w:val="24"/>
        </w:rPr>
        <w:t>Linking Relief, Rehabilitation and Development</w:t>
      </w:r>
      <w:r w:rsidR="002E3D90" w:rsidRPr="00782D85">
        <w:rPr>
          <w:rFonts w:ascii="Times New Roman" w:eastAsia="Times New Roman" w:hAnsi="Times New Roman" w:cs="Times New Roman"/>
          <w:b/>
          <w:sz w:val="24"/>
          <w:szCs w:val="24"/>
        </w:rPr>
        <w:t xml:space="preserve"> (LRRD)</w:t>
      </w:r>
      <w:r w:rsidRPr="00782D85">
        <w:rPr>
          <w:rFonts w:ascii="Times New Roman" w:eastAsia="Times New Roman" w:hAnsi="Times New Roman" w:cs="Times New Roman"/>
          <w:b/>
          <w:sz w:val="24"/>
          <w:szCs w:val="24"/>
        </w:rPr>
        <w:t>;</w:t>
      </w:r>
      <w:r w:rsidRPr="00782D85">
        <w:rPr>
          <w:rFonts w:ascii="Times New Roman" w:eastAsia="Times New Roman" w:hAnsi="Times New Roman" w:cs="Times New Roman"/>
          <w:sz w:val="24"/>
          <w:szCs w:val="24"/>
        </w:rPr>
        <w:t xml:space="preserve"> South Sudan context is still fragile, situation may change suddenly, making humanitarian/survival aid necessary again. </w:t>
      </w:r>
      <w:r w:rsidR="002E3D90" w:rsidRPr="00782D85">
        <w:rPr>
          <w:rFonts w:ascii="Times New Roman" w:eastAsia="Times New Roman" w:hAnsi="Times New Roman" w:cs="Times New Roman"/>
          <w:sz w:val="24"/>
          <w:szCs w:val="24"/>
        </w:rPr>
        <w:t>SIDO will continue to partner with relief agencies like WFP, ICRC and other agencies to link relief and rehabilitation to develo</w:t>
      </w:r>
      <w:r w:rsidR="006A21A9" w:rsidRPr="00782D85">
        <w:rPr>
          <w:rFonts w:ascii="Times New Roman" w:eastAsia="Times New Roman" w:hAnsi="Times New Roman" w:cs="Times New Roman"/>
          <w:sz w:val="24"/>
          <w:szCs w:val="24"/>
        </w:rPr>
        <w:t>pment.</w:t>
      </w:r>
      <w:r w:rsidRPr="00782D85">
        <w:rPr>
          <w:rFonts w:ascii="Times New Roman" w:eastAsia="Times New Roman" w:hAnsi="Times New Roman" w:cs="Times New Roman"/>
          <w:sz w:val="24"/>
          <w:szCs w:val="24"/>
        </w:rPr>
        <w:t xml:space="preserve"> SIDO will keep various instruments at its disposal to address various stages of food and nutrition security. </w:t>
      </w:r>
    </w:p>
    <w:p w:rsidR="002E3D90" w:rsidRPr="00782D85" w:rsidRDefault="002E3D90" w:rsidP="00C3655E">
      <w:pPr>
        <w:spacing w:after="0" w:line="240" w:lineRule="auto"/>
        <w:jc w:val="both"/>
        <w:rPr>
          <w:rFonts w:ascii="Times New Roman" w:eastAsia="Times New Roman" w:hAnsi="Times New Roman" w:cs="Times New Roman"/>
          <w:sz w:val="24"/>
          <w:szCs w:val="24"/>
        </w:rPr>
      </w:pPr>
    </w:p>
    <w:p w:rsidR="002E3D90" w:rsidRPr="00782D85" w:rsidRDefault="002E3D90" w:rsidP="002E3D90">
      <w:p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b/>
          <w:sz w:val="24"/>
          <w:szCs w:val="24"/>
        </w:rPr>
        <w:t>Resilience approach;</w:t>
      </w:r>
      <w:r w:rsidRPr="00782D85">
        <w:rPr>
          <w:rFonts w:ascii="Times New Roman" w:eastAsia="Times New Roman" w:hAnsi="Times New Roman" w:cs="Times New Roman"/>
          <w:sz w:val="24"/>
          <w:szCs w:val="24"/>
        </w:rPr>
        <w:t xml:space="preserve"> Strategies to increase the resilience of small-scale farmers will include increasing their productivity to improve their buffer capacity, and to strengthen farmers’ organizational and self-learning capacities.</w:t>
      </w:r>
    </w:p>
    <w:p w:rsidR="002E3D90" w:rsidRPr="00782D85" w:rsidRDefault="002E3D90" w:rsidP="002E3D90">
      <w:pPr>
        <w:spacing w:after="0" w:line="240" w:lineRule="auto"/>
        <w:jc w:val="both"/>
        <w:rPr>
          <w:rFonts w:ascii="Times New Roman" w:eastAsia="Times New Roman" w:hAnsi="Times New Roman" w:cs="Times New Roman"/>
          <w:sz w:val="24"/>
          <w:szCs w:val="24"/>
        </w:rPr>
      </w:pPr>
    </w:p>
    <w:p w:rsidR="002E3D90" w:rsidRPr="00782D85" w:rsidRDefault="00886995" w:rsidP="002E3D90">
      <w:pPr>
        <w:pStyle w:val="ListParagraph"/>
        <w:numPr>
          <w:ilvl w:val="0"/>
          <w:numId w:val="2"/>
        </w:num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b/>
          <w:sz w:val="24"/>
          <w:szCs w:val="24"/>
        </w:rPr>
        <w:t xml:space="preserve">Increased productivity: </w:t>
      </w:r>
      <w:r w:rsidRPr="00782D85">
        <w:rPr>
          <w:rFonts w:ascii="Times New Roman" w:eastAsia="Times New Roman" w:hAnsi="Times New Roman" w:cs="Times New Roman"/>
          <w:sz w:val="24"/>
          <w:szCs w:val="24"/>
        </w:rPr>
        <w:t>P</w:t>
      </w:r>
      <w:r w:rsidR="006A21A9" w:rsidRPr="00782D85">
        <w:rPr>
          <w:rFonts w:ascii="Times New Roman" w:eastAsia="Times New Roman" w:hAnsi="Times New Roman" w:cs="Times New Roman"/>
          <w:sz w:val="24"/>
          <w:szCs w:val="24"/>
        </w:rPr>
        <w:t>roductivity will</w:t>
      </w:r>
      <w:r w:rsidR="002E3D90" w:rsidRPr="00782D85">
        <w:rPr>
          <w:rFonts w:ascii="Times New Roman" w:eastAsia="Times New Roman" w:hAnsi="Times New Roman" w:cs="Times New Roman"/>
          <w:sz w:val="24"/>
          <w:szCs w:val="24"/>
        </w:rPr>
        <w:t xml:space="preserve"> be increased by improving agronomic practices in terms of labour and natural resou</w:t>
      </w:r>
      <w:r w:rsidR="006A21A9" w:rsidRPr="00782D85">
        <w:rPr>
          <w:rFonts w:ascii="Times New Roman" w:eastAsia="Times New Roman" w:hAnsi="Times New Roman" w:cs="Times New Roman"/>
          <w:sz w:val="24"/>
          <w:szCs w:val="24"/>
        </w:rPr>
        <w:t>rc</w:t>
      </w:r>
      <w:r w:rsidRPr="00782D85">
        <w:rPr>
          <w:rFonts w:ascii="Times New Roman" w:eastAsia="Times New Roman" w:hAnsi="Times New Roman" w:cs="Times New Roman"/>
          <w:sz w:val="24"/>
          <w:szCs w:val="24"/>
        </w:rPr>
        <w:t xml:space="preserve">e efficiency and </w:t>
      </w:r>
      <w:r w:rsidR="002E3D90" w:rsidRPr="00782D85">
        <w:rPr>
          <w:rFonts w:ascii="Times New Roman" w:eastAsia="Times New Roman" w:hAnsi="Times New Roman" w:cs="Times New Roman"/>
          <w:sz w:val="24"/>
          <w:szCs w:val="24"/>
        </w:rPr>
        <w:t xml:space="preserve">by improving marketing opportunities for crops. </w:t>
      </w:r>
      <w:r w:rsidR="006A21A9" w:rsidRPr="00782D85">
        <w:rPr>
          <w:rFonts w:ascii="Times New Roman" w:eastAsia="Times New Roman" w:hAnsi="Times New Roman" w:cs="Times New Roman"/>
          <w:sz w:val="24"/>
          <w:szCs w:val="24"/>
        </w:rPr>
        <w:t>SIDO will link the farmers to</w:t>
      </w:r>
      <w:r w:rsidRPr="00782D85">
        <w:rPr>
          <w:rFonts w:ascii="Times New Roman" w:eastAsia="Times New Roman" w:hAnsi="Times New Roman" w:cs="Times New Roman"/>
          <w:sz w:val="24"/>
          <w:szCs w:val="24"/>
        </w:rPr>
        <w:t xml:space="preserve"> potential buyers such as WFP and whole sale buyers.</w:t>
      </w:r>
    </w:p>
    <w:p w:rsidR="002E3D90" w:rsidRPr="00782D85" w:rsidRDefault="002E3D90" w:rsidP="002E3D90">
      <w:pPr>
        <w:pStyle w:val="ListParagraph"/>
        <w:numPr>
          <w:ilvl w:val="0"/>
          <w:numId w:val="2"/>
        </w:num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b/>
          <w:sz w:val="24"/>
          <w:szCs w:val="24"/>
        </w:rPr>
        <w:t>Improved buffer capacity</w:t>
      </w:r>
      <w:r w:rsidRPr="00782D85">
        <w:rPr>
          <w:rFonts w:ascii="Times New Roman" w:eastAsia="Times New Roman" w:hAnsi="Times New Roman" w:cs="Times New Roman"/>
          <w:sz w:val="24"/>
          <w:szCs w:val="24"/>
        </w:rPr>
        <w:t xml:space="preserve">; </w:t>
      </w:r>
      <w:r w:rsidR="006A21A9" w:rsidRPr="00782D85">
        <w:rPr>
          <w:rFonts w:ascii="Times New Roman" w:eastAsia="Times New Roman" w:hAnsi="Times New Roman" w:cs="Times New Roman"/>
          <w:sz w:val="24"/>
          <w:szCs w:val="24"/>
        </w:rPr>
        <w:t>SIDO will improve</w:t>
      </w:r>
      <w:r w:rsidRPr="00782D85">
        <w:rPr>
          <w:rFonts w:ascii="Times New Roman" w:eastAsia="Times New Roman" w:hAnsi="Times New Roman" w:cs="Times New Roman"/>
          <w:sz w:val="24"/>
          <w:szCs w:val="24"/>
        </w:rPr>
        <w:t xml:space="preserve"> ability of farming household to absorb social, economic, or environmental changes before the household’s livelihood options collapse</w:t>
      </w:r>
      <w:r w:rsidR="006A21A9" w:rsidRPr="00782D85">
        <w:rPr>
          <w:rFonts w:ascii="Times New Roman" w:eastAsia="Times New Roman" w:hAnsi="Times New Roman" w:cs="Times New Roman"/>
          <w:sz w:val="24"/>
          <w:szCs w:val="24"/>
        </w:rPr>
        <w:t>, this will be through</w:t>
      </w:r>
      <w:r w:rsidRPr="00782D85">
        <w:rPr>
          <w:rFonts w:ascii="Times New Roman" w:eastAsia="Times New Roman" w:hAnsi="Times New Roman" w:cs="Times New Roman"/>
          <w:sz w:val="24"/>
          <w:szCs w:val="24"/>
        </w:rPr>
        <w:t xml:space="preserve"> crop diversifica</w:t>
      </w:r>
      <w:r w:rsidR="00886995" w:rsidRPr="00782D85">
        <w:rPr>
          <w:rFonts w:ascii="Times New Roman" w:eastAsia="Times New Roman" w:hAnsi="Times New Roman" w:cs="Times New Roman"/>
          <w:sz w:val="24"/>
          <w:szCs w:val="24"/>
        </w:rPr>
        <w:t>tion. Farmers planting more than one type</w:t>
      </w:r>
      <w:r w:rsidRPr="00782D85">
        <w:rPr>
          <w:rFonts w:ascii="Times New Roman" w:eastAsia="Times New Roman" w:hAnsi="Times New Roman" w:cs="Times New Roman"/>
          <w:sz w:val="24"/>
          <w:szCs w:val="24"/>
        </w:rPr>
        <w:t xml:space="preserve"> of crops </w:t>
      </w:r>
      <w:r w:rsidR="00886995" w:rsidRPr="00782D85">
        <w:rPr>
          <w:rFonts w:ascii="Times New Roman" w:eastAsia="Times New Roman" w:hAnsi="Times New Roman" w:cs="Times New Roman"/>
          <w:sz w:val="24"/>
          <w:szCs w:val="24"/>
        </w:rPr>
        <w:t xml:space="preserve">and </w:t>
      </w:r>
      <w:r w:rsidRPr="00782D85">
        <w:rPr>
          <w:rFonts w:ascii="Times New Roman" w:eastAsia="Times New Roman" w:hAnsi="Times New Roman" w:cs="Times New Roman"/>
          <w:sz w:val="24"/>
          <w:szCs w:val="24"/>
        </w:rPr>
        <w:t xml:space="preserve">have more than one way to sell their products: If a pest or disease destroys one crop, or if the price for a certain crop is down, the other crop species are still there to compensate. </w:t>
      </w:r>
    </w:p>
    <w:p w:rsidR="002E3D90" w:rsidRPr="00782D85" w:rsidRDefault="002E3D90" w:rsidP="002E3D90">
      <w:pPr>
        <w:pStyle w:val="ListParagraph"/>
        <w:numPr>
          <w:ilvl w:val="0"/>
          <w:numId w:val="2"/>
        </w:num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b/>
          <w:sz w:val="24"/>
          <w:szCs w:val="24"/>
        </w:rPr>
        <w:t>Higher degree of organization.</w:t>
      </w:r>
      <w:r w:rsidR="000F389B" w:rsidRPr="00782D85">
        <w:rPr>
          <w:rFonts w:ascii="Times New Roman" w:eastAsia="Times New Roman" w:hAnsi="Times New Roman" w:cs="Times New Roman"/>
          <w:sz w:val="24"/>
          <w:szCs w:val="24"/>
        </w:rPr>
        <w:t xml:space="preserve"> SIDO will ensure that farmers who</w:t>
      </w:r>
      <w:r w:rsidRPr="00782D85">
        <w:rPr>
          <w:rFonts w:ascii="Times New Roman" w:eastAsia="Times New Roman" w:hAnsi="Times New Roman" w:cs="Times New Roman"/>
          <w:sz w:val="24"/>
          <w:szCs w:val="24"/>
        </w:rPr>
        <w:t xml:space="preserve"> participate</w:t>
      </w:r>
      <w:r w:rsidR="000F389B" w:rsidRPr="00782D85">
        <w:rPr>
          <w:rFonts w:ascii="Times New Roman" w:eastAsia="Times New Roman" w:hAnsi="Times New Roman" w:cs="Times New Roman"/>
          <w:sz w:val="24"/>
          <w:szCs w:val="24"/>
        </w:rPr>
        <w:t>s in FFS</w:t>
      </w:r>
      <w:r w:rsidRPr="00782D85">
        <w:rPr>
          <w:rFonts w:ascii="Times New Roman" w:eastAsia="Times New Roman" w:hAnsi="Times New Roman" w:cs="Times New Roman"/>
          <w:sz w:val="24"/>
          <w:szCs w:val="24"/>
        </w:rPr>
        <w:t xml:space="preserve"> become a producer </w:t>
      </w:r>
      <w:r w:rsidR="000F389B" w:rsidRPr="00782D85">
        <w:rPr>
          <w:rFonts w:ascii="Times New Roman" w:eastAsia="Times New Roman" w:hAnsi="Times New Roman" w:cs="Times New Roman"/>
          <w:sz w:val="24"/>
          <w:szCs w:val="24"/>
        </w:rPr>
        <w:t>co-operative selling products for</w:t>
      </w:r>
      <w:r w:rsidRPr="00782D85">
        <w:rPr>
          <w:rFonts w:ascii="Times New Roman" w:eastAsia="Times New Roman" w:hAnsi="Times New Roman" w:cs="Times New Roman"/>
          <w:sz w:val="24"/>
          <w:szCs w:val="24"/>
        </w:rPr>
        <w:t xml:space="preserve"> better market conditions. </w:t>
      </w:r>
      <w:r w:rsidR="0015444B" w:rsidRPr="00782D85">
        <w:rPr>
          <w:rFonts w:ascii="Times New Roman" w:eastAsia="Times New Roman" w:hAnsi="Times New Roman" w:cs="Times New Roman"/>
          <w:sz w:val="24"/>
          <w:szCs w:val="24"/>
        </w:rPr>
        <w:t xml:space="preserve">SIDO will support the farmers to develop a fundable business plans and link them to financial institutions to provide financial support. </w:t>
      </w:r>
      <w:r w:rsidRPr="00782D85">
        <w:rPr>
          <w:rFonts w:ascii="Times New Roman" w:eastAsia="Times New Roman" w:hAnsi="Times New Roman" w:cs="Times New Roman"/>
          <w:sz w:val="24"/>
          <w:szCs w:val="24"/>
        </w:rPr>
        <w:t>Through regular exchange with exte</w:t>
      </w:r>
      <w:r w:rsidR="000F389B" w:rsidRPr="00782D85">
        <w:rPr>
          <w:rFonts w:ascii="Times New Roman" w:eastAsia="Times New Roman" w:hAnsi="Times New Roman" w:cs="Times New Roman"/>
          <w:sz w:val="24"/>
          <w:szCs w:val="24"/>
        </w:rPr>
        <w:t>nsion workers, the FFS group will</w:t>
      </w:r>
      <w:r w:rsidRPr="00782D85">
        <w:rPr>
          <w:rFonts w:ascii="Times New Roman" w:eastAsia="Times New Roman" w:hAnsi="Times New Roman" w:cs="Times New Roman"/>
          <w:sz w:val="24"/>
          <w:szCs w:val="24"/>
        </w:rPr>
        <w:t xml:space="preserve"> also be able to communicate community-based development priorities to local government authorities. </w:t>
      </w:r>
    </w:p>
    <w:p w:rsidR="000F389B" w:rsidRPr="00782D85" w:rsidRDefault="002E3D90" w:rsidP="000F389B">
      <w:pPr>
        <w:pStyle w:val="ListParagraph"/>
        <w:numPr>
          <w:ilvl w:val="0"/>
          <w:numId w:val="2"/>
        </w:num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b/>
          <w:sz w:val="24"/>
          <w:szCs w:val="24"/>
        </w:rPr>
        <w:t>Higher adaptive capacity of indivi</w:t>
      </w:r>
      <w:r w:rsidR="00AE52D3" w:rsidRPr="00782D85">
        <w:rPr>
          <w:rFonts w:ascii="Times New Roman" w:eastAsia="Times New Roman" w:hAnsi="Times New Roman" w:cs="Times New Roman"/>
          <w:b/>
          <w:sz w:val="24"/>
          <w:szCs w:val="24"/>
        </w:rPr>
        <w:t>dual farmers</w:t>
      </w:r>
      <w:r w:rsidR="000F389B" w:rsidRPr="00782D85">
        <w:rPr>
          <w:rFonts w:ascii="Times New Roman" w:eastAsia="Times New Roman" w:hAnsi="Times New Roman" w:cs="Times New Roman"/>
          <w:sz w:val="24"/>
          <w:szCs w:val="24"/>
        </w:rPr>
        <w:t>. SIDO will organize exchange field visits for FFS to</w:t>
      </w:r>
      <w:r w:rsidR="0015444B" w:rsidRPr="00782D85">
        <w:rPr>
          <w:rFonts w:ascii="Times New Roman" w:eastAsia="Times New Roman" w:hAnsi="Times New Roman" w:cs="Times New Roman"/>
          <w:sz w:val="24"/>
          <w:szCs w:val="24"/>
        </w:rPr>
        <w:t xml:space="preserve"> </w:t>
      </w:r>
      <w:r w:rsidR="00AE52D3" w:rsidRPr="00782D85">
        <w:rPr>
          <w:rFonts w:ascii="Times New Roman" w:eastAsia="Times New Roman" w:hAnsi="Times New Roman" w:cs="Times New Roman"/>
          <w:sz w:val="24"/>
          <w:szCs w:val="24"/>
        </w:rPr>
        <w:t>strengthen the capacity of indi</w:t>
      </w:r>
      <w:r w:rsidRPr="00782D85">
        <w:rPr>
          <w:rFonts w:ascii="Times New Roman" w:eastAsia="Times New Roman" w:hAnsi="Times New Roman" w:cs="Times New Roman"/>
          <w:sz w:val="24"/>
          <w:szCs w:val="24"/>
        </w:rPr>
        <w:t>vidual farmers to search for knowledge and informati</w:t>
      </w:r>
      <w:r w:rsidR="00AE52D3" w:rsidRPr="00782D85">
        <w:rPr>
          <w:rFonts w:ascii="Times New Roman" w:eastAsia="Times New Roman" w:hAnsi="Times New Roman" w:cs="Times New Roman"/>
          <w:sz w:val="24"/>
          <w:szCs w:val="24"/>
        </w:rPr>
        <w:t>on in the absence of a function</w:t>
      </w:r>
      <w:r w:rsidRPr="00782D85">
        <w:rPr>
          <w:rFonts w:ascii="Times New Roman" w:eastAsia="Times New Roman" w:hAnsi="Times New Roman" w:cs="Times New Roman"/>
          <w:sz w:val="24"/>
          <w:szCs w:val="24"/>
        </w:rPr>
        <w:t xml:space="preserve">ing agricultural extension system. </w:t>
      </w:r>
    </w:p>
    <w:p w:rsidR="000F389B" w:rsidRPr="00782D85" w:rsidRDefault="000F389B" w:rsidP="000F389B">
      <w:pPr>
        <w:pStyle w:val="ListParagraph"/>
        <w:spacing w:after="0" w:line="240" w:lineRule="auto"/>
        <w:ind w:left="360"/>
        <w:jc w:val="both"/>
        <w:rPr>
          <w:rFonts w:ascii="Times New Roman" w:eastAsia="Times New Roman" w:hAnsi="Times New Roman" w:cs="Times New Roman"/>
          <w:sz w:val="24"/>
          <w:szCs w:val="24"/>
        </w:rPr>
      </w:pPr>
    </w:p>
    <w:p w:rsidR="00AE52D3" w:rsidRPr="00782D85" w:rsidRDefault="00AE52D3" w:rsidP="00AE52D3">
      <w:p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b/>
          <w:sz w:val="24"/>
          <w:szCs w:val="24"/>
        </w:rPr>
        <w:t>Food and nutrition security approach;</w:t>
      </w:r>
      <w:r w:rsidRPr="00782D85">
        <w:rPr>
          <w:rFonts w:ascii="Times New Roman" w:eastAsia="Times New Roman" w:hAnsi="Times New Roman" w:cs="Times New Roman"/>
          <w:sz w:val="24"/>
          <w:szCs w:val="24"/>
        </w:rPr>
        <w:t xml:space="preserve"> SIDO will emphasize the ‘Use and Utilization’ of food, not just ‘Availability’ and ‘Accessibility’</w:t>
      </w:r>
      <w:r w:rsidR="000F389B" w:rsidRPr="00782D85">
        <w:rPr>
          <w:rFonts w:ascii="Times New Roman" w:eastAsia="Times New Roman" w:hAnsi="Times New Roman" w:cs="Times New Roman"/>
          <w:sz w:val="24"/>
          <w:szCs w:val="24"/>
        </w:rPr>
        <w:t xml:space="preserve">. </w:t>
      </w:r>
      <w:r w:rsidR="00E57DF6" w:rsidRPr="00782D85">
        <w:rPr>
          <w:rFonts w:ascii="Times New Roman" w:eastAsia="Times New Roman" w:hAnsi="Times New Roman" w:cs="Times New Roman"/>
          <w:sz w:val="24"/>
          <w:szCs w:val="24"/>
        </w:rPr>
        <w:t>SIDO will ensure farmers have enough food</w:t>
      </w:r>
      <w:r w:rsidR="000F389B" w:rsidRPr="00782D85">
        <w:rPr>
          <w:rFonts w:ascii="Times New Roman" w:eastAsia="Times New Roman" w:hAnsi="Times New Roman" w:cs="Times New Roman"/>
          <w:sz w:val="24"/>
          <w:szCs w:val="24"/>
        </w:rPr>
        <w:t xml:space="preserve"> available through </w:t>
      </w:r>
      <w:r w:rsidR="00E57DF6" w:rsidRPr="00782D85">
        <w:rPr>
          <w:rFonts w:ascii="Times New Roman" w:eastAsia="Times New Roman" w:hAnsi="Times New Roman" w:cs="Times New Roman"/>
          <w:sz w:val="24"/>
          <w:szCs w:val="24"/>
        </w:rPr>
        <w:t>production and</w:t>
      </w:r>
      <w:r w:rsidRPr="00782D85">
        <w:rPr>
          <w:rFonts w:ascii="Times New Roman" w:eastAsia="Times New Roman" w:hAnsi="Times New Roman" w:cs="Times New Roman"/>
          <w:sz w:val="24"/>
          <w:szCs w:val="24"/>
        </w:rPr>
        <w:t xml:space="preserve"> all households and individuals within those households hav</w:t>
      </w:r>
      <w:r w:rsidR="00793448" w:rsidRPr="00782D85">
        <w:rPr>
          <w:rFonts w:ascii="Times New Roman" w:eastAsia="Times New Roman" w:hAnsi="Times New Roman" w:cs="Times New Roman"/>
          <w:sz w:val="24"/>
          <w:szCs w:val="24"/>
        </w:rPr>
        <w:t>e sufficient</w:t>
      </w:r>
      <w:r w:rsidRPr="00782D85">
        <w:rPr>
          <w:rFonts w:ascii="Times New Roman" w:eastAsia="Times New Roman" w:hAnsi="Times New Roman" w:cs="Times New Roman"/>
          <w:sz w:val="24"/>
          <w:szCs w:val="24"/>
        </w:rPr>
        <w:t xml:space="preserve"> appropriate food for a nutritious diet. The resources necessary to gain access to food are food production, income for food purchases, or in-kind transfers of food (whether from other private citizens, national or foreign governments or international organizations).</w:t>
      </w:r>
    </w:p>
    <w:p w:rsidR="00AE52D3" w:rsidRPr="00782D85" w:rsidRDefault="00AE52D3" w:rsidP="00AE52D3">
      <w:p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sz w:val="24"/>
          <w:szCs w:val="24"/>
        </w:rPr>
        <w:tab/>
      </w:r>
    </w:p>
    <w:p w:rsidR="001E3DCB" w:rsidRPr="00782D85" w:rsidRDefault="001E3DCB" w:rsidP="001E3DCB">
      <w:p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b/>
          <w:sz w:val="24"/>
          <w:szCs w:val="24"/>
        </w:rPr>
        <w:t>Sustainable agriculture;</w:t>
      </w:r>
      <w:r w:rsidRPr="00782D85">
        <w:rPr>
          <w:rFonts w:ascii="Times New Roman" w:eastAsia="Times New Roman" w:hAnsi="Times New Roman" w:cs="Times New Roman"/>
          <w:sz w:val="24"/>
          <w:szCs w:val="24"/>
        </w:rPr>
        <w:t xml:space="preserve"> the overall purpose of sustainable agriculture is to protect income opportunities for farmers, nutritional security, and environmental services for future generations. </w:t>
      </w:r>
      <w:r w:rsidR="00793448" w:rsidRPr="00782D85">
        <w:rPr>
          <w:rFonts w:ascii="Times New Roman" w:eastAsia="Times New Roman" w:hAnsi="Times New Roman" w:cs="Times New Roman"/>
          <w:sz w:val="24"/>
          <w:szCs w:val="24"/>
        </w:rPr>
        <w:t>SIDO’s</w:t>
      </w:r>
      <w:r w:rsidRPr="00782D85">
        <w:rPr>
          <w:rFonts w:ascii="Times New Roman" w:eastAsia="Times New Roman" w:hAnsi="Times New Roman" w:cs="Times New Roman"/>
          <w:sz w:val="24"/>
          <w:szCs w:val="24"/>
        </w:rPr>
        <w:t xml:space="preserve"> ultimate goal is to develop farming systems that are productive and profitable, conserves the natural resource base, protect the environment, and enhance health and safety, and to do so over the long-term. The means of achieving this is low-input methods and skilled management, which seek</w:t>
      </w:r>
      <w:r w:rsidR="00793448" w:rsidRPr="00782D85">
        <w:rPr>
          <w:rFonts w:ascii="Times New Roman" w:eastAsia="Times New Roman" w:hAnsi="Times New Roman" w:cs="Times New Roman"/>
          <w:sz w:val="24"/>
          <w:szCs w:val="24"/>
        </w:rPr>
        <w:t>s</w:t>
      </w:r>
      <w:r w:rsidRPr="00782D85">
        <w:rPr>
          <w:rFonts w:ascii="Times New Roman" w:eastAsia="Times New Roman" w:hAnsi="Times New Roman" w:cs="Times New Roman"/>
          <w:sz w:val="24"/>
          <w:szCs w:val="24"/>
        </w:rPr>
        <w:t xml:space="preserve"> to optimize the management and use of internal produ</w:t>
      </w:r>
      <w:r w:rsidR="00793448" w:rsidRPr="00782D85">
        <w:rPr>
          <w:rFonts w:ascii="Times New Roman" w:eastAsia="Times New Roman" w:hAnsi="Times New Roman" w:cs="Times New Roman"/>
          <w:sz w:val="24"/>
          <w:szCs w:val="24"/>
        </w:rPr>
        <w:t>ction inputs</w:t>
      </w:r>
      <w:r w:rsidRPr="00782D85">
        <w:rPr>
          <w:rFonts w:ascii="Times New Roman" w:eastAsia="Times New Roman" w:hAnsi="Times New Roman" w:cs="Times New Roman"/>
          <w:sz w:val="24"/>
          <w:szCs w:val="24"/>
        </w:rPr>
        <w:t xml:space="preserve"> in ways that provide acceptable levels of sustainable crop yields and livestock production and result in economically profitable returns</w:t>
      </w:r>
      <w:r w:rsidR="00DC6513" w:rsidRPr="00782D85">
        <w:rPr>
          <w:rFonts w:ascii="Times New Roman" w:eastAsia="Times New Roman" w:hAnsi="Times New Roman" w:cs="Times New Roman"/>
          <w:sz w:val="24"/>
          <w:szCs w:val="24"/>
        </w:rPr>
        <w:t>.</w:t>
      </w:r>
    </w:p>
    <w:p w:rsidR="00DC6513" w:rsidRPr="00782D85" w:rsidRDefault="00DC6513" w:rsidP="00DC6513">
      <w:pPr>
        <w:spacing w:after="0" w:line="240" w:lineRule="auto"/>
        <w:jc w:val="both"/>
        <w:rPr>
          <w:rFonts w:ascii="Times New Roman" w:eastAsia="Times New Roman" w:hAnsi="Times New Roman" w:cs="Times New Roman"/>
          <w:b/>
          <w:sz w:val="24"/>
          <w:szCs w:val="24"/>
        </w:rPr>
      </w:pPr>
    </w:p>
    <w:p w:rsidR="00DC6513" w:rsidRPr="00782D85" w:rsidRDefault="00DC6513" w:rsidP="00DC6513">
      <w:p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b/>
          <w:sz w:val="24"/>
          <w:szCs w:val="24"/>
        </w:rPr>
        <w:t>Theory of Change:</w:t>
      </w:r>
      <w:r w:rsidRPr="00782D85">
        <w:rPr>
          <w:rFonts w:ascii="Times New Roman" w:eastAsia="Times New Roman" w:hAnsi="Times New Roman" w:cs="Times New Roman"/>
          <w:sz w:val="24"/>
          <w:szCs w:val="24"/>
        </w:rPr>
        <w:t xml:space="preserve"> The theory of change is based on evidence from SIDO’s experience gained through our long-term, comprehensive programs aimed at liberating human potential. SIDO’s </w:t>
      </w:r>
      <w:r w:rsidR="00B163FD">
        <w:rPr>
          <w:rFonts w:ascii="Times New Roman" w:eastAsia="Times New Roman" w:hAnsi="Times New Roman" w:cs="Times New Roman"/>
          <w:sz w:val="24"/>
          <w:szCs w:val="24"/>
        </w:rPr>
        <w:t>programs</w:t>
      </w:r>
      <w:r w:rsidRPr="00782D85">
        <w:rPr>
          <w:rFonts w:ascii="Times New Roman" w:eastAsia="Times New Roman" w:hAnsi="Times New Roman" w:cs="Times New Roman"/>
          <w:sz w:val="24"/>
          <w:szCs w:val="24"/>
        </w:rPr>
        <w:t xml:space="preserve"> are tailored to each community and rely on particular factors affecting people in crisis. </w:t>
      </w:r>
    </w:p>
    <w:p w:rsidR="00DC6513" w:rsidRPr="00782D85" w:rsidRDefault="00DC6513" w:rsidP="00DC6513">
      <w:pPr>
        <w:spacing w:after="0" w:line="240" w:lineRule="auto"/>
        <w:jc w:val="both"/>
        <w:rPr>
          <w:rFonts w:ascii="Times New Roman" w:eastAsia="Times New Roman" w:hAnsi="Times New Roman" w:cs="Times New Roman"/>
          <w:sz w:val="24"/>
          <w:szCs w:val="24"/>
        </w:rPr>
      </w:pPr>
    </w:p>
    <w:p w:rsidR="00DC6513" w:rsidRPr="00782D85" w:rsidRDefault="00DC6513" w:rsidP="00DC6513">
      <w:p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sz w:val="24"/>
          <w:szCs w:val="24"/>
        </w:rPr>
        <w:t>During our previous work, SIDO has observed that one of communities’ greatest needs is to gain economic independence. The most reliable way to help communities to implement programs is to provide practical skills and knowledge in modern and simple farming methods and establishing a small business for small holder farmers.</w:t>
      </w:r>
    </w:p>
    <w:p w:rsidR="00DC6513" w:rsidRPr="00782D85" w:rsidRDefault="00DC6513" w:rsidP="001E3DCB">
      <w:pPr>
        <w:spacing w:after="0" w:line="240" w:lineRule="auto"/>
        <w:jc w:val="both"/>
        <w:rPr>
          <w:rFonts w:ascii="Times New Roman" w:eastAsia="Times New Roman" w:hAnsi="Times New Roman" w:cs="Times New Roman"/>
          <w:sz w:val="24"/>
          <w:szCs w:val="24"/>
        </w:rPr>
      </w:pPr>
      <w:r w:rsidRPr="00782D85">
        <w:rPr>
          <w:rFonts w:ascii="Times New Roman" w:eastAsia="Times New Roman" w:hAnsi="Times New Roman" w:cs="Times New Roman"/>
          <w:noProof/>
          <w:sz w:val="24"/>
          <w:szCs w:val="24"/>
        </w:rPr>
        <w:lastRenderedPageBreak/>
        <w:drawing>
          <wp:inline distT="0" distB="0" distL="0" distR="0" wp14:anchorId="483F2528" wp14:editId="398148FF">
            <wp:extent cx="6263640" cy="4152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4152900"/>
                    </a:xfrm>
                    <a:prstGeom prst="rect">
                      <a:avLst/>
                    </a:prstGeom>
                    <a:noFill/>
                  </pic:spPr>
                </pic:pic>
              </a:graphicData>
            </a:graphic>
          </wp:inline>
        </w:drawing>
      </w:r>
    </w:p>
    <w:p w:rsidR="001E3DCB" w:rsidRPr="00782D85" w:rsidRDefault="001E3DCB" w:rsidP="001E3DCB">
      <w:pPr>
        <w:spacing w:after="0" w:line="240" w:lineRule="auto"/>
        <w:jc w:val="both"/>
        <w:rPr>
          <w:rFonts w:ascii="Times New Roman" w:eastAsia="Times New Roman" w:hAnsi="Times New Roman" w:cs="Times New Roman"/>
          <w:sz w:val="24"/>
          <w:szCs w:val="24"/>
        </w:rPr>
      </w:pPr>
    </w:p>
    <w:p w:rsidR="00822837" w:rsidRPr="00782D85" w:rsidRDefault="00822837" w:rsidP="00BC2DFF">
      <w:pPr>
        <w:pStyle w:val="Heading2"/>
        <w:spacing w:before="0" w:after="0"/>
        <w:rPr>
          <w:rFonts w:ascii="Times New Roman" w:hAnsi="Times New Roman"/>
          <w:i w:val="0"/>
          <w:color w:val="4472C4" w:themeColor="accent1"/>
          <w:sz w:val="24"/>
          <w:szCs w:val="24"/>
        </w:rPr>
      </w:pPr>
      <w:bookmarkStart w:id="0" w:name="_Toc36408329"/>
      <w:bookmarkStart w:id="1" w:name="_Toc3213122"/>
      <w:r w:rsidRPr="00782D85">
        <w:rPr>
          <w:rFonts w:ascii="Times New Roman" w:hAnsi="Times New Roman"/>
          <w:i w:val="0"/>
          <w:color w:val="4472C4" w:themeColor="accent1"/>
          <w:sz w:val="24"/>
          <w:szCs w:val="24"/>
        </w:rPr>
        <w:t>Objectives and Results</w:t>
      </w:r>
      <w:r w:rsidR="004A3509" w:rsidRPr="00782D85">
        <w:rPr>
          <w:rFonts w:ascii="Times New Roman" w:hAnsi="Times New Roman"/>
          <w:i w:val="0"/>
          <w:color w:val="4472C4" w:themeColor="accent1"/>
          <w:sz w:val="24"/>
          <w:szCs w:val="24"/>
        </w:rPr>
        <w:t>.</w:t>
      </w:r>
    </w:p>
    <w:p w:rsidR="00822837" w:rsidRPr="00782D85" w:rsidRDefault="00AA7E54" w:rsidP="00BC2DFF">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 xml:space="preserve">The objective of this project is, increased food security and incomes through improved agricultural productivity and </w:t>
      </w:r>
      <w:r w:rsidR="0096210D" w:rsidRPr="00782D85">
        <w:rPr>
          <w:rFonts w:ascii="Times New Roman" w:hAnsi="Times New Roman"/>
          <w:b w:val="0"/>
          <w:i w:val="0"/>
          <w:sz w:val="24"/>
          <w:szCs w:val="24"/>
        </w:rPr>
        <w:t>link</w:t>
      </w:r>
      <w:r w:rsidRPr="00782D85">
        <w:rPr>
          <w:rFonts w:ascii="Times New Roman" w:hAnsi="Times New Roman"/>
          <w:b w:val="0"/>
          <w:i w:val="0"/>
          <w:sz w:val="24"/>
          <w:szCs w:val="24"/>
        </w:rPr>
        <w:t xml:space="preserve">s to </w:t>
      </w:r>
      <w:r w:rsidR="0096210D" w:rsidRPr="00782D85">
        <w:rPr>
          <w:rFonts w:ascii="Times New Roman" w:hAnsi="Times New Roman"/>
          <w:b w:val="0"/>
          <w:i w:val="0"/>
          <w:sz w:val="24"/>
          <w:szCs w:val="24"/>
        </w:rPr>
        <w:t xml:space="preserve">the </w:t>
      </w:r>
      <w:r w:rsidRPr="00782D85">
        <w:rPr>
          <w:rFonts w:ascii="Times New Roman" w:hAnsi="Times New Roman"/>
          <w:b w:val="0"/>
          <w:i w:val="0"/>
          <w:sz w:val="24"/>
          <w:szCs w:val="24"/>
        </w:rPr>
        <w:t>markets.</w:t>
      </w:r>
    </w:p>
    <w:p w:rsidR="006C2D67" w:rsidRPr="00782D85" w:rsidRDefault="006C2D67" w:rsidP="00BC2DFF">
      <w:pPr>
        <w:pStyle w:val="Heading2"/>
        <w:spacing w:before="0" w:after="0"/>
        <w:rPr>
          <w:rFonts w:ascii="Times New Roman" w:hAnsi="Times New Roman"/>
          <w:i w:val="0"/>
          <w:color w:val="4472C4" w:themeColor="accent1"/>
          <w:sz w:val="24"/>
          <w:szCs w:val="24"/>
        </w:rPr>
      </w:pPr>
    </w:p>
    <w:p w:rsidR="0094401C" w:rsidRPr="00782D85" w:rsidRDefault="0094401C" w:rsidP="008D0526">
      <w:pPr>
        <w:spacing w:after="0" w:line="240" w:lineRule="auto"/>
        <w:jc w:val="both"/>
        <w:rPr>
          <w:rFonts w:ascii="Times New Roman" w:hAnsi="Times New Roman" w:cs="Times New Roman"/>
          <w:b/>
          <w:color w:val="4472C4" w:themeColor="accent1"/>
          <w:sz w:val="24"/>
          <w:szCs w:val="24"/>
          <w:lang w:eastAsia="ja-JP"/>
        </w:rPr>
      </w:pPr>
      <w:r w:rsidRPr="00782D85">
        <w:rPr>
          <w:rFonts w:ascii="Times New Roman" w:hAnsi="Times New Roman" w:cs="Times New Roman"/>
          <w:b/>
          <w:color w:val="4472C4" w:themeColor="accent1"/>
          <w:sz w:val="24"/>
          <w:szCs w:val="24"/>
          <w:lang w:eastAsia="ja-JP"/>
        </w:rPr>
        <w:t>Project Outputs and Activities</w:t>
      </w:r>
      <w:r w:rsidR="00536370" w:rsidRPr="00782D85">
        <w:rPr>
          <w:rFonts w:ascii="Times New Roman" w:hAnsi="Times New Roman" w:cs="Times New Roman"/>
          <w:b/>
          <w:color w:val="4472C4" w:themeColor="accent1"/>
          <w:sz w:val="24"/>
          <w:szCs w:val="24"/>
          <w:lang w:eastAsia="ja-JP"/>
        </w:rPr>
        <w:t>.</w:t>
      </w:r>
    </w:p>
    <w:p w:rsidR="00B94D78" w:rsidRPr="00782D85" w:rsidRDefault="006F7275" w:rsidP="008D0526">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color w:val="0070C0"/>
          <w:sz w:val="24"/>
          <w:szCs w:val="24"/>
          <w:lang w:eastAsia="ja-JP"/>
        </w:rPr>
        <w:t xml:space="preserve">Output </w:t>
      </w:r>
      <w:r w:rsidR="0094401C" w:rsidRPr="00782D85">
        <w:rPr>
          <w:rFonts w:ascii="Times New Roman" w:hAnsi="Times New Roman" w:cs="Times New Roman"/>
          <w:b/>
          <w:color w:val="0070C0"/>
          <w:sz w:val="24"/>
          <w:szCs w:val="24"/>
          <w:lang w:eastAsia="ja-JP"/>
        </w:rPr>
        <w:t>1.</w:t>
      </w:r>
      <w:r w:rsidR="004E7A8D" w:rsidRPr="00782D85">
        <w:rPr>
          <w:rFonts w:ascii="Times New Roman" w:hAnsi="Times New Roman" w:cs="Times New Roman"/>
          <w:b/>
          <w:color w:val="0070C0"/>
          <w:sz w:val="24"/>
          <w:szCs w:val="24"/>
          <w:lang w:eastAsia="ja-JP"/>
        </w:rPr>
        <w:t xml:space="preserve"> </w:t>
      </w:r>
      <w:r w:rsidR="009D2A2F" w:rsidRPr="00782D85">
        <w:rPr>
          <w:rFonts w:ascii="Times New Roman" w:hAnsi="Times New Roman" w:cs="Times New Roman"/>
          <w:sz w:val="24"/>
          <w:szCs w:val="24"/>
          <w:lang w:eastAsia="ja-JP"/>
        </w:rPr>
        <w:t>Community mobilization and participatory planning</w:t>
      </w:r>
      <w:r w:rsidR="00B6079A" w:rsidRPr="00782D85">
        <w:rPr>
          <w:rFonts w:ascii="Times New Roman" w:hAnsi="Times New Roman" w:cs="Times New Roman"/>
          <w:sz w:val="24"/>
          <w:szCs w:val="24"/>
          <w:lang w:eastAsia="ja-JP"/>
        </w:rPr>
        <w:t xml:space="preserve"> meetings</w:t>
      </w:r>
      <w:r w:rsidR="00357997" w:rsidRPr="00782D85">
        <w:rPr>
          <w:rFonts w:ascii="Times New Roman" w:hAnsi="Times New Roman" w:cs="Times New Roman"/>
          <w:sz w:val="24"/>
          <w:szCs w:val="24"/>
          <w:lang w:eastAsia="ja-JP"/>
        </w:rPr>
        <w:t>. SIDO will create awareness in the communities and the state local authorities through creating participatory meetings and workshops. Through this process, the beneficiaries will own the project and will understand objective of the project in addition, SIDO will use this mobilization and participatory meetings to identify the directly targ</w:t>
      </w:r>
      <w:r w:rsidR="00B94D78" w:rsidRPr="00782D85">
        <w:rPr>
          <w:rFonts w:ascii="Times New Roman" w:hAnsi="Times New Roman" w:cs="Times New Roman"/>
          <w:sz w:val="24"/>
          <w:szCs w:val="24"/>
          <w:lang w:eastAsia="ja-JP"/>
        </w:rPr>
        <w:t>eted beneficiaries that will constitute the FFS groups.</w:t>
      </w:r>
    </w:p>
    <w:p w:rsidR="00B94D78" w:rsidRPr="00782D85" w:rsidRDefault="00B94D78" w:rsidP="008D0526">
      <w:pPr>
        <w:spacing w:after="0" w:line="240" w:lineRule="auto"/>
        <w:jc w:val="both"/>
        <w:rPr>
          <w:rFonts w:ascii="Times New Roman" w:hAnsi="Times New Roman" w:cs="Times New Roman"/>
          <w:b/>
          <w:sz w:val="24"/>
          <w:szCs w:val="24"/>
          <w:lang w:eastAsia="ja-JP"/>
        </w:rPr>
      </w:pPr>
      <w:r w:rsidRPr="00782D85">
        <w:rPr>
          <w:rFonts w:ascii="Times New Roman" w:hAnsi="Times New Roman" w:cs="Times New Roman"/>
          <w:b/>
          <w:sz w:val="24"/>
          <w:szCs w:val="24"/>
          <w:lang w:eastAsia="ja-JP"/>
        </w:rPr>
        <w:t>Activities</w:t>
      </w:r>
      <w:r w:rsidR="002300A6" w:rsidRPr="00782D85">
        <w:rPr>
          <w:rFonts w:ascii="Times New Roman" w:hAnsi="Times New Roman" w:cs="Times New Roman"/>
          <w:b/>
          <w:sz w:val="24"/>
          <w:szCs w:val="24"/>
          <w:lang w:eastAsia="ja-JP"/>
        </w:rPr>
        <w:t xml:space="preserve"> for O</w:t>
      </w:r>
      <w:r w:rsidR="000554A3" w:rsidRPr="00782D85">
        <w:rPr>
          <w:rFonts w:ascii="Times New Roman" w:hAnsi="Times New Roman" w:cs="Times New Roman"/>
          <w:b/>
          <w:sz w:val="24"/>
          <w:szCs w:val="24"/>
          <w:lang w:eastAsia="ja-JP"/>
        </w:rPr>
        <w:t>utput</w:t>
      </w:r>
      <w:r w:rsidR="002300A6" w:rsidRPr="00782D85">
        <w:rPr>
          <w:rFonts w:ascii="Times New Roman" w:hAnsi="Times New Roman" w:cs="Times New Roman"/>
          <w:b/>
          <w:sz w:val="24"/>
          <w:szCs w:val="24"/>
          <w:lang w:eastAsia="ja-JP"/>
        </w:rPr>
        <w:t xml:space="preserve"> 1.</w:t>
      </w:r>
    </w:p>
    <w:p w:rsidR="00B94D78" w:rsidRPr="00782D85" w:rsidRDefault="00B6079A" w:rsidP="008D0526">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w:t>
      </w:r>
      <w:r w:rsidR="009F27E0" w:rsidRPr="00782D85">
        <w:rPr>
          <w:rFonts w:ascii="Times New Roman" w:hAnsi="Times New Roman" w:cs="Times New Roman"/>
          <w:b/>
          <w:sz w:val="24"/>
          <w:szCs w:val="24"/>
          <w:lang w:eastAsia="ja-JP"/>
        </w:rPr>
        <w:t>ivity</w:t>
      </w:r>
      <w:r w:rsidR="00B00B89" w:rsidRPr="00782D85">
        <w:rPr>
          <w:rFonts w:ascii="Times New Roman" w:hAnsi="Times New Roman" w:cs="Times New Roman"/>
          <w:b/>
          <w:sz w:val="24"/>
          <w:szCs w:val="24"/>
          <w:lang w:eastAsia="ja-JP"/>
        </w:rPr>
        <w:t xml:space="preserve"> i</w:t>
      </w:r>
      <w:r w:rsidRPr="00782D85">
        <w:rPr>
          <w:rFonts w:ascii="Times New Roman" w:hAnsi="Times New Roman" w:cs="Times New Roman"/>
          <w:b/>
          <w:sz w:val="24"/>
          <w:szCs w:val="24"/>
          <w:lang w:eastAsia="ja-JP"/>
        </w:rPr>
        <w:t>.</w:t>
      </w:r>
      <w:r w:rsidR="004E7A8D" w:rsidRPr="00782D85">
        <w:rPr>
          <w:rFonts w:ascii="Times New Roman" w:hAnsi="Times New Roman" w:cs="Times New Roman"/>
          <w:b/>
          <w:sz w:val="24"/>
          <w:szCs w:val="24"/>
          <w:lang w:eastAsia="ja-JP"/>
        </w:rPr>
        <w:t xml:space="preserve"> </w:t>
      </w:r>
      <w:r w:rsidR="00B94D78" w:rsidRPr="00782D85">
        <w:rPr>
          <w:rFonts w:ascii="Times New Roman" w:hAnsi="Times New Roman" w:cs="Times New Roman"/>
          <w:sz w:val="24"/>
          <w:szCs w:val="24"/>
          <w:lang w:eastAsia="ja-JP"/>
        </w:rPr>
        <w:t xml:space="preserve">Local government awareness and mobilization. </w:t>
      </w:r>
      <w:r w:rsidR="002300A6" w:rsidRPr="00782D85">
        <w:rPr>
          <w:rFonts w:ascii="Times New Roman" w:hAnsi="Times New Roman" w:cs="Times New Roman"/>
          <w:sz w:val="24"/>
          <w:szCs w:val="24"/>
          <w:lang w:eastAsia="ja-JP"/>
        </w:rPr>
        <w:t>SIDO will conduct one (</w:t>
      </w:r>
      <w:r w:rsidR="00B94D78" w:rsidRPr="00782D85">
        <w:rPr>
          <w:rFonts w:ascii="Times New Roman" w:hAnsi="Times New Roman" w:cs="Times New Roman"/>
          <w:sz w:val="24"/>
          <w:szCs w:val="24"/>
          <w:lang w:eastAsia="ja-JP"/>
        </w:rPr>
        <w:t>1</w:t>
      </w:r>
      <w:r w:rsidR="002300A6" w:rsidRPr="00782D85">
        <w:rPr>
          <w:rFonts w:ascii="Times New Roman" w:hAnsi="Times New Roman" w:cs="Times New Roman"/>
          <w:sz w:val="24"/>
          <w:szCs w:val="24"/>
          <w:lang w:eastAsia="ja-JP"/>
        </w:rPr>
        <w:t xml:space="preserve">) mobilization and awareness with the local authorities in Magwi County about the project. This will bring to </w:t>
      </w:r>
      <w:r w:rsidR="00464B61" w:rsidRPr="00782D85">
        <w:rPr>
          <w:rFonts w:ascii="Times New Roman" w:hAnsi="Times New Roman" w:cs="Times New Roman"/>
          <w:sz w:val="24"/>
          <w:szCs w:val="24"/>
          <w:lang w:eastAsia="ja-JP"/>
        </w:rPr>
        <w:t xml:space="preserve">the </w:t>
      </w:r>
      <w:r w:rsidR="002300A6" w:rsidRPr="00782D85">
        <w:rPr>
          <w:rFonts w:ascii="Times New Roman" w:hAnsi="Times New Roman" w:cs="Times New Roman"/>
          <w:sz w:val="24"/>
          <w:szCs w:val="24"/>
          <w:lang w:eastAsia="ja-JP"/>
        </w:rPr>
        <w:t>attention</w:t>
      </w:r>
      <w:r w:rsidR="00464B61" w:rsidRPr="00782D85">
        <w:rPr>
          <w:rFonts w:ascii="Times New Roman" w:hAnsi="Times New Roman" w:cs="Times New Roman"/>
          <w:sz w:val="24"/>
          <w:szCs w:val="24"/>
          <w:lang w:eastAsia="ja-JP"/>
        </w:rPr>
        <w:t xml:space="preserve"> of the local government about </w:t>
      </w:r>
      <w:r w:rsidR="006C67E4" w:rsidRPr="00782D85">
        <w:rPr>
          <w:rFonts w:ascii="Times New Roman" w:hAnsi="Times New Roman" w:cs="Times New Roman"/>
          <w:sz w:val="24"/>
          <w:szCs w:val="24"/>
          <w:lang w:eastAsia="ja-JP"/>
        </w:rPr>
        <w:t>this project</w:t>
      </w:r>
      <w:r w:rsidR="00464B61" w:rsidRPr="00782D85">
        <w:rPr>
          <w:rFonts w:ascii="Times New Roman" w:hAnsi="Times New Roman" w:cs="Times New Roman"/>
          <w:sz w:val="24"/>
          <w:szCs w:val="24"/>
          <w:lang w:eastAsia="ja-JP"/>
        </w:rPr>
        <w:t xml:space="preserve"> since the activities will be majorly conducted in the Bomas for security reason. In case of </w:t>
      </w:r>
      <w:r w:rsidR="00517A7E" w:rsidRPr="00782D85">
        <w:rPr>
          <w:rFonts w:ascii="Times New Roman" w:hAnsi="Times New Roman" w:cs="Times New Roman"/>
          <w:sz w:val="24"/>
          <w:szCs w:val="24"/>
          <w:lang w:eastAsia="ja-JP"/>
        </w:rPr>
        <w:t xml:space="preserve">any </w:t>
      </w:r>
      <w:r w:rsidR="00464B61" w:rsidRPr="00782D85">
        <w:rPr>
          <w:rFonts w:ascii="Times New Roman" w:hAnsi="Times New Roman" w:cs="Times New Roman"/>
          <w:sz w:val="24"/>
          <w:szCs w:val="24"/>
          <w:lang w:eastAsia="ja-JP"/>
        </w:rPr>
        <w:t>access constraints the state and local authorities can</w:t>
      </w:r>
      <w:r w:rsidR="00517A7E" w:rsidRPr="00782D85">
        <w:rPr>
          <w:rFonts w:ascii="Times New Roman" w:hAnsi="Times New Roman" w:cs="Times New Roman"/>
          <w:sz w:val="24"/>
          <w:szCs w:val="24"/>
          <w:lang w:eastAsia="ja-JP"/>
        </w:rPr>
        <w:t xml:space="preserve"> facilitate and support</w:t>
      </w:r>
      <w:r w:rsidR="00464B61" w:rsidRPr="00782D85">
        <w:rPr>
          <w:rFonts w:ascii="Times New Roman" w:hAnsi="Times New Roman" w:cs="Times New Roman"/>
          <w:sz w:val="24"/>
          <w:szCs w:val="24"/>
          <w:lang w:eastAsia="ja-JP"/>
        </w:rPr>
        <w:t xml:space="preserve"> the implementation of the project.</w:t>
      </w:r>
      <w:r w:rsidR="00EF2D80" w:rsidRPr="00782D85">
        <w:rPr>
          <w:rFonts w:ascii="Times New Roman" w:hAnsi="Times New Roman" w:cs="Times New Roman"/>
          <w:sz w:val="24"/>
          <w:szCs w:val="24"/>
          <w:lang w:eastAsia="ja-JP"/>
        </w:rPr>
        <w:t xml:space="preserve">The state ministry of agriculture will also benefit from the project through refresher training and will be focal points to </w:t>
      </w:r>
      <w:r w:rsidR="00B76847" w:rsidRPr="00782D85">
        <w:rPr>
          <w:rFonts w:ascii="Times New Roman" w:hAnsi="Times New Roman" w:cs="Times New Roman"/>
          <w:sz w:val="24"/>
          <w:szCs w:val="24"/>
          <w:lang w:eastAsia="ja-JP"/>
        </w:rPr>
        <w:t xml:space="preserve">monitor, support and </w:t>
      </w:r>
      <w:r w:rsidR="00EF2D80" w:rsidRPr="00782D85">
        <w:rPr>
          <w:rFonts w:ascii="Times New Roman" w:hAnsi="Times New Roman" w:cs="Times New Roman"/>
          <w:sz w:val="24"/>
          <w:szCs w:val="24"/>
          <w:lang w:eastAsia="ja-JP"/>
        </w:rPr>
        <w:t xml:space="preserve">pick over </w:t>
      </w:r>
      <w:r w:rsidR="00B76847" w:rsidRPr="00782D85">
        <w:rPr>
          <w:rFonts w:ascii="Times New Roman" w:hAnsi="Times New Roman" w:cs="Times New Roman"/>
          <w:sz w:val="24"/>
          <w:szCs w:val="24"/>
          <w:lang w:eastAsia="ja-JP"/>
        </w:rPr>
        <w:t xml:space="preserve">from SIDO </w:t>
      </w:r>
      <w:r w:rsidR="00EF2D80" w:rsidRPr="00782D85">
        <w:rPr>
          <w:rFonts w:ascii="Times New Roman" w:hAnsi="Times New Roman" w:cs="Times New Roman"/>
          <w:sz w:val="24"/>
          <w:szCs w:val="24"/>
          <w:lang w:eastAsia="ja-JP"/>
        </w:rPr>
        <w:t>after end of the project.</w:t>
      </w:r>
    </w:p>
    <w:p w:rsidR="00DE7041" w:rsidRPr="00782D85" w:rsidRDefault="00DE7041" w:rsidP="008D0526">
      <w:pPr>
        <w:spacing w:after="0" w:line="240" w:lineRule="auto"/>
        <w:jc w:val="both"/>
        <w:rPr>
          <w:rFonts w:ascii="Times New Roman" w:hAnsi="Times New Roman" w:cs="Times New Roman"/>
          <w:b/>
          <w:sz w:val="24"/>
          <w:szCs w:val="24"/>
          <w:lang w:eastAsia="ja-JP"/>
        </w:rPr>
      </w:pPr>
    </w:p>
    <w:p w:rsidR="00DE7041" w:rsidRPr="00782D85" w:rsidRDefault="00B6079A" w:rsidP="00625457">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w:t>
      </w:r>
      <w:r w:rsidR="009F27E0" w:rsidRPr="00782D85">
        <w:rPr>
          <w:rFonts w:ascii="Times New Roman" w:hAnsi="Times New Roman" w:cs="Times New Roman"/>
          <w:b/>
          <w:sz w:val="24"/>
          <w:szCs w:val="24"/>
          <w:lang w:eastAsia="ja-JP"/>
        </w:rPr>
        <w:t>ivity</w:t>
      </w:r>
      <w:r w:rsidR="004E7A8D" w:rsidRPr="00782D85">
        <w:rPr>
          <w:rFonts w:ascii="Times New Roman" w:hAnsi="Times New Roman" w:cs="Times New Roman"/>
          <w:b/>
          <w:sz w:val="24"/>
          <w:szCs w:val="24"/>
          <w:lang w:eastAsia="ja-JP"/>
        </w:rPr>
        <w:t xml:space="preserve"> </w:t>
      </w:r>
      <w:r w:rsidR="00B00B89" w:rsidRPr="00782D85">
        <w:rPr>
          <w:rFonts w:ascii="Times New Roman" w:hAnsi="Times New Roman" w:cs="Times New Roman"/>
          <w:b/>
          <w:sz w:val="24"/>
          <w:szCs w:val="24"/>
          <w:lang w:eastAsia="ja-JP"/>
        </w:rPr>
        <w:t>ii</w:t>
      </w:r>
      <w:r w:rsidRPr="00782D85">
        <w:rPr>
          <w:rFonts w:ascii="Times New Roman" w:hAnsi="Times New Roman" w:cs="Times New Roman"/>
          <w:b/>
          <w:sz w:val="24"/>
          <w:szCs w:val="24"/>
          <w:lang w:eastAsia="ja-JP"/>
        </w:rPr>
        <w:t>.</w:t>
      </w:r>
      <w:r w:rsidR="004E7A8D" w:rsidRPr="00782D85">
        <w:rPr>
          <w:rFonts w:ascii="Times New Roman" w:hAnsi="Times New Roman" w:cs="Times New Roman"/>
          <w:b/>
          <w:sz w:val="24"/>
          <w:szCs w:val="24"/>
          <w:lang w:eastAsia="ja-JP"/>
        </w:rPr>
        <w:t xml:space="preserve"> </w:t>
      </w:r>
      <w:r w:rsidR="00B94D78" w:rsidRPr="00782D85">
        <w:rPr>
          <w:rFonts w:ascii="Times New Roman" w:hAnsi="Times New Roman" w:cs="Times New Roman"/>
          <w:sz w:val="24"/>
          <w:szCs w:val="24"/>
          <w:lang w:eastAsia="ja-JP"/>
        </w:rPr>
        <w:t xml:space="preserve">Community-beneficiaries’ mobilization. </w:t>
      </w:r>
      <w:r w:rsidR="009F27E0" w:rsidRPr="00782D85">
        <w:rPr>
          <w:rFonts w:ascii="Times New Roman" w:hAnsi="Times New Roman" w:cs="Times New Roman"/>
          <w:sz w:val="24"/>
          <w:szCs w:val="24"/>
          <w:lang w:eastAsia="ja-JP"/>
        </w:rPr>
        <w:t xml:space="preserve">SIDO will conduct </w:t>
      </w:r>
      <w:r w:rsidR="004A3509" w:rsidRPr="00782D85">
        <w:rPr>
          <w:rFonts w:ascii="Times New Roman" w:hAnsi="Times New Roman" w:cs="Times New Roman"/>
          <w:sz w:val="24"/>
          <w:szCs w:val="24"/>
          <w:lang w:eastAsia="ja-JP"/>
        </w:rPr>
        <w:t>10</w:t>
      </w:r>
      <w:r w:rsidR="009F27E0" w:rsidRPr="00782D85">
        <w:rPr>
          <w:rFonts w:ascii="Times New Roman" w:hAnsi="Times New Roman" w:cs="Times New Roman"/>
          <w:sz w:val="24"/>
          <w:szCs w:val="24"/>
          <w:lang w:eastAsia="ja-JP"/>
        </w:rPr>
        <w:t xml:space="preserve"> community-beneficiaries mobilization through participatory meetings. It will be through </w:t>
      </w:r>
      <w:proofErr w:type="gramStart"/>
      <w:r w:rsidR="009F27E0" w:rsidRPr="00782D85">
        <w:rPr>
          <w:rFonts w:ascii="Times New Roman" w:hAnsi="Times New Roman" w:cs="Times New Roman"/>
          <w:sz w:val="24"/>
          <w:szCs w:val="24"/>
          <w:lang w:eastAsia="ja-JP"/>
        </w:rPr>
        <w:t>this meetings</w:t>
      </w:r>
      <w:proofErr w:type="gramEnd"/>
      <w:r w:rsidR="009F27E0" w:rsidRPr="00782D85">
        <w:rPr>
          <w:rFonts w:ascii="Times New Roman" w:hAnsi="Times New Roman" w:cs="Times New Roman"/>
          <w:sz w:val="24"/>
          <w:szCs w:val="24"/>
          <w:lang w:eastAsia="ja-JP"/>
        </w:rPr>
        <w:t xml:space="preserve"> that direct target </w:t>
      </w:r>
      <w:r w:rsidR="009F27E0" w:rsidRPr="00782D85">
        <w:rPr>
          <w:rFonts w:ascii="Times New Roman" w:hAnsi="Times New Roman" w:cs="Times New Roman"/>
          <w:sz w:val="24"/>
          <w:szCs w:val="24"/>
          <w:lang w:eastAsia="ja-JP"/>
        </w:rPr>
        <w:lastRenderedPageBreak/>
        <w:t xml:space="preserve">beneficiaries will be identified and grouped into the FFS groups in all 10 Bomas of Obbo and </w:t>
      </w:r>
      <w:proofErr w:type="spellStart"/>
      <w:r w:rsidR="009F27E0" w:rsidRPr="00782D85">
        <w:rPr>
          <w:rFonts w:ascii="Times New Roman" w:hAnsi="Times New Roman" w:cs="Times New Roman"/>
          <w:sz w:val="24"/>
          <w:szCs w:val="24"/>
          <w:lang w:eastAsia="ja-JP"/>
        </w:rPr>
        <w:t>Pajok</w:t>
      </w:r>
      <w:proofErr w:type="spellEnd"/>
      <w:r w:rsidR="009F27E0" w:rsidRPr="00782D85">
        <w:rPr>
          <w:rFonts w:ascii="Times New Roman" w:hAnsi="Times New Roman" w:cs="Times New Roman"/>
          <w:sz w:val="24"/>
          <w:szCs w:val="24"/>
          <w:lang w:eastAsia="ja-JP"/>
        </w:rPr>
        <w:t xml:space="preserve"> </w:t>
      </w:r>
      <w:proofErr w:type="spellStart"/>
      <w:r w:rsidR="009F27E0" w:rsidRPr="00782D85">
        <w:rPr>
          <w:rFonts w:ascii="Times New Roman" w:hAnsi="Times New Roman" w:cs="Times New Roman"/>
          <w:sz w:val="24"/>
          <w:szCs w:val="24"/>
          <w:lang w:eastAsia="ja-JP"/>
        </w:rPr>
        <w:t>Payams</w:t>
      </w:r>
      <w:proofErr w:type="spellEnd"/>
      <w:r w:rsidR="009F27E0" w:rsidRPr="00782D85">
        <w:rPr>
          <w:rFonts w:ascii="Times New Roman" w:hAnsi="Times New Roman" w:cs="Times New Roman"/>
          <w:sz w:val="24"/>
          <w:szCs w:val="24"/>
          <w:lang w:eastAsia="ja-JP"/>
        </w:rPr>
        <w:t>.</w:t>
      </w:r>
    </w:p>
    <w:p w:rsidR="00D27E58" w:rsidRPr="00782D85" w:rsidRDefault="00D27E58" w:rsidP="00625457">
      <w:pPr>
        <w:spacing w:after="0" w:line="240" w:lineRule="auto"/>
        <w:jc w:val="both"/>
        <w:rPr>
          <w:rFonts w:ascii="Times New Roman" w:hAnsi="Times New Roman" w:cs="Times New Roman"/>
          <w:sz w:val="24"/>
          <w:szCs w:val="24"/>
          <w:lang w:eastAsia="ja-JP"/>
        </w:rPr>
      </w:pPr>
    </w:p>
    <w:p w:rsidR="0094401C" w:rsidRPr="00782D85" w:rsidRDefault="00B6079A" w:rsidP="00625457">
      <w:pPr>
        <w:spacing w:after="0" w:line="240" w:lineRule="auto"/>
        <w:jc w:val="both"/>
        <w:rPr>
          <w:rFonts w:ascii="Times New Roman" w:hAnsi="Times New Roman" w:cs="Times New Roman"/>
          <w:b/>
          <w:sz w:val="24"/>
          <w:szCs w:val="24"/>
          <w:lang w:eastAsia="ja-JP"/>
        </w:rPr>
      </w:pPr>
      <w:r w:rsidRPr="00782D85">
        <w:rPr>
          <w:rFonts w:ascii="Times New Roman" w:hAnsi="Times New Roman" w:cs="Times New Roman"/>
          <w:b/>
          <w:sz w:val="24"/>
          <w:szCs w:val="24"/>
          <w:lang w:eastAsia="ja-JP"/>
        </w:rPr>
        <w:t>Act</w:t>
      </w:r>
      <w:r w:rsidR="00625457" w:rsidRPr="00782D85">
        <w:rPr>
          <w:rFonts w:ascii="Times New Roman" w:hAnsi="Times New Roman" w:cs="Times New Roman"/>
          <w:b/>
          <w:sz w:val="24"/>
          <w:szCs w:val="24"/>
          <w:lang w:eastAsia="ja-JP"/>
        </w:rPr>
        <w:t>ivity</w:t>
      </w:r>
      <w:r w:rsidR="004E7A8D" w:rsidRPr="00782D85">
        <w:rPr>
          <w:rFonts w:ascii="Times New Roman" w:hAnsi="Times New Roman" w:cs="Times New Roman"/>
          <w:b/>
          <w:sz w:val="24"/>
          <w:szCs w:val="24"/>
          <w:lang w:eastAsia="ja-JP"/>
        </w:rPr>
        <w:t xml:space="preserve"> </w:t>
      </w:r>
      <w:r w:rsidR="00B00B89" w:rsidRPr="00782D85">
        <w:rPr>
          <w:rFonts w:ascii="Times New Roman" w:hAnsi="Times New Roman" w:cs="Times New Roman"/>
          <w:b/>
          <w:sz w:val="24"/>
          <w:szCs w:val="24"/>
          <w:lang w:eastAsia="ja-JP"/>
        </w:rPr>
        <w:t>iii</w:t>
      </w:r>
      <w:r w:rsidRPr="00782D85">
        <w:rPr>
          <w:rFonts w:ascii="Times New Roman" w:hAnsi="Times New Roman" w:cs="Times New Roman"/>
          <w:b/>
          <w:sz w:val="24"/>
          <w:szCs w:val="24"/>
          <w:lang w:eastAsia="ja-JP"/>
        </w:rPr>
        <w:t>.</w:t>
      </w:r>
      <w:r w:rsidR="004E7A8D" w:rsidRPr="00782D85">
        <w:rPr>
          <w:rFonts w:ascii="Times New Roman" w:hAnsi="Times New Roman" w:cs="Times New Roman"/>
          <w:b/>
          <w:sz w:val="24"/>
          <w:szCs w:val="24"/>
          <w:lang w:eastAsia="ja-JP"/>
        </w:rPr>
        <w:t xml:space="preserve"> </w:t>
      </w:r>
      <w:r w:rsidR="00B94D78" w:rsidRPr="00782D85">
        <w:rPr>
          <w:rFonts w:ascii="Times New Roman" w:hAnsi="Times New Roman" w:cs="Times New Roman"/>
          <w:sz w:val="24"/>
          <w:szCs w:val="24"/>
          <w:lang w:eastAsia="ja-JP"/>
        </w:rPr>
        <w:t xml:space="preserve">ToT trainings conducted. </w:t>
      </w:r>
      <w:r w:rsidR="00625457" w:rsidRPr="00782D85">
        <w:rPr>
          <w:rFonts w:ascii="Times New Roman" w:hAnsi="Times New Roman" w:cs="Times New Roman"/>
          <w:sz w:val="24"/>
          <w:szCs w:val="24"/>
          <w:lang w:eastAsia="ja-JP"/>
        </w:rPr>
        <w:t xml:space="preserve">SIDO will conduct </w:t>
      </w:r>
      <w:r w:rsidR="00B94D78" w:rsidRPr="00782D85">
        <w:rPr>
          <w:rFonts w:ascii="Times New Roman" w:hAnsi="Times New Roman" w:cs="Times New Roman"/>
          <w:sz w:val="24"/>
          <w:szCs w:val="24"/>
          <w:lang w:eastAsia="ja-JP"/>
        </w:rPr>
        <w:t>5</w:t>
      </w:r>
      <w:r w:rsidR="00E1034D" w:rsidRPr="00782D85">
        <w:rPr>
          <w:rFonts w:ascii="Times New Roman" w:hAnsi="Times New Roman" w:cs="Times New Roman"/>
          <w:sz w:val="24"/>
          <w:szCs w:val="24"/>
          <w:lang w:eastAsia="ja-JP"/>
        </w:rPr>
        <w:t xml:space="preserve"> rounds of trainings for 30</w:t>
      </w:r>
      <w:r w:rsidR="00625457" w:rsidRPr="00782D85">
        <w:rPr>
          <w:rFonts w:ascii="Times New Roman" w:hAnsi="Times New Roman" w:cs="Times New Roman"/>
          <w:sz w:val="24"/>
          <w:szCs w:val="24"/>
          <w:lang w:eastAsia="ja-JP"/>
        </w:rPr>
        <w:t xml:space="preserve"> Trainers of Trainees. The trainers will be selected from the community who at least have a good background in agronomy. By having this from the community, will ensure collective and mass participation</w:t>
      </w:r>
      <w:r w:rsidR="00E1034D" w:rsidRPr="00782D85">
        <w:rPr>
          <w:rFonts w:ascii="Times New Roman" w:hAnsi="Times New Roman" w:cs="Times New Roman"/>
          <w:sz w:val="24"/>
          <w:szCs w:val="24"/>
          <w:lang w:eastAsia="ja-JP"/>
        </w:rPr>
        <w:t xml:space="preserve"> and ownership of the project</w:t>
      </w:r>
      <w:r w:rsidR="00455494" w:rsidRPr="00782D85">
        <w:rPr>
          <w:rFonts w:ascii="Times New Roman" w:hAnsi="Times New Roman" w:cs="Times New Roman"/>
          <w:sz w:val="24"/>
          <w:szCs w:val="24"/>
          <w:lang w:eastAsia="ja-JP"/>
        </w:rPr>
        <w:t xml:space="preserve"> </w:t>
      </w:r>
      <w:r w:rsidR="00E1034D" w:rsidRPr="00782D85">
        <w:rPr>
          <w:rFonts w:ascii="Times New Roman" w:hAnsi="Times New Roman" w:cs="Times New Roman"/>
          <w:sz w:val="24"/>
          <w:szCs w:val="24"/>
          <w:lang w:eastAsia="ja-JP"/>
        </w:rPr>
        <w:t xml:space="preserve">by the beneficiaries </w:t>
      </w:r>
      <w:r w:rsidR="00625457" w:rsidRPr="00782D85">
        <w:rPr>
          <w:rFonts w:ascii="Times New Roman" w:hAnsi="Times New Roman" w:cs="Times New Roman"/>
          <w:sz w:val="24"/>
          <w:szCs w:val="24"/>
          <w:lang w:eastAsia="ja-JP"/>
        </w:rPr>
        <w:t xml:space="preserve">and out of the number of trainers, at least 45% </w:t>
      </w:r>
      <w:r w:rsidR="00E1034D" w:rsidRPr="00782D85">
        <w:rPr>
          <w:rFonts w:ascii="Times New Roman" w:hAnsi="Times New Roman" w:cs="Times New Roman"/>
          <w:sz w:val="24"/>
          <w:szCs w:val="24"/>
          <w:lang w:eastAsia="ja-JP"/>
        </w:rPr>
        <w:t xml:space="preserve">(14) </w:t>
      </w:r>
      <w:r w:rsidR="00625457" w:rsidRPr="00782D85">
        <w:rPr>
          <w:rFonts w:ascii="Times New Roman" w:hAnsi="Times New Roman" w:cs="Times New Roman"/>
          <w:sz w:val="24"/>
          <w:szCs w:val="24"/>
          <w:lang w:eastAsia="ja-JP"/>
        </w:rPr>
        <w:t>must be women</w:t>
      </w:r>
      <w:r w:rsidR="006853B4" w:rsidRPr="00782D85">
        <w:rPr>
          <w:rFonts w:ascii="Times New Roman" w:hAnsi="Times New Roman" w:cs="Times New Roman"/>
          <w:sz w:val="24"/>
          <w:szCs w:val="24"/>
          <w:lang w:eastAsia="ja-JP"/>
        </w:rPr>
        <w:t>.</w:t>
      </w:r>
    </w:p>
    <w:p w:rsidR="00DE7041" w:rsidRPr="00782D85" w:rsidRDefault="00DE7041" w:rsidP="008D0526">
      <w:pPr>
        <w:spacing w:after="0" w:line="240" w:lineRule="auto"/>
        <w:jc w:val="both"/>
        <w:rPr>
          <w:rFonts w:ascii="Times New Roman" w:hAnsi="Times New Roman" w:cs="Times New Roman"/>
          <w:b/>
          <w:sz w:val="24"/>
          <w:szCs w:val="24"/>
          <w:lang w:eastAsia="ja-JP"/>
        </w:rPr>
      </w:pPr>
    </w:p>
    <w:p w:rsidR="009D2A2F" w:rsidRPr="00782D85" w:rsidRDefault="006F7275" w:rsidP="008D0526">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color w:val="0070C0"/>
          <w:sz w:val="24"/>
          <w:szCs w:val="24"/>
          <w:lang w:eastAsia="ja-JP"/>
        </w:rPr>
        <w:t xml:space="preserve">Output </w:t>
      </w:r>
      <w:r w:rsidR="009D2A2F" w:rsidRPr="00782D85">
        <w:rPr>
          <w:rFonts w:ascii="Times New Roman" w:hAnsi="Times New Roman" w:cs="Times New Roman"/>
          <w:b/>
          <w:color w:val="0070C0"/>
          <w:sz w:val="24"/>
          <w:szCs w:val="24"/>
          <w:lang w:eastAsia="ja-JP"/>
        </w:rPr>
        <w:t>2.</w:t>
      </w:r>
      <w:r w:rsidR="006A634B" w:rsidRPr="00782D85">
        <w:rPr>
          <w:rFonts w:ascii="Times New Roman" w:hAnsi="Times New Roman" w:cs="Times New Roman"/>
          <w:b/>
          <w:color w:val="0070C0"/>
          <w:sz w:val="24"/>
          <w:szCs w:val="24"/>
          <w:lang w:eastAsia="ja-JP"/>
        </w:rPr>
        <w:t xml:space="preserve"> </w:t>
      </w:r>
      <w:r w:rsidR="00BD2D30" w:rsidRPr="00782D85">
        <w:rPr>
          <w:rFonts w:ascii="Times New Roman" w:hAnsi="Times New Roman" w:cs="Times New Roman"/>
          <w:sz w:val="24"/>
          <w:szCs w:val="24"/>
          <w:lang w:eastAsia="ja-JP"/>
        </w:rPr>
        <w:t>Community capacity building is enhanced through FFS practical learning</w:t>
      </w:r>
      <w:r w:rsidR="00AE3FAC" w:rsidRPr="00782D85">
        <w:rPr>
          <w:rFonts w:ascii="Times New Roman" w:hAnsi="Times New Roman" w:cs="Times New Roman"/>
          <w:sz w:val="24"/>
          <w:szCs w:val="24"/>
          <w:lang w:eastAsia="ja-JP"/>
        </w:rPr>
        <w:t xml:space="preserve">. As explained in the implementation strategy, FFS approach </w:t>
      </w:r>
      <w:r w:rsidR="00AC5670" w:rsidRPr="00782D85">
        <w:rPr>
          <w:rFonts w:ascii="Times New Roman" w:hAnsi="Times New Roman" w:cs="Times New Roman"/>
          <w:sz w:val="24"/>
          <w:szCs w:val="24"/>
          <w:lang w:eastAsia="ja-JP"/>
        </w:rPr>
        <w:t xml:space="preserve">is the ideal way of </w:t>
      </w:r>
      <w:r w:rsidR="00AE3FAC" w:rsidRPr="00782D85">
        <w:rPr>
          <w:rFonts w:ascii="Times New Roman" w:hAnsi="Times New Roman" w:cs="Times New Roman"/>
          <w:sz w:val="24"/>
          <w:szCs w:val="24"/>
          <w:lang w:eastAsia="ja-JP"/>
        </w:rPr>
        <w:t xml:space="preserve">imparting </w:t>
      </w:r>
      <w:r w:rsidR="00AC5670" w:rsidRPr="00782D85">
        <w:rPr>
          <w:rFonts w:ascii="Times New Roman" w:hAnsi="Times New Roman" w:cs="Times New Roman"/>
          <w:sz w:val="24"/>
          <w:szCs w:val="24"/>
          <w:lang w:eastAsia="ja-JP"/>
        </w:rPr>
        <w:t xml:space="preserve">practical </w:t>
      </w:r>
      <w:r w:rsidR="00AE3FAC" w:rsidRPr="00782D85">
        <w:rPr>
          <w:rFonts w:ascii="Times New Roman" w:hAnsi="Times New Roman" w:cs="Times New Roman"/>
          <w:sz w:val="24"/>
          <w:szCs w:val="24"/>
          <w:lang w:eastAsia="ja-JP"/>
        </w:rPr>
        <w:t>agricultural</w:t>
      </w:r>
      <w:r w:rsidR="00AC5670" w:rsidRPr="00782D85">
        <w:rPr>
          <w:rFonts w:ascii="Times New Roman" w:hAnsi="Times New Roman" w:cs="Times New Roman"/>
          <w:sz w:val="24"/>
          <w:szCs w:val="24"/>
          <w:lang w:eastAsia="ja-JP"/>
        </w:rPr>
        <w:t xml:space="preserve"> knowledge to farmers. The approach is also simple to understand as it involves practical activities adding to its being easy for both educated and uneducated farmers. </w:t>
      </w:r>
    </w:p>
    <w:p w:rsidR="008D0526" w:rsidRPr="00782D85" w:rsidRDefault="008D0526" w:rsidP="008D0526">
      <w:pPr>
        <w:spacing w:after="0" w:line="240" w:lineRule="auto"/>
        <w:jc w:val="both"/>
        <w:rPr>
          <w:rFonts w:ascii="Times New Roman" w:hAnsi="Times New Roman" w:cs="Times New Roman"/>
          <w:b/>
          <w:sz w:val="24"/>
          <w:szCs w:val="24"/>
          <w:lang w:eastAsia="ja-JP"/>
        </w:rPr>
      </w:pPr>
    </w:p>
    <w:p w:rsidR="00BD2D30" w:rsidRPr="00782D85" w:rsidRDefault="00BD2D30" w:rsidP="008D0526">
      <w:pPr>
        <w:spacing w:after="0" w:line="240" w:lineRule="auto"/>
        <w:jc w:val="both"/>
        <w:rPr>
          <w:rFonts w:ascii="Times New Roman" w:hAnsi="Times New Roman" w:cs="Times New Roman"/>
          <w:b/>
          <w:sz w:val="24"/>
          <w:szCs w:val="24"/>
          <w:lang w:eastAsia="ja-JP"/>
        </w:rPr>
      </w:pPr>
      <w:r w:rsidRPr="00782D85">
        <w:rPr>
          <w:rFonts w:ascii="Times New Roman" w:hAnsi="Times New Roman" w:cs="Times New Roman"/>
          <w:b/>
          <w:sz w:val="24"/>
          <w:szCs w:val="24"/>
          <w:lang w:eastAsia="ja-JP"/>
        </w:rPr>
        <w:t>Activities</w:t>
      </w:r>
      <w:r w:rsidR="002300A6" w:rsidRPr="00782D85">
        <w:rPr>
          <w:rFonts w:ascii="Times New Roman" w:hAnsi="Times New Roman" w:cs="Times New Roman"/>
          <w:b/>
          <w:sz w:val="24"/>
          <w:szCs w:val="24"/>
          <w:lang w:eastAsia="ja-JP"/>
        </w:rPr>
        <w:t xml:space="preserve"> for O</w:t>
      </w:r>
      <w:r w:rsidR="000554A3" w:rsidRPr="00782D85">
        <w:rPr>
          <w:rFonts w:ascii="Times New Roman" w:hAnsi="Times New Roman" w:cs="Times New Roman"/>
          <w:b/>
          <w:sz w:val="24"/>
          <w:szCs w:val="24"/>
          <w:lang w:eastAsia="ja-JP"/>
        </w:rPr>
        <w:t>utput 2</w:t>
      </w:r>
      <w:r w:rsidR="00536370" w:rsidRPr="00782D85">
        <w:rPr>
          <w:rFonts w:ascii="Times New Roman" w:hAnsi="Times New Roman" w:cs="Times New Roman"/>
          <w:b/>
          <w:sz w:val="24"/>
          <w:szCs w:val="24"/>
          <w:lang w:eastAsia="ja-JP"/>
        </w:rPr>
        <w:t>.</w:t>
      </w:r>
    </w:p>
    <w:p w:rsidR="00BD2D30" w:rsidRPr="00782D85" w:rsidRDefault="000554A3" w:rsidP="008D0526">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Activity</w:t>
      </w:r>
      <w:r w:rsidR="00B00B89" w:rsidRPr="00782D85">
        <w:rPr>
          <w:rFonts w:ascii="Times New Roman" w:hAnsi="Times New Roman" w:cs="Times New Roman"/>
          <w:b/>
          <w:sz w:val="24"/>
          <w:szCs w:val="24"/>
          <w:lang w:eastAsia="ja-JP"/>
        </w:rPr>
        <w:t xml:space="preserve"> i</w:t>
      </w:r>
      <w:r w:rsidRPr="00782D85">
        <w:rPr>
          <w:rFonts w:ascii="Times New Roman" w:hAnsi="Times New Roman" w:cs="Times New Roman"/>
          <w:b/>
          <w:sz w:val="24"/>
          <w:szCs w:val="24"/>
          <w:lang w:eastAsia="ja-JP"/>
        </w:rPr>
        <w:t>.</w:t>
      </w:r>
      <w:r w:rsidR="004E7A8D" w:rsidRPr="00782D85">
        <w:rPr>
          <w:rFonts w:ascii="Times New Roman" w:hAnsi="Times New Roman" w:cs="Times New Roman"/>
          <w:b/>
          <w:sz w:val="24"/>
          <w:szCs w:val="24"/>
          <w:lang w:eastAsia="ja-JP"/>
        </w:rPr>
        <w:t xml:space="preserve"> </w:t>
      </w:r>
      <w:r w:rsidR="00BD2D30" w:rsidRPr="00782D85">
        <w:rPr>
          <w:rFonts w:ascii="Times New Roman" w:hAnsi="Times New Roman" w:cs="Times New Roman"/>
          <w:sz w:val="24"/>
          <w:szCs w:val="24"/>
          <w:lang w:eastAsia="ja-JP"/>
        </w:rPr>
        <w:t>Capacity building and training on modern agricultural practices.</w:t>
      </w:r>
      <w:r w:rsidR="00AC5670" w:rsidRPr="00782D85">
        <w:rPr>
          <w:rFonts w:ascii="Times New Roman" w:hAnsi="Times New Roman" w:cs="Times New Roman"/>
          <w:sz w:val="24"/>
          <w:szCs w:val="24"/>
          <w:lang w:eastAsia="ja-JP"/>
        </w:rPr>
        <w:t xml:space="preserve"> SIDO will </w:t>
      </w:r>
      <w:proofErr w:type="gramStart"/>
      <w:r w:rsidR="00AC5670" w:rsidRPr="00782D85">
        <w:rPr>
          <w:rFonts w:ascii="Times New Roman" w:hAnsi="Times New Roman" w:cs="Times New Roman"/>
          <w:sz w:val="24"/>
          <w:szCs w:val="24"/>
          <w:lang w:eastAsia="ja-JP"/>
        </w:rPr>
        <w:t>conducted</w:t>
      </w:r>
      <w:proofErr w:type="gramEnd"/>
      <w:r w:rsidR="00AC5670" w:rsidRPr="00782D85">
        <w:rPr>
          <w:rFonts w:ascii="Times New Roman" w:hAnsi="Times New Roman" w:cs="Times New Roman"/>
          <w:sz w:val="24"/>
          <w:szCs w:val="24"/>
          <w:lang w:eastAsia="ja-JP"/>
        </w:rPr>
        <w:t xml:space="preserve"> 60 capacity building trainings for the identified farmers out </w:t>
      </w:r>
      <w:r w:rsidR="00455494" w:rsidRPr="00782D85">
        <w:rPr>
          <w:rFonts w:ascii="Times New Roman" w:hAnsi="Times New Roman" w:cs="Times New Roman"/>
          <w:sz w:val="24"/>
          <w:szCs w:val="24"/>
          <w:lang w:eastAsia="ja-JP"/>
        </w:rPr>
        <w:t xml:space="preserve">of </w:t>
      </w:r>
      <w:r w:rsidR="00AC5670" w:rsidRPr="00782D85">
        <w:rPr>
          <w:rFonts w:ascii="Times New Roman" w:hAnsi="Times New Roman" w:cs="Times New Roman"/>
          <w:sz w:val="24"/>
          <w:szCs w:val="24"/>
          <w:lang w:eastAsia="ja-JP"/>
        </w:rPr>
        <w:t xml:space="preserve">which, 30 will be in class and 30 out of class (field trainings). This will include topics like, raw planting, identification of crop pests and its management, weeding of crops, mulching of crops, </w:t>
      </w:r>
    </w:p>
    <w:p w:rsidR="00DE7041" w:rsidRPr="00782D85" w:rsidRDefault="00DE7041" w:rsidP="008D0526">
      <w:pPr>
        <w:spacing w:after="0" w:line="240" w:lineRule="auto"/>
        <w:jc w:val="both"/>
        <w:rPr>
          <w:rFonts w:ascii="Times New Roman" w:hAnsi="Times New Roman" w:cs="Times New Roman"/>
          <w:b/>
          <w:sz w:val="24"/>
          <w:szCs w:val="24"/>
          <w:lang w:eastAsia="ja-JP"/>
        </w:rPr>
      </w:pPr>
    </w:p>
    <w:p w:rsidR="00BD2D30" w:rsidRPr="00782D85" w:rsidRDefault="000554A3" w:rsidP="008D0526">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Activity</w:t>
      </w:r>
      <w:r w:rsidR="00B00B89" w:rsidRPr="00782D85">
        <w:rPr>
          <w:rFonts w:ascii="Times New Roman" w:hAnsi="Times New Roman" w:cs="Times New Roman"/>
          <w:b/>
          <w:sz w:val="24"/>
          <w:szCs w:val="24"/>
          <w:lang w:eastAsia="ja-JP"/>
        </w:rPr>
        <w:t xml:space="preserve"> ii</w:t>
      </w:r>
      <w:r w:rsidRPr="00782D85">
        <w:rPr>
          <w:rFonts w:ascii="Times New Roman" w:hAnsi="Times New Roman" w:cs="Times New Roman"/>
          <w:b/>
          <w:sz w:val="24"/>
          <w:szCs w:val="24"/>
          <w:lang w:eastAsia="ja-JP"/>
        </w:rPr>
        <w:t>.</w:t>
      </w:r>
      <w:r w:rsidR="004E7A8D" w:rsidRPr="00782D85">
        <w:rPr>
          <w:rFonts w:ascii="Times New Roman" w:hAnsi="Times New Roman" w:cs="Times New Roman"/>
          <w:b/>
          <w:sz w:val="24"/>
          <w:szCs w:val="24"/>
          <w:lang w:eastAsia="ja-JP"/>
        </w:rPr>
        <w:t xml:space="preserve"> </w:t>
      </w:r>
      <w:r w:rsidR="00BD2D30" w:rsidRPr="00782D85">
        <w:rPr>
          <w:rFonts w:ascii="Times New Roman" w:hAnsi="Times New Roman" w:cs="Times New Roman"/>
          <w:sz w:val="24"/>
          <w:szCs w:val="24"/>
          <w:lang w:eastAsia="ja-JP"/>
        </w:rPr>
        <w:t xml:space="preserve">Identification and formation of FFS groups. </w:t>
      </w:r>
      <w:r w:rsidR="00AC5670" w:rsidRPr="00782D85">
        <w:rPr>
          <w:rFonts w:ascii="Times New Roman" w:hAnsi="Times New Roman" w:cs="Times New Roman"/>
          <w:sz w:val="24"/>
          <w:szCs w:val="24"/>
          <w:lang w:eastAsia="ja-JP"/>
        </w:rPr>
        <w:t>Having gone through the participatory meetings in all the 10 Bomas of the 2 payams, SIDO will identify and form 10 FFS groups</w:t>
      </w:r>
      <w:r w:rsidR="000D568B" w:rsidRPr="00782D85">
        <w:rPr>
          <w:rFonts w:ascii="Times New Roman" w:hAnsi="Times New Roman" w:cs="Times New Roman"/>
          <w:sz w:val="24"/>
          <w:szCs w:val="24"/>
          <w:lang w:eastAsia="ja-JP"/>
        </w:rPr>
        <w:t xml:space="preserve"> each comprising of 30 members totaling to 300 farmers. </w:t>
      </w:r>
    </w:p>
    <w:p w:rsidR="008D0526" w:rsidRPr="00782D85" w:rsidRDefault="008D0526" w:rsidP="008D0526">
      <w:pPr>
        <w:spacing w:after="0" w:line="240" w:lineRule="auto"/>
        <w:jc w:val="both"/>
        <w:rPr>
          <w:rFonts w:ascii="Times New Roman" w:hAnsi="Times New Roman" w:cs="Times New Roman"/>
          <w:sz w:val="24"/>
          <w:szCs w:val="24"/>
          <w:lang w:eastAsia="ja-JP"/>
        </w:rPr>
      </w:pPr>
    </w:p>
    <w:p w:rsidR="00BD2D30" w:rsidRPr="00782D85" w:rsidRDefault="000554A3" w:rsidP="008D0526">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Activity</w:t>
      </w:r>
      <w:r w:rsidR="00B00B89" w:rsidRPr="00782D85">
        <w:rPr>
          <w:rFonts w:ascii="Times New Roman" w:hAnsi="Times New Roman" w:cs="Times New Roman"/>
          <w:b/>
          <w:sz w:val="24"/>
          <w:szCs w:val="24"/>
          <w:lang w:eastAsia="ja-JP"/>
        </w:rPr>
        <w:t xml:space="preserve"> iii</w:t>
      </w:r>
      <w:r w:rsidRPr="00782D85">
        <w:rPr>
          <w:rFonts w:ascii="Times New Roman" w:hAnsi="Times New Roman" w:cs="Times New Roman"/>
          <w:b/>
          <w:sz w:val="24"/>
          <w:szCs w:val="24"/>
          <w:lang w:eastAsia="ja-JP"/>
        </w:rPr>
        <w:t>.</w:t>
      </w:r>
      <w:r w:rsidR="004E7A8D" w:rsidRPr="00782D85">
        <w:rPr>
          <w:rFonts w:ascii="Times New Roman" w:hAnsi="Times New Roman" w:cs="Times New Roman"/>
          <w:b/>
          <w:sz w:val="24"/>
          <w:szCs w:val="24"/>
          <w:lang w:eastAsia="ja-JP"/>
        </w:rPr>
        <w:t xml:space="preserve"> </w:t>
      </w:r>
      <w:r w:rsidR="00BD2D30" w:rsidRPr="00782D85">
        <w:rPr>
          <w:rFonts w:ascii="Times New Roman" w:hAnsi="Times New Roman" w:cs="Times New Roman"/>
          <w:sz w:val="24"/>
          <w:szCs w:val="24"/>
          <w:lang w:eastAsia="ja-JP"/>
        </w:rPr>
        <w:t>Establishment of demo plots.</w:t>
      </w:r>
      <w:r w:rsidR="000D568B" w:rsidRPr="00782D85">
        <w:rPr>
          <w:rFonts w:ascii="Times New Roman" w:hAnsi="Times New Roman" w:cs="Times New Roman"/>
          <w:sz w:val="24"/>
          <w:szCs w:val="24"/>
          <w:lang w:eastAsia="ja-JP"/>
        </w:rPr>
        <w:t xml:space="preserve"> SIDO will establish 10 demo plots for practical learning in all 10 Bomas of Pajok and Obbo respectively. The agronomical practices will be conducted in these demo plots. A piece of land of about 10m by 10 will be prepared by the FFS group members with supervision of SIDO agronomists. SIDO will engage with the community to ensure non-objection to have this piece of agricultural land for this activity.</w:t>
      </w:r>
    </w:p>
    <w:p w:rsidR="008D0526" w:rsidRPr="00782D85" w:rsidRDefault="008D0526" w:rsidP="008D0526">
      <w:pPr>
        <w:spacing w:after="0" w:line="240" w:lineRule="auto"/>
        <w:jc w:val="both"/>
        <w:rPr>
          <w:rFonts w:ascii="Times New Roman" w:hAnsi="Times New Roman" w:cs="Times New Roman"/>
          <w:sz w:val="24"/>
          <w:szCs w:val="24"/>
          <w:lang w:eastAsia="ja-JP"/>
        </w:rPr>
      </w:pPr>
    </w:p>
    <w:p w:rsidR="00BD2D30" w:rsidRPr="00782D85" w:rsidRDefault="000554A3" w:rsidP="008D0526">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Activity</w:t>
      </w:r>
      <w:r w:rsidR="00B00B89" w:rsidRPr="00782D85">
        <w:rPr>
          <w:rFonts w:ascii="Times New Roman" w:hAnsi="Times New Roman" w:cs="Times New Roman"/>
          <w:b/>
          <w:sz w:val="24"/>
          <w:szCs w:val="24"/>
          <w:lang w:eastAsia="ja-JP"/>
        </w:rPr>
        <w:t xml:space="preserve"> iv</w:t>
      </w:r>
      <w:r w:rsidRPr="00782D85">
        <w:rPr>
          <w:rFonts w:ascii="Times New Roman" w:hAnsi="Times New Roman" w:cs="Times New Roman"/>
          <w:b/>
          <w:sz w:val="24"/>
          <w:szCs w:val="24"/>
          <w:lang w:eastAsia="ja-JP"/>
        </w:rPr>
        <w:t>.</w:t>
      </w:r>
      <w:r w:rsidR="004E7A8D" w:rsidRPr="00782D85">
        <w:rPr>
          <w:rFonts w:ascii="Times New Roman" w:hAnsi="Times New Roman" w:cs="Times New Roman"/>
          <w:b/>
          <w:sz w:val="24"/>
          <w:szCs w:val="24"/>
          <w:lang w:eastAsia="ja-JP"/>
        </w:rPr>
        <w:t xml:space="preserve"> </w:t>
      </w:r>
      <w:r w:rsidR="00BD2D30" w:rsidRPr="00782D85">
        <w:rPr>
          <w:rFonts w:ascii="Times New Roman" w:hAnsi="Times New Roman" w:cs="Times New Roman"/>
          <w:sz w:val="24"/>
          <w:szCs w:val="24"/>
          <w:lang w:eastAsia="ja-JP"/>
        </w:rPr>
        <w:t>Distribution of seeds</w:t>
      </w:r>
      <w:r w:rsidR="000D568B" w:rsidRPr="00782D85">
        <w:rPr>
          <w:rFonts w:ascii="Times New Roman" w:hAnsi="Times New Roman" w:cs="Times New Roman"/>
          <w:sz w:val="24"/>
          <w:szCs w:val="24"/>
          <w:lang w:eastAsia="ja-JP"/>
        </w:rPr>
        <w:t>. SIDO will engage with the FFS group members, farmers and the local state authorities to ensure access to free seeds to be planted in the demonstration farms</w:t>
      </w:r>
      <w:r w:rsidR="001E422A">
        <w:rPr>
          <w:rFonts w:ascii="Times New Roman" w:hAnsi="Times New Roman" w:cs="Times New Roman"/>
          <w:sz w:val="24"/>
          <w:szCs w:val="24"/>
          <w:lang w:eastAsia="ja-JP"/>
        </w:rPr>
        <w:t xml:space="preserve"> through the FSL cluster</w:t>
      </w:r>
      <w:r w:rsidR="000D568B" w:rsidRPr="00782D85">
        <w:rPr>
          <w:rFonts w:ascii="Times New Roman" w:hAnsi="Times New Roman" w:cs="Times New Roman"/>
          <w:sz w:val="24"/>
          <w:szCs w:val="24"/>
          <w:lang w:eastAsia="ja-JP"/>
        </w:rPr>
        <w:t xml:space="preserve">. The seeds will include; maize, sorghum, beans, groundnuts etc. however the right seed/s to be planted will be agreed by the FFS and SIDO during the beneficiaries participatory meetings. </w:t>
      </w:r>
    </w:p>
    <w:p w:rsidR="008D0526" w:rsidRPr="00782D85" w:rsidRDefault="008D0526" w:rsidP="008D0526">
      <w:pPr>
        <w:spacing w:after="0" w:line="240" w:lineRule="auto"/>
        <w:jc w:val="both"/>
        <w:rPr>
          <w:rFonts w:ascii="Times New Roman" w:hAnsi="Times New Roman" w:cs="Times New Roman"/>
          <w:sz w:val="24"/>
          <w:szCs w:val="24"/>
          <w:lang w:eastAsia="ja-JP"/>
        </w:rPr>
      </w:pPr>
    </w:p>
    <w:p w:rsidR="00BD2D30" w:rsidRPr="00782D85" w:rsidRDefault="000554A3" w:rsidP="008D0526">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Activity</w:t>
      </w:r>
      <w:r w:rsidR="00B00B89" w:rsidRPr="00782D85">
        <w:rPr>
          <w:rFonts w:ascii="Times New Roman" w:hAnsi="Times New Roman" w:cs="Times New Roman"/>
          <w:b/>
          <w:sz w:val="24"/>
          <w:szCs w:val="24"/>
          <w:lang w:eastAsia="ja-JP"/>
        </w:rPr>
        <w:t xml:space="preserve"> v</w:t>
      </w:r>
      <w:r w:rsidRPr="00782D85">
        <w:rPr>
          <w:rFonts w:ascii="Times New Roman" w:hAnsi="Times New Roman" w:cs="Times New Roman"/>
          <w:b/>
          <w:sz w:val="24"/>
          <w:szCs w:val="24"/>
          <w:lang w:eastAsia="ja-JP"/>
        </w:rPr>
        <w:t>.</w:t>
      </w:r>
      <w:r w:rsidR="004E7A8D" w:rsidRPr="00782D85">
        <w:rPr>
          <w:rFonts w:ascii="Times New Roman" w:hAnsi="Times New Roman" w:cs="Times New Roman"/>
          <w:b/>
          <w:sz w:val="24"/>
          <w:szCs w:val="24"/>
          <w:lang w:eastAsia="ja-JP"/>
        </w:rPr>
        <w:t xml:space="preserve"> </w:t>
      </w:r>
      <w:r w:rsidR="00BD2D30" w:rsidRPr="00782D85">
        <w:rPr>
          <w:rFonts w:ascii="Times New Roman" w:hAnsi="Times New Roman" w:cs="Times New Roman"/>
          <w:sz w:val="24"/>
          <w:szCs w:val="24"/>
          <w:lang w:eastAsia="ja-JP"/>
        </w:rPr>
        <w:t>Exchange visits.</w:t>
      </w:r>
      <w:r w:rsidR="00F577B0" w:rsidRPr="00782D85">
        <w:rPr>
          <w:rFonts w:ascii="Times New Roman" w:hAnsi="Times New Roman" w:cs="Times New Roman"/>
          <w:sz w:val="24"/>
          <w:szCs w:val="24"/>
          <w:lang w:eastAsia="ja-JP"/>
        </w:rPr>
        <w:t xml:space="preserve"> </w:t>
      </w:r>
      <w:r w:rsidR="00AE2069" w:rsidRPr="00782D85">
        <w:rPr>
          <w:rFonts w:ascii="Times New Roman" w:hAnsi="Times New Roman" w:cs="Times New Roman"/>
          <w:sz w:val="24"/>
          <w:szCs w:val="24"/>
          <w:lang w:eastAsia="ja-JP"/>
        </w:rPr>
        <w:t>During certain phase of the project, SIDO will facilitate</w:t>
      </w:r>
      <w:r w:rsidR="000D568B" w:rsidRPr="00782D85">
        <w:rPr>
          <w:rFonts w:ascii="Times New Roman" w:hAnsi="Times New Roman" w:cs="Times New Roman"/>
          <w:sz w:val="24"/>
          <w:szCs w:val="24"/>
          <w:lang w:eastAsia="ja-JP"/>
        </w:rPr>
        <w:t xml:space="preserve"> FFS group exchange visits </w:t>
      </w:r>
      <w:r w:rsidR="00AE2069" w:rsidRPr="00782D85">
        <w:rPr>
          <w:rFonts w:ascii="Times New Roman" w:hAnsi="Times New Roman" w:cs="Times New Roman"/>
          <w:sz w:val="24"/>
          <w:szCs w:val="24"/>
          <w:lang w:eastAsia="ja-JP"/>
        </w:rPr>
        <w:t>between and among themselves to assess</w:t>
      </w:r>
      <w:r w:rsidR="000D568B" w:rsidRPr="00782D85">
        <w:rPr>
          <w:rFonts w:ascii="Times New Roman" w:hAnsi="Times New Roman" w:cs="Times New Roman"/>
          <w:sz w:val="24"/>
          <w:szCs w:val="24"/>
          <w:lang w:eastAsia="ja-JP"/>
        </w:rPr>
        <w:t xml:space="preserve">. This </w:t>
      </w:r>
      <w:r w:rsidR="00AE2069" w:rsidRPr="00782D85">
        <w:rPr>
          <w:rFonts w:ascii="Times New Roman" w:hAnsi="Times New Roman" w:cs="Times New Roman"/>
          <w:sz w:val="24"/>
          <w:szCs w:val="24"/>
          <w:lang w:eastAsia="ja-JP"/>
        </w:rPr>
        <w:t xml:space="preserve">way, groups </w:t>
      </w:r>
      <w:r w:rsidR="000D568B" w:rsidRPr="00782D85">
        <w:rPr>
          <w:rFonts w:ascii="Times New Roman" w:hAnsi="Times New Roman" w:cs="Times New Roman"/>
          <w:sz w:val="24"/>
          <w:szCs w:val="24"/>
          <w:lang w:eastAsia="ja-JP"/>
        </w:rPr>
        <w:t xml:space="preserve">will </w:t>
      </w:r>
      <w:r w:rsidR="00AE2069" w:rsidRPr="00782D85">
        <w:rPr>
          <w:rFonts w:ascii="Times New Roman" w:hAnsi="Times New Roman" w:cs="Times New Roman"/>
          <w:sz w:val="24"/>
          <w:szCs w:val="24"/>
          <w:lang w:eastAsia="ja-JP"/>
        </w:rPr>
        <w:t xml:space="preserve">have yet another avenue to share best practices, discuss challenges, and collaborate on next steps. This will also </w:t>
      </w:r>
      <w:r w:rsidR="000D568B" w:rsidRPr="00782D85">
        <w:rPr>
          <w:rFonts w:ascii="Times New Roman" w:hAnsi="Times New Roman" w:cs="Times New Roman"/>
          <w:sz w:val="24"/>
          <w:szCs w:val="24"/>
          <w:lang w:eastAsia="ja-JP"/>
        </w:rPr>
        <w:t xml:space="preserve">encourage knowledge sharing between the FFS groups and </w:t>
      </w:r>
      <w:r w:rsidR="004F5FE3" w:rsidRPr="00782D85">
        <w:rPr>
          <w:rFonts w:ascii="Times New Roman" w:hAnsi="Times New Roman" w:cs="Times New Roman"/>
          <w:sz w:val="24"/>
          <w:szCs w:val="24"/>
          <w:lang w:eastAsia="ja-JP"/>
        </w:rPr>
        <w:t>individual farmer’s</w:t>
      </w:r>
      <w:r w:rsidR="00455494" w:rsidRPr="00782D85">
        <w:rPr>
          <w:rFonts w:ascii="Times New Roman" w:hAnsi="Times New Roman" w:cs="Times New Roman"/>
          <w:sz w:val="24"/>
          <w:szCs w:val="24"/>
          <w:lang w:eastAsia="ja-JP"/>
        </w:rPr>
        <w:t xml:space="preserve"> </w:t>
      </w:r>
      <w:r w:rsidR="004F5FE3" w:rsidRPr="00782D85">
        <w:rPr>
          <w:rFonts w:ascii="Times New Roman" w:hAnsi="Times New Roman" w:cs="Times New Roman"/>
          <w:sz w:val="24"/>
          <w:szCs w:val="24"/>
          <w:lang w:eastAsia="ja-JP"/>
        </w:rPr>
        <w:t xml:space="preserve">field/farms and beyond the communities </w:t>
      </w:r>
      <w:r w:rsidR="000D568B" w:rsidRPr="00782D85">
        <w:rPr>
          <w:rFonts w:ascii="Times New Roman" w:hAnsi="Times New Roman" w:cs="Times New Roman"/>
          <w:sz w:val="24"/>
          <w:szCs w:val="24"/>
          <w:lang w:eastAsia="ja-JP"/>
        </w:rPr>
        <w:t>at large in the target areas.</w:t>
      </w:r>
      <w:r w:rsidR="008D0526" w:rsidRPr="00782D85">
        <w:rPr>
          <w:rFonts w:ascii="Times New Roman" w:hAnsi="Times New Roman" w:cs="Times New Roman"/>
          <w:sz w:val="24"/>
          <w:szCs w:val="24"/>
          <w:lang w:eastAsia="ja-JP"/>
        </w:rPr>
        <w:t xml:space="preserve"> SIDO’s agronomist will assess the FFS groups that have not performed well to visit those with better performance. Approximately, over 5 exchange visits will be conducted but depending on the performance of the FFS groups and will be agreed during the implementation phase.</w:t>
      </w:r>
    </w:p>
    <w:p w:rsidR="00BD2D30" w:rsidRPr="00782D85" w:rsidRDefault="00BD2D30" w:rsidP="0094401C">
      <w:pPr>
        <w:spacing w:after="0" w:line="240" w:lineRule="auto"/>
        <w:rPr>
          <w:rFonts w:ascii="Times New Roman" w:hAnsi="Times New Roman" w:cs="Times New Roman"/>
          <w:sz w:val="24"/>
          <w:szCs w:val="24"/>
          <w:lang w:eastAsia="ja-JP"/>
        </w:rPr>
      </w:pPr>
    </w:p>
    <w:p w:rsidR="00BD2D30" w:rsidRPr="00782D85" w:rsidRDefault="006F7275" w:rsidP="006F7275">
      <w:pPr>
        <w:spacing w:line="240" w:lineRule="auto"/>
        <w:jc w:val="both"/>
        <w:rPr>
          <w:rFonts w:ascii="Times New Roman" w:hAnsi="Times New Roman" w:cs="Times New Roman"/>
          <w:sz w:val="24"/>
          <w:szCs w:val="24"/>
          <w:lang w:eastAsia="ja-JP"/>
        </w:rPr>
      </w:pPr>
      <w:r w:rsidRPr="00782D85">
        <w:rPr>
          <w:rFonts w:ascii="Times New Roman" w:hAnsi="Times New Roman" w:cs="Times New Roman"/>
          <w:b/>
          <w:color w:val="0070C0"/>
          <w:sz w:val="24"/>
          <w:szCs w:val="24"/>
          <w:lang w:eastAsia="ja-JP"/>
        </w:rPr>
        <w:t>Output</w:t>
      </w:r>
      <w:r w:rsidR="00BD2D30" w:rsidRPr="00782D85">
        <w:rPr>
          <w:rFonts w:ascii="Times New Roman" w:hAnsi="Times New Roman" w:cs="Times New Roman"/>
          <w:b/>
          <w:color w:val="0070C0"/>
          <w:sz w:val="24"/>
          <w:szCs w:val="24"/>
          <w:lang w:eastAsia="ja-JP"/>
        </w:rPr>
        <w:t>3.</w:t>
      </w:r>
      <w:r w:rsidR="006A634B" w:rsidRPr="00782D85">
        <w:rPr>
          <w:rFonts w:ascii="Times New Roman" w:hAnsi="Times New Roman" w:cs="Times New Roman"/>
          <w:b/>
          <w:color w:val="0070C0"/>
          <w:sz w:val="24"/>
          <w:szCs w:val="24"/>
          <w:lang w:eastAsia="ja-JP"/>
        </w:rPr>
        <w:t xml:space="preserve"> </w:t>
      </w:r>
      <w:r w:rsidR="004F5FE3" w:rsidRPr="00782D85">
        <w:rPr>
          <w:rFonts w:ascii="Times New Roman" w:hAnsi="Times New Roman" w:cs="Times New Roman"/>
          <w:sz w:val="24"/>
          <w:szCs w:val="24"/>
          <w:lang w:eastAsia="ja-JP"/>
        </w:rPr>
        <w:t>Improved</w:t>
      </w:r>
      <w:r w:rsidR="009F137D" w:rsidRPr="00782D85">
        <w:rPr>
          <w:rFonts w:ascii="Times New Roman" w:hAnsi="Times New Roman" w:cs="Times New Roman"/>
          <w:sz w:val="24"/>
          <w:szCs w:val="24"/>
          <w:lang w:eastAsia="ja-JP"/>
        </w:rPr>
        <w:t xml:space="preserve"> </w:t>
      </w:r>
      <w:r w:rsidR="00AE2069" w:rsidRPr="00782D85">
        <w:rPr>
          <w:rFonts w:ascii="Times New Roman" w:hAnsi="Times New Roman" w:cs="Times New Roman"/>
          <w:sz w:val="24"/>
          <w:szCs w:val="24"/>
          <w:lang w:eastAsia="ja-JP"/>
        </w:rPr>
        <w:t>crop</w:t>
      </w:r>
      <w:r w:rsidR="004F5FE3" w:rsidRPr="00782D85">
        <w:rPr>
          <w:rFonts w:ascii="Times New Roman" w:hAnsi="Times New Roman" w:cs="Times New Roman"/>
          <w:sz w:val="24"/>
          <w:szCs w:val="24"/>
          <w:lang w:eastAsia="ja-JP"/>
        </w:rPr>
        <w:t>s and seeds</w:t>
      </w:r>
      <w:r w:rsidR="00BD2D30" w:rsidRPr="00782D85">
        <w:rPr>
          <w:rFonts w:ascii="Times New Roman" w:hAnsi="Times New Roman" w:cs="Times New Roman"/>
          <w:sz w:val="24"/>
          <w:szCs w:val="24"/>
          <w:lang w:eastAsia="ja-JP"/>
        </w:rPr>
        <w:t xml:space="preserve"> management</w:t>
      </w:r>
      <w:r w:rsidR="004F5FE3" w:rsidRPr="00782D85">
        <w:rPr>
          <w:rFonts w:ascii="Times New Roman" w:hAnsi="Times New Roman" w:cs="Times New Roman"/>
          <w:sz w:val="24"/>
          <w:szCs w:val="24"/>
          <w:lang w:eastAsia="ja-JP"/>
        </w:rPr>
        <w:t xml:space="preserve"> through trainings</w:t>
      </w:r>
      <w:r w:rsidR="002D6D6B" w:rsidRPr="00782D85">
        <w:rPr>
          <w:rFonts w:ascii="Times New Roman" w:hAnsi="Times New Roman" w:cs="Times New Roman"/>
          <w:sz w:val="24"/>
          <w:szCs w:val="24"/>
          <w:lang w:eastAsia="ja-JP"/>
        </w:rPr>
        <w:t xml:space="preserve">. One of the challenges encountered by farmers in Magwi and across South Sudan is the way harvests and seeds have been managed. Lack of </w:t>
      </w:r>
      <w:r w:rsidR="002D6D6B" w:rsidRPr="00782D85">
        <w:rPr>
          <w:rFonts w:ascii="Times New Roman" w:hAnsi="Times New Roman" w:cs="Times New Roman"/>
          <w:sz w:val="24"/>
          <w:szCs w:val="24"/>
          <w:lang w:eastAsia="ja-JP"/>
        </w:rPr>
        <w:lastRenderedPageBreak/>
        <w:t>storage facilities for harvested crops, farmers use ineffective traditional method of seeds drying which makes crops and seeds susceptible to pests, insects and rodents. It is estimated that 20% of farmers harvest go wasted due to such challenges mentioned above. To address this challenge as wel</w:t>
      </w:r>
      <w:r w:rsidR="00873E32" w:rsidRPr="00782D85">
        <w:rPr>
          <w:rFonts w:ascii="Times New Roman" w:hAnsi="Times New Roman" w:cs="Times New Roman"/>
          <w:sz w:val="24"/>
          <w:szCs w:val="24"/>
          <w:lang w:eastAsia="ja-JP"/>
        </w:rPr>
        <w:t xml:space="preserve">l, </w:t>
      </w:r>
      <w:r w:rsidR="002D6D6B" w:rsidRPr="00782D85">
        <w:rPr>
          <w:rFonts w:ascii="Times New Roman" w:hAnsi="Times New Roman" w:cs="Times New Roman"/>
          <w:sz w:val="24"/>
          <w:szCs w:val="24"/>
          <w:lang w:eastAsia="ja-JP"/>
        </w:rPr>
        <w:t xml:space="preserve">the FFS group members will </w:t>
      </w:r>
      <w:r w:rsidR="00455494" w:rsidRPr="00782D85">
        <w:rPr>
          <w:rFonts w:ascii="Times New Roman" w:hAnsi="Times New Roman" w:cs="Times New Roman"/>
          <w:sz w:val="24"/>
          <w:szCs w:val="24"/>
          <w:lang w:eastAsia="ja-JP"/>
        </w:rPr>
        <w:t xml:space="preserve">be </w:t>
      </w:r>
      <w:r w:rsidR="002D6D6B" w:rsidRPr="00782D85">
        <w:rPr>
          <w:rFonts w:ascii="Times New Roman" w:hAnsi="Times New Roman" w:cs="Times New Roman"/>
          <w:sz w:val="24"/>
          <w:szCs w:val="24"/>
          <w:lang w:eastAsia="ja-JP"/>
        </w:rPr>
        <w:t>trained on Post-harvest management techniques, trained on construction of storage facilities</w:t>
      </w:r>
      <w:r w:rsidR="00873E32" w:rsidRPr="00782D85">
        <w:rPr>
          <w:rFonts w:ascii="Times New Roman" w:hAnsi="Times New Roman" w:cs="Times New Roman"/>
          <w:sz w:val="24"/>
          <w:szCs w:val="24"/>
          <w:lang w:eastAsia="ja-JP"/>
        </w:rPr>
        <w:t xml:space="preserve"> and proper storage of crops/harvest to increase or retain the value of harvested crops. The following activities will be undertaken; </w:t>
      </w:r>
    </w:p>
    <w:p w:rsidR="000554A3" w:rsidRPr="00782D85" w:rsidRDefault="00BD2A8E" w:rsidP="006F7275">
      <w:pPr>
        <w:spacing w:after="0" w:line="240" w:lineRule="auto"/>
        <w:jc w:val="both"/>
        <w:rPr>
          <w:rFonts w:ascii="Times New Roman" w:hAnsi="Times New Roman" w:cs="Times New Roman"/>
          <w:b/>
          <w:sz w:val="24"/>
          <w:szCs w:val="24"/>
          <w:lang w:eastAsia="ja-JP"/>
        </w:rPr>
      </w:pPr>
      <w:r w:rsidRPr="00782D85">
        <w:rPr>
          <w:rFonts w:ascii="Times New Roman" w:hAnsi="Times New Roman" w:cs="Times New Roman"/>
          <w:b/>
          <w:sz w:val="24"/>
          <w:szCs w:val="24"/>
          <w:lang w:eastAsia="ja-JP"/>
        </w:rPr>
        <w:t>Activities for O</w:t>
      </w:r>
      <w:r w:rsidR="000554A3" w:rsidRPr="00782D85">
        <w:rPr>
          <w:rFonts w:ascii="Times New Roman" w:hAnsi="Times New Roman" w:cs="Times New Roman"/>
          <w:b/>
          <w:sz w:val="24"/>
          <w:szCs w:val="24"/>
          <w:lang w:eastAsia="ja-JP"/>
        </w:rPr>
        <w:t>utput 3</w:t>
      </w:r>
      <w:r w:rsidR="002300A6" w:rsidRPr="00782D85">
        <w:rPr>
          <w:rFonts w:ascii="Times New Roman" w:hAnsi="Times New Roman" w:cs="Times New Roman"/>
          <w:b/>
          <w:sz w:val="24"/>
          <w:szCs w:val="24"/>
          <w:lang w:eastAsia="ja-JP"/>
        </w:rPr>
        <w:t>.</w:t>
      </w:r>
    </w:p>
    <w:p w:rsidR="00BD2D30" w:rsidRPr="00782D85" w:rsidRDefault="000554A3" w:rsidP="006F7275">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Activity</w:t>
      </w:r>
      <w:r w:rsidR="00536370" w:rsidRPr="00782D85">
        <w:rPr>
          <w:rFonts w:ascii="Times New Roman" w:hAnsi="Times New Roman" w:cs="Times New Roman"/>
          <w:b/>
          <w:sz w:val="24"/>
          <w:szCs w:val="24"/>
          <w:lang w:eastAsia="ja-JP"/>
        </w:rPr>
        <w:t xml:space="preserve"> i</w:t>
      </w:r>
      <w:r w:rsidRPr="00782D85">
        <w:rPr>
          <w:rFonts w:ascii="Times New Roman" w:hAnsi="Times New Roman" w:cs="Times New Roman"/>
          <w:b/>
          <w:sz w:val="24"/>
          <w:szCs w:val="24"/>
          <w:lang w:eastAsia="ja-JP"/>
        </w:rPr>
        <w:t>.</w:t>
      </w:r>
      <w:r w:rsidR="00E82ED4" w:rsidRPr="00782D85">
        <w:rPr>
          <w:rFonts w:ascii="Times New Roman" w:hAnsi="Times New Roman" w:cs="Times New Roman"/>
          <w:b/>
          <w:sz w:val="24"/>
          <w:szCs w:val="24"/>
          <w:lang w:eastAsia="ja-JP"/>
        </w:rPr>
        <w:t xml:space="preserve"> </w:t>
      </w:r>
      <w:r w:rsidR="00DE08A4" w:rsidRPr="00782D85">
        <w:rPr>
          <w:rFonts w:ascii="Times New Roman" w:hAnsi="Times New Roman" w:cs="Times New Roman"/>
          <w:sz w:val="24"/>
          <w:szCs w:val="24"/>
          <w:lang w:eastAsia="ja-JP"/>
        </w:rPr>
        <w:t xml:space="preserve">10 </w:t>
      </w:r>
      <w:proofErr w:type="gramStart"/>
      <w:r w:rsidRPr="00782D85">
        <w:rPr>
          <w:rFonts w:ascii="Times New Roman" w:hAnsi="Times New Roman" w:cs="Times New Roman"/>
          <w:sz w:val="24"/>
          <w:szCs w:val="24"/>
          <w:lang w:eastAsia="ja-JP"/>
        </w:rPr>
        <w:t>Post-</w:t>
      </w:r>
      <w:r w:rsidR="00BD2D30" w:rsidRPr="00782D85">
        <w:rPr>
          <w:rFonts w:ascii="Times New Roman" w:hAnsi="Times New Roman" w:cs="Times New Roman"/>
          <w:sz w:val="24"/>
          <w:szCs w:val="24"/>
          <w:lang w:eastAsia="ja-JP"/>
        </w:rPr>
        <w:t>harvest</w:t>
      </w:r>
      <w:proofErr w:type="gramEnd"/>
      <w:r w:rsidR="00BD2D30" w:rsidRPr="00782D85">
        <w:rPr>
          <w:rFonts w:ascii="Times New Roman" w:hAnsi="Times New Roman" w:cs="Times New Roman"/>
          <w:sz w:val="24"/>
          <w:szCs w:val="24"/>
          <w:lang w:eastAsia="ja-JP"/>
        </w:rPr>
        <w:t xml:space="preserve"> training</w:t>
      </w:r>
      <w:r w:rsidR="00EF4D59" w:rsidRPr="00782D85">
        <w:rPr>
          <w:rFonts w:ascii="Times New Roman" w:hAnsi="Times New Roman" w:cs="Times New Roman"/>
          <w:sz w:val="24"/>
          <w:szCs w:val="24"/>
          <w:lang w:eastAsia="ja-JP"/>
        </w:rPr>
        <w:t>s</w:t>
      </w:r>
      <w:r w:rsidR="00873E32" w:rsidRPr="00782D85">
        <w:rPr>
          <w:rFonts w:ascii="Times New Roman" w:hAnsi="Times New Roman" w:cs="Times New Roman"/>
          <w:sz w:val="24"/>
          <w:szCs w:val="24"/>
          <w:lang w:eastAsia="ja-JP"/>
        </w:rPr>
        <w:t xml:space="preserve"> to 300 famers in the </w:t>
      </w:r>
      <w:r w:rsidR="00DE08A4" w:rsidRPr="00782D85">
        <w:rPr>
          <w:rFonts w:ascii="Times New Roman" w:hAnsi="Times New Roman" w:cs="Times New Roman"/>
          <w:sz w:val="24"/>
          <w:szCs w:val="24"/>
          <w:lang w:eastAsia="ja-JP"/>
        </w:rPr>
        <w:t xml:space="preserve">10 </w:t>
      </w:r>
      <w:r w:rsidR="00873E32" w:rsidRPr="00782D85">
        <w:rPr>
          <w:rFonts w:ascii="Times New Roman" w:hAnsi="Times New Roman" w:cs="Times New Roman"/>
          <w:sz w:val="24"/>
          <w:szCs w:val="24"/>
          <w:lang w:eastAsia="ja-JP"/>
        </w:rPr>
        <w:t>FFS groups. All FFS group members will undergo post-harvest training on crops and seeds management, storage and handling. The training wil</w:t>
      </w:r>
      <w:r w:rsidR="00DA2627" w:rsidRPr="00782D85">
        <w:rPr>
          <w:rFonts w:ascii="Times New Roman" w:hAnsi="Times New Roman" w:cs="Times New Roman"/>
          <w:sz w:val="24"/>
          <w:szCs w:val="24"/>
          <w:lang w:eastAsia="ja-JP"/>
        </w:rPr>
        <w:t xml:space="preserve">l be provided by SIDO agronomist, </w:t>
      </w:r>
      <w:r w:rsidR="00873E32" w:rsidRPr="00782D85">
        <w:rPr>
          <w:rFonts w:ascii="Times New Roman" w:hAnsi="Times New Roman" w:cs="Times New Roman"/>
          <w:sz w:val="24"/>
          <w:szCs w:val="24"/>
          <w:lang w:eastAsia="ja-JP"/>
        </w:rPr>
        <w:t>FSL manager and FSL officer</w:t>
      </w:r>
      <w:r w:rsidR="006F7275" w:rsidRPr="00782D85">
        <w:rPr>
          <w:rFonts w:ascii="Times New Roman" w:hAnsi="Times New Roman" w:cs="Times New Roman"/>
          <w:sz w:val="24"/>
          <w:szCs w:val="24"/>
          <w:lang w:eastAsia="ja-JP"/>
        </w:rPr>
        <w:t>.</w:t>
      </w:r>
    </w:p>
    <w:p w:rsidR="00DE7041" w:rsidRPr="00782D85" w:rsidRDefault="00DE7041" w:rsidP="006F7275">
      <w:pPr>
        <w:spacing w:after="0" w:line="240" w:lineRule="auto"/>
        <w:jc w:val="both"/>
        <w:rPr>
          <w:rFonts w:ascii="Times New Roman" w:hAnsi="Times New Roman" w:cs="Times New Roman"/>
          <w:b/>
          <w:sz w:val="24"/>
          <w:szCs w:val="24"/>
          <w:lang w:eastAsia="ja-JP"/>
        </w:rPr>
      </w:pPr>
    </w:p>
    <w:p w:rsidR="00BD2D30" w:rsidRPr="00782D85" w:rsidRDefault="000554A3" w:rsidP="006F7275">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Activity</w:t>
      </w:r>
      <w:r w:rsidR="00536370" w:rsidRPr="00782D85">
        <w:rPr>
          <w:rFonts w:ascii="Times New Roman" w:hAnsi="Times New Roman" w:cs="Times New Roman"/>
          <w:b/>
          <w:sz w:val="24"/>
          <w:szCs w:val="24"/>
          <w:lang w:eastAsia="ja-JP"/>
        </w:rPr>
        <w:t xml:space="preserve"> ii</w:t>
      </w:r>
      <w:r w:rsidRPr="00782D85">
        <w:rPr>
          <w:rFonts w:ascii="Times New Roman" w:hAnsi="Times New Roman" w:cs="Times New Roman"/>
          <w:b/>
          <w:sz w:val="24"/>
          <w:szCs w:val="24"/>
          <w:lang w:eastAsia="ja-JP"/>
        </w:rPr>
        <w:t>.</w:t>
      </w:r>
      <w:r w:rsidR="0022601F" w:rsidRPr="00782D85">
        <w:rPr>
          <w:rFonts w:ascii="Times New Roman" w:hAnsi="Times New Roman" w:cs="Times New Roman"/>
          <w:sz w:val="24"/>
          <w:szCs w:val="24"/>
          <w:lang w:eastAsia="ja-JP"/>
        </w:rPr>
        <w:t xml:space="preserve">Construction of </w:t>
      </w:r>
      <w:r w:rsidR="006C3F33" w:rsidRPr="00782D85">
        <w:rPr>
          <w:rFonts w:ascii="Times New Roman" w:hAnsi="Times New Roman" w:cs="Times New Roman"/>
          <w:sz w:val="24"/>
          <w:szCs w:val="24"/>
          <w:lang w:eastAsia="ja-JP"/>
        </w:rPr>
        <w:t xml:space="preserve">10 </w:t>
      </w:r>
      <w:r w:rsidR="0022601F" w:rsidRPr="00782D85">
        <w:rPr>
          <w:rFonts w:ascii="Times New Roman" w:hAnsi="Times New Roman" w:cs="Times New Roman"/>
          <w:sz w:val="24"/>
          <w:szCs w:val="24"/>
          <w:lang w:eastAsia="ja-JP"/>
        </w:rPr>
        <w:t xml:space="preserve">FFS group pilot </w:t>
      </w:r>
      <w:r w:rsidR="006C3F33" w:rsidRPr="00782D85">
        <w:rPr>
          <w:rFonts w:ascii="Times New Roman" w:hAnsi="Times New Roman" w:cs="Times New Roman"/>
          <w:sz w:val="24"/>
          <w:szCs w:val="24"/>
          <w:lang w:eastAsia="ja-JP"/>
        </w:rPr>
        <w:t>granaries.</w:t>
      </w:r>
      <w:r w:rsidR="00873E32" w:rsidRPr="00782D85">
        <w:rPr>
          <w:rFonts w:ascii="Times New Roman" w:hAnsi="Times New Roman" w:cs="Times New Roman"/>
          <w:sz w:val="24"/>
          <w:szCs w:val="24"/>
          <w:lang w:eastAsia="ja-JP"/>
        </w:rPr>
        <w:t xml:space="preserve">SIDO will facilitate the construction of 10 local granaries each for the FFS groups established. Due to lack of sufficient funds, SIDO will encourage each FFS groups to build one granary by using the local materials including; poles, reeds, ropes and also use of the abundant clay soils in the areas. </w:t>
      </w:r>
      <w:r w:rsidR="00937325" w:rsidRPr="00782D85">
        <w:rPr>
          <w:rFonts w:ascii="Times New Roman" w:hAnsi="Times New Roman" w:cs="Times New Roman"/>
          <w:sz w:val="24"/>
          <w:szCs w:val="24"/>
          <w:lang w:eastAsia="ja-JP"/>
        </w:rPr>
        <w:t>Each individual in the groups will be expected to build his or her granary and the idea should go far beyond the direct beneficiaries.</w:t>
      </w:r>
    </w:p>
    <w:p w:rsidR="00BD2D30" w:rsidRPr="00782D85" w:rsidRDefault="00BD2D30" w:rsidP="0094401C">
      <w:pPr>
        <w:spacing w:after="0" w:line="240" w:lineRule="auto"/>
        <w:rPr>
          <w:rFonts w:ascii="Times New Roman" w:hAnsi="Times New Roman" w:cs="Times New Roman"/>
          <w:sz w:val="24"/>
          <w:szCs w:val="24"/>
          <w:lang w:eastAsia="ja-JP"/>
        </w:rPr>
      </w:pPr>
    </w:p>
    <w:p w:rsidR="009D2A2F" w:rsidRPr="00782D85" w:rsidRDefault="000554A3" w:rsidP="00B00B89">
      <w:pPr>
        <w:spacing w:after="0" w:line="240" w:lineRule="auto"/>
        <w:jc w:val="both"/>
        <w:rPr>
          <w:rFonts w:ascii="Times New Roman" w:hAnsi="Times New Roman" w:cs="Times New Roman"/>
          <w:sz w:val="24"/>
          <w:szCs w:val="24"/>
          <w:lang w:eastAsia="ja-JP"/>
        </w:rPr>
      </w:pPr>
      <w:r w:rsidRPr="00782D85">
        <w:rPr>
          <w:rFonts w:ascii="Times New Roman" w:hAnsi="Times New Roman" w:cs="Times New Roman"/>
          <w:b/>
          <w:color w:val="0070C0"/>
          <w:sz w:val="24"/>
          <w:szCs w:val="24"/>
          <w:lang w:eastAsia="ja-JP"/>
        </w:rPr>
        <w:t xml:space="preserve">Output </w:t>
      </w:r>
      <w:r w:rsidR="00BD2D30" w:rsidRPr="00782D85">
        <w:rPr>
          <w:rFonts w:ascii="Times New Roman" w:hAnsi="Times New Roman" w:cs="Times New Roman"/>
          <w:b/>
          <w:color w:val="0070C0"/>
          <w:sz w:val="24"/>
          <w:szCs w:val="24"/>
          <w:lang w:eastAsia="ja-JP"/>
        </w:rPr>
        <w:t>4</w:t>
      </w:r>
      <w:r w:rsidR="009D2A2F" w:rsidRPr="00782D85">
        <w:rPr>
          <w:rFonts w:ascii="Times New Roman" w:hAnsi="Times New Roman" w:cs="Times New Roman"/>
          <w:b/>
          <w:color w:val="0070C0"/>
          <w:sz w:val="24"/>
          <w:szCs w:val="24"/>
          <w:lang w:eastAsia="ja-JP"/>
        </w:rPr>
        <w:t>.</w:t>
      </w:r>
      <w:r w:rsidR="004E7A8D" w:rsidRPr="00782D85">
        <w:rPr>
          <w:rFonts w:ascii="Times New Roman" w:hAnsi="Times New Roman" w:cs="Times New Roman"/>
          <w:b/>
          <w:color w:val="0070C0"/>
          <w:sz w:val="24"/>
          <w:szCs w:val="24"/>
          <w:lang w:eastAsia="ja-JP"/>
        </w:rPr>
        <w:t xml:space="preserve"> </w:t>
      </w:r>
      <w:r w:rsidR="009D2A2F" w:rsidRPr="00782D85">
        <w:rPr>
          <w:rFonts w:ascii="Times New Roman" w:hAnsi="Times New Roman" w:cs="Times New Roman"/>
          <w:sz w:val="24"/>
          <w:szCs w:val="24"/>
          <w:lang w:eastAsia="ja-JP"/>
        </w:rPr>
        <w:t>Micro projects undertaken by community interest groups increase farm and off farm production and sale</w:t>
      </w:r>
      <w:r w:rsidR="00B847D1" w:rsidRPr="00782D85">
        <w:rPr>
          <w:rFonts w:ascii="Times New Roman" w:hAnsi="Times New Roman" w:cs="Times New Roman"/>
          <w:sz w:val="24"/>
          <w:szCs w:val="24"/>
          <w:lang w:eastAsia="ja-JP"/>
        </w:rPr>
        <w:t>. SIDO FSL team will facilitate establishment of micro projects within the established FFS groups based on the beneficiaries choices. Any member can swift a group based on his or her preference. These micro-projects will be expected to expand into farmers’ cooperative groups who would be contacted for bulky purchases. SIDO will lobby for further funding in future to develop these cooperative groups into Savings and Loaning Association Groups who will promote commercial agricultural, access to market, direct contact with bulk purchases.</w:t>
      </w:r>
    </w:p>
    <w:p w:rsidR="00B00B89" w:rsidRPr="00782D85" w:rsidRDefault="00B00B89" w:rsidP="00B00B89">
      <w:pPr>
        <w:spacing w:after="0" w:line="240" w:lineRule="auto"/>
        <w:jc w:val="both"/>
        <w:rPr>
          <w:rFonts w:ascii="Times New Roman" w:hAnsi="Times New Roman" w:cs="Times New Roman"/>
          <w:sz w:val="24"/>
          <w:szCs w:val="24"/>
          <w:lang w:eastAsia="ja-JP"/>
        </w:rPr>
      </w:pPr>
    </w:p>
    <w:p w:rsidR="00B00B89" w:rsidRPr="00782D85" w:rsidRDefault="004E7A8D" w:rsidP="00B00B89">
      <w:pPr>
        <w:spacing w:after="0" w:line="240" w:lineRule="auto"/>
        <w:jc w:val="both"/>
        <w:rPr>
          <w:rFonts w:ascii="Times New Roman" w:hAnsi="Times New Roman" w:cs="Times New Roman"/>
          <w:b/>
          <w:sz w:val="24"/>
          <w:szCs w:val="24"/>
          <w:lang w:eastAsia="ja-JP"/>
        </w:rPr>
      </w:pPr>
      <w:r w:rsidRPr="00782D85">
        <w:rPr>
          <w:rFonts w:ascii="Times New Roman" w:hAnsi="Times New Roman" w:cs="Times New Roman"/>
          <w:b/>
          <w:sz w:val="24"/>
          <w:szCs w:val="24"/>
          <w:lang w:eastAsia="ja-JP"/>
        </w:rPr>
        <w:t>Activities for O</w:t>
      </w:r>
      <w:r w:rsidR="00B00B89" w:rsidRPr="00782D85">
        <w:rPr>
          <w:rFonts w:ascii="Times New Roman" w:hAnsi="Times New Roman" w:cs="Times New Roman"/>
          <w:b/>
          <w:sz w:val="24"/>
          <w:szCs w:val="24"/>
          <w:lang w:eastAsia="ja-JP"/>
        </w:rPr>
        <w:t>utput 4</w:t>
      </w:r>
      <w:r w:rsidRPr="00782D85">
        <w:rPr>
          <w:rFonts w:ascii="Times New Roman" w:hAnsi="Times New Roman" w:cs="Times New Roman"/>
          <w:b/>
          <w:sz w:val="24"/>
          <w:szCs w:val="24"/>
          <w:lang w:eastAsia="ja-JP"/>
        </w:rPr>
        <w:t>.</w:t>
      </w:r>
    </w:p>
    <w:p w:rsidR="0054750E" w:rsidRPr="00782D85" w:rsidRDefault="00D350B6" w:rsidP="00B00B89">
      <w:pPr>
        <w:spacing w:after="0" w:line="240" w:lineRule="auto"/>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Activity i</w:t>
      </w:r>
      <w:r w:rsidR="00B00B89" w:rsidRPr="00782D85">
        <w:rPr>
          <w:rFonts w:ascii="Times New Roman" w:hAnsi="Times New Roman" w:cs="Times New Roman"/>
          <w:b/>
          <w:sz w:val="24"/>
          <w:szCs w:val="24"/>
          <w:lang w:eastAsia="ja-JP"/>
        </w:rPr>
        <w:t>.</w:t>
      </w:r>
      <w:r w:rsidR="004E7A8D" w:rsidRPr="00782D85">
        <w:rPr>
          <w:rFonts w:ascii="Times New Roman" w:hAnsi="Times New Roman" w:cs="Times New Roman"/>
          <w:b/>
          <w:sz w:val="24"/>
          <w:szCs w:val="24"/>
          <w:lang w:eastAsia="ja-JP"/>
        </w:rPr>
        <w:t xml:space="preserve"> </w:t>
      </w:r>
      <w:r w:rsidR="0054750E" w:rsidRPr="00782D85">
        <w:rPr>
          <w:rFonts w:ascii="Times New Roman" w:hAnsi="Times New Roman" w:cs="Times New Roman"/>
          <w:sz w:val="24"/>
          <w:szCs w:val="24"/>
          <w:lang w:eastAsia="ja-JP"/>
        </w:rPr>
        <w:t>Business management training including sustainability business plan</w:t>
      </w:r>
      <w:r w:rsidR="00B847D1" w:rsidRPr="00782D85">
        <w:rPr>
          <w:rFonts w:ascii="Times New Roman" w:hAnsi="Times New Roman" w:cs="Times New Roman"/>
          <w:sz w:val="24"/>
          <w:szCs w:val="24"/>
          <w:lang w:eastAsia="ja-JP"/>
        </w:rPr>
        <w:t>. SIDO will conduct business management training for the</w:t>
      </w:r>
      <w:r w:rsidR="001B69CE" w:rsidRPr="00782D85">
        <w:rPr>
          <w:rFonts w:ascii="Times New Roman" w:hAnsi="Times New Roman" w:cs="Times New Roman"/>
          <w:sz w:val="24"/>
          <w:szCs w:val="24"/>
          <w:lang w:eastAsia="ja-JP"/>
        </w:rPr>
        <w:t xml:space="preserve"> 10</w:t>
      </w:r>
      <w:r w:rsidR="00B847D1" w:rsidRPr="00782D85">
        <w:rPr>
          <w:rFonts w:ascii="Times New Roman" w:hAnsi="Times New Roman" w:cs="Times New Roman"/>
          <w:sz w:val="24"/>
          <w:szCs w:val="24"/>
          <w:lang w:eastAsia="ja-JP"/>
        </w:rPr>
        <w:t xml:space="preserve"> groups </w:t>
      </w:r>
      <w:r w:rsidR="00E82ED4" w:rsidRPr="00782D85">
        <w:rPr>
          <w:rFonts w:ascii="Times New Roman" w:hAnsi="Times New Roman" w:cs="Times New Roman"/>
          <w:sz w:val="24"/>
          <w:szCs w:val="24"/>
          <w:lang w:eastAsia="ja-JP"/>
        </w:rPr>
        <w:t>in combined sessions</w:t>
      </w:r>
      <w:r w:rsidR="00B847D1" w:rsidRPr="00782D85">
        <w:rPr>
          <w:rFonts w:ascii="Times New Roman" w:hAnsi="Times New Roman" w:cs="Times New Roman"/>
          <w:sz w:val="24"/>
          <w:szCs w:val="24"/>
          <w:lang w:eastAsia="ja-JP"/>
        </w:rPr>
        <w:t xml:space="preserve"> of five (2 groups per </w:t>
      </w:r>
      <w:r w:rsidR="00954438" w:rsidRPr="00782D85">
        <w:rPr>
          <w:rFonts w:ascii="Times New Roman" w:hAnsi="Times New Roman" w:cs="Times New Roman"/>
          <w:sz w:val="24"/>
          <w:szCs w:val="24"/>
          <w:lang w:eastAsia="ja-JP"/>
        </w:rPr>
        <w:t xml:space="preserve">2 </w:t>
      </w:r>
      <w:r w:rsidR="000E3F07" w:rsidRPr="00782D85">
        <w:rPr>
          <w:rFonts w:ascii="Times New Roman" w:hAnsi="Times New Roman" w:cs="Times New Roman"/>
          <w:sz w:val="24"/>
          <w:szCs w:val="24"/>
          <w:lang w:eastAsia="ja-JP"/>
        </w:rPr>
        <w:t>sessions</w:t>
      </w:r>
      <w:r w:rsidR="00B847D1" w:rsidRPr="00782D85">
        <w:rPr>
          <w:rFonts w:ascii="Times New Roman" w:hAnsi="Times New Roman" w:cs="Times New Roman"/>
          <w:sz w:val="24"/>
          <w:szCs w:val="24"/>
          <w:lang w:eastAsia="ja-JP"/>
        </w:rPr>
        <w:t xml:space="preserve"> for all the 10 FFS groups)</w:t>
      </w:r>
      <w:r w:rsidR="00992C5C" w:rsidRPr="00782D85">
        <w:rPr>
          <w:rFonts w:ascii="Times New Roman" w:hAnsi="Times New Roman" w:cs="Times New Roman"/>
          <w:sz w:val="24"/>
          <w:szCs w:val="24"/>
          <w:lang w:eastAsia="ja-JP"/>
        </w:rPr>
        <w:t>.The famers in the areas do not know how to manage their finances leaving to either miss use o</w:t>
      </w:r>
      <w:r w:rsidR="00E82ED4" w:rsidRPr="00782D85">
        <w:rPr>
          <w:rFonts w:ascii="Times New Roman" w:hAnsi="Times New Roman" w:cs="Times New Roman"/>
          <w:sz w:val="24"/>
          <w:szCs w:val="24"/>
          <w:lang w:eastAsia="ja-JP"/>
        </w:rPr>
        <w:t>r</w:t>
      </w:r>
      <w:r w:rsidR="00992C5C" w:rsidRPr="00782D85">
        <w:rPr>
          <w:rFonts w:ascii="Times New Roman" w:hAnsi="Times New Roman" w:cs="Times New Roman"/>
          <w:sz w:val="24"/>
          <w:szCs w:val="24"/>
          <w:lang w:eastAsia="ja-JP"/>
        </w:rPr>
        <w:t xml:space="preserve"> loss of their money. SIDO will address </w:t>
      </w:r>
      <w:r w:rsidR="000E3F07" w:rsidRPr="00782D85">
        <w:rPr>
          <w:rFonts w:ascii="Times New Roman" w:hAnsi="Times New Roman" w:cs="Times New Roman"/>
          <w:sz w:val="24"/>
          <w:szCs w:val="24"/>
          <w:lang w:eastAsia="ja-JP"/>
        </w:rPr>
        <w:t>this through providing business</w:t>
      </w:r>
      <w:r w:rsidR="00992C5C" w:rsidRPr="00782D85">
        <w:rPr>
          <w:rFonts w:ascii="Times New Roman" w:hAnsi="Times New Roman" w:cs="Times New Roman"/>
          <w:sz w:val="24"/>
          <w:szCs w:val="24"/>
          <w:lang w:eastAsia="ja-JP"/>
        </w:rPr>
        <w:t xml:space="preserve"> training specifically on topics including; financial literacy training, identification of viable alternative business during lean season/off agricultural seasons.</w:t>
      </w:r>
    </w:p>
    <w:p w:rsidR="00726C7B" w:rsidRPr="00782D85" w:rsidRDefault="00726C7B" w:rsidP="00B00B89">
      <w:pPr>
        <w:spacing w:after="0" w:line="240" w:lineRule="auto"/>
        <w:rPr>
          <w:rFonts w:ascii="Times New Roman" w:hAnsi="Times New Roman" w:cs="Times New Roman"/>
          <w:b/>
          <w:sz w:val="24"/>
          <w:szCs w:val="24"/>
          <w:lang w:eastAsia="ja-JP"/>
        </w:rPr>
      </w:pPr>
    </w:p>
    <w:p w:rsidR="0073105C" w:rsidRPr="00782D85" w:rsidRDefault="00B00B89" w:rsidP="00981F28">
      <w:pPr>
        <w:spacing w:after="0" w:line="240" w:lineRule="auto"/>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Activity ii.</w:t>
      </w:r>
      <w:r w:rsidR="004E7A8D" w:rsidRPr="00782D85">
        <w:rPr>
          <w:rFonts w:ascii="Times New Roman" w:hAnsi="Times New Roman" w:cs="Times New Roman"/>
          <w:b/>
          <w:sz w:val="24"/>
          <w:szCs w:val="24"/>
          <w:lang w:eastAsia="ja-JP"/>
        </w:rPr>
        <w:t xml:space="preserve"> </w:t>
      </w:r>
      <w:r w:rsidR="0054750E" w:rsidRPr="00782D85">
        <w:rPr>
          <w:rFonts w:ascii="Times New Roman" w:hAnsi="Times New Roman" w:cs="Times New Roman"/>
          <w:sz w:val="24"/>
          <w:szCs w:val="24"/>
          <w:lang w:eastAsia="ja-JP"/>
        </w:rPr>
        <w:t>Farmers-Linkage to markets</w:t>
      </w:r>
      <w:r w:rsidR="000E7226" w:rsidRPr="00782D85">
        <w:rPr>
          <w:rFonts w:ascii="Times New Roman" w:hAnsi="Times New Roman" w:cs="Times New Roman"/>
          <w:sz w:val="24"/>
          <w:szCs w:val="24"/>
          <w:lang w:eastAsia="ja-JP"/>
        </w:rPr>
        <w:t xml:space="preserve">. SIDO will facilitate linkage between the farmers groups and markets across the country. Majority farmers in Greater Magwi do not have specific price </w:t>
      </w:r>
      <w:r w:rsidR="00E82ED4" w:rsidRPr="00782D85">
        <w:rPr>
          <w:rFonts w:ascii="Times New Roman" w:hAnsi="Times New Roman" w:cs="Times New Roman"/>
          <w:sz w:val="24"/>
          <w:szCs w:val="24"/>
          <w:lang w:eastAsia="ja-JP"/>
        </w:rPr>
        <w:t>and where</w:t>
      </w:r>
      <w:r w:rsidR="000E7226" w:rsidRPr="00782D85">
        <w:rPr>
          <w:rFonts w:ascii="Times New Roman" w:hAnsi="Times New Roman" w:cs="Times New Roman"/>
          <w:sz w:val="24"/>
          <w:szCs w:val="24"/>
          <w:lang w:eastAsia="ja-JP"/>
        </w:rPr>
        <w:t xml:space="preserve"> to sell their agricultural products in </w:t>
      </w:r>
      <w:r w:rsidR="000E3F07" w:rsidRPr="00782D85">
        <w:rPr>
          <w:rFonts w:ascii="Times New Roman" w:hAnsi="Times New Roman" w:cs="Times New Roman"/>
          <w:sz w:val="24"/>
          <w:szCs w:val="24"/>
          <w:lang w:eastAsia="ja-JP"/>
        </w:rPr>
        <w:t>addition;</w:t>
      </w:r>
      <w:r w:rsidR="000E7226" w:rsidRPr="00782D85">
        <w:rPr>
          <w:rFonts w:ascii="Times New Roman" w:hAnsi="Times New Roman" w:cs="Times New Roman"/>
          <w:sz w:val="24"/>
          <w:szCs w:val="24"/>
          <w:lang w:eastAsia="ja-JP"/>
        </w:rPr>
        <w:t xml:space="preserve"> they sell their products premature when prices are at below par. SIDO will address these by looking for farmers and </w:t>
      </w:r>
      <w:r w:rsidR="00E82ED4" w:rsidRPr="00782D85">
        <w:rPr>
          <w:rFonts w:ascii="Times New Roman" w:hAnsi="Times New Roman" w:cs="Times New Roman"/>
          <w:sz w:val="24"/>
          <w:szCs w:val="24"/>
          <w:lang w:eastAsia="ja-JP"/>
        </w:rPr>
        <w:t>them</w:t>
      </w:r>
      <w:r w:rsidR="000E7226" w:rsidRPr="00782D85">
        <w:rPr>
          <w:rFonts w:ascii="Times New Roman" w:hAnsi="Times New Roman" w:cs="Times New Roman"/>
          <w:sz w:val="24"/>
          <w:szCs w:val="24"/>
          <w:lang w:eastAsia="ja-JP"/>
        </w:rPr>
        <w:t xml:space="preserve"> with buyers across the country.</w:t>
      </w:r>
    </w:p>
    <w:p w:rsidR="00981F28" w:rsidRPr="00782D85" w:rsidRDefault="00981F28" w:rsidP="00981F28">
      <w:pPr>
        <w:spacing w:after="0" w:line="240" w:lineRule="auto"/>
        <w:rPr>
          <w:rFonts w:ascii="Times New Roman" w:hAnsi="Times New Roman" w:cs="Times New Roman"/>
          <w:sz w:val="24"/>
          <w:szCs w:val="24"/>
          <w:lang w:eastAsia="ja-JP"/>
        </w:rPr>
      </w:pPr>
    </w:p>
    <w:p w:rsidR="00AB79C8" w:rsidRPr="00782D85" w:rsidRDefault="00A44D8D" w:rsidP="00BC2DFF">
      <w:pPr>
        <w:pStyle w:val="Heading2"/>
        <w:spacing w:before="0" w:after="0"/>
        <w:rPr>
          <w:rFonts w:ascii="Times New Roman" w:hAnsi="Times New Roman"/>
          <w:i w:val="0"/>
          <w:color w:val="4472C4" w:themeColor="accent1"/>
          <w:sz w:val="24"/>
          <w:szCs w:val="24"/>
        </w:rPr>
      </w:pPr>
      <w:r w:rsidRPr="00782D85">
        <w:rPr>
          <w:rFonts w:ascii="Times New Roman" w:hAnsi="Times New Roman"/>
          <w:i w:val="0"/>
          <w:color w:val="4472C4" w:themeColor="accent1"/>
          <w:sz w:val="24"/>
          <w:szCs w:val="24"/>
        </w:rPr>
        <w:t>Sustainable Initiative for Development O</w:t>
      </w:r>
      <w:r w:rsidR="0029384F" w:rsidRPr="00782D85">
        <w:rPr>
          <w:rFonts w:ascii="Times New Roman" w:hAnsi="Times New Roman"/>
          <w:i w:val="0"/>
          <w:color w:val="4472C4" w:themeColor="accent1"/>
          <w:sz w:val="24"/>
          <w:szCs w:val="24"/>
        </w:rPr>
        <w:t>rganization</w:t>
      </w:r>
      <w:bookmarkEnd w:id="0"/>
      <w:r w:rsidR="00CE1296" w:rsidRPr="00782D85">
        <w:rPr>
          <w:rFonts w:ascii="Times New Roman" w:hAnsi="Times New Roman"/>
          <w:i w:val="0"/>
          <w:color w:val="4472C4" w:themeColor="accent1"/>
          <w:sz w:val="24"/>
          <w:szCs w:val="24"/>
        </w:rPr>
        <w:t xml:space="preserve"> (SIDO)</w:t>
      </w:r>
    </w:p>
    <w:p w:rsidR="00AB79C8" w:rsidRPr="00782D85" w:rsidRDefault="00BC213B" w:rsidP="00BC2DFF">
      <w:pPr>
        <w:pStyle w:val="Heading3"/>
        <w:rPr>
          <w:rFonts w:ascii="Times New Roman" w:hAnsi="Times New Roman" w:cs="Times New Roman"/>
          <w:sz w:val="24"/>
          <w:lang w:eastAsia="ja-JP"/>
        </w:rPr>
      </w:pPr>
      <w:bookmarkStart w:id="2" w:name="_Toc36408330"/>
      <w:bookmarkEnd w:id="1"/>
      <w:r w:rsidRPr="00782D85">
        <w:rPr>
          <w:rFonts w:ascii="Times New Roman" w:hAnsi="Times New Roman" w:cs="Times New Roman"/>
          <w:sz w:val="24"/>
        </w:rPr>
        <w:t>Who we are</w:t>
      </w:r>
      <w:bookmarkEnd w:id="2"/>
    </w:p>
    <w:p w:rsidR="002F413B" w:rsidRPr="00782D85" w:rsidRDefault="00BC213B" w:rsidP="00BC2DFF">
      <w:pPr>
        <w:spacing w:after="0" w:line="240" w:lineRule="auto"/>
        <w:jc w:val="both"/>
        <w:rPr>
          <w:rFonts w:ascii="Times New Roman" w:eastAsia="MS Mincho" w:hAnsi="Times New Roman" w:cs="Times New Roman"/>
          <w:bCs/>
          <w:sz w:val="24"/>
          <w:szCs w:val="24"/>
        </w:rPr>
      </w:pPr>
      <w:r w:rsidRPr="00782D85">
        <w:rPr>
          <w:rFonts w:ascii="Times New Roman" w:eastAsia="MS Mincho" w:hAnsi="Times New Roman" w:cs="Times New Roman"/>
          <w:bCs/>
          <w:sz w:val="24"/>
          <w:szCs w:val="24"/>
        </w:rPr>
        <w:t xml:space="preserve">SIDO is a National Non-Governmental Organization (NNGO) founded in 2017 and registered under South Sudan NGO Act 2016 registration № 1119 by the Relief and Rehabilitation Commission (RRC) under the Ministry of Disaster and Humanitarian Affairs of the Republic of South Sudan. Our Idea is promoting and instilling culture of self-reliance through engaging in productive activities including; Technical vocational education and training, agricultural production on both subsistence and commercial purpose, engaging greater number of women in our programming as they are seen to be breadwinners of </w:t>
      </w:r>
      <w:r w:rsidRPr="00782D85">
        <w:rPr>
          <w:rFonts w:ascii="Times New Roman" w:eastAsia="MS Mincho" w:hAnsi="Times New Roman" w:cs="Times New Roman"/>
          <w:bCs/>
          <w:sz w:val="24"/>
          <w:szCs w:val="24"/>
        </w:rPr>
        <w:lastRenderedPageBreak/>
        <w:t>the families, promoting community owned initiatives such as youth empowerment in business and employability skills, community farmlands, demonstration farms to bolster co-existence that can reduce hostilities within and among communities. Promoting long term and holistic food security measures while instilling financial literacy skills and promoting Village “Voluntary Savings and Loaning Schemes” to ensure precautionary savings ensuring that gender parity is taken seriously to advocate for gender equality, women empowerment, protection, and fighting against GBV in our areas of implementation. Investing in education is a tool of transitioning to peaceful com</w:t>
      </w:r>
      <w:r w:rsidR="00A44D8D" w:rsidRPr="00782D85">
        <w:rPr>
          <w:rFonts w:ascii="Times New Roman" w:eastAsia="MS Mincho" w:hAnsi="Times New Roman" w:cs="Times New Roman"/>
          <w:bCs/>
          <w:sz w:val="24"/>
          <w:szCs w:val="24"/>
        </w:rPr>
        <w:t>munities, societies and South Sudan at large</w:t>
      </w:r>
      <w:r w:rsidR="00877736" w:rsidRPr="00782D85">
        <w:rPr>
          <w:rFonts w:ascii="Times New Roman" w:eastAsia="MS Mincho" w:hAnsi="Times New Roman" w:cs="Times New Roman"/>
          <w:bCs/>
          <w:sz w:val="24"/>
          <w:szCs w:val="24"/>
        </w:rPr>
        <w:t>.</w:t>
      </w:r>
    </w:p>
    <w:p w:rsidR="002F413B" w:rsidRPr="00782D85" w:rsidRDefault="002F413B" w:rsidP="00BC2DFF">
      <w:pPr>
        <w:spacing w:after="0" w:line="240" w:lineRule="auto"/>
        <w:jc w:val="both"/>
        <w:rPr>
          <w:rFonts w:ascii="Times New Roman" w:eastAsia="Calibri" w:hAnsi="Times New Roman" w:cs="Times New Roman"/>
          <w:sz w:val="24"/>
          <w:szCs w:val="24"/>
        </w:rPr>
      </w:pPr>
    </w:p>
    <w:p w:rsidR="00973C34" w:rsidRPr="00782D85" w:rsidRDefault="006702C9" w:rsidP="00BC2DFF">
      <w:pPr>
        <w:pStyle w:val="Heading3"/>
        <w:rPr>
          <w:rFonts w:ascii="Times New Roman" w:hAnsi="Times New Roman" w:cs="Times New Roman"/>
          <w:i/>
          <w:sz w:val="24"/>
        </w:rPr>
      </w:pPr>
      <w:bookmarkStart w:id="3" w:name="_Toc36408331"/>
      <w:r w:rsidRPr="00782D85">
        <w:rPr>
          <w:rFonts w:ascii="Times New Roman" w:hAnsi="Times New Roman" w:cs="Times New Roman"/>
          <w:sz w:val="24"/>
        </w:rPr>
        <w:t xml:space="preserve">Our </w:t>
      </w:r>
      <w:r w:rsidR="00EE41F6" w:rsidRPr="00782D85">
        <w:rPr>
          <w:rFonts w:ascii="Times New Roman" w:hAnsi="Times New Roman" w:cs="Times New Roman"/>
          <w:sz w:val="24"/>
        </w:rPr>
        <w:t>W</w:t>
      </w:r>
      <w:r w:rsidRPr="00782D85">
        <w:rPr>
          <w:rFonts w:ascii="Times New Roman" w:hAnsi="Times New Roman" w:cs="Times New Roman"/>
          <w:sz w:val="24"/>
        </w:rPr>
        <w:t xml:space="preserve">ork in </w:t>
      </w:r>
      <w:r w:rsidR="007E5B30" w:rsidRPr="00782D85">
        <w:rPr>
          <w:rFonts w:ascii="Times New Roman" w:hAnsi="Times New Roman" w:cs="Times New Roman"/>
          <w:sz w:val="24"/>
        </w:rPr>
        <w:t>South Sudan</w:t>
      </w:r>
      <w:bookmarkEnd w:id="3"/>
    </w:p>
    <w:p w:rsidR="00F401DD" w:rsidRPr="00782D85" w:rsidRDefault="00F401DD" w:rsidP="00F401DD">
      <w:pPr>
        <w:rPr>
          <w:rFonts w:ascii="Times New Roman" w:hAnsi="Times New Roman" w:cs="Times New Roman"/>
          <w:sz w:val="24"/>
          <w:szCs w:val="24"/>
        </w:rPr>
      </w:pPr>
      <w:r w:rsidRPr="00782D85">
        <w:rPr>
          <w:rFonts w:ascii="Times New Roman" w:hAnsi="Times New Roman" w:cs="Times New Roman"/>
          <w:sz w:val="24"/>
          <w:szCs w:val="24"/>
        </w:rPr>
        <w:t xml:space="preserve">We implemented livelihood project specifically “improving food availability through provision of agricultural inputs and better farming practices in Rajaf Payam-Juba County”; by distribution of vegetable seeds, agricultural tools (Hand hoes, watering can, and slashers) to establish nursery beds, demo plots, kitchen gardens for communities in Rajaf Payam-Juba County. We planted short term crops including; </w:t>
      </w:r>
      <w:r w:rsidR="0017738C" w:rsidRPr="00782D85">
        <w:rPr>
          <w:rFonts w:ascii="Times New Roman" w:hAnsi="Times New Roman" w:cs="Times New Roman"/>
          <w:sz w:val="24"/>
          <w:szCs w:val="24"/>
        </w:rPr>
        <w:t xml:space="preserve">groundnuts, </w:t>
      </w:r>
      <w:r w:rsidRPr="00782D85">
        <w:rPr>
          <w:rFonts w:ascii="Times New Roman" w:hAnsi="Times New Roman" w:cs="Times New Roman"/>
          <w:sz w:val="24"/>
          <w:szCs w:val="24"/>
        </w:rPr>
        <w:t xml:space="preserve">beans whose leaves make delicious food locally known as </w:t>
      </w:r>
      <w:r w:rsidRPr="00782D85">
        <w:rPr>
          <w:rFonts w:ascii="Times New Roman" w:hAnsi="Times New Roman" w:cs="Times New Roman"/>
          <w:i/>
          <w:sz w:val="24"/>
          <w:szCs w:val="24"/>
        </w:rPr>
        <w:t xml:space="preserve">korofo. </w:t>
      </w:r>
      <w:r w:rsidRPr="00782D85">
        <w:rPr>
          <w:rFonts w:ascii="Times New Roman" w:hAnsi="Times New Roman" w:cs="Times New Roman"/>
          <w:sz w:val="24"/>
          <w:szCs w:val="24"/>
        </w:rPr>
        <w:t>We also planted dodo</w:t>
      </w:r>
      <w:r w:rsidRPr="00782D85">
        <w:rPr>
          <w:rFonts w:ascii="Times New Roman" w:hAnsi="Times New Roman" w:cs="Times New Roman"/>
          <w:i/>
          <w:sz w:val="24"/>
          <w:szCs w:val="24"/>
        </w:rPr>
        <w:t xml:space="preserve"> (</w:t>
      </w:r>
      <w:proofErr w:type="spellStart"/>
      <w:r w:rsidRPr="00782D85">
        <w:rPr>
          <w:rFonts w:ascii="Times New Roman" w:hAnsi="Times New Roman" w:cs="Times New Roman"/>
          <w:i/>
          <w:sz w:val="24"/>
          <w:szCs w:val="24"/>
        </w:rPr>
        <w:t>amarantus</w:t>
      </w:r>
      <w:proofErr w:type="spellEnd"/>
      <w:r w:rsidRPr="00782D85">
        <w:rPr>
          <w:rFonts w:ascii="Times New Roman" w:hAnsi="Times New Roman" w:cs="Times New Roman"/>
          <w:i/>
          <w:sz w:val="24"/>
          <w:szCs w:val="24"/>
        </w:rPr>
        <w:t xml:space="preserve"> species), Okra, kale, Sukuma </w:t>
      </w:r>
      <w:proofErr w:type="spellStart"/>
      <w:r w:rsidRPr="00782D85">
        <w:rPr>
          <w:rFonts w:ascii="Times New Roman" w:hAnsi="Times New Roman" w:cs="Times New Roman"/>
          <w:i/>
          <w:sz w:val="24"/>
          <w:szCs w:val="24"/>
        </w:rPr>
        <w:t>wiki</w:t>
      </w:r>
      <w:r w:rsidRPr="00782D85">
        <w:rPr>
          <w:rFonts w:ascii="Times New Roman" w:hAnsi="Times New Roman" w:cs="Times New Roman"/>
          <w:sz w:val="24"/>
          <w:szCs w:val="24"/>
        </w:rPr>
        <w:t>.The</w:t>
      </w:r>
      <w:proofErr w:type="spellEnd"/>
      <w:r w:rsidRPr="00782D85">
        <w:rPr>
          <w:rFonts w:ascii="Times New Roman" w:hAnsi="Times New Roman" w:cs="Times New Roman"/>
          <w:sz w:val="24"/>
          <w:szCs w:val="24"/>
        </w:rPr>
        <w:t xml:space="preserve"> project suppor</w:t>
      </w:r>
      <w:r w:rsidR="00557267" w:rsidRPr="00782D85">
        <w:rPr>
          <w:rFonts w:ascii="Times New Roman" w:hAnsi="Times New Roman" w:cs="Times New Roman"/>
          <w:sz w:val="24"/>
          <w:szCs w:val="24"/>
        </w:rPr>
        <w:t xml:space="preserve">ted over 500 beneficiaries with </w:t>
      </w:r>
      <w:r w:rsidRPr="00782D85">
        <w:rPr>
          <w:rFonts w:ascii="Times New Roman" w:hAnsi="Times New Roman" w:cs="Times New Roman"/>
          <w:sz w:val="24"/>
          <w:szCs w:val="24"/>
        </w:rPr>
        <w:t>60% women</w:t>
      </w:r>
      <w:r w:rsidR="00557267" w:rsidRPr="00782D85">
        <w:rPr>
          <w:rFonts w:ascii="Times New Roman" w:hAnsi="Times New Roman" w:cs="Times New Roman"/>
          <w:sz w:val="24"/>
          <w:szCs w:val="24"/>
        </w:rPr>
        <w:t xml:space="preserve">.                  </w:t>
      </w:r>
      <w:r w:rsidRPr="00782D85">
        <w:rPr>
          <w:rFonts w:ascii="Times New Roman" w:hAnsi="Times New Roman" w:cs="Times New Roman"/>
          <w:sz w:val="24"/>
          <w:szCs w:val="24"/>
        </w:rPr>
        <w:t xml:space="preserve">. </w:t>
      </w:r>
    </w:p>
    <w:p w:rsidR="007E5B30" w:rsidRPr="00782D85" w:rsidRDefault="007E5B30" w:rsidP="007E5B30">
      <w:pPr>
        <w:spacing w:after="0" w:line="240" w:lineRule="auto"/>
        <w:jc w:val="both"/>
        <w:rPr>
          <w:rFonts w:ascii="Times New Roman" w:eastAsia="Calibri" w:hAnsi="Times New Roman" w:cs="Times New Roman"/>
          <w:sz w:val="24"/>
          <w:szCs w:val="24"/>
        </w:rPr>
      </w:pPr>
      <w:r w:rsidRPr="00782D85">
        <w:rPr>
          <w:rFonts w:ascii="Times New Roman" w:eastAsia="Calibri" w:hAnsi="Times New Roman" w:cs="Times New Roman"/>
          <w:sz w:val="24"/>
          <w:szCs w:val="24"/>
        </w:rPr>
        <w:t>We trained over 30 youths in vocational skills</w:t>
      </w:r>
      <w:r w:rsidR="002E494E" w:rsidRPr="00782D85">
        <w:rPr>
          <w:rFonts w:ascii="Times New Roman" w:eastAsia="Calibri" w:hAnsi="Times New Roman" w:cs="Times New Roman"/>
          <w:sz w:val="24"/>
          <w:szCs w:val="24"/>
        </w:rPr>
        <w:t>,</w:t>
      </w:r>
      <w:r w:rsidRPr="00782D85">
        <w:rPr>
          <w:rFonts w:ascii="Times New Roman" w:eastAsia="Calibri" w:hAnsi="Times New Roman" w:cs="Times New Roman"/>
          <w:sz w:val="24"/>
          <w:szCs w:val="24"/>
        </w:rPr>
        <w:t xml:space="preserve"> business management and finance literacy in Juba in 2018. We covered topics aimed</w:t>
      </w:r>
      <w:r w:rsidR="008E6528" w:rsidRPr="00782D85">
        <w:rPr>
          <w:rFonts w:ascii="Times New Roman" w:eastAsia="Calibri" w:hAnsi="Times New Roman" w:cs="Times New Roman"/>
          <w:sz w:val="24"/>
          <w:szCs w:val="24"/>
        </w:rPr>
        <w:t xml:space="preserve"> at sustaining the local S</w:t>
      </w:r>
      <w:r w:rsidR="00770968" w:rsidRPr="00782D85">
        <w:rPr>
          <w:rFonts w:ascii="Times New Roman" w:eastAsia="Calibri" w:hAnsi="Times New Roman" w:cs="Times New Roman"/>
          <w:sz w:val="24"/>
          <w:szCs w:val="24"/>
        </w:rPr>
        <w:t>outh Sudanese entrepreneurs</w:t>
      </w:r>
      <w:r w:rsidRPr="00782D85">
        <w:rPr>
          <w:rFonts w:ascii="Times New Roman" w:eastAsia="Calibri" w:hAnsi="Times New Roman" w:cs="Times New Roman"/>
          <w:sz w:val="24"/>
          <w:szCs w:val="24"/>
        </w:rPr>
        <w:t xml:space="preserve"> in the </w:t>
      </w:r>
      <w:r w:rsidR="00770968" w:rsidRPr="00782D85">
        <w:rPr>
          <w:rFonts w:ascii="Times New Roman" w:eastAsia="Calibri" w:hAnsi="Times New Roman" w:cs="Times New Roman"/>
          <w:sz w:val="24"/>
          <w:szCs w:val="24"/>
        </w:rPr>
        <w:t>market</w:t>
      </w:r>
      <w:r w:rsidRPr="00782D85">
        <w:rPr>
          <w:rFonts w:ascii="Times New Roman" w:eastAsia="Calibri" w:hAnsi="Times New Roman" w:cs="Times New Roman"/>
          <w:sz w:val="24"/>
          <w:szCs w:val="24"/>
        </w:rPr>
        <w:t xml:space="preserve"> given the economic crisis that have pushed many South Sudanese out of the markets.</w:t>
      </w:r>
      <w:r w:rsidR="00FD0818" w:rsidRPr="00782D85">
        <w:rPr>
          <w:rFonts w:ascii="Times New Roman" w:eastAsia="Calibri" w:hAnsi="Times New Roman" w:cs="Times New Roman"/>
          <w:sz w:val="24"/>
          <w:szCs w:val="24"/>
        </w:rPr>
        <w:t>In addition, new potential and innovative youths</w:t>
      </w:r>
      <w:r w:rsidR="00770968" w:rsidRPr="00782D85">
        <w:rPr>
          <w:rFonts w:ascii="Times New Roman" w:eastAsia="Calibri" w:hAnsi="Times New Roman" w:cs="Times New Roman"/>
          <w:sz w:val="24"/>
          <w:szCs w:val="24"/>
        </w:rPr>
        <w:t xml:space="preserve"> attended the training</w:t>
      </w:r>
      <w:r w:rsidR="00FD0818" w:rsidRPr="00782D85">
        <w:rPr>
          <w:rFonts w:ascii="Times New Roman" w:eastAsia="Calibri" w:hAnsi="Times New Roman" w:cs="Times New Roman"/>
          <w:sz w:val="24"/>
          <w:szCs w:val="24"/>
        </w:rPr>
        <w:t xml:space="preserve"> and were able to showcase glimpses of entrepreneurial skills for their future businesses. </w:t>
      </w:r>
    </w:p>
    <w:p w:rsidR="007E5B30" w:rsidRPr="00782D85" w:rsidRDefault="007E5B30" w:rsidP="007E5B30">
      <w:pPr>
        <w:spacing w:after="0" w:line="240" w:lineRule="auto"/>
        <w:jc w:val="both"/>
        <w:rPr>
          <w:rFonts w:ascii="Times New Roman" w:eastAsia="Calibri" w:hAnsi="Times New Roman" w:cs="Times New Roman"/>
          <w:sz w:val="24"/>
          <w:szCs w:val="24"/>
        </w:rPr>
      </w:pPr>
    </w:p>
    <w:p w:rsidR="007C675E" w:rsidRPr="00782D85" w:rsidRDefault="009443FB" w:rsidP="00BC2DFF">
      <w:pPr>
        <w:spacing w:after="0" w:line="240" w:lineRule="auto"/>
        <w:jc w:val="both"/>
        <w:rPr>
          <w:rFonts w:ascii="Times New Roman" w:eastAsia="Calibri" w:hAnsi="Times New Roman" w:cs="Times New Roman"/>
          <w:sz w:val="24"/>
          <w:szCs w:val="24"/>
        </w:rPr>
      </w:pPr>
      <w:r w:rsidRPr="00782D85">
        <w:rPr>
          <w:rFonts w:ascii="Times New Roman" w:eastAsia="Calibri" w:hAnsi="Times New Roman" w:cs="Times New Roman"/>
          <w:sz w:val="24"/>
          <w:szCs w:val="24"/>
        </w:rPr>
        <w:t>To date, over 100</w:t>
      </w:r>
      <w:r w:rsidR="005B151A" w:rsidRPr="00782D85">
        <w:rPr>
          <w:rFonts w:ascii="Times New Roman" w:eastAsia="Calibri" w:hAnsi="Times New Roman" w:cs="Times New Roman"/>
          <w:sz w:val="24"/>
          <w:szCs w:val="24"/>
        </w:rPr>
        <w:t xml:space="preserve"> at-risk youths have graduated, and most have gone on to start small bus</w:t>
      </w:r>
      <w:r w:rsidRPr="00782D85">
        <w:rPr>
          <w:rFonts w:ascii="Times New Roman" w:eastAsia="Calibri" w:hAnsi="Times New Roman" w:cs="Times New Roman"/>
          <w:sz w:val="24"/>
          <w:szCs w:val="24"/>
        </w:rPr>
        <w:t>inesses or find employment. The</w:t>
      </w:r>
      <w:r w:rsidR="005B151A" w:rsidRPr="00782D85">
        <w:rPr>
          <w:rFonts w:ascii="Times New Roman" w:eastAsia="Calibri" w:hAnsi="Times New Roman" w:cs="Times New Roman"/>
          <w:sz w:val="24"/>
          <w:szCs w:val="24"/>
        </w:rPr>
        <w:t xml:space="preserve"> graduates have al</w:t>
      </w:r>
      <w:r w:rsidRPr="00782D85">
        <w:rPr>
          <w:rFonts w:ascii="Times New Roman" w:eastAsia="Calibri" w:hAnsi="Times New Roman" w:cs="Times New Roman"/>
          <w:sz w:val="24"/>
          <w:szCs w:val="24"/>
        </w:rPr>
        <w:t>so been hired by the different companies to do</w:t>
      </w:r>
      <w:r w:rsidR="005B151A" w:rsidRPr="00782D85">
        <w:rPr>
          <w:rFonts w:ascii="Times New Roman" w:eastAsia="Calibri" w:hAnsi="Times New Roman" w:cs="Times New Roman"/>
          <w:sz w:val="24"/>
          <w:szCs w:val="24"/>
        </w:rPr>
        <w:t xml:space="preserve"> building projects in </w:t>
      </w:r>
      <w:r w:rsidRPr="00782D85">
        <w:rPr>
          <w:rFonts w:ascii="Times New Roman" w:eastAsia="Calibri" w:hAnsi="Times New Roman" w:cs="Times New Roman"/>
          <w:sz w:val="24"/>
          <w:szCs w:val="24"/>
        </w:rPr>
        <w:t>Juba and the surrounding.</w:t>
      </w:r>
      <w:r w:rsidRPr="00782D85">
        <w:rPr>
          <w:rFonts w:ascii="Times New Roman" w:eastAsia="Times New Roman" w:hAnsi="Times New Roman" w:cs="Times New Roman"/>
          <w:color w:val="000000"/>
          <w:sz w:val="24"/>
          <w:szCs w:val="24"/>
        </w:rPr>
        <w:t>SIDO'</w:t>
      </w:r>
      <w:r w:rsidR="00D62D26" w:rsidRPr="00782D85">
        <w:rPr>
          <w:rFonts w:ascii="Times New Roman" w:eastAsia="Times New Roman" w:hAnsi="Times New Roman" w:cs="Times New Roman"/>
          <w:color w:val="000000"/>
          <w:sz w:val="24"/>
          <w:szCs w:val="24"/>
        </w:rPr>
        <w:t>s</w:t>
      </w:r>
      <w:r w:rsidR="007C675E" w:rsidRPr="00782D85">
        <w:rPr>
          <w:rFonts w:ascii="Times New Roman" w:eastAsia="Times New Roman" w:hAnsi="Times New Roman" w:cs="Times New Roman"/>
          <w:color w:val="000000"/>
          <w:sz w:val="24"/>
          <w:szCs w:val="24"/>
        </w:rPr>
        <w:t xml:space="preserve"> additional programs are focused on promoting skills and education for orphans and vulnerable children </w:t>
      </w:r>
      <w:r w:rsidRPr="00782D85">
        <w:rPr>
          <w:rFonts w:ascii="Times New Roman" w:eastAsia="Times New Roman" w:hAnsi="Times New Roman" w:cs="Times New Roman"/>
          <w:color w:val="000000"/>
          <w:sz w:val="24"/>
          <w:szCs w:val="24"/>
        </w:rPr>
        <w:t>throughout Juba.</w:t>
      </w:r>
      <w:r w:rsidR="009235A0" w:rsidRPr="00782D85">
        <w:rPr>
          <w:rFonts w:ascii="Times New Roman" w:eastAsia="Times New Roman" w:hAnsi="Times New Roman" w:cs="Times New Roman"/>
          <w:color w:val="000000"/>
          <w:sz w:val="24"/>
          <w:szCs w:val="24"/>
        </w:rPr>
        <w:t xml:space="preserve"> We have continued to monitor the progress of our project beneficiaries’ businesses to provide technical support</w:t>
      </w:r>
      <w:r w:rsidR="00B15C1D" w:rsidRPr="00782D85">
        <w:rPr>
          <w:rFonts w:ascii="Times New Roman" w:eastAsia="Times New Roman" w:hAnsi="Times New Roman" w:cs="Times New Roman"/>
          <w:color w:val="000000"/>
          <w:sz w:val="24"/>
          <w:szCs w:val="24"/>
        </w:rPr>
        <w:t xml:space="preserve"> where they feel need is paramount. </w:t>
      </w:r>
    </w:p>
    <w:p w:rsidR="009443FB" w:rsidRPr="00782D85" w:rsidRDefault="009443FB" w:rsidP="006436A2">
      <w:pPr>
        <w:spacing w:after="0" w:line="240" w:lineRule="auto"/>
        <w:jc w:val="both"/>
        <w:rPr>
          <w:rFonts w:ascii="Times New Roman" w:eastAsia="Calibri" w:hAnsi="Times New Roman" w:cs="Times New Roman"/>
          <w:sz w:val="24"/>
          <w:szCs w:val="24"/>
        </w:rPr>
      </w:pPr>
    </w:p>
    <w:p w:rsidR="00F401DD" w:rsidRPr="00782D85" w:rsidRDefault="006436A2" w:rsidP="0015361F">
      <w:pPr>
        <w:spacing w:after="0" w:line="240" w:lineRule="auto"/>
        <w:jc w:val="both"/>
        <w:rPr>
          <w:rFonts w:ascii="Times New Roman" w:eastAsia="Calibri" w:hAnsi="Times New Roman" w:cs="Times New Roman"/>
          <w:sz w:val="24"/>
          <w:szCs w:val="24"/>
        </w:rPr>
      </w:pPr>
      <w:r w:rsidRPr="00782D85">
        <w:rPr>
          <w:rFonts w:ascii="Times New Roman" w:eastAsia="Calibri" w:hAnsi="Times New Roman" w:cs="Times New Roman"/>
          <w:sz w:val="24"/>
          <w:szCs w:val="24"/>
        </w:rPr>
        <w:t>After community dialogues on how to reduce poverty among local widows and single mothers, tailoring training</w:t>
      </w:r>
      <w:r w:rsidR="009443FB" w:rsidRPr="00782D85">
        <w:rPr>
          <w:rFonts w:ascii="Times New Roman" w:eastAsia="Calibri" w:hAnsi="Times New Roman" w:cs="Times New Roman"/>
          <w:sz w:val="24"/>
          <w:szCs w:val="24"/>
        </w:rPr>
        <w:t xml:space="preserve"> was introduced and b</w:t>
      </w:r>
      <w:r w:rsidRPr="00782D85">
        <w:rPr>
          <w:rFonts w:ascii="Times New Roman" w:eastAsia="Calibri" w:hAnsi="Times New Roman" w:cs="Times New Roman"/>
          <w:sz w:val="24"/>
          <w:szCs w:val="24"/>
        </w:rPr>
        <w:t>oth programs are ongoing and contribute greatly to creating hope and opportunity in the community. Graduates have started successful businesses, and the tailoring program sews uniforms for local schools.</w:t>
      </w:r>
      <w:bookmarkStart w:id="4" w:name="_Toc36408339"/>
    </w:p>
    <w:p w:rsidR="00981F28" w:rsidRPr="00782D85" w:rsidRDefault="00981F28" w:rsidP="0015361F">
      <w:pPr>
        <w:spacing w:after="0" w:line="240" w:lineRule="auto"/>
        <w:jc w:val="both"/>
        <w:rPr>
          <w:rFonts w:ascii="Times New Roman" w:eastAsia="Calibri" w:hAnsi="Times New Roman" w:cs="Times New Roman"/>
          <w:sz w:val="24"/>
          <w:szCs w:val="24"/>
        </w:rPr>
      </w:pPr>
    </w:p>
    <w:p w:rsidR="004D1AD2" w:rsidRPr="00782D85" w:rsidRDefault="006702C9" w:rsidP="0068745E">
      <w:pPr>
        <w:pStyle w:val="Heading2"/>
        <w:shd w:val="clear" w:color="auto" w:fill="8EAADB" w:themeFill="accent1" w:themeFillTint="99"/>
        <w:spacing w:before="0" w:after="0"/>
        <w:rPr>
          <w:rFonts w:ascii="Times New Roman" w:hAnsi="Times New Roman"/>
          <w:b w:val="0"/>
          <w:i w:val="0"/>
          <w:color w:val="FFFFFF" w:themeColor="background1"/>
          <w:sz w:val="24"/>
          <w:szCs w:val="24"/>
        </w:rPr>
      </w:pPr>
      <w:r w:rsidRPr="00782D85">
        <w:rPr>
          <w:rStyle w:val="Heading1Char"/>
          <w:rFonts w:ascii="Times New Roman" w:eastAsiaTheme="minorHAnsi" w:hAnsi="Times New Roman" w:cs="Times New Roman"/>
          <w:b/>
          <w:i w:val="0"/>
          <w:color w:val="FFFFFF" w:themeColor="background1"/>
          <w:sz w:val="24"/>
        </w:rPr>
        <w:t>MONITORING, EVALUATION, LEARNING</w:t>
      </w:r>
      <w:r w:rsidR="00C161B0" w:rsidRPr="00782D85">
        <w:rPr>
          <w:rStyle w:val="Heading1Char"/>
          <w:rFonts w:ascii="Times New Roman" w:eastAsiaTheme="minorHAnsi" w:hAnsi="Times New Roman" w:cs="Times New Roman"/>
          <w:b/>
          <w:i w:val="0"/>
          <w:color w:val="FFFFFF" w:themeColor="background1"/>
          <w:sz w:val="24"/>
        </w:rPr>
        <w:t>,</w:t>
      </w:r>
      <w:r w:rsidRPr="00782D85">
        <w:rPr>
          <w:rStyle w:val="Heading1Char"/>
          <w:rFonts w:ascii="Times New Roman" w:eastAsiaTheme="minorHAnsi" w:hAnsi="Times New Roman" w:cs="Times New Roman"/>
          <w:b/>
          <w:i w:val="0"/>
          <w:color w:val="FFFFFF" w:themeColor="background1"/>
          <w:sz w:val="24"/>
        </w:rPr>
        <w:t xml:space="preserve"> AND ACCOUNTABILITY</w:t>
      </w:r>
      <w:bookmarkEnd w:id="4"/>
    </w:p>
    <w:p w:rsidR="001D53A6" w:rsidRDefault="000D4A91" w:rsidP="00BC2DFF">
      <w:pPr>
        <w:pStyle w:val="BodyText"/>
        <w:spacing w:after="0"/>
        <w:jc w:val="both"/>
        <w:rPr>
          <w:rFonts w:ascii="Times New Roman" w:hAnsi="Times New Roman"/>
        </w:rPr>
      </w:pPr>
      <w:r w:rsidRPr="00782D85">
        <w:rPr>
          <w:rFonts w:ascii="Times New Roman" w:hAnsi="Times New Roman"/>
        </w:rPr>
        <w:t>Regular monitoring and evaluation will be conducted</w:t>
      </w:r>
      <w:r w:rsidR="001D53A6" w:rsidRPr="00782D85">
        <w:rPr>
          <w:rFonts w:ascii="Times New Roman" w:hAnsi="Times New Roman"/>
        </w:rPr>
        <w:t>,</w:t>
      </w:r>
      <w:r w:rsidRPr="00782D85">
        <w:rPr>
          <w:rFonts w:ascii="Times New Roman" w:hAnsi="Times New Roman"/>
        </w:rPr>
        <w:t xml:space="preserve"> and </w:t>
      </w:r>
      <w:r w:rsidR="001D53A6" w:rsidRPr="00782D85">
        <w:rPr>
          <w:rFonts w:ascii="Times New Roman" w:hAnsi="Times New Roman"/>
        </w:rPr>
        <w:t xml:space="preserve">dialogues will be held with </w:t>
      </w:r>
      <w:r w:rsidRPr="00782D85">
        <w:rPr>
          <w:rFonts w:ascii="Times New Roman" w:hAnsi="Times New Roman"/>
        </w:rPr>
        <w:t>community leaders</w:t>
      </w:r>
      <w:r w:rsidR="001D53A6" w:rsidRPr="00782D85">
        <w:rPr>
          <w:rFonts w:ascii="Times New Roman" w:hAnsi="Times New Roman"/>
        </w:rPr>
        <w:t xml:space="preserve"> and other stakeholders</w:t>
      </w:r>
      <w:r w:rsidRPr="00782D85">
        <w:rPr>
          <w:rFonts w:ascii="Times New Roman" w:hAnsi="Times New Roman"/>
        </w:rPr>
        <w:t xml:space="preserve">. </w:t>
      </w:r>
      <w:r w:rsidR="001D53A6" w:rsidRPr="00782D85">
        <w:rPr>
          <w:rFonts w:ascii="Times New Roman" w:hAnsi="Times New Roman"/>
        </w:rPr>
        <w:t xml:space="preserve">These activities will help identify the pathway to integration and provide insight into barriers or service gaps which can be addressed to ensure project success and increase the long-term impact of the overall intervention. </w:t>
      </w:r>
      <w:r w:rsidR="002A346B" w:rsidRPr="00782D85">
        <w:rPr>
          <w:rFonts w:ascii="Times New Roman" w:hAnsi="Times New Roman"/>
        </w:rPr>
        <w:t>Monthly</w:t>
      </w:r>
      <w:r w:rsidRPr="00782D85">
        <w:rPr>
          <w:rFonts w:ascii="Times New Roman" w:hAnsi="Times New Roman"/>
        </w:rPr>
        <w:t xml:space="preserve"> reports will be provided, along with financial reports </w:t>
      </w:r>
      <w:r w:rsidR="001D53A6" w:rsidRPr="00782D85">
        <w:rPr>
          <w:rFonts w:ascii="Times New Roman" w:hAnsi="Times New Roman"/>
        </w:rPr>
        <w:t>and photos of activities</w:t>
      </w:r>
      <w:r w:rsidRPr="00782D85">
        <w:rPr>
          <w:rFonts w:ascii="Times New Roman" w:hAnsi="Times New Roman"/>
        </w:rPr>
        <w:t>.</w:t>
      </w:r>
    </w:p>
    <w:p w:rsidR="001E422A" w:rsidRDefault="001E422A" w:rsidP="00BC2DFF">
      <w:pPr>
        <w:pStyle w:val="BodyText"/>
        <w:spacing w:after="0"/>
        <w:jc w:val="both"/>
        <w:rPr>
          <w:rFonts w:ascii="Times New Roman" w:hAnsi="Times New Roman"/>
        </w:rPr>
      </w:pPr>
    </w:p>
    <w:p w:rsidR="001E422A" w:rsidRPr="001E422A" w:rsidRDefault="001E422A" w:rsidP="001E422A">
      <w:pPr>
        <w:pStyle w:val="BodyText"/>
        <w:spacing w:after="0"/>
        <w:jc w:val="both"/>
        <w:rPr>
          <w:rFonts w:ascii="Times New Roman" w:hAnsi="Times New Roman"/>
          <w:b/>
        </w:rPr>
      </w:pPr>
      <w:r w:rsidRPr="001E422A">
        <w:rPr>
          <w:rFonts w:ascii="Times New Roman" w:hAnsi="Times New Roman"/>
          <w:b/>
        </w:rPr>
        <w:t>PROJECT STAFFS</w:t>
      </w:r>
    </w:p>
    <w:p w:rsidR="001E422A" w:rsidRPr="001E422A" w:rsidRDefault="001E422A" w:rsidP="001E422A">
      <w:pPr>
        <w:pStyle w:val="BodyText"/>
        <w:spacing w:after="0"/>
        <w:jc w:val="both"/>
        <w:rPr>
          <w:rFonts w:ascii="Times New Roman" w:hAnsi="Times New Roman"/>
        </w:rPr>
      </w:pPr>
      <w:r w:rsidRPr="001E422A">
        <w:rPr>
          <w:rFonts w:ascii="Times New Roman" w:hAnsi="Times New Roman"/>
        </w:rPr>
        <w:t>SIDO will recruit and deploy one project manager, two project assistants, Logistic and Finance Officers, to support staff to run the project.</w:t>
      </w:r>
    </w:p>
    <w:p w:rsidR="001E422A" w:rsidRPr="001E422A" w:rsidRDefault="001E422A" w:rsidP="001E422A">
      <w:pPr>
        <w:pStyle w:val="BodyText"/>
        <w:spacing w:after="0"/>
        <w:jc w:val="both"/>
        <w:rPr>
          <w:rFonts w:ascii="Times New Roman" w:hAnsi="Times New Roman"/>
        </w:rPr>
      </w:pPr>
    </w:p>
    <w:p w:rsidR="001E422A" w:rsidRPr="001E422A" w:rsidRDefault="001E422A" w:rsidP="001E422A">
      <w:pPr>
        <w:pStyle w:val="BodyText"/>
        <w:spacing w:after="0"/>
        <w:jc w:val="both"/>
        <w:rPr>
          <w:rFonts w:ascii="Times New Roman" w:hAnsi="Times New Roman"/>
        </w:rPr>
      </w:pPr>
      <w:r w:rsidRPr="001E422A">
        <w:rPr>
          <w:rFonts w:ascii="Times New Roman" w:hAnsi="Times New Roman"/>
          <w:b/>
        </w:rPr>
        <w:lastRenderedPageBreak/>
        <w:t>Project Manager</w:t>
      </w:r>
      <w:r w:rsidRPr="001E422A">
        <w:rPr>
          <w:rFonts w:ascii="Times New Roman" w:hAnsi="Times New Roman"/>
        </w:rPr>
        <w:t xml:space="preserve"> will be responsible for managing and facilitating the project ensuring an integrated approach in</w:t>
      </w:r>
    </w:p>
    <w:p w:rsidR="001E422A" w:rsidRPr="001E422A" w:rsidRDefault="001E422A" w:rsidP="001E422A">
      <w:pPr>
        <w:pStyle w:val="BodyText"/>
        <w:spacing w:after="0"/>
        <w:jc w:val="both"/>
        <w:rPr>
          <w:rFonts w:ascii="Times New Roman" w:hAnsi="Times New Roman"/>
        </w:rPr>
      </w:pPr>
      <w:r w:rsidRPr="001E422A">
        <w:rPr>
          <w:rFonts w:ascii="Times New Roman" w:hAnsi="Times New Roman"/>
        </w:rPr>
        <w:t xml:space="preserve">Project implementation. Lead the day today management to ensure </w:t>
      </w:r>
      <w:proofErr w:type="spellStart"/>
      <w:r w:rsidRPr="001E422A">
        <w:rPr>
          <w:rFonts w:ascii="Times New Roman" w:hAnsi="Times New Roman"/>
        </w:rPr>
        <w:t>programme</w:t>
      </w:r>
      <w:proofErr w:type="spellEnd"/>
      <w:r w:rsidRPr="001E422A">
        <w:rPr>
          <w:rFonts w:ascii="Times New Roman" w:hAnsi="Times New Roman"/>
        </w:rPr>
        <w:t xml:space="preserve"> objectives and reporting deadlines are met. Manage all field operations related to the </w:t>
      </w:r>
      <w:proofErr w:type="spellStart"/>
      <w:r w:rsidRPr="001E422A">
        <w:rPr>
          <w:rFonts w:ascii="Times New Roman" w:hAnsi="Times New Roman"/>
        </w:rPr>
        <w:t>programme</w:t>
      </w:r>
      <w:proofErr w:type="spellEnd"/>
      <w:r w:rsidRPr="001E422A">
        <w:rPr>
          <w:rFonts w:ascii="Times New Roman" w:hAnsi="Times New Roman"/>
        </w:rPr>
        <w:t xml:space="preserve"> with direction from the project director</w:t>
      </w:r>
    </w:p>
    <w:p w:rsidR="001E422A" w:rsidRDefault="001E422A" w:rsidP="001E422A">
      <w:pPr>
        <w:pStyle w:val="BodyText"/>
        <w:spacing w:after="0"/>
        <w:jc w:val="both"/>
        <w:rPr>
          <w:rFonts w:ascii="Times New Roman" w:hAnsi="Times New Roman"/>
        </w:rPr>
      </w:pPr>
      <w:r w:rsidRPr="001E422A">
        <w:rPr>
          <w:rFonts w:ascii="Times New Roman" w:hAnsi="Times New Roman"/>
        </w:rPr>
        <w:t xml:space="preserve">according to the </w:t>
      </w:r>
      <w:proofErr w:type="spellStart"/>
      <w:r w:rsidRPr="001E422A">
        <w:rPr>
          <w:rFonts w:ascii="Times New Roman" w:hAnsi="Times New Roman"/>
        </w:rPr>
        <w:t>programme</w:t>
      </w:r>
      <w:proofErr w:type="spellEnd"/>
      <w:r w:rsidRPr="001E422A">
        <w:rPr>
          <w:rFonts w:ascii="Times New Roman" w:hAnsi="Times New Roman"/>
        </w:rPr>
        <w:t xml:space="preserve"> work plan, </w:t>
      </w:r>
      <w:proofErr w:type="spellStart"/>
      <w:r w:rsidRPr="001E422A">
        <w:rPr>
          <w:rFonts w:ascii="Times New Roman" w:hAnsi="Times New Roman"/>
        </w:rPr>
        <w:t>programme</w:t>
      </w:r>
      <w:proofErr w:type="spellEnd"/>
      <w:r w:rsidRPr="001E422A">
        <w:rPr>
          <w:rFonts w:ascii="Times New Roman" w:hAnsi="Times New Roman"/>
        </w:rPr>
        <w:t xml:space="preserve"> budget and implantation strategy. Monitor </w:t>
      </w:r>
      <w:proofErr w:type="spellStart"/>
      <w:r w:rsidRPr="001E422A">
        <w:rPr>
          <w:rFonts w:ascii="Times New Roman" w:hAnsi="Times New Roman"/>
        </w:rPr>
        <w:t>programme</w:t>
      </w:r>
      <w:proofErr w:type="spellEnd"/>
      <w:r w:rsidRPr="001E422A">
        <w:rPr>
          <w:rFonts w:ascii="Times New Roman" w:hAnsi="Times New Roman"/>
        </w:rPr>
        <w:t xml:space="preserve"> implementation, measure impact, and calibrate </w:t>
      </w:r>
      <w:proofErr w:type="spellStart"/>
      <w:r w:rsidRPr="001E422A">
        <w:rPr>
          <w:rFonts w:ascii="Times New Roman" w:hAnsi="Times New Roman"/>
        </w:rPr>
        <w:t>programme</w:t>
      </w:r>
      <w:proofErr w:type="spellEnd"/>
      <w:r w:rsidRPr="001E422A">
        <w:rPr>
          <w:rFonts w:ascii="Times New Roman" w:hAnsi="Times New Roman"/>
        </w:rPr>
        <w:t xml:space="preserve"> strategy and implementation accordingly. Ensure that all work follows international quality standards and best practices, and those Agriculture initiatives are technically and environmentally sound.</w:t>
      </w:r>
    </w:p>
    <w:p w:rsidR="00E36564" w:rsidRDefault="00E36564" w:rsidP="001E422A">
      <w:pPr>
        <w:pStyle w:val="BodyText"/>
        <w:spacing w:after="0"/>
        <w:jc w:val="both"/>
        <w:rPr>
          <w:rFonts w:ascii="Times New Roman" w:hAnsi="Times New Roman"/>
        </w:rPr>
      </w:pPr>
    </w:p>
    <w:p w:rsidR="001E422A" w:rsidRDefault="00E36564" w:rsidP="00376455">
      <w:pPr>
        <w:pStyle w:val="BodyText"/>
        <w:spacing w:after="0"/>
        <w:jc w:val="both"/>
        <w:rPr>
          <w:rFonts w:ascii="Times New Roman" w:hAnsi="Times New Roman"/>
        </w:rPr>
      </w:pPr>
      <w:r w:rsidRPr="00376455">
        <w:rPr>
          <w:rFonts w:ascii="Times New Roman" w:hAnsi="Times New Roman"/>
          <w:b/>
        </w:rPr>
        <w:t>Project finance manager</w:t>
      </w:r>
      <w:r>
        <w:rPr>
          <w:rFonts w:ascii="Times New Roman" w:hAnsi="Times New Roman"/>
        </w:rPr>
        <w:t xml:space="preserve"> </w:t>
      </w:r>
      <w:r w:rsidR="00376455" w:rsidRPr="00376455">
        <w:rPr>
          <w:rFonts w:ascii="Times New Roman" w:hAnsi="Times New Roman"/>
        </w:rPr>
        <w:t xml:space="preserve">is responsible for ensuring donor, organizational, governmental procedures and compliance are followed on finance and HR areas. He will compile and submit donor financial reports and monthly invoices. For this project, he will be the focal person on issues related with </w:t>
      </w:r>
      <w:r w:rsidR="00376455">
        <w:rPr>
          <w:rFonts w:ascii="Times New Roman" w:hAnsi="Times New Roman"/>
        </w:rPr>
        <w:t>finance and contracting</w:t>
      </w:r>
      <w:r w:rsidR="00376455" w:rsidRPr="00376455">
        <w:rPr>
          <w:rFonts w:ascii="Times New Roman" w:hAnsi="Times New Roman"/>
        </w:rPr>
        <w:t xml:space="preserve">. Issue monthly project management accounts to the project manager and meet with each monthly to discuss the results, amend mid‐posting and other errors, assist Project Manager to plan future expenditure and cash needs and to take remedial action where there are overspends, assist the project manager in triennial forecasting of project and core expenditure for South Sudan offices, </w:t>
      </w:r>
      <w:proofErr w:type="spellStart"/>
      <w:r w:rsidR="00376455" w:rsidRPr="00376455">
        <w:rPr>
          <w:rFonts w:ascii="Times New Roman" w:hAnsi="Times New Roman"/>
        </w:rPr>
        <w:t>analyse</w:t>
      </w:r>
      <w:proofErr w:type="spellEnd"/>
      <w:r w:rsidR="00376455" w:rsidRPr="00376455">
        <w:rPr>
          <w:rFonts w:ascii="Times New Roman" w:hAnsi="Times New Roman"/>
        </w:rPr>
        <w:t xml:space="preserve"> project expenditure to ensure value‐for‐money, maintain a database of costing to enable cross‐project comparisons to be made and to assist and speed up the preparation of new project budgets by technical staff, review al</w:t>
      </w:r>
      <w:r w:rsidR="00376455">
        <w:rPr>
          <w:rFonts w:ascii="Times New Roman" w:hAnsi="Times New Roman"/>
        </w:rPr>
        <w:t>l legal contracts and ensure SIDO</w:t>
      </w:r>
      <w:r w:rsidR="00376455" w:rsidRPr="00376455">
        <w:rPr>
          <w:rFonts w:ascii="Times New Roman" w:hAnsi="Times New Roman"/>
        </w:rPr>
        <w:t xml:space="preserve"> complies with company and charity law, assist the Country Finance Manager in improving financial systems by providing ideas based on day‐to</w:t>
      </w:r>
      <w:r w:rsidR="00376455">
        <w:rPr>
          <w:rFonts w:ascii="Times New Roman" w:hAnsi="Times New Roman"/>
        </w:rPr>
        <w:t>‐day experience, ensure that SIDO</w:t>
      </w:r>
      <w:r w:rsidR="00376455" w:rsidRPr="00376455">
        <w:rPr>
          <w:rFonts w:ascii="Times New Roman" w:hAnsi="Times New Roman"/>
        </w:rPr>
        <w:t xml:space="preserve"> South Sudan procurement activ</w:t>
      </w:r>
      <w:r w:rsidR="00376455">
        <w:rPr>
          <w:rFonts w:ascii="Times New Roman" w:hAnsi="Times New Roman"/>
        </w:rPr>
        <w:t>ities are in accordance with SIDO</w:t>
      </w:r>
      <w:r w:rsidR="00376455" w:rsidRPr="00376455">
        <w:rPr>
          <w:rFonts w:ascii="Times New Roman" w:hAnsi="Times New Roman"/>
        </w:rPr>
        <w:t xml:space="preserve"> and donor procurement policies and practices, Prepare donor financial reports in conjunction with the project manager on a timely basis and with the frequency required by the donor, assist Project Manager in the compiling of budgets for the project.  </w:t>
      </w:r>
    </w:p>
    <w:p w:rsidR="00376455" w:rsidRDefault="00376455" w:rsidP="00376455">
      <w:pPr>
        <w:pStyle w:val="BodyText"/>
        <w:spacing w:after="0"/>
        <w:jc w:val="both"/>
        <w:rPr>
          <w:rFonts w:ascii="Times New Roman" w:hAnsi="Times New Roman"/>
        </w:rPr>
      </w:pPr>
    </w:p>
    <w:p w:rsidR="00376455" w:rsidRPr="001E422A" w:rsidRDefault="00376455" w:rsidP="00376455">
      <w:pPr>
        <w:pStyle w:val="BodyText"/>
        <w:spacing w:after="0"/>
        <w:jc w:val="both"/>
        <w:rPr>
          <w:rFonts w:ascii="Times New Roman" w:hAnsi="Times New Roman"/>
        </w:rPr>
      </w:pPr>
      <w:r w:rsidRPr="00376455">
        <w:rPr>
          <w:rFonts w:ascii="Times New Roman" w:hAnsi="Times New Roman"/>
          <w:b/>
        </w:rPr>
        <w:t>Project development coordinator</w:t>
      </w:r>
      <w:r w:rsidRPr="00376455">
        <w:t xml:space="preserve"> </w:t>
      </w:r>
      <w:r w:rsidRPr="00376455">
        <w:rPr>
          <w:rFonts w:ascii="Times New Roman" w:hAnsi="Times New Roman"/>
        </w:rPr>
        <w:t>is responsible for coordination and representation at Juba level (wi</w:t>
      </w:r>
      <w:r>
        <w:rPr>
          <w:rFonts w:ascii="Times New Roman" w:hAnsi="Times New Roman"/>
        </w:rPr>
        <w:t xml:space="preserve">th donors including USAID, </w:t>
      </w:r>
      <w:r w:rsidRPr="00376455">
        <w:rPr>
          <w:rFonts w:ascii="Times New Roman" w:hAnsi="Times New Roman"/>
        </w:rPr>
        <w:t>national level clusters and forums), ensuring quality of programs implemented at field level (through quarterly site visit, report review before submission to donors, availing program quality tools, etc.) and monitoring and evaluation (including</w:t>
      </w:r>
      <w:r>
        <w:rPr>
          <w:rFonts w:ascii="Times New Roman" w:hAnsi="Times New Roman"/>
        </w:rPr>
        <w:t xml:space="preserve"> ensuring the </w:t>
      </w:r>
      <w:proofErr w:type="spellStart"/>
      <w:r>
        <w:rPr>
          <w:rFonts w:ascii="Times New Roman" w:hAnsi="Times New Roman"/>
        </w:rPr>
        <w:t>programme</w:t>
      </w:r>
      <w:proofErr w:type="spellEnd"/>
      <w:r>
        <w:rPr>
          <w:rFonts w:ascii="Times New Roman" w:hAnsi="Times New Roman"/>
        </w:rPr>
        <w:t xml:space="preserve"> manager</w:t>
      </w:r>
      <w:r w:rsidRPr="00376455">
        <w:rPr>
          <w:rFonts w:ascii="Times New Roman" w:hAnsi="Times New Roman"/>
        </w:rPr>
        <w:t xml:space="preserve"> is monitoring the M&amp;E plans of the project). He will also work closely with the program director/Country director for coordination of program activities at Juba le</w:t>
      </w:r>
      <w:r>
        <w:rPr>
          <w:rFonts w:ascii="Times New Roman" w:hAnsi="Times New Roman"/>
        </w:rPr>
        <w:t xml:space="preserve">vel. The </w:t>
      </w:r>
      <w:proofErr w:type="spellStart"/>
      <w:r>
        <w:rPr>
          <w:rFonts w:ascii="Times New Roman" w:hAnsi="Times New Roman"/>
        </w:rPr>
        <w:t>programme</w:t>
      </w:r>
      <w:proofErr w:type="spellEnd"/>
      <w:r>
        <w:rPr>
          <w:rFonts w:ascii="Times New Roman" w:hAnsi="Times New Roman"/>
        </w:rPr>
        <w:t xml:space="preserve"> manager</w:t>
      </w:r>
      <w:r w:rsidRPr="00376455">
        <w:rPr>
          <w:rFonts w:ascii="Times New Roman" w:hAnsi="Times New Roman"/>
        </w:rPr>
        <w:t xml:space="preserve"> of this project will report to the project development coordinator. In this project, the project development coordinator will be the cont</w:t>
      </w:r>
      <w:r>
        <w:rPr>
          <w:rFonts w:ascii="Times New Roman" w:hAnsi="Times New Roman"/>
        </w:rPr>
        <w:t>act person for this project</w:t>
      </w:r>
      <w:r w:rsidRPr="00376455">
        <w:rPr>
          <w:rFonts w:ascii="Times New Roman" w:hAnsi="Times New Roman"/>
        </w:rPr>
        <w:t xml:space="preserve"> related with technical part of the program including M&amp;E related issues.</w:t>
      </w:r>
    </w:p>
    <w:p w:rsidR="00376455" w:rsidRDefault="00376455" w:rsidP="001E422A">
      <w:pPr>
        <w:pStyle w:val="BodyText"/>
        <w:spacing w:after="0"/>
        <w:jc w:val="both"/>
        <w:rPr>
          <w:rFonts w:ascii="Times New Roman" w:hAnsi="Times New Roman"/>
          <w:b/>
        </w:rPr>
      </w:pPr>
    </w:p>
    <w:p w:rsidR="00517A7E" w:rsidRPr="00782D85" w:rsidRDefault="001E422A" w:rsidP="001E422A">
      <w:pPr>
        <w:pStyle w:val="BodyText"/>
        <w:spacing w:after="0"/>
        <w:jc w:val="both"/>
        <w:rPr>
          <w:rFonts w:ascii="Times New Roman" w:hAnsi="Times New Roman"/>
        </w:rPr>
      </w:pPr>
      <w:r w:rsidRPr="001E422A">
        <w:rPr>
          <w:rFonts w:ascii="Times New Roman" w:hAnsi="Times New Roman"/>
          <w:b/>
        </w:rPr>
        <w:t>Project assistants</w:t>
      </w:r>
      <w:r w:rsidRPr="001E422A">
        <w:rPr>
          <w:rFonts w:ascii="Times New Roman" w:hAnsi="Times New Roman"/>
        </w:rPr>
        <w:t xml:space="preserve"> will be responsible for the day to day field activities one in each </w:t>
      </w:r>
      <w:proofErr w:type="spellStart"/>
      <w:r w:rsidRPr="001E422A">
        <w:rPr>
          <w:rFonts w:ascii="Times New Roman" w:hAnsi="Times New Roman"/>
        </w:rPr>
        <w:t>payam</w:t>
      </w:r>
      <w:proofErr w:type="spellEnd"/>
      <w:r w:rsidRPr="001E422A">
        <w:rPr>
          <w:rFonts w:ascii="Times New Roman" w:hAnsi="Times New Roman"/>
        </w:rPr>
        <w:t>, they will conduct community sensitization, support formation and trainings to the farmer field schools and conduct on job trainings. They will report to the project manager.</w:t>
      </w:r>
    </w:p>
    <w:p w:rsidR="001E422A" w:rsidRDefault="001E422A" w:rsidP="004F752A">
      <w:pPr>
        <w:pStyle w:val="BodyText"/>
        <w:spacing w:after="0"/>
        <w:jc w:val="both"/>
        <w:outlineLvl w:val="1"/>
        <w:rPr>
          <w:rFonts w:ascii="Times New Roman" w:hAnsi="Times New Roman"/>
          <w:b/>
        </w:rPr>
      </w:pPr>
      <w:bookmarkStart w:id="5" w:name="_Toc36408341"/>
    </w:p>
    <w:p w:rsidR="004F752A" w:rsidRPr="00782D85" w:rsidRDefault="00C86A4B" w:rsidP="004F752A">
      <w:pPr>
        <w:pStyle w:val="BodyText"/>
        <w:spacing w:after="0"/>
        <w:jc w:val="both"/>
        <w:outlineLvl w:val="1"/>
        <w:rPr>
          <w:rFonts w:ascii="Times New Roman" w:hAnsi="Times New Roman"/>
          <w:b/>
        </w:rPr>
      </w:pPr>
      <w:r w:rsidRPr="00782D85">
        <w:rPr>
          <w:rFonts w:ascii="Times New Roman" w:hAnsi="Times New Roman"/>
          <w:b/>
        </w:rPr>
        <w:t>Project Sustainability</w:t>
      </w:r>
      <w:r w:rsidR="004F752A" w:rsidRPr="00782D85">
        <w:rPr>
          <w:rFonts w:ascii="Times New Roman" w:hAnsi="Times New Roman"/>
          <w:b/>
        </w:rPr>
        <w:t>.</w:t>
      </w:r>
      <w:bookmarkEnd w:id="5"/>
    </w:p>
    <w:p w:rsidR="00456961" w:rsidRPr="00F37830" w:rsidRDefault="00DE5EC0" w:rsidP="001C6737">
      <w:pPr>
        <w:pStyle w:val="BodyText"/>
        <w:spacing w:after="0"/>
        <w:jc w:val="both"/>
        <w:rPr>
          <w:rFonts w:ascii="Times New Roman" w:hAnsi="Times New Roman"/>
        </w:rPr>
      </w:pPr>
      <w:r w:rsidRPr="00782D85">
        <w:rPr>
          <w:rFonts w:ascii="Times New Roman" w:hAnsi="Times New Roman"/>
        </w:rPr>
        <w:t xml:space="preserve">On one hand, FFS groups are meant to be a one-time bound exit strategy. The groups would continue to work together beyond the project completion. In addition to the established linkages to markets and bulky buyers of agricultural products, would act as a bond and formation of other future </w:t>
      </w:r>
      <w:r w:rsidR="00456961" w:rsidRPr="00782D85">
        <w:rPr>
          <w:rFonts w:ascii="Times New Roman" w:hAnsi="Times New Roman"/>
        </w:rPr>
        <w:t>agricultural C</w:t>
      </w:r>
      <w:r w:rsidRPr="00782D85">
        <w:rPr>
          <w:rFonts w:ascii="Times New Roman" w:hAnsi="Times New Roman"/>
        </w:rPr>
        <w:t xml:space="preserve">ooperatives. As SIDO will select and train the ToT from the community, they will be </w:t>
      </w:r>
      <w:r w:rsidR="0035123B" w:rsidRPr="00782D85">
        <w:rPr>
          <w:rFonts w:ascii="Times New Roman" w:hAnsi="Times New Roman"/>
        </w:rPr>
        <w:t>secondary</w:t>
      </w:r>
      <w:r w:rsidR="00DA6376" w:rsidRPr="00782D85">
        <w:rPr>
          <w:rFonts w:ascii="Times New Roman" w:hAnsi="Times New Roman"/>
        </w:rPr>
        <w:t xml:space="preserve"> points of contact</w:t>
      </w:r>
      <w:r w:rsidRPr="00782D85">
        <w:rPr>
          <w:rFonts w:ascii="Times New Roman" w:hAnsi="Times New Roman"/>
        </w:rPr>
        <w:t xml:space="preserve"> to these FFS groups and other future </w:t>
      </w:r>
      <w:r w:rsidR="0035123B" w:rsidRPr="00782D85">
        <w:rPr>
          <w:rFonts w:ascii="Times New Roman" w:hAnsi="Times New Roman"/>
        </w:rPr>
        <w:t xml:space="preserve">engagement as well as guiding the farmers when needs </w:t>
      </w:r>
      <w:r w:rsidR="00F37830">
        <w:rPr>
          <w:rFonts w:ascii="Times New Roman" w:hAnsi="Times New Roman"/>
        </w:rPr>
        <w:lastRenderedPageBreak/>
        <w:t>arises</w:t>
      </w:r>
    </w:p>
    <w:p w:rsidR="001C6737" w:rsidRPr="00782D85" w:rsidRDefault="001C6737" w:rsidP="001C6737">
      <w:pPr>
        <w:pStyle w:val="BodyText"/>
        <w:spacing w:after="0"/>
        <w:jc w:val="both"/>
        <w:rPr>
          <w:rFonts w:ascii="Times New Roman" w:hAnsi="Times New Roman"/>
          <w:b/>
        </w:rPr>
      </w:pPr>
      <w:r w:rsidRPr="00782D85">
        <w:rPr>
          <w:rFonts w:ascii="Times New Roman" w:hAnsi="Times New Roman"/>
          <w:b/>
        </w:rPr>
        <w:t>Advocacy</w:t>
      </w:r>
    </w:p>
    <w:p w:rsidR="003969D4" w:rsidRPr="00782D85" w:rsidRDefault="001C6737" w:rsidP="001C6737">
      <w:pPr>
        <w:pStyle w:val="BodyText"/>
        <w:spacing w:after="0"/>
        <w:jc w:val="both"/>
        <w:rPr>
          <w:rFonts w:ascii="Times New Roman" w:hAnsi="Times New Roman"/>
        </w:rPr>
      </w:pPr>
      <w:r w:rsidRPr="00782D85">
        <w:rPr>
          <w:rFonts w:ascii="Times New Roman" w:hAnsi="Times New Roman"/>
        </w:rPr>
        <w:t>• Strong advocacy on behalf of the Government of South Sudan to allo</w:t>
      </w:r>
      <w:r w:rsidR="003969D4" w:rsidRPr="00782D85">
        <w:rPr>
          <w:rFonts w:ascii="Times New Roman" w:hAnsi="Times New Roman"/>
        </w:rPr>
        <w:t xml:space="preserve">cate more resources for Agriculture, Since most farmers had been in exile in Uganda they will be motivated to carry out farming as a business hence sustainability beyond the project period. </w:t>
      </w:r>
    </w:p>
    <w:p w:rsidR="001C6737" w:rsidRPr="00782D85" w:rsidRDefault="001C6737" w:rsidP="001C6737">
      <w:pPr>
        <w:pStyle w:val="BodyText"/>
        <w:spacing w:after="0"/>
        <w:jc w:val="both"/>
        <w:rPr>
          <w:rFonts w:ascii="Times New Roman" w:hAnsi="Times New Roman"/>
        </w:rPr>
      </w:pPr>
      <w:r w:rsidRPr="00782D85">
        <w:rPr>
          <w:rFonts w:ascii="Times New Roman" w:hAnsi="Times New Roman"/>
        </w:rPr>
        <w:t xml:space="preserve">• Involve additional partners (UN agencies, international and local NGOs, and local and international stakeholders) to mobilize additional resources </w:t>
      </w:r>
      <w:r w:rsidR="003969D4" w:rsidRPr="00782D85">
        <w:rPr>
          <w:rFonts w:ascii="Times New Roman" w:hAnsi="Times New Roman"/>
        </w:rPr>
        <w:t>and commitments to the county</w:t>
      </w:r>
      <w:r w:rsidRPr="00782D85">
        <w:rPr>
          <w:rFonts w:ascii="Times New Roman" w:hAnsi="Times New Roman"/>
        </w:rPr>
        <w:t>. This will be achieved, i.e. by initiating frequent meetings for existing and potential partnerships, and by involving additional local and interna</w:t>
      </w:r>
      <w:r w:rsidR="003969D4" w:rsidRPr="00782D85">
        <w:rPr>
          <w:rFonts w:ascii="Times New Roman" w:hAnsi="Times New Roman"/>
        </w:rPr>
        <w:t xml:space="preserve">tional stakeholders. </w:t>
      </w:r>
    </w:p>
    <w:p w:rsidR="001C6737" w:rsidRPr="00782D85" w:rsidRDefault="001C6737" w:rsidP="001C6737">
      <w:pPr>
        <w:pStyle w:val="BodyText"/>
        <w:spacing w:after="0"/>
        <w:jc w:val="both"/>
        <w:rPr>
          <w:rFonts w:ascii="Times New Roman" w:hAnsi="Times New Roman"/>
        </w:rPr>
      </w:pPr>
      <w:r w:rsidRPr="00782D85">
        <w:rPr>
          <w:rFonts w:ascii="Times New Roman" w:hAnsi="Times New Roman"/>
        </w:rPr>
        <w:t>• Sout</w:t>
      </w:r>
      <w:r w:rsidR="003969D4" w:rsidRPr="00782D85">
        <w:rPr>
          <w:rFonts w:ascii="Times New Roman" w:hAnsi="Times New Roman"/>
        </w:rPr>
        <w:t>h Sudan, as the new country</w:t>
      </w:r>
      <w:r w:rsidRPr="00782D85">
        <w:rPr>
          <w:rFonts w:ascii="Times New Roman" w:hAnsi="Times New Roman"/>
        </w:rPr>
        <w:t xml:space="preserve"> with tremendous potential in the near, mid, and long-term future, is attracting increased worldwide attention, and we are seeing heightened interest in our own networks to inv</w:t>
      </w:r>
      <w:r w:rsidR="0022601F" w:rsidRPr="00782D85">
        <w:rPr>
          <w:rFonts w:ascii="Times New Roman" w:hAnsi="Times New Roman"/>
        </w:rPr>
        <w:t xml:space="preserve">est in South Sudan’s capacity. </w:t>
      </w:r>
      <w:r w:rsidRPr="00782D85">
        <w:rPr>
          <w:rFonts w:ascii="Times New Roman" w:hAnsi="Times New Roman"/>
        </w:rPr>
        <w:t xml:space="preserve">Thus, streamlined publicity and marketing strategies will </w:t>
      </w:r>
      <w:r w:rsidR="003969D4" w:rsidRPr="00782D85">
        <w:rPr>
          <w:rFonts w:ascii="Times New Roman" w:hAnsi="Times New Roman"/>
        </w:rPr>
        <w:t>be engaged to make the project</w:t>
      </w:r>
      <w:r w:rsidRPr="00782D85">
        <w:rPr>
          <w:rFonts w:ascii="Times New Roman" w:hAnsi="Times New Roman"/>
        </w:rPr>
        <w:t xml:space="preserve"> known to additional circles with investment</w:t>
      </w:r>
      <w:r w:rsidR="003969D4" w:rsidRPr="00782D85">
        <w:rPr>
          <w:rFonts w:ascii="Times New Roman" w:hAnsi="Times New Roman"/>
        </w:rPr>
        <w:t xml:space="preserve"> potential</w:t>
      </w:r>
      <w:r w:rsidRPr="00782D85">
        <w:rPr>
          <w:rFonts w:ascii="Times New Roman" w:hAnsi="Times New Roman"/>
        </w:rPr>
        <w:t xml:space="preserve">. </w:t>
      </w:r>
    </w:p>
    <w:p w:rsidR="001C6737" w:rsidRPr="00782D85" w:rsidRDefault="001C6737" w:rsidP="001C6737">
      <w:pPr>
        <w:pStyle w:val="BodyText"/>
        <w:spacing w:after="0"/>
        <w:jc w:val="both"/>
        <w:rPr>
          <w:rFonts w:ascii="Times New Roman" w:hAnsi="Times New Roman"/>
          <w:b/>
        </w:rPr>
      </w:pPr>
      <w:r w:rsidRPr="00782D85">
        <w:rPr>
          <w:rFonts w:ascii="Times New Roman" w:hAnsi="Times New Roman"/>
          <w:b/>
        </w:rPr>
        <w:t>Integration</w:t>
      </w:r>
    </w:p>
    <w:p w:rsidR="004F752A" w:rsidRPr="00782D85" w:rsidRDefault="001C6737" w:rsidP="000F5D71">
      <w:pPr>
        <w:pStyle w:val="BodyText"/>
        <w:spacing w:after="0"/>
        <w:jc w:val="both"/>
        <w:rPr>
          <w:rFonts w:ascii="Times New Roman" w:hAnsi="Times New Roman"/>
        </w:rPr>
      </w:pPr>
      <w:r w:rsidRPr="00782D85">
        <w:rPr>
          <w:rFonts w:ascii="Times New Roman" w:hAnsi="Times New Roman"/>
        </w:rPr>
        <w:t xml:space="preserve">• </w:t>
      </w:r>
      <w:r w:rsidR="003969D4" w:rsidRPr="00782D85">
        <w:rPr>
          <w:rFonts w:ascii="Times New Roman" w:hAnsi="Times New Roman"/>
        </w:rPr>
        <w:t>Registration of farmers groups at state level to lobby for support beyond the project period, we anticipate that the loc</w:t>
      </w:r>
      <w:r w:rsidR="0022601F" w:rsidRPr="00782D85">
        <w:rPr>
          <w:rFonts w:ascii="Times New Roman" w:hAnsi="Times New Roman"/>
        </w:rPr>
        <w:t xml:space="preserve">al authorities will support the </w:t>
      </w:r>
      <w:r w:rsidR="003969D4" w:rsidRPr="00782D85">
        <w:rPr>
          <w:rFonts w:ascii="Times New Roman" w:hAnsi="Times New Roman"/>
        </w:rPr>
        <w:t>Farmer Field Schools through the County agriculture department</w:t>
      </w:r>
      <w:r w:rsidR="006B6717" w:rsidRPr="00782D85">
        <w:rPr>
          <w:rFonts w:ascii="Times New Roman" w:hAnsi="Times New Roman"/>
        </w:rPr>
        <w:t>.</w:t>
      </w:r>
    </w:p>
    <w:p w:rsidR="00E27435" w:rsidRPr="00782D85" w:rsidRDefault="00E27435" w:rsidP="00BC2DFF">
      <w:pPr>
        <w:pStyle w:val="Heading2"/>
        <w:spacing w:before="0" w:after="0"/>
        <w:rPr>
          <w:rFonts w:ascii="Times New Roman" w:hAnsi="Times New Roman"/>
          <w:i w:val="0"/>
          <w:color w:val="C00000"/>
          <w:sz w:val="24"/>
          <w:szCs w:val="24"/>
          <w:lang w:val="en-GB"/>
        </w:rPr>
      </w:pPr>
      <w:bookmarkStart w:id="6" w:name="_Toc36408342"/>
    </w:p>
    <w:p w:rsidR="00886A07" w:rsidRPr="00782D85" w:rsidRDefault="00AC208E" w:rsidP="00886A07">
      <w:pPr>
        <w:spacing w:after="0" w:line="240" w:lineRule="auto"/>
        <w:rPr>
          <w:rFonts w:ascii="Times New Roman" w:hAnsi="Times New Roman" w:cs="Times New Roman"/>
          <w:b/>
          <w:color w:val="0070C0"/>
          <w:sz w:val="24"/>
          <w:szCs w:val="24"/>
          <w:lang w:val="en-GB" w:eastAsia="ja-JP"/>
        </w:rPr>
      </w:pPr>
      <w:r w:rsidRPr="00782D85">
        <w:rPr>
          <w:rFonts w:ascii="Times New Roman" w:hAnsi="Times New Roman" w:cs="Times New Roman"/>
          <w:b/>
          <w:color w:val="0070C0"/>
          <w:sz w:val="24"/>
          <w:szCs w:val="24"/>
          <w:lang w:val="en-GB" w:eastAsia="ja-JP"/>
        </w:rPr>
        <w:t>COORDINATION.</w:t>
      </w:r>
    </w:p>
    <w:p w:rsidR="00886A07" w:rsidRPr="00782D85" w:rsidRDefault="00886A07" w:rsidP="005356BD">
      <w:pPr>
        <w:spacing w:after="0" w:line="240" w:lineRule="auto"/>
        <w:jc w:val="both"/>
        <w:rPr>
          <w:rFonts w:ascii="Times New Roman" w:hAnsi="Times New Roman" w:cs="Times New Roman"/>
          <w:sz w:val="24"/>
          <w:szCs w:val="24"/>
          <w:lang w:val="en-GB" w:eastAsia="ja-JP"/>
        </w:rPr>
      </w:pPr>
      <w:r w:rsidRPr="00782D85">
        <w:rPr>
          <w:rFonts w:ascii="Times New Roman" w:hAnsi="Times New Roman" w:cs="Times New Roman"/>
          <w:sz w:val="24"/>
          <w:szCs w:val="24"/>
          <w:lang w:val="en-GB" w:eastAsia="ja-JP"/>
        </w:rPr>
        <w:t xml:space="preserve">SIDO has its well internal coordination platform which is adhered to for reporting purpose for this reason, top management is in constant communication with the field management ensuring smooth implementation  of the project with clear adherence and observance to “Core Humanitarian Principles” and “Do-no Harm” principle on any </w:t>
      </w:r>
      <w:r w:rsidR="00555884" w:rsidRPr="00782D85">
        <w:rPr>
          <w:rFonts w:ascii="Times New Roman" w:hAnsi="Times New Roman" w:cs="Times New Roman"/>
          <w:sz w:val="24"/>
          <w:szCs w:val="24"/>
          <w:lang w:val="en-GB" w:eastAsia="ja-JP"/>
        </w:rPr>
        <w:t xml:space="preserve">of </w:t>
      </w:r>
      <w:r w:rsidRPr="00782D85">
        <w:rPr>
          <w:rFonts w:ascii="Times New Roman" w:hAnsi="Times New Roman" w:cs="Times New Roman"/>
          <w:sz w:val="24"/>
          <w:szCs w:val="24"/>
          <w:lang w:val="en-GB" w:eastAsia="ja-JP"/>
        </w:rPr>
        <w:t xml:space="preserve">this project stakeholders. </w:t>
      </w:r>
      <w:r w:rsidR="000C7824" w:rsidRPr="00782D85">
        <w:rPr>
          <w:rFonts w:ascii="Times New Roman" w:hAnsi="Times New Roman" w:cs="Times New Roman"/>
          <w:sz w:val="24"/>
          <w:szCs w:val="24"/>
          <w:lang w:val="en-GB" w:eastAsia="ja-JP"/>
        </w:rPr>
        <w:t xml:space="preserve">Through the locally recruited staff, SIDO will directly engage with the </w:t>
      </w:r>
      <w:r w:rsidR="00F65FE9" w:rsidRPr="00782D85">
        <w:rPr>
          <w:rFonts w:ascii="Times New Roman" w:hAnsi="Times New Roman" w:cs="Times New Roman"/>
          <w:sz w:val="24"/>
          <w:szCs w:val="24"/>
          <w:lang w:val="en-GB" w:eastAsia="ja-JP"/>
        </w:rPr>
        <w:t xml:space="preserve">local </w:t>
      </w:r>
      <w:r w:rsidR="000C7824" w:rsidRPr="00782D85">
        <w:rPr>
          <w:rFonts w:ascii="Times New Roman" w:hAnsi="Times New Roman" w:cs="Times New Roman"/>
          <w:sz w:val="24"/>
          <w:szCs w:val="24"/>
          <w:lang w:val="en-GB" w:eastAsia="ja-JP"/>
        </w:rPr>
        <w:t xml:space="preserve">communities </w:t>
      </w:r>
      <w:r w:rsidR="00F65FE9" w:rsidRPr="00782D85">
        <w:rPr>
          <w:rFonts w:ascii="Times New Roman" w:hAnsi="Times New Roman" w:cs="Times New Roman"/>
          <w:sz w:val="24"/>
          <w:szCs w:val="24"/>
          <w:lang w:val="en-GB" w:eastAsia="ja-JP"/>
        </w:rPr>
        <w:t>in addition to good working relationship and collaboration with humanitarian actors. F</w:t>
      </w:r>
      <w:r w:rsidR="000C7824" w:rsidRPr="00782D85">
        <w:rPr>
          <w:rFonts w:ascii="Times New Roman" w:hAnsi="Times New Roman" w:cs="Times New Roman"/>
          <w:sz w:val="24"/>
          <w:szCs w:val="24"/>
          <w:lang w:val="en-GB" w:eastAsia="ja-JP"/>
        </w:rPr>
        <w:t xml:space="preserve">urthermore, SIDO management has direct communication </w:t>
      </w:r>
      <w:r w:rsidR="00326AEE" w:rsidRPr="00782D85">
        <w:rPr>
          <w:rFonts w:ascii="Times New Roman" w:hAnsi="Times New Roman" w:cs="Times New Roman"/>
          <w:sz w:val="24"/>
          <w:szCs w:val="24"/>
          <w:lang w:val="en-GB" w:eastAsia="ja-JP"/>
        </w:rPr>
        <w:t>and liaises with the C</w:t>
      </w:r>
      <w:r w:rsidR="000C7824" w:rsidRPr="00782D85">
        <w:rPr>
          <w:rFonts w:ascii="Times New Roman" w:hAnsi="Times New Roman" w:cs="Times New Roman"/>
          <w:sz w:val="24"/>
          <w:szCs w:val="24"/>
          <w:lang w:val="en-GB" w:eastAsia="ja-JP"/>
        </w:rPr>
        <w:t xml:space="preserve">ounty </w:t>
      </w:r>
      <w:r w:rsidR="00326AEE" w:rsidRPr="00782D85">
        <w:rPr>
          <w:rFonts w:ascii="Times New Roman" w:hAnsi="Times New Roman" w:cs="Times New Roman"/>
          <w:sz w:val="24"/>
          <w:szCs w:val="24"/>
          <w:lang w:val="en-GB" w:eastAsia="ja-JP"/>
        </w:rPr>
        <w:t xml:space="preserve">Commissioner pertaining program implementation challenges and </w:t>
      </w:r>
      <w:r w:rsidR="000C7824" w:rsidRPr="00782D85">
        <w:rPr>
          <w:rFonts w:ascii="Times New Roman" w:hAnsi="Times New Roman" w:cs="Times New Roman"/>
          <w:sz w:val="24"/>
          <w:szCs w:val="24"/>
          <w:lang w:val="en-GB" w:eastAsia="ja-JP"/>
        </w:rPr>
        <w:t>will provide necessary support to the field staff during any unforeseen circumstances.</w:t>
      </w:r>
    </w:p>
    <w:p w:rsidR="00AC208E" w:rsidRPr="00782D85" w:rsidRDefault="00AC208E" w:rsidP="00AC208E">
      <w:pPr>
        <w:rPr>
          <w:rFonts w:ascii="Times New Roman" w:hAnsi="Times New Roman" w:cs="Times New Roman"/>
          <w:b/>
          <w:sz w:val="24"/>
          <w:szCs w:val="24"/>
          <w:lang w:val="en-GB" w:eastAsia="ja-JP"/>
        </w:rPr>
      </w:pPr>
    </w:p>
    <w:p w:rsidR="00B34D87" w:rsidRPr="00782D85" w:rsidRDefault="00B34D87" w:rsidP="0068745E">
      <w:pPr>
        <w:pStyle w:val="Heading2"/>
        <w:shd w:val="clear" w:color="auto" w:fill="8EAADB" w:themeFill="accent1" w:themeFillTint="99"/>
        <w:spacing w:before="0" w:after="0"/>
        <w:rPr>
          <w:rFonts w:ascii="Times New Roman" w:hAnsi="Times New Roman"/>
          <w:i w:val="0"/>
          <w:color w:val="FFFFFF" w:themeColor="background1"/>
          <w:sz w:val="24"/>
          <w:szCs w:val="24"/>
          <w:lang w:val="en-GB"/>
        </w:rPr>
      </w:pPr>
      <w:r w:rsidRPr="00782D85">
        <w:rPr>
          <w:rFonts w:ascii="Times New Roman" w:hAnsi="Times New Roman"/>
          <w:i w:val="0"/>
          <w:color w:val="FFFFFF" w:themeColor="background1"/>
          <w:sz w:val="24"/>
          <w:szCs w:val="24"/>
          <w:lang w:val="en-GB"/>
        </w:rPr>
        <w:t>PARTNERSHIP AND COLLABORATION</w:t>
      </w:r>
      <w:bookmarkEnd w:id="6"/>
    </w:p>
    <w:p w:rsidR="004F2F73" w:rsidRPr="00782D85" w:rsidRDefault="00135F7D" w:rsidP="00AC208E">
      <w:pPr>
        <w:pStyle w:val="NormalWeb"/>
        <w:spacing w:before="0" w:beforeAutospacing="0" w:after="0" w:afterAutospacing="0"/>
        <w:jc w:val="both"/>
      </w:pPr>
      <w:r w:rsidRPr="00782D85">
        <w:t>SIDO</w:t>
      </w:r>
      <w:r w:rsidR="00A049DD" w:rsidRPr="00782D85">
        <w:t xml:space="preserve"> has a strong</w:t>
      </w:r>
      <w:r w:rsidR="00891576" w:rsidRPr="00782D85">
        <w:t xml:space="preserve"> partnership with government institutions, </w:t>
      </w:r>
      <w:r w:rsidR="00F912FC" w:rsidRPr="00782D85">
        <w:t>reach</w:t>
      </w:r>
      <w:r w:rsidR="00C86A4B" w:rsidRPr="00782D85">
        <w:t xml:space="preserve">ing the most vulnerable members of the </w:t>
      </w:r>
      <w:r w:rsidR="00F912FC" w:rsidRPr="00782D85">
        <w:t>community with health, nutrition,</w:t>
      </w:r>
      <w:r w:rsidR="00425CDC" w:rsidRPr="00782D85">
        <w:t xml:space="preserve"> </w:t>
      </w:r>
      <w:r w:rsidR="00D03ECF" w:rsidRPr="00782D85">
        <w:t>vocational training</w:t>
      </w:r>
      <w:r w:rsidR="00425CDC" w:rsidRPr="00782D85">
        <w:t xml:space="preserve"> </w:t>
      </w:r>
      <w:r w:rsidR="00A049DD" w:rsidRPr="00782D85">
        <w:t xml:space="preserve">agriculture </w:t>
      </w:r>
      <w:r w:rsidR="00D03ECF" w:rsidRPr="00782D85">
        <w:t xml:space="preserve">and </w:t>
      </w:r>
      <w:r w:rsidR="00891576" w:rsidRPr="00782D85">
        <w:t>education</w:t>
      </w:r>
      <w:r w:rsidR="00F912FC" w:rsidRPr="00782D85">
        <w:t xml:space="preserve"> support</w:t>
      </w:r>
      <w:r w:rsidR="00891576" w:rsidRPr="00782D85">
        <w:t xml:space="preserve">. In </w:t>
      </w:r>
      <w:r w:rsidR="00D03ECF" w:rsidRPr="00782D85">
        <w:t>all our</w:t>
      </w:r>
      <w:r w:rsidR="00891576" w:rsidRPr="00782D85">
        <w:t xml:space="preserve"> project</w:t>
      </w:r>
      <w:r w:rsidR="00D03ECF" w:rsidRPr="00782D85">
        <w:t>s</w:t>
      </w:r>
      <w:r w:rsidR="00A049DD" w:rsidRPr="00782D85">
        <w:t>, SIDO</w:t>
      </w:r>
      <w:r w:rsidR="00D03ECF" w:rsidRPr="00782D85">
        <w:t>implements</w:t>
      </w:r>
      <w:r w:rsidR="00891576" w:rsidRPr="00782D85">
        <w:t>a community-based approach which consists of the establishment of partners/supporters at the local level: gov</w:t>
      </w:r>
      <w:r w:rsidR="00C86A4B" w:rsidRPr="00782D85">
        <w:t>ernmental institutions</w:t>
      </w:r>
      <w:r w:rsidR="00D03ECF" w:rsidRPr="00782D85">
        <w:t>,</w:t>
      </w:r>
      <w:r w:rsidR="00891576" w:rsidRPr="00782D85">
        <w:t xml:space="preserve"> and community </w:t>
      </w:r>
      <w:r w:rsidR="00D03ECF" w:rsidRPr="00782D85">
        <w:t>leaders</w:t>
      </w:r>
      <w:r w:rsidR="00A049DD" w:rsidRPr="00782D85">
        <w:t>. S</w:t>
      </w:r>
      <w:r w:rsidR="005F466E" w:rsidRPr="00782D85">
        <w:t>I</w:t>
      </w:r>
      <w:r w:rsidR="00A049DD" w:rsidRPr="00782D85">
        <w:t>DO</w:t>
      </w:r>
      <w:r w:rsidR="00891576" w:rsidRPr="00782D85">
        <w:t xml:space="preserve"> will </w:t>
      </w:r>
      <w:r w:rsidR="00D03ECF" w:rsidRPr="00782D85">
        <w:t xml:space="preserve">follow </w:t>
      </w:r>
      <w:r w:rsidR="00891576" w:rsidRPr="00782D85">
        <w:t>the same approach in the implementation of this project in order to reach all project milestones.</w:t>
      </w:r>
    </w:p>
    <w:p w:rsidR="00984EDF" w:rsidRPr="00782D85" w:rsidRDefault="00984EDF" w:rsidP="0068745E">
      <w:pPr>
        <w:pStyle w:val="Heading2"/>
        <w:shd w:val="clear" w:color="auto" w:fill="8EAADB" w:themeFill="accent1" w:themeFillTint="99"/>
        <w:spacing w:before="0" w:after="0"/>
        <w:rPr>
          <w:rFonts w:ascii="Times New Roman" w:hAnsi="Times New Roman"/>
          <w:i w:val="0"/>
          <w:color w:val="FFFFFF" w:themeColor="background1"/>
          <w:sz w:val="24"/>
          <w:szCs w:val="24"/>
        </w:rPr>
      </w:pPr>
      <w:r w:rsidRPr="00782D85">
        <w:rPr>
          <w:rFonts w:ascii="Times New Roman" w:hAnsi="Times New Roman"/>
          <w:i w:val="0"/>
          <w:color w:val="FFFFFF" w:themeColor="background1"/>
          <w:sz w:val="24"/>
          <w:szCs w:val="24"/>
        </w:rPr>
        <w:lastRenderedPageBreak/>
        <w:t>BUDGET</w:t>
      </w:r>
    </w:p>
    <w:tbl>
      <w:tblPr>
        <w:tblStyle w:val="TableGrid"/>
        <w:tblW w:w="11088" w:type="dxa"/>
        <w:tblLook w:val="04A0" w:firstRow="1" w:lastRow="0" w:firstColumn="1" w:lastColumn="0" w:noHBand="0" w:noVBand="1"/>
      </w:tblPr>
      <w:tblGrid>
        <w:gridCol w:w="591"/>
        <w:gridCol w:w="5057"/>
        <w:gridCol w:w="1043"/>
        <w:gridCol w:w="1877"/>
        <w:gridCol w:w="720"/>
        <w:gridCol w:w="1800"/>
      </w:tblGrid>
      <w:tr w:rsidR="0054441F" w:rsidRPr="00782D85" w:rsidTr="001B2432">
        <w:tc>
          <w:tcPr>
            <w:tcW w:w="591" w:type="dxa"/>
          </w:tcPr>
          <w:p w:rsidR="0054441F" w:rsidRPr="00782D85" w:rsidRDefault="0054441F" w:rsidP="00A860F2">
            <w:pPr>
              <w:pStyle w:val="Heading2"/>
              <w:spacing w:before="0" w:after="0"/>
              <w:rPr>
                <w:rFonts w:ascii="Times New Roman" w:hAnsi="Times New Roman"/>
                <w:i w:val="0"/>
                <w:sz w:val="24"/>
                <w:szCs w:val="24"/>
              </w:rPr>
            </w:pPr>
            <w:r w:rsidRPr="00782D85">
              <w:rPr>
                <w:rFonts w:ascii="Times New Roman" w:hAnsi="Times New Roman"/>
                <w:i w:val="0"/>
                <w:sz w:val="24"/>
                <w:szCs w:val="24"/>
              </w:rPr>
              <w:t>S/N</w:t>
            </w:r>
          </w:p>
        </w:tc>
        <w:tc>
          <w:tcPr>
            <w:tcW w:w="5057" w:type="dxa"/>
          </w:tcPr>
          <w:p w:rsidR="0054441F" w:rsidRPr="00782D85" w:rsidRDefault="0054441F" w:rsidP="00A860F2">
            <w:pPr>
              <w:pStyle w:val="Heading2"/>
              <w:spacing w:before="0" w:after="0"/>
              <w:rPr>
                <w:rFonts w:ascii="Times New Roman" w:hAnsi="Times New Roman"/>
                <w:i w:val="0"/>
                <w:sz w:val="24"/>
                <w:szCs w:val="24"/>
              </w:rPr>
            </w:pPr>
            <w:r w:rsidRPr="00782D85">
              <w:rPr>
                <w:rFonts w:ascii="Times New Roman" w:hAnsi="Times New Roman"/>
                <w:i w:val="0"/>
                <w:sz w:val="24"/>
                <w:szCs w:val="24"/>
              </w:rPr>
              <w:t>Item</w:t>
            </w:r>
          </w:p>
        </w:tc>
        <w:tc>
          <w:tcPr>
            <w:tcW w:w="1043" w:type="dxa"/>
          </w:tcPr>
          <w:p w:rsidR="0054441F" w:rsidRPr="00782D85" w:rsidRDefault="0054441F" w:rsidP="00A860F2">
            <w:pPr>
              <w:pStyle w:val="Heading2"/>
              <w:spacing w:before="0" w:after="0"/>
              <w:rPr>
                <w:rFonts w:ascii="Times New Roman" w:hAnsi="Times New Roman"/>
                <w:i w:val="0"/>
                <w:sz w:val="24"/>
                <w:szCs w:val="24"/>
              </w:rPr>
            </w:pPr>
            <w:r w:rsidRPr="00782D85">
              <w:rPr>
                <w:rFonts w:ascii="Times New Roman" w:hAnsi="Times New Roman"/>
                <w:i w:val="0"/>
                <w:sz w:val="24"/>
                <w:szCs w:val="24"/>
              </w:rPr>
              <w:t>Unit</w:t>
            </w:r>
          </w:p>
        </w:tc>
        <w:tc>
          <w:tcPr>
            <w:tcW w:w="1877" w:type="dxa"/>
          </w:tcPr>
          <w:p w:rsidR="0054441F" w:rsidRPr="00782D85" w:rsidRDefault="0054441F" w:rsidP="00A860F2">
            <w:pPr>
              <w:pStyle w:val="Heading2"/>
              <w:spacing w:before="0" w:after="0"/>
              <w:rPr>
                <w:rFonts w:ascii="Times New Roman" w:hAnsi="Times New Roman"/>
                <w:i w:val="0"/>
                <w:sz w:val="24"/>
                <w:szCs w:val="24"/>
              </w:rPr>
            </w:pPr>
            <w:r w:rsidRPr="00782D85">
              <w:rPr>
                <w:rFonts w:ascii="Times New Roman" w:hAnsi="Times New Roman"/>
                <w:i w:val="0"/>
                <w:sz w:val="24"/>
                <w:szCs w:val="24"/>
              </w:rPr>
              <w:t>Unit price (USD)</w:t>
            </w:r>
          </w:p>
        </w:tc>
        <w:tc>
          <w:tcPr>
            <w:tcW w:w="720" w:type="dxa"/>
          </w:tcPr>
          <w:p w:rsidR="0054441F" w:rsidRPr="00782D85" w:rsidRDefault="0054441F" w:rsidP="00A860F2">
            <w:pPr>
              <w:pStyle w:val="Heading2"/>
              <w:spacing w:before="0" w:after="0"/>
              <w:rPr>
                <w:rFonts w:ascii="Times New Roman" w:hAnsi="Times New Roman"/>
                <w:i w:val="0"/>
                <w:sz w:val="24"/>
                <w:szCs w:val="24"/>
              </w:rPr>
            </w:pPr>
            <w:r w:rsidRPr="00782D85">
              <w:rPr>
                <w:rFonts w:ascii="Times New Roman" w:hAnsi="Times New Roman"/>
                <w:i w:val="0"/>
                <w:sz w:val="24"/>
                <w:szCs w:val="24"/>
              </w:rPr>
              <w:t>Freq</w:t>
            </w:r>
          </w:p>
        </w:tc>
        <w:tc>
          <w:tcPr>
            <w:tcW w:w="1800" w:type="dxa"/>
          </w:tcPr>
          <w:p w:rsidR="0054441F" w:rsidRPr="00782D85" w:rsidRDefault="0054441F" w:rsidP="00A860F2">
            <w:pPr>
              <w:pStyle w:val="Heading2"/>
              <w:spacing w:before="0" w:after="0"/>
              <w:rPr>
                <w:rFonts w:ascii="Times New Roman" w:hAnsi="Times New Roman"/>
                <w:i w:val="0"/>
                <w:sz w:val="24"/>
                <w:szCs w:val="24"/>
              </w:rPr>
            </w:pPr>
            <w:r w:rsidRPr="00782D85">
              <w:rPr>
                <w:rFonts w:ascii="Times New Roman" w:hAnsi="Times New Roman"/>
                <w:i w:val="0"/>
                <w:sz w:val="24"/>
                <w:szCs w:val="24"/>
              </w:rPr>
              <w:t>Amount (USD)</w:t>
            </w:r>
          </w:p>
        </w:tc>
      </w:tr>
      <w:tr w:rsidR="0054441F" w:rsidRPr="00782D85" w:rsidTr="00A860F2">
        <w:tc>
          <w:tcPr>
            <w:tcW w:w="11088" w:type="dxa"/>
            <w:gridSpan w:val="6"/>
          </w:tcPr>
          <w:p w:rsidR="0054441F" w:rsidRPr="00782D85" w:rsidRDefault="0054441F" w:rsidP="00A860F2">
            <w:pPr>
              <w:pStyle w:val="Heading2"/>
              <w:spacing w:before="0" w:after="0"/>
              <w:jc w:val="center"/>
              <w:rPr>
                <w:rFonts w:ascii="Times New Roman" w:hAnsi="Times New Roman"/>
                <w:i w:val="0"/>
                <w:sz w:val="24"/>
                <w:szCs w:val="24"/>
              </w:rPr>
            </w:pPr>
            <w:r w:rsidRPr="00782D85">
              <w:rPr>
                <w:rFonts w:ascii="Times New Roman" w:hAnsi="Times New Roman"/>
                <w:i w:val="0"/>
                <w:sz w:val="24"/>
                <w:szCs w:val="24"/>
              </w:rPr>
              <w:t>Direct cost</w:t>
            </w:r>
          </w:p>
        </w:tc>
      </w:tr>
      <w:tr w:rsidR="0054441F" w:rsidRPr="00782D85" w:rsidTr="001B2432">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Conduct inception meeting w</w:t>
            </w:r>
            <w:r w:rsidR="009F137D" w:rsidRPr="00782D85">
              <w:rPr>
                <w:rFonts w:ascii="Times New Roman" w:hAnsi="Times New Roman"/>
                <w:b w:val="0"/>
                <w:i w:val="0"/>
                <w:sz w:val="24"/>
                <w:szCs w:val="24"/>
              </w:rPr>
              <w:t xml:space="preserve">ith county and state departments of agriculture (20 participants). Refreshment, transport refund, facilities) </w:t>
            </w:r>
          </w:p>
        </w:tc>
        <w:tc>
          <w:tcPr>
            <w:tcW w:w="1043" w:type="dxa"/>
          </w:tcPr>
          <w:p w:rsidR="0054441F" w:rsidRPr="00782D85" w:rsidRDefault="009F137D"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Day</w:t>
            </w:r>
          </w:p>
        </w:tc>
        <w:tc>
          <w:tcPr>
            <w:tcW w:w="1877" w:type="dxa"/>
          </w:tcPr>
          <w:p w:rsidR="0054441F" w:rsidRPr="00782D85" w:rsidRDefault="009C1DB3"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8</w:t>
            </w:r>
            <w:r w:rsidR="0054441F" w:rsidRPr="00782D85">
              <w:rPr>
                <w:rFonts w:ascii="Times New Roman" w:hAnsi="Times New Roman"/>
                <w:b w:val="0"/>
                <w:i w:val="0"/>
                <w:sz w:val="24"/>
                <w:szCs w:val="24"/>
              </w:rPr>
              <w:t>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w:t>
            </w:r>
          </w:p>
        </w:tc>
        <w:tc>
          <w:tcPr>
            <w:tcW w:w="1800" w:type="dxa"/>
          </w:tcPr>
          <w:p w:rsidR="0054441F" w:rsidRPr="00782D85" w:rsidRDefault="009C1DB3"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8</w:t>
            </w:r>
            <w:r w:rsidR="0054441F" w:rsidRPr="00782D85">
              <w:rPr>
                <w:rFonts w:ascii="Times New Roman" w:hAnsi="Times New Roman"/>
                <w:b w:val="0"/>
                <w:i w:val="0"/>
                <w:sz w:val="24"/>
                <w:szCs w:val="24"/>
              </w:rPr>
              <w:t>00</w:t>
            </w:r>
          </w:p>
        </w:tc>
      </w:tr>
      <w:tr w:rsidR="0054441F" w:rsidRPr="00782D85" w:rsidTr="001B2432">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2</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 xml:space="preserve">Conduct community </w:t>
            </w:r>
            <w:r w:rsidR="00A860F2" w:rsidRPr="00782D85">
              <w:rPr>
                <w:rFonts w:ascii="Times New Roman" w:hAnsi="Times New Roman"/>
                <w:b w:val="0"/>
                <w:i w:val="0"/>
                <w:sz w:val="24"/>
                <w:szCs w:val="24"/>
              </w:rPr>
              <w:t xml:space="preserve">mobilization and </w:t>
            </w:r>
            <w:r w:rsidRPr="00782D85">
              <w:rPr>
                <w:rFonts w:ascii="Times New Roman" w:hAnsi="Times New Roman"/>
                <w:b w:val="0"/>
                <w:i w:val="0"/>
                <w:sz w:val="24"/>
                <w:szCs w:val="24"/>
              </w:rPr>
              <w:t>sensitization</w:t>
            </w:r>
            <w:r w:rsidR="00215E5A" w:rsidRPr="00782D85">
              <w:rPr>
                <w:rFonts w:ascii="Times New Roman" w:hAnsi="Times New Roman"/>
                <w:b w:val="0"/>
                <w:i w:val="0"/>
                <w:sz w:val="24"/>
                <w:szCs w:val="24"/>
              </w:rPr>
              <w:t xml:space="preserve">; </w:t>
            </w:r>
            <w:r w:rsidR="00A860F2" w:rsidRPr="00782D85">
              <w:rPr>
                <w:rFonts w:ascii="Times New Roman" w:hAnsi="Times New Roman"/>
                <w:b w:val="0"/>
                <w:i w:val="0"/>
                <w:sz w:val="24"/>
                <w:szCs w:val="24"/>
              </w:rPr>
              <w:t>(</w:t>
            </w:r>
            <w:r w:rsidR="00215E5A" w:rsidRPr="00782D85">
              <w:rPr>
                <w:rFonts w:ascii="Times New Roman" w:hAnsi="Times New Roman"/>
                <w:b w:val="0"/>
                <w:i w:val="0"/>
                <w:sz w:val="24"/>
                <w:szCs w:val="24"/>
              </w:rPr>
              <w:t>logistical support,</w:t>
            </w:r>
            <w:r w:rsidR="003E6928" w:rsidRPr="00782D85">
              <w:rPr>
                <w:rFonts w:ascii="Times New Roman" w:hAnsi="Times New Roman"/>
                <w:b w:val="0"/>
                <w:i w:val="0"/>
                <w:sz w:val="24"/>
                <w:szCs w:val="24"/>
              </w:rPr>
              <w:t xml:space="preserve"> transport refund</w:t>
            </w:r>
            <w:r w:rsidR="00617BF3" w:rsidRPr="00782D85">
              <w:rPr>
                <w:rFonts w:ascii="Times New Roman" w:hAnsi="Times New Roman"/>
                <w:b w:val="0"/>
                <w:i w:val="0"/>
                <w:sz w:val="24"/>
                <w:szCs w:val="24"/>
              </w:rPr>
              <w:t xml:space="preserve">, </w:t>
            </w:r>
            <w:r w:rsidRPr="00782D85">
              <w:rPr>
                <w:rFonts w:ascii="Times New Roman" w:hAnsi="Times New Roman"/>
                <w:b w:val="0"/>
                <w:i w:val="0"/>
                <w:sz w:val="24"/>
                <w:szCs w:val="24"/>
              </w:rPr>
              <w:t>refreshment (t</w:t>
            </w:r>
            <w:r w:rsidR="00215E5A" w:rsidRPr="00782D85">
              <w:rPr>
                <w:rFonts w:ascii="Times New Roman" w:hAnsi="Times New Roman"/>
                <w:b w:val="0"/>
                <w:i w:val="0"/>
                <w:sz w:val="24"/>
                <w:szCs w:val="24"/>
              </w:rPr>
              <w:t>ea and water), presentation materials</w:t>
            </w:r>
            <w:r w:rsidR="00A860F2" w:rsidRPr="00782D85">
              <w:rPr>
                <w:rFonts w:ascii="Times New Roman" w:hAnsi="Times New Roman"/>
                <w:b w:val="0"/>
                <w:i w:val="0"/>
                <w:sz w:val="24"/>
                <w:szCs w:val="24"/>
              </w:rPr>
              <w:t>)</w:t>
            </w:r>
          </w:p>
        </w:tc>
        <w:tc>
          <w:tcPr>
            <w:tcW w:w="1043" w:type="dxa"/>
          </w:tcPr>
          <w:p w:rsidR="0054441F" w:rsidRPr="00782D85" w:rsidRDefault="009C1DB3"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Monthly</w:t>
            </w:r>
          </w:p>
        </w:tc>
        <w:tc>
          <w:tcPr>
            <w:tcW w:w="1877" w:type="dxa"/>
          </w:tcPr>
          <w:p w:rsidR="0054441F" w:rsidRPr="00782D85" w:rsidRDefault="00A860F2"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1,0</w:t>
            </w:r>
            <w:r w:rsidR="0054441F" w:rsidRPr="00782D85">
              <w:rPr>
                <w:rFonts w:ascii="Times New Roman" w:hAnsi="Times New Roman"/>
                <w:b w:val="0"/>
                <w:i w:val="0"/>
                <w:sz w:val="24"/>
                <w:szCs w:val="24"/>
              </w:rPr>
              <w:t>00</w:t>
            </w:r>
          </w:p>
        </w:tc>
        <w:tc>
          <w:tcPr>
            <w:tcW w:w="720" w:type="dxa"/>
          </w:tcPr>
          <w:p w:rsidR="0054441F" w:rsidRPr="00782D85" w:rsidRDefault="009C1DB3"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6</w:t>
            </w:r>
          </w:p>
        </w:tc>
        <w:tc>
          <w:tcPr>
            <w:tcW w:w="1800" w:type="dxa"/>
          </w:tcPr>
          <w:p w:rsidR="0054441F" w:rsidRPr="00782D85" w:rsidRDefault="009C1DB3"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6</w:t>
            </w:r>
            <w:r w:rsidR="0054441F" w:rsidRPr="00782D85">
              <w:rPr>
                <w:rFonts w:ascii="Times New Roman" w:hAnsi="Times New Roman"/>
                <w:b w:val="0"/>
                <w:i w:val="0"/>
                <w:sz w:val="24"/>
                <w:szCs w:val="24"/>
              </w:rPr>
              <w:t>,000</w:t>
            </w:r>
          </w:p>
        </w:tc>
      </w:tr>
      <w:tr w:rsidR="0054441F" w:rsidRPr="00782D85" w:rsidTr="001B2432">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3</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Conduct ToT training</w:t>
            </w:r>
            <w:r w:rsidR="00853688" w:rsidRPr="00782D85">
              <w:rPr>
                <w:rFonts w:ascii="Times New Roman" w:hAnsi="Times New Roman"/>
                <w:b w:val="0"/>
                <w:i w:val="0"/>
                <w:sz w:val="24"/>
                <w:szCs w:val="24"/>
              </w:rPr>
              <w:t xml:space="preserve">; </w:t>
            </w:r>
            <w:r w:rsidR="00A860F2" w:rsidRPr="00782D85">
              <w:rPr>
                <w:rFonts w:ascii="Times New Roman" w:hAnsi="Times New Roman"/>
                <w:b w:val="0"/>
                <w:i w:val="0"/>
                <w:sz w:val="24"/>
                <w:szCs w:val="24"/>
              </w:rPr>
              <w:t>(</w:t>
            </w:r>
            <w:r w:rsidR="00853688" w:rsidRPr="00782D85">
              <w:rPr>
                <w:rFonts w:ascii="Times New Roman" w:hAnsi="Times New Roman"/>
                <w:b w:val="0"/>
                <w:i w:val="0"/>
                <w:sz w:val="24"/>
                <w:szCs w:val="24"/>
              </w:rPr>
              <w:t>training materials, l</w:t>
            </w:r>
            <w:r w:rsidR="00DA5F5C" w:rsidRPr="00782D85">
              <w:rPr>
                <w:rFonts w:ascii="Times New Roman" w:hAnsi="Times New Roman"/>
                <w:b w:val="0"/>
                <w:i w:val="0"/>
                <w:sz w:val="24"/>
                <w:szCs w:val="24"/>
              </w:rPr>
              <w:t>ogistical support, refreshment tea and water</w:t>
            </w:r>
            <w:r w:rsidR="003E6928" w:rsidRPr="00782D85">
              <w:rPr>
                <w:rFonts w:ascii="Times New Roman" w:hAnsi="Times New Roman"/>
                <w:b w:val="0"/>
                <w:i w:val="0"/>
                <w:sz w:val="24"/>
                <w:szCs w:val="24"/>
              </w:rPr>
              <w:t>, transport refund</w:t>
            </w:r>
            <w:r w:rsidR="00045402" w:rsidRPr="00782D85">
              <w:rPr>
                <w:rFonts w:ascii="Times New Roman" w:hAnsi="Times New Roman"/>
                <w:b w:val="0"/>
                <w:i w:val="0"/>
                <w:sz w:val="24"/>
                <w:szCs w:val="24"/>
              </w:rPr>
              <w:t xml:space="preserve"> including incentives for the 2</w:t>
            </w:r>
            <w:r w:rsidR="00F25220" w:rsidRPr="00782D85">
              <w:rPr>
                <w:rFonts w:ascii="Times New Roman" w:hAnsi="Times New Roman"/>
                <w:b w:val="0"/>
                <w:i w:val="0"/>
                <w:sz w:val="24"/>
                <w:szCs w:val="24"/>
              </w:rPr>
              <w:t>0 Trainers</w:t>
            </w:r>
            <w:r w:rsidR="00045402" w:rsidRPr="00782D85">
              <w:rPr>
                <w:rFonts w:ascii="Times New Roman" w:hAnsi="Times New Roman"/>
                <w:b w:val="0"/>
                <w:i w:val="0"/>
                <w:sz w:val="24"/>
                <w:szCs w:val="24"/>
              </w:rPr>
              <w:t xml:space="preserve"> of trainees</w:t>
            </w:r>
            <w:r w:rsidR="00711AF6" w:rsidRPr="00782D85">
              <w:rPr>
                <w:rFonts w:ascii="Times New Roman" w:hAnsi="Times New Roman"/>
                <w:b w:val="0"/>
                <w:i w:val="0"/>
                <w:sz w:val="24"/>
                <w:szCs w:val="24"/>
              </w:rPr>
              <w:t>.</w:t>
            </w:r>
            <w:r w:rsidR="00DA5F5C" w:rsidRPr="00782D85">
              <w:rPr>
                <w:rFonts w:ascii="Times New Roman" w:hAnsi="Times New Roman"/>
                <w:b w:val="0"/>
                <w:i w:val="0"/>
                <w:sz w:val="24"/>
                <w:szCs w:val="24"/>
              </w:rPr>
              <w:t>)</w:t>
            </w:r>
          </w:p>
        </w:tc>
        <w:tc>
          <w:tcPr>
            <w:tcW w:w="1043" w:type="dxa"/>
          </w:tcPr>
          <w:p w:rsidR="0054441F" w:rsidRPr="00782D85" w:rsidRDefault="00F25220"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Days</w:t>
            </w:r>
          </w:p>
        </w:tc>
        <w:tc>
          <w:tcPr>
            <w:tcW w:w="1877" w:type="dxa"/>
          </w:tcPr>
          <w:p w:rsidR="0054441F" w:rsidRPr="00782D85" w:rsidRDefault="00F25220"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1,120</w:t>
            </w:r>
          </w:p>
        </w:tc>
        <w:tc>
          <w:tcPr>
            <w:tcW w:w="720" w:type="dxa"/>
          </w:tcPr>
          <w:p w:rsidR="0054441F" w:rsidRPr="00782D85" w:rsidRDefault="00DA5F5C"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5</w:t>
            </w:r>
          </w:p>
        </w:tc>
        <w:tc>
          <w:tcPr>
            <w:tcW w:w="1800" w:type="dxa"/>
          </w:tcPr>
          <w:p w:rsidR="0054441F" w:rsidRPr="00782D85" w:rsidRDefault="00F25220"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5,6</w:t>
            </w:r>
            <w:r w:rsidR="0054441F" w:rsidRPr="00782D85">
              <w:rPr>
                <w:rFonts w:ascii="Times New Roman" w:hAnsi="Times New Roman"/>
                <w:b w:val="0"/>
                <w:i w:val="0"/>
                <w:sz w:val="24"/>
                <w:szCs w:val="24"/>
              </w:rPr>
              <w:t>00</w:t>
            </w:r>
          </w:p>
        </w:tc>
      </w:tr>
      <w:tr w:rsidR="0054441F" w:rsidRPr="00782D85" w:rsidTr="001B2432">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4</w:t>
            </w:r>
          </w:p>
        </w:tc>
        <w:tc>
          <w:tcPr>
            <w:tcW w:w="5057" w:type="dxa"/>
          </w:tcPr>
          <w:p w:rsidR="0054441F" w:rsidRPr="00782D85" w:rsidRDefault="005E33A6"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Support formation of 1</w:t>
            </w:r>
            <w:r w:rsidR="0054441F" w:rsidRPr="00782D85">
              <w:rPr>
                <w:rFonts w:ascii="Times New Roman" w:hAnsi="Times New Roman"/>
                <w:b w:val="0"/>
                <w:i w:val="0"/>
                <w:sz w:val="24"/>
                <w:szCs w:val="24"/>
              </w:rPr>
              <w:t>0 FFS</w:t>
            </w:r>
            <w:r w:rsidR="00D42FD4" w:rsidRPr="00782D85">
              <w:rPr>
                <w:rFonts w:ascii="Times New Roman" w:hAnsi="Times New Roman"/>
                <w:b w:val="0"/>
                <w:i w:val="0"/>
                <w:sz w:val="24"/>
                <w:szCs w:val="24"/>
              </w:rPr>
              <w:t xml:space="preserve">, </w:t>
            </w:r>
            <w:r w:rsidR="00711AF6" w:rsidRPr="00782D85">
              <w:rPr>
                <w:rFonts w:ascii="Times New Roman" w:hAnsi="Times New Roman"/>
                <w:b w:val="0"/>
                <w:i w:val="0"/>
                <w:sz w:val="24"/>
                <w:szCs w:val="24"/>
              </w:rPr>
              <w:t>establishment of 10 demo plots</w:t>
            </w:r>
            <w:r w:rsidR="00DA5F5C" w:rsidRPr="00782D85">
              <w:rPr>
                <w:rFonts w:ascii="Times New Roman" w:hAnsi="Times New Roman"/>
                <w:b w:val="0"/>
                <w:i w:val="0"/>
                <w:sz w:val="24"/>
                <w:szCs w:val="24"/>
              </w:rPr>
              <w:t xml:space="preserve"> (Cash for Work)</w:t>
            </w:r>
            <w:r w:rsidR="00711AF6" w:rsidRPr="00782D85">
              <w:rPr>
                <w:rFonts w:ascii="Times New Roman" w:hAnsi="Times New Roman"/>
                <w:b w:val="0"/>
                <w:i w:val="0"/>
                <w:sz w:val="24"/>
                <w:szCs w:val="24"/>
              </w:rPr>
              <w:t>.</w:t>
            </w:r>
          </w:p>
        </w:tc>
        <w:tc>
          <w:tcPr>
            <w:tcW w:w="1043"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Groups</w:t>
            </w:r>
          </w:p>
        </w:tc>
        <w:tc>
          <w:tcPr>
            <w:tcW w:w="1877" w:type="dxa"/>
          </w:tcPr>
          <w:p w:rsidR="0054441F" w:rsidRPr="00782D85" w:rsidRDefault="001B2432"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8</w:t>
            </w:r>
            <w:r w:rsidR="00F445D2" w:rsidRPr="00782D85">
              <w:rPr>
                <w:rFonts w:ascii="Times New Roman" w:hAnsi="Times New Roman"/>
                <w:b w:val="0"/>
                <w:i w:val="0"/>
                <w:sz w:val="24"/>
                <w:szCs w:val="24"/>
              </w:rPr>
              <w:t>00</w:t>
            </w:r>
          </w:p>
        </w:tc>
        <w:tc>
          <w:tcPr>
            <w:tcW w:w="720" w:type="dxa"/>
          </w:tcPr>
          <w:p w:rsidR="0054441F" w:rsidRPr="00782D85" w:rsidRDefault="009C1DB3"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10</w:t>
            </w:r>
          </w:p>
        </w:tc>
        <w:tc>
          <w:tcPr>
            <w:tcW w:w="1800" w:type="dxa"/>
          </w:tcPr>
          <w:p w:rsidR="0054441F" w:rsidRPr="00782D85" w:rsidRDefault="001B2432"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8</w:t>
            </w:r>
            <w:r w:rsidR="00F445D2" w:rsidRPr="00782D85">
              <w:rPr>
                <w:rFonts w:ascii="Times New Roman" w:hAnsi="Times New Roman"/>
                <w:b w:val="0"/>
                <w:i w:val="0"/>
                <w:sz w:val="24"/>
                <w:szCs w:val="24"/>
              </w:rPr>
              <w:t>,0</w:t>
            </w:r>
            <w:r w:rsidR="0054441F" w:rsidRPr="00782D85">
              <w:rPr>
                <w:rFonts w:ascii="Times New Roman" w:hAnsi="Times New Roman"/>
                <w:b w:val="0"/>
                <w:i w:val="0"/>
                <w:sz w:val="24"/>
                <w:szCs w:val="24"/>
              </w:rPr>
              <w:t>00</w:t>
            </w:r>
          </w:p>
        </w:tc>
      </w:tr>
      <w:tr w:rsidR="0054441F" w:rsidRPr="00782D85" w:rsidTr="001B2432">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5</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Support training of 300 FFS members on simple modern farming</w:t>
            </w:r>
            <w:r w:rsidR="00215E5A" w:rsidRPr="00782D85">
              <w:rPr>
                <w:rFonts w:ascii="Times New Roman" w:hAnsi="Times New Roman"/>
                <w:b w:val="0"/>
                <w:i w:val="0"/>
                <w:sz w:val="24"/>
                <w:szCs w:val="24"/>
              </w:rPr>
              <w:t>; training materials, transport return</w:t>
            </w:r>
            <w:r w:rsidR="00F445D2" w:rsidRPr="00782D85">
              <w:rPr>
                <w:rFonts w:ascii="Times New Roman" w:hAnsi="Times New Roman"/>
                <w:b w:val="0"/>
                <w:i w:val="0"/>
                <w:sz w:val="24"/>
                <w:szCs w:val="24"/>
              </w:rPr>
              <w:t>, refreshment,</w:t>
            </w:r>
            <w:r w:rsidR="00215E5A" w:rsidRPr="00782D85">
              <w:rPr>
                <w:rFonts w:ascii="Times New Roman" w:hAnsi="Times New Roman"/>
                <w:b w:val="0"/>
                <w:i w:val="0"/>
                <w:sz w:val="24"/>
                <w:szCs w:val="24"/>
              </w:rPr>
              <w:t xml:space="preserve"> training facilities.</w:t>
            </w:r>
          </w:p>
        </w:tc>
        <w:tc>
          <w:tcPr>
            <w:tcW w:w="1043" w:type="dxa"/>
          </w:tcPr>
          <w:p w:rsidR="0054441F" w:rsidRPr="00782D85" w:rsidRDefault="00F25220"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Months</w:t>
            </w:r>
          </w:p>
        </w:tc>
        <w:tc>
          <w:tcPr>
            <w:tcW w:w="1877" w:type="dxa"/>
          </w:tcPr>
          <w:p w:rsidR="0054441F" w:rsidRPr="00782D85" w:rsidRDefault="00F445D2"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1,0</w:t>
            </w:r>
            <w:r w:rsidR="0054441F" w:rsidRPr="00782D85">
              <w:rPr>
                <w:rFonts w:ascii="Times New Roman" w:hAnsi="Times New Roman"/>
                <w:b w:val="0"/>
                <w:i w:val="0"/>
                <w:sz w:val="24"/>
                <w:szCs w:val="24"/>
              </w:rPr>
              <w:t>00</w:t>
            </w:r>
          </w:p>
        </w:tc>
        <w:tc>
          <w:tcPr>
            <w:tcW w:w="720" w:type="dxa"/>
          </w:tcPr>
          <w:p w:rsidR="0054441F" w:rsidRPr="00782D85" w:rsidRDefault="0016329B"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10</w:t>
            </w:r>
          </w:p>
        </w:tc>
        <w:tc>
          <w:tcPr>
            <w:tcW w:w="1800" w:type="dxa"/>
          </w:tcPr>
          <w:p w:rsidR="0054441F" w:rsidRPr="00782D85" w:rsidRDefault="0016329B"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w:t>
            </w:r>
            <w:r w:rsidR="00F445D2" w:rsidRPr="00782D85">
              <w:rPr>
                <w:rFonts w:ascii="Times New Roman" w:hAnsi="Times New Roman"/>
                <w:b w:val="0"/>
                <w:i w:val="0"/>
                <w:sz w:val="24"/>
                <w:szCs w:val="24"/>
              </w:rPr>
              <w:t>0,000</w:t>
            </w:r>
          </w:p>
        </w:tc>
      </w:tr>
      <w:tr w:rsidR="0054441F" w:rsidRPr="00782D85" w:rsidTr="001B2432">
        <w:trPr>
          <w:trHeight w:val="144"/>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6</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Conduct support supervision and on job training to farmer groups</w:t>
            </w:r>
            <w:r w:rsidR="00215E5A" w:rsidRPr="00782D85">
              <w:rPr>
                <w:rFonts w:ascii="Times New Roman" w:hAnsi="Times New Roman"/>
                <w:b w:val="0"/>
                <w:i w:val="0"/>
                <w:sz w:val="24"/>
                <w:szCs w:val="24"/>
              </w:rPr>
              <w:t>;</w:t>
            </w:r>
          </w:p>
        </w:tc>
        <w:tc>
          <w:tcPr>
            <w:tcW w:w="1043" w:type="dxa"/>
          </w:tcPr>
          <w:p w:rsidR="0054441F" w:rsidRPr="00782D85" w:rsidRDefault="00F25220"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Months</w:t>
            </w:r>
          </w:p>
        </w:tc>
        <w:tc>
          <w:tcPr>
            <w:tcW w:w="187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500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6</w:t>
            </w:r>
          </w:p>
        </w:tc>
        <w:tc>
          <w:tcPr>
            <w:tcW w:w="1800" w:type="dxa"/>
          </w:tcPr>
          <w:p w:rsidR="0054441F" w:rsidRPr="00782D85" w:rsidRDefault="00854132"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3</w:t>
            </w:r>
            <w:r w:rsidR="0054441F" w:rsidRPr="00782D85">
              <w:rPr>
                <w:rFonts w:ascii="Times New Roman" w:hAnsi="Times New Roman"/>
                <w:b w:val="0"/>
                <w:i w:val="0"/>
                <w:sz w:val="24"/>
                <w:szCs w:val="24"/>
              </w:rPr>
              <w:t>,000</w:t>
            </w:r>
          </w:p>
        </w:tc>
      </w:tr>
      <w:tr w:rsidR="0054441F" w:rsidRPr="00782D85" w:rsidTr="001B2432">
        <w:trPr>
          <w:trHeight w:val="144"/>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7</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Support development of business and sustainability plans</w:t>
            </w:r>
            <w:r w:rsidR="00215E5A" w:rsidRPr="00782D85">
              <w:rPr>
                <w:rFonts w:ascii="Times New Roman" w:hAnsi="Times New Roman"/>
                <w:b w:val="0"/>
                <w:i w:val="0"/>
                <w:sz w:val="24"/>
                <w:szCs w:val="24"/>
              </w:rPr>
              <w:t>;</w:t>
            </w:r>
          </w:p>
        </w:tc>
        <w:tc>
          <w:tcPr>
            <w:tcW w:w="1043" w:type="dxa"/>
          </w:tcPr>
          <w:p w:rsidR="0054441F" w:rsidRPr="00782D85" w:rsidRDefault="00F25220"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Month</w:t>
            </w:r>
          </w:p>
        </w:tc>
        <w:tc>
          <w:tcPr>
            <w:tcW w:w="1877" w:type="dxa"/>
          </w:tcPr>
          <w:p w:rsidR="0054441F" w:rsidRPr="00782D85" w:rsidRDefault="001E422A"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4</w:t>
            </w:r>
            <w:r w:rsidR="0054441F" w:rsidRPr="00782D85">
              <w:rPr>
                <w:rFonts w:ascii="Times New Roman" w:hAnsi="Times New Roman"/>
                <w:b w:val="0"/>
                <w:i w:val="0"/>
                <w:sz w:val="24"/>
                <w:szCs w:val="24"/>
              </w:rPr>
              <w:t>,000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w:t>
            </w:r>
          </w:p>
        </w:tc>
        <w:tc>
          <w:tcPr>
            <w:tcW w:w="1800" w:type="dxa"/>
          </w:tcPr>
          <w:p w:rsidR="0054441F" w:rsidRPr="00782D85" w:rsidRDefault="001E422A"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4</w:t>
            </w:r>
            <w:r w:rsidR="0054441F" w:rsidRPr="00782D85">
              <w:rPr>
                <w:rFonts w:ascii="Times New Roman" w:hAnsi="Times New Roman"/>
                <w:b w:val="0"/>
                <w:i w:val="0"/>
                <w:sz w:val="24"/>
                <w:szCs w:val="24"/>
              </w:rPr>
              <w:t>,000</w:t>
            </w:r>
          </w:p>
        </w:tc>
      </w:tr>
      <w:tr w:rsidR="0054441F" w:rsidRPr="00782D85" w:rsidTr="001B2432">
        <w:trPr>
          <w:trHeight w:val="120"/>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8</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Support linking group members with other service providers</w:t>
            </w:r>
          </w:p>
        </w:tc>
        <w:tc>
          <w:tcPr>
            <w:tcW w:w="1043" w:type="dxa"/>
          </w:tcPr>
          <w:p w:rsidR="0054441F" w:rsidRPr="00782D85" w:rsidRDefault="00F25220"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Month</w:t>
            </w:r>
          </w:p>
        </w:tc>
        <w:tc>
          <w:tcPr>
            <w:tcW w:w="1877" w:type="dxa"/>
          </w:tcPr>
          <w:p w:rsidR="0054441F" w:rsidRPr="00782D85" w:rsidRDefault="001E422A"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3</w:t>
            </w:r>
            <w:r w:rsidR="00F25220" w:rsidRPr="00782D85">
              <w:rPr>
                <w:rFonts w:ascii="Times New Roman" w:hAnsi="Times New Roman"/>
                <w:b w:val="0"/>
                <w:i w:val="0"/>
                <w:sz w:val="24"/>
                <w:szCs w:val="24"/>
              </w:rPr>
              <w:t>,0</w:t>
            </w:r>
            <w:r w:rsidR="0054441F" w:rsidRPr="00782D85">
              <w:rPr>
                <w:rFonts w:ascii="Times New Roman" w:hAnsi="Times New Roman"/>
                <w:b w:val="0"/>
                <w:i w:val="0"/>
                <w:sz w:val="24"/>
                <w:szCs w:val="24"/>
              </w:rPr>
              <w:t>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w:t>
            </w:r>
          </w:p>
        </w:tc>
        <w:tc>
          <w:tcPr>
            <w:tcW w:w="1800" w:type="dxa"/>
          </w:tcPr>
          <w:p w:rsidR="0054441F" w:rsidRPr="00782D85" w:rsidRDefault="001E422A"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3</w:t>
            </w:r>
            <w:r w:rsidR="00F25220" w:rsidRPr="00782D85">
              <w:rPr>
                <w:rFonts w:ascii="Times New Roman" w:hAnsi="Times New Roman"/>
                <w:b w:val="0"/>
                <w:i w:val="0"/>
                <w:sz w:val="24"/>
                <w:szCs w:val="24"/>
              </w:rPr>
              <w:t>,0</w:t>
            </w:r>
            <w:r w:rsidR="0054441F" w:rsidRPr="00782D85">
              <w:rPr>
                <w:rFonts w:ascii="Times New Roman" w:hAnsi="Times New Roman"/>
                <w:b w:val="0"/>
                <w:i w:val="0"/>
                <w:sz w:val="24"/>
                <w:szCs w:val="24"/>
              </w:rPr>
              <w:t>00</w:t>
            </w:r>
          </w:p>
        </w:tc>
      </w:tr>
      <w:tr w:rsidR="0054441F" w:rsidRPr="00782D85" w:rsidTr="001B2432">
        <w:trPr>
          <w:trHeight w:val="336"/>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9</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Conduct monthly meetings with the facilitators</w:t>
            </w:r>
            <w:r w:rsidR="00215E5A" w:rsidRPr="00782D85">
              <w:rPr>
                <w:rFonts w:ascii="Times New Roman" w:hAnsi="Times New Roman"/>
                <w:b w:val="0"/>
                <w:i w:val="0"/>
                <w:sz w:val="24"/>
                <w:szCs w:val="24"/>
              </w:rPr>
              <w:t xml:space="preserve">; training facilities, meeting returns, refreshment, </w:t>
            </w:r>
          </w:p>
        </w:tc>
        <w:tc>
          <w:tcPr>
            <w:tcW w:w="1043" w:type="dxa"/>
          </w:tcPr>
          <w:p w:rsidR="0054441F" w:rsidRPr="00782D85" w:rsidRDefault="00F25220"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Months</w:t>
            </w:r>
          </w:p>
        </w:tc>
        <w:tc>
          <w:tcPr>
            <w:tcW w:w="1877" w:type="dxa"/>
          </w:tcPr>
          <w:p w:rsidR="0054441F" w:rsidRPr="00782D85" w:rsidRDefault="001B2432"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200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6</w:t>
            </w:r>
          </w:p>
        </w:tc>
        <w:tc>
          <w:tcPr>
            <w:tcW w:w="1800" w:type="dxa"/>
          </w:tcPr>
          <w:p w:rsidR="0054441F" w:rsidRPr="00782D85" w:rsidRDefault="001B2432" w:rsidP="00A860F2">
            <w:pPr>
              <w:pStyle w:val="Heading2"/>
              <w:spacing w:before="0" w:after="0"/>
              <w:rPr>
                <w:rFonts w:ascii="Times New Roman" w:hAnsi="Times New Roman"/>
                <w:sz w:val="24"/>
                <w:szCs w:val="24"/>
              </w:rPr>
            </w:pPr>
            <w:r>
              <w:rPr>
                <w:rFonts w:ascii="Times New Roman" w:hAnsi="Times New Roman"/>
                <w:b w:val="0"/>
                <w:i w:val="0"/>
                <w:sz w:val="24"/>
                <w:szCs w:val="24"/>
              </w:rPr>
              <w:t>1,200</w:t>
            </w:r>
          </w:p>
        </w:tc>
      </w:tr>
      <w:tr w:rsidR="00711AF6" w:rsidRPr="00782D85" w:rsidTr="001B2432">
        <w:trPr>
          <w:trHeight w:val="336"/>
        </w:trPr>
        <w:tc>
          <w:tcPr>
            <w:tcW w:w="591" w:type="dxa"/>
          </w:tcPr>
          <w:p w:rsidR="00711AF6" w:rsidRPr="00782D85" w:rsidRDefault="00711AF6"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10</w:t>
            </w:r>
          </w:p>
        </w:tc>
        <w:tc>
          <w:tcPr>
            <w:tcW w:w="5057" w:type="dxa"/>
          </w:tcPr>
          <w:p w:rsidR="00711AF6" w:rsidRPr="00782D85" w:rsidRDefault="00854132"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 xml:space="preserve">Conduct </w:t>
            </w:r>
            <w:r w:rsidR="00711AF6" w:rsidRPr="00782D85">
              <w:rPr>
                <w:rFonts w:ascii="Times New Roman" w:hAnsi="Times New Roman"/>
                <w:b w:val="0"/>
                <w:i w:val="0"/>
                <w:sz w:val="24"/>
                <w:szCs w:val="24"/>
              </w:rPr>
              <w:t>FFS group exchange visits</w:t>
            </w:r>
          </w:p>
        </w:tc>
        <w:tc>
          <w:tcPr>
            <w:tcW w:w="1043" w:type="dxa"/>
          </w:tcPr>
          <w:p w:rsidR="00711AF6" w:rsidRPr="00782D85" w:rsidRDefault="00711AF6"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Groups</w:t>
            </w:r>
          </w:p>
        </w:tc>
        <w:tc>
          <w:tcPr>
            <w:tcW w:w="1877" w:type="dxa"/>
          </w:tcPr>
          <w:p w:rsidR="00711AF6" w:rsidRPr="00782D85" w:rsidRDefault="001E422A"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5</w:t>
            </w:r>
            <w:r w:rsidR="0016329B" w:rsidRPr="00782D85">
              <w:rPr>
                <w:rFonts w:ascii="Times New Roman" w:hAnsi="Times New Roman"/>
                <w:b w:val="0"/>
                <w:i w:val="0"/>
                <w:sz w:val="24"/>
                <w:szCs w:val="24"/>
              </w:rPr>
              <w:t>0</w:t>
            </w:r>
            <w:r w:rsidR="00711AF6" w:rsidRPr="00782D85">
              <w:rPr>
                <w:rFonts w:ascii="Times New Roman" w:hAnsi="Times New Roman"/>
                <w:b w:val="0"/>
                <w:i w:val="0"/>
                <w:sz w:val="24"/>
                <w:szCs w:val="24"/>
              </w:rPr>
              <w:t>0</w:t>
            </w:r>
          </w:p>
        </w:tc>
        <w:tc>
          <w:tcPr>
            <w:tcW w:w="720" w:type="dxa"/>
          </w:tcPr>
          <w:p w:rsidR="00711AF6" w:rsidRPr="00782D85" w:rsidRDefault="00711AF6"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10</w:t>
            </w:r>
          </w:p>
        </w:tc>
        <w:tc>
          <w:tcPr>
            <w:tcW w:w="1800" w:type="dxa"/>
          </w:tcPr>
          <w:p w:rsidR="00711AF6" w:rsidRPr="00782D85" w:rsidRDefault="001E422A"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5</w:t>
            </w:r>
            <w:r w:rsidR="00854132" w:rsidRPr="00782D85">
              <w:rPr>
                <w:rFonts w:ascii="Times New Roman" w:hAnsi="Times New Roman"/>
                <w:b w:val="0"/>
                <w:i w:val="0"/>
                <w:sz w:val="24"/>
                <w:szCs w:val="24"/>
              </w:rPr>
              <w:t>,</w:t>
            </w:r>
            <w:r w:rsidR="0016329B" w:rsidRPr="00782D85">
              <w:rPr>
                <w:rFonts w:ascii="Times New Roman" w:hAnsi="Times New Roman"/>
                <w:b w:val="0"/>
                <w:i w:val="0"/>
                <w:sz w:val="24"/>
                <w:szCs w:val="24"/>
              </w:rPr>
              <w:t>0</w:t>
            </w:r>
            <w:r w:rsidR="00711AF6" w:rsidRPr="00782D85">
              <w:rPr>
                <w:rFonts w:ascii="Times New Roman" w:hAnsi="Times New Roman"/>
                <w:b w:val="0"/>
                <w:i w:val="0"/>
                <w:sz w:val="24"/>
                <w:szCs w:val="24"/>
              </w:rPr>
              <w:t>00</w:t>
            </w:r>
          </w:p>
        </w:tc>
      </w:tr>
      <w:tr w:rsidR="0054441F" w:rsidRPr="00782D85" w:rsidTr="00A860F2">
        <w:trPr>
          <w:trHeight w:val="192"/>
        </w:trPr>
        <w:tc>
          <w:tcPr>
            <w:tcW w:w="9288" w:type="dxa"/>
            <w:gridSpan w:val="5"/>
          </w:tcPr>
          <w:p w:rsidR="0054441F" w:rsidRPr="00782D85" w:rsidRDefault="0054441F" w:rsidP="00A860F2">
            <w:pPr>
              <w:pStyle w:val="Heading2"/>
              <w:spacing w:before="0" w:after="0"/>
              <w:rPr>
                <w:rFonts w:ascii="Times New Roman" w:hAnsi="Times New Roman"/>
                <w:i w:val="0"/>
                <w:sz w:val="24"/>
                <w:szCs w:val="24"/>
              </w:rPr>
            </w:pPr>
            <w:r w:rsidRPr="00782D85">
              <w:rPr>
                <w:rFonts w:ascii="Times New Roman" w:hAnsi="Times New Roman"/>
                <w:i w:val="0"/>
                <w:sz w:val="24"/>
                <w:szCs w:val="24"/>
              </w:rPr>
              <w:t>Sub Total</w:t>
            </w:r>
          </w:p>
        </w:tc>
        <w:tc>
          <w:tcPr>
            <w:tcW w:w="1800" w:type="dxa"/>
          </w:tcPr>
          <w:p w:rsidR="0054441F" w:rsidRPr="00782D85" w:rsidRDefault="009C1DB3" w:rsidP="00A860F2">
            <w:pPr>
              <w:rPr>
                <w:rFonts w:ascii="Times New Roman" w:hAnsi="Times New Roman" w:cs="Times New Roman"/>
                <w:b/>
                <w:sz w:val="24"/>
                <w:szCs w:val="24"/>
              </w:rPr>
            </w:pPr>
            <w:r>
              <w:rPr>
                <w:rFonts w:ascii="Times New Roman" w:hAnsi="Times New Roman" w:cs="Times New Roman"/>
                <w:b/>
                <w:sz w:val="24"/>
                <w:szCs w:val="24"/>
              </w:rPr>
              <w:t>4</w:t>
            </w:r>
            <w:r w:rsidR="001B2432">
              <w:rPr>
                <w:rFonts w:ascii="Times New Roman" w:hAnsi="Times New Roman" w:cs="Times New Roman"/>
                <w:b/>
                <w:sz w:val="24"/>
                <w:szCs w:val="24"/>
              </w:rPr>
              <w:t>6,600</w:t>
            </w:r>
          </w:p>
        </w:tc>
      </w:tr>
      <w:tr w:rsidR="0054441F" w:rsidRPr="00782D85" w:rsidTr="00A860F2">
        <w:trPr>
          <w:trHeight w:val="168"/>
        </w:trPr>
        <w:tc>
          <w:tcPr>
            <w:tcW w:w="11088" w:type="dxa"/>
            <w:gridSpan w:val="6"/>
          </w:tcPr>
          <w:p w:rsidR="0054441F" w:rsidRPr="00782D85" w:rsidRDefault="0054441F" w:rsidP="00A860F2">
            <w:pPr>
              <w:pStyle w:val="Heading2"/>
              <w:spacing w:before="0" w:after="0"/>
              <w:jc w:val="center"/>
              <w:rPr>
                <w:rFonts w:ascii="Times New Roman" w:hAnsi="Times New Roman"/>
                <w:i w:val="0"/>
                <w:sz w:val="24"/>
                <w:szCs w:val="24"/>
              </w:rPr>
            </w:pPr>
            <w:r w:rsidRPr="00782D85">
              <w:rPr>
                <w:rFonts w:ascii="Times New Roman" w:hAnsi="Times New Roman"/>
                <w:i w:val="0"/>
                <w:sz w:val="24"/>
                <w:szCs w:val="24"/>
              </w:rPr>
              <w:t>Personnel cost</w:t>
            </w:r>
          </w:p>
        </w:tc>
      </w:tr>
      <w:tr w:rsidR="0054441F" w:rsidRPr="00782D85" w:rsidTr="001B2432">
        <w:trPr>
          <w:trHeight w:val="132"/>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10</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Remuneration for Project Manager</w:t>
            </w:r>
          </w:p>
        </w:tc>
        <w:tc>
          <w:tcPr>
            <w:tcW w:w="1043"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Person</w:t>
            </w:r>
          </w:p>
        </w:tc>
        <w:tc>
          <w:tcPr>
            <w:tcW w:w="1877"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600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6</w:t>
            </w:r>
          </w:p>
        </w:tc>
        <w:tc>
          <w:tcPr>
            <w:tcW w:w="1800"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3,600</w:t>
            </w:r>
          </w:p>
        </w:tc>
      </w:tr>
      <w:tr w:rsidR="0054441F" w:rsidRPr="00782D85" w:rsidTr="001B2432">
        <w:trPr>
          <w:trHeight w:val="101"/>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11</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Remuneration</w:t>
            </w:r>
            <w:r w:rsidR="00F27378">
              <w:rPr>
                <w:rFonts w:ascii="Times New Roman" w:hAnsi="Times New Roman"/>
                <w:b w:val="0"/>
                <w:i w:val="0"/>
                <w:sz w:val="24"/>
                <w:szCs w:val="24"/>
              </w:rPr>
              <w:t xml:space="preserve"> for 2 Project Assistants (USD 3</w:t>
            </w:r>
            <w:r w:rsidRPr="00782D85">
              <w:rPr>
                <w:rFonts w:ascii="Times New Roman" w:hAnsi="Times New Roman"/>
                <w:b w:val="0"/>
                <w:i w:val="0"/>
                <w:sz w:val="24"/>
                <w:szCs w:val="24"/>
              </w:rPr>
              <w:t>00@)</w:t>
            </w:r>
          </w:p>
        </w:tc>
        <w:tc>
          <w:tcPr>
            <w:tcW w:w="1043"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Person</w:t>
            </w:r>
          </w:p>
        </w:tc>
        <w:tc>
          <w:tcPr>
            <w:tcW w:w="1877"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600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6</w:t>
            </w:r>
          </w:p>
        </w:tc>
        <w:tc>
          <w:tcPr>
            <w:tcW w:w="1800"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3,600</w:t>
            </w:r>
          </w:p>
        </w:tc>
      </w:tr>
      <w:tr w:rsidR="0054441F" w:rsidRPr="00782D85" w:rsidTr="001B2432">
        <w:trPr>
          <w:trHeight w:val="156"/>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12</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Contribution for Finance Manager</w:t>
            </w:r>
          </w:p>
        </w:tc>
        <w:tc>
          <w:tcPr>
            <w:tcW w:w="1043"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Person</w:t>
            </w:r>
          </w:p>
        </w:tc>
        <w:tc>
          <w:tcPr>
            <w:tcW w:w="1877"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200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6</w:t>
            </w:r>
          </w:p>
        </w:tc>
        <w:tc>
          <w:tcPr>
            <w:tcW w:w="1800"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1,200</w:t>
            </w:r>
          </w:p>
        </w:tc>
      </w:tr>
      <w:tr w:rsidR="0054441F" w:rsidRPr="00782D85" w:rsidTr="001B2432">
        <w:trPr>
          <w:trHeight w:val="168"/>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13</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Contribution for Project Development Coordinator</w:t>
            </w:r>
          </w:p>
        </w:tc>
        <w:tc>
          <w:tcPr>
            <w:tcW w:w="1043"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Person</w:t>
            </w:r>
          </w:p>
        </w:tc>
        <w:tc>
          <w:tcPr>
            <w:tcW w:w="1877"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2</w:t>
            </w:r>
            <w:r w:rsidR="0054441F" w:rsidRPr="00782D85">
              <w:rPr>
                <w:rFonts w:ascii="Times New Roman" w:hAnsi="Times New Roman"/>
                <w:b w:val="0"/>
                <w:i w:val="0"/>
                <w:sz w:val="24"/>
                <w:szCs w:val="24"/>
              </w:rPr>
              <w:t>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6</w:t>
            </w:r>
          </w:p>
        </w:tc>
        <w:tc>
          <w:tcPr>
            <w:tcW w:w="1800"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1,200</w:t>
            </w:r>
          </w:p>
        </w:tc>
      </w:tr>
      <w:tr w:rsidR="0054441F" w:rsidRPr="00782D85" w:rsidTr="001B2432">
        <w:trPr>
          <w:trHeight w:val="125"/>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15</w:t>
            </w:r>
          </w:p>
        </w:tc>
        <w:tc>
          <w:tcPr>
            <w:tcW w:w="5057"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Contribution for Executive Director</w:t>
            </w:r>
          </w:p>
        </w:tc>
        <w:tc>
          <w:tcPr>
            <w:tcW w:w="1043"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Person</w:t>
            </w:r>
          </w:p>
        </w:tc>
        <w:tc>
          <w:tcPr>
            <w:tcW w:w="1877"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200</w:t>
            </w:r>
          </w:p>
        </w:tc>
        <w:tc>
          <w:tcPr>
            <w:tcW w:w="720"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6</w:t>
            </w:r>
          </w:p>
        </w:tc>
        <w:tc>
          <w:tcPr>
            <w:tcW w:w="1800" w:type="dxa"/>
          </w:tcPr>
          <w:p w:rsidR="0054441F" w:rsidRPr="00782D85" w:rsidRDefault="00F27378"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1,200</w:t>
            </w:r>
          </w:p>
        </w:tc>
      </w:tr>
      <w:tr w:rsidR="0054441F" w:rsidRPr="00782D85" w:rsidTr="00A860F2">
        <w:trPr>
          <w:trHeight w:val="314"/>
        </w:trPr>
        <w:tc>
          <w:tcPr>
            <w:tcW w:w="9288" w:type="dxa"/>
            <w:gridSpan w:val="5"/>
          </w:tcPr>
          <w:p w:rsidR="0054441F" w:rsidRPr="00782D85" w:rsidRDefault="0054441F" w:rsidP="00A860F2">
            <w:pPr>
              <w:pStyle w:val="Heading2"/>
              <w:spacing w:before="0" w:after="0"/>
              <w:rPr>
                <w:rFonts w:ascii="Times New Roman" w:hAnsi="Times New Roman"/>
                <w:i w:val="0"/>
                <w:sz w:val="24"/>
                <w:szCs w:val="24"/>
              </w:rPr>
            </w:pPr>
            <w:r w:rsidRPr="00782D85">
              <w:rPr>
                <w:rFonts w:ascii="Times New Roman" w:hAnsi="Times New Roman"/>
                <w:i w:val="0"/>
                <w:sz w:val="24"/>
                <w:szCs w:val="24"/>
              </w:rPr>
              <w:t>Sub Total</w:t>
            </w:r>
          </w:p>
        </w:tc>
        <w:tc>
          <w:tcPr>
            <w:tcW w:w="1800" w:type="dxa"/>
          </w:tcPr>
          <w:p w:rsidR="0054441F" w:rsidRPr="000E3F07" w:rsidRDefault="001B2432" w:rsidP="00A860F2">
            <w:pPr>
              <w:rPr>
                <w:rFonts w:ascii="Times New Roman" w:hAnsi="Times New Roman" w:cs="Times New Roman"/>
                <w:b/>
                <w:sz w:val="24"/>
                <w:szCs w:val="24"/>
              </w:rPr>
            </w:pPr>
            <w:r w:rsidRPr="000E3F07">
              <w:rPr>
                <w:rFonts w:ascii="Times New Roman" w:hAnsi="Times New Roman" w:cs="Times New Roman"/>
                <w:b/>
                <w:sz w:val="24"/>
                <w:szCs w:val="24"/>
              </w:rPr>
              <w:t>10,800</w:t>
            </w:r>
          </w:p>
        </w:tc>
      </w:tr>
      <w:tr w:rsidR="0054441F" w:rsidRPr="00782D85" w:rsidTr="00A860F2">
        <w:trPr>
          <w:trHeight w:val="168"/>
        </w:trPr>
        <w:tc>
          <w:tcPr>
            <w:tcW w:w="11088" w:type="dxa"/>
            <w:gridSpan w:val="6"/>
          </w:tcPr>
          <w:p w:rsidR="0054441F" w:rsidRPr="00782D85" w:rsidRDefault="0054441F" w:rsidP="00A860F2">
            <w:pPr>
              <w:pStyle w:val="Heading2"/>
              <w:spacing w:before="0" w:after="0"/>
              <w:jc w:val="center"/>
              <w:rPr>
                <w:rFonts w:ascii="Times New Roman" w:hAnsi="Times New Roman"/>
                <w:i w:val="0"/>
                <w:sz w:val="24"/>
                <w:szCs w:val="24"/>
              </w:rPr>
            </w:pPr>
            <w:r w:rsidRPr="00782D85">
              <w:rPr>
                <w:rFonts w:ascii="Times New Roman" w:hAnsi="Times New Roman"/>
                <w:i w:val="0"/>
                <w:sz w:val="24"/>
                <w:szCs w:val="24"/>
              </w:rPr>
              <w:t>Operation cost</w:t>
            </w:r>
          </w:p>
        </w:tc>
      </w:tr>
      <w:tr w:rsidR="0054441F" w:rsidRPr="00782D85" w:rsidTr="001B2432">
        <w:trPr>
          <w:trHeight w:val="264"/>
        </w:trPr>
        <w:tc>
          <w:tcPr>
            <w:tcW w:w="591" w:type="dxa"/>
          </w:tcPr>
          <w:p w:rsidR="0054441F" w:rsidRPr="00782D85" w:rsidRDefault="0054441F" w:rsidP="00A860F2">
            <w:pPr>
              <w:pStyle w:val="Heading2"/>
              <w:spacing w:before="0" w:after="0"/>
              <w:rPr>
                <w:rFonts w:ascii="Times New Roman" w:hAnsi="Times New Roman"/>
                <w:b w:val="0"/>
                <w:i w:val="0"/>
                <w:sz w:val="24"/>
                <w:szCs w:val="24"/>
              </w:rPr>
            </w:pPr>
            <w:r w:rsidRPr="00782D85">
              <w:rPr>
                <w:rFonts w:ascii="Times New Roman" w:hAnsi="Times New Roman"/>
                <w:b w:val="0"/>
                <w:i w:val="0"/>
                <w:sz w:val="24"/>
                <w:szCs w:val="24"/>
              </w:rPr>
              <w:t>17</w:t>
            </w:r>
          </w:p>
        </w:tc>
        <w:tc>
          <w:tcPr>
            <w:tcW w:w="5057" w:type="dxa"/>
          </w:tcPr>
          <w:p w:rsidR="0054441F" w:rsidRPr="00782D85" w:rsidRDefault="001B2432"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Administrative cost 7%</w:t>
            </w:r>
          </w:p>
        </w:tc>
        <w:tc>
          <w:tcPr>
            <w:tcW w:w="1043" w:type="dxa"/>
          </w:tcPr>
          <w:p w:rsidR="0054441F" w:rsidRPr="00782D85" w:rsidRDefault="0054441F" w:rsidP="00A860F2">
            <w:pPr>
              <w:pStyle w:val="Heading2"/>
              <w:spacing w:before="0" w:after="0"/>
              <w:rPr>
                <w:rFonts w:ascii="Times New Roman" w:hAnsi="Times New Roman"/>
                <w:b w:val="0"/>
                <w:i w:val="0"/>
                <w:sz w:val="24"/>
                <w:szCs w:val="24"/>
              </w:rPr>
            </w:pPr>
          </w:p>
        </w:tc>
        <w:tc>
          <w:tcPr>
            <w:tcW w:w="1877" w:type="dxa"/>
          </w:tcPr>
          <w:p w:rsidR="0054441F" w:rsidRPr="00782D85" w:rsidRDefault="001B2432"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4,018</w:t>
            </w:r>
          </w:p>
        </w:tc>
        <w:tc>
          <w:tcPr>
            <w:tcW w:w="720" w:type="dxa"/>
          </w:tcPr>
          <w:p w:rsidR="0054441F" w:rsidRPr="00782D85" w:rsidRDefault="001B2432"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1</w:t>
            </w:r>
          </w:p>
        </w:tc>
        <w:tc>
          <w:tcPr>
            <w:tcW w:w="1800" w:type="dxa"/>
          </w:tcPr>
          <w:p w:rsidR="0054441F" w:rsidRPr="00782D85" w:rsidRDefault="001B2432" w:rsidP="00A860F2">
            <w:pPr>
              <w:pStyle w:val="Heading2"/>
              <w:spacing w:before="0" w:after="0"/>
              <w:rPr>
                <w:rFonts w:ascii="Times New Roman" w:hAnsi="Times New Roman"/>
                <w:b w:val="0"/>
                <w:i w:val="0"/>
                <w:sz w:val="24"/>
                <w:szCs w:val="24"/>
              </w:rPr>
            </w:pPr>
            <w:r>
              <w:rPr>
                <w:rFonts w:ascii="Times New Roman" w:hAnsi="Times New Roman"/>
                <w:b w:val="0"/>
                <w:i w:val="0"/>
                <w:sz w:val="24"/>
                <w:szCs w:val="24"/>
              </w:rPr>
              <w:t>4,018</w:t>
            </w:r>
          </w:p>
        </w:tc>
      </w:tr>
      <w:tr w:rsidR="0054441F" w:rsidRPr="00782D85" w:rsidTr="00A860F2">
        <w:trPr>
          <w:trHeight w:val="192"/>
        </w:trPr>
        <w:tc>
          <w:tcPr>
            <w:tcW w:w="9288" w:type="dxa"/>
            <w:gridSpan w:val="5"/>
          </w:tcPr>
          <w:p w:rsidR="0054441F" w:rsidRPr="00782D85" w:rsidRDefault="0054441F" w:rsidP="00A860F2">
            <w:pPr>
              <w:pStyle w:val="Heading2"/>
              <w:spacing w:before="0" w:after="0"/>
              <w:rPr>
                <w:rFonts w:ascii="Times New Roman" w:hAnsi="Times New Roman"/>
                <w:i w:val="0"/>
                <w:sz w:val="24"/>
                <w:szCs w:val="24"/>
              </w:rPr>
            </w:pPr>
            <w:r w:rsidRPr="00782D85">
              <w:rPr>
                <w:rFonts w:ascii="Times New Roman" w:hAnsi="Times New Roman"/>
                <w:i w:val="0"/>
                <w:sz w:val="24"/>
                <w:szCs w:val="24"/>
              </w:rPr>
              <w:t>Grand Total</w:t>
            </w:r>
          </w:p>
        </w:tc>
        <w:tc>
          <w:tcPr>
            <w:tcW w:w="1800" w:type="dxa"/>
          </w:tcPr>
          <w:p w:rsidR="0054441F" w:rsidRPr="00782D85" w:rsidRDefault="000E3F07" w:rsidP="00A860F2">
            <w:pPr>
              <w:pStyle w:val="Heading2"/>
              <w:spacing w:before="0" w:after="0"/>
              <w:rPr>
                <w:rFonts w:ascii="Times New Roman" w:hAnsi="Times New Roman"/>
                <w:i w:val="0"/>
                <w:sz w:val="24"/>
                <w:szCs w:val="24"/>
              </w:rPr>
            </w:pPr>
            <w:r>
              <w:rPr>
                <w:rFonts w:ascii="Times New Roman" w:hAnsi="Times New Roman"/>
                <w:i w:val="0"/>
                <w:sz w:val="24"/>
                <w:szCs w:val="24"/>
              </w:rPr>
              <w:t>61,418</w:t>
            </w:r>
          </w:p>
        </w:tc>
      </w:tr>
    </w:tbl>
    <w:p w:rsidR="0054441F" w:rsidRDefault="0054441F" w:rsidP="004F0F61">
      <w:pPr>
        <w:rPr>
          <w:rFonts w:ascii="Times New Roman" w:hAnsi="Times New Roman" w:cs="Times New Roman"/>
          <w:sz w:val="24"/>
          <w:szCs w:val="24"/>
          <w:lang w:eastAsia="ja-JP"/>
        </w:rPr>
      </w:pPr>
    </w:p>
    <w:p w:rsidR="000E3F07" w:rsidRPr="00782D85" w:rsidRDefault="000E3F07" w:rsidP="004F0F61">
      <w:pPr>
        <w:rPr>
          <w:rFonts w:ascii="Times New Roman" w:hAnsi="Times New Roman" w:cs="Times New Roman"/>
          <w:sz w:val="24"/>
          <w:szCs w:val="24"/>
          <w:lang w:eastAsia="ja-JP"/>
        </w:rPr>
      </w:pPr>
    </w:p>
    <w:p w:rsidR="004F0F61" w:rsidRPr="00782D85" w:rsidRDefault="007810BE" w:rsidP="0068745E">
      <w:pPr>
        <w:shd w:val="clear" w:color="auto" w:fill="8EAADB" w:themeFill="accent1" w:themeFillTint="99"/>
        <w:rPr>
          <w:rFonts w:ascii="Times New Roman" w:hAnsi="Times New Roman" w:cs="Times New Roman"/>
          <w:b/>
          <w:color w:val="FFFFFF" w:themeColor="background1"/>
          <w:sz w:val="24"/>
          <w:szCs w:val="24"/>
          <w:lang w:eastAsia="ja-JP"/>
        </w:rPr>
      </w:pPr>
      <w:r w:rsidRPr="00782D85">
        <w:rPr>
          <w:rFonts w:ascii="Times New Roman" w:hAnsi="Times New Roman" w:cs="Times New Roman"/>
          <w:b/>
          <w:color w:val="FFFFFF" w:themeColor="background1"/>
          <w:sz w:val="24"/>
          <w:szCs w:val="24"/>
          <w:lang w:eastAsia="ja-JP"/>
        </w:rPr>
        <w:lastRenderedPageBreak/>
        <w:t>LOGICAL FRAMEWORK.</w:t>
      </w:r>
    </w:p>
    <w:tbl>
      <w:tblPr>
        <w:tblStyle w:val="TableGrid"/>
        <w:tblW w:w="10440" w:type="dxa"/>
        <w:tblInd w:w="18" w:type="dxa"/>
        <w:tblLook w:val="04A0" w:firstRow="1" w:lastRow="0" w:firstColumn="1" w:lastColumn="0" w:noHBand="0" w:noVBand="1"/>
      </w:tblPr>
      <w:tblGrid>
        <w:gridCol w:w="2160"/>
        <w:gridCol w:w="3690"/>
        <w:gridCol w:w="2250"/>
        <w:gridCol w:w="2340"/>
      </w:tblGrid>
      <w:tr w:rsidR="00FF2DF5" w:rsidRPr="00782D85" w:rsidTr="00750E0D">
        <w:tc>
          <w:tcPr>
            <w:tcW w:w="10440" w:type="dxa"/>
            <w:gridSpan w:val="4"/>
          </w:tcPr>
          <w:p w:rsidR="00FF2DF5" w:rsidRPr="00782D85" w:rsidRDefault="00FF2DF5" w:rsidP="004F0F61">
            <w:pPr>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Goal:</w:t>
            </w:r>
            <w:r w:rsidRPr="00782D85">
              <w:rPr>
                <w:rFonts w:ascii="Times New Roman" w:hAnsi="Times New Roman" w:cs="Times New Roman"/>
                <w:sz w:val="24"/>
                <w:szCs w:val="24"/>
                <w:lang w:eastAsia="ja-JP"/>
              </w:rPr>
              <w:t xml:space="preserve"> To reduce poverty and hunger in Obbo and Pajok Payams, Magwi County</w:t>
            </w:r>
          </w:p>
          <w:p w:rsidR="00FF2DF5" w:rsidRPr="00782D85" w:rsidRDefault="00FF2DF5" w:rsidP="004F0F61">
            <w:pPr>
              <w:rPr>
                <w:rFonts w:ascii="Times New Roman" w:hAnsi="Times New Roman" w:cs="Times New Roman"/>
                <w:sz w:val="24"/>
                <w:szCs w:val="24"/>
                <w:lang w:eastAsia="ja-JP"/>
              </w:rPr>
            </w:pPr>
            <w:r w:rsidRPr="00782D85">
              <w:rPr>
                <w:rFonts w:ascii="Times New Roman" w:hAnsi="Times New Roman" w:cs="Times New Roman"/>
                <w:b/>
                <w:sz w:val="24"/>
                <w:szCs w:val="24"/>
                <w:lang w:eastAsia="ja-JP"/>
              </w:rPr>
              <w:t>Objective:</w:t>
            </w:r>
            <w:r w:rsidRPr="00782D85">
              <w:rPr>
                <w:rFonts w:ascii="Times New Roman" w:hAnsi="Times New Roman" w:cs="Times New Roman"/>
                <w:sz w:val="24"/>
                <w:szCs w:val="24"/>
                <w:lang w:eastAsia="ja-JP"/>
              </w:rPr>
              <w:t xml:space="preserve"> Increased food security and incomes through improved agricultural productivity and marketing.</w:t>
            </w:r>
          </w:p>
        </w:tc>
      </w:tr>
      <w:tr w:rsidR="004F0F61" w:rsidRPr="00782D85" w:rsidTr="00750E0D">
        <w:tc>
          <w:tcPr>
            <w:tcW w:w="2160" w:type="dxa"/>
          </w:tcPr>
          <w:p w:rsidR="004F0F61" w:rsidRPr="00782D85" w:rsidRDefault="00FF2DF5" w:rsidP="004F0F61">
            <w:pPr>
              <w:rPr>
                <w:rFonts w:ascii="Times New Roman" w:hAnsi="Times New Roman" w:cs="Times New Roman"/>
                <w:b/>
                <w:sz w:val="24"/>
                <w:szCs w:val="24"/>
                <w:lang w:eastAsia="ja-JP"/>
              </w:rPr>
            </w:pPr>
            <w:r w:rsidRPr="00782D85">
              <w:rPr>
                <w:rFonts w:ascii="Times New Roman" w:hAnsi="Times New Roman" w:cs="Times New Roman"/>
                <w:b/>
                <w:sz w:val="24"/>
                <w:szCs w:val="24"/>
                <w:lang w:eastAsia="ja-JP"/>
              </w:rPr>
              <w:t>Output</w:t>
            </w:r>
          </w:p>
        </w:tc>
        <w:tc>
          <w:tcPr>
            <w:tcW w:w="3690" w:type="dxa"/>
          </w:tcPr>
          <w:p w:rsidR="004F0F61" w:rsidRPr="00782D85" w:rsidRDefault="00FF2DF5" w:rsidP="004F0F61">
            <w:pPr>
              <w:rPr>
                <w:rFonts w:ascii="Times New Roman" w:hAnsi="Times New Roman" w:cs="Times New Roman"/>
                <w:b/>
                <w:sz w:val="24"/>
                <w:szCs w:val="24"/>
                <w:lang w:eastAsia="ja-JP"/>
              </w:rPr>
            </w:pPr>
            <w:r w:rsidRPr="00782D85">
              <w:rPr>
                <w:rFonts w:ascii="Times New Roman" w:hAnsi="Times New Roman" w:cs="Times New Roman"/>
                <w:b/>
                <w:sz w:val="24"/>
                <w:szCs w:val="24"/>
                <w:lang w:eastAsia="ja-JP"/>
              </w:rPr>
              <w:t>Indicator</w:t>
            </w:r>
          </w:p>
        </w:tc>
        <w:tc>
          <w:tcPr>
            <w:tcW w:w="2250" w:type="dxa"/>
          </w:tcPr>
          <w:p w:rsidR="004F0F61" w:rsidRPr="00782D85" w:rsidRDefault="00FF2DF5" w:rsidP="004F0F61">
            <w:pPr>
              <w:rPr>
                <w:rFonts w:ascii="Times New Roman" w:hAnsi="Times New Roman" w:cs="Times New Roman"/>
                <w:b/>
                <w:sz w:val="24"/>
                <w:szCs w:val="24"/>
                <w:lang w:eastAsia="ja-JP"/>
              </w:rPr>
            </w:pPr>
            <w:r w:rsidRPr="00782D85">
              <w:rPr>
                <w:rFonts w:ascii="Times New Roman" w:hAnsi="Times New Roman" w:cs="Times New Roman"/>
                <w:b/>
                <w:sz w:val="24"/>
                <w:szCs w:val="24"/>
                <w:lang w:eastAsia="ja-JP"/>
              </w:rPr>
              <w:t>Means of verifications</w:t>
            </w:r>
          </w:p>
        </w:tc>
        <w:tc>
          <w:tcPr>
            <w:tcW w:w="2340" w:type="dxa"/>
          </w:tcPr>
          <w:p w:rsidR="004F0F61" w:rsidRPr="00782D85" w:rsidRDefault="00FF2DF5" w:rsidP="004F0F61">
            <w:pPr>
              <w:rPr>
                <w:rFonts w:ascii="Times New Roman" w:hAnsi="Times New Roman" w:cs="Times New Roman"/>
                <w:b/>
                <w:sz w:val="24"/>
                <w:szCs w:val="24"/>
                <w:lang w:eastAsia="ja-JP"/>
              </w:rPr>
            </w:pPr>
            <w:r w:rsidRPr="00782D85">
              <w:rPr>
                <w:rFonts w:ascii="Times New Roman" w:hAnsi="Times New Roman" w:cs="Times New Roman"/>
                <w:b/>
                <w:sz w:val="24"/>
                <w:szCs w:val="24"/>
                <w:lang w:eastAsia="ja-JP"/>
              </w:rPr>
              <w:t>Assumptions</w:t>
            </w:r>
          </w:p>
        </w:tc>
      </w:tr>
      <w:tr w:rsidR="007338C3" w:rsidRPr="00782D85" w:rsidTr="00750E0D">
        <w:tc>
          <w:tcPr>
            <w:tcW w:w="2160" w:type="dxa"/>
            <w:vMerge w:val="restart"/>
          </w:tcPr>
          <w:p w:rsidR="007338C3" w:rsidRPr="00782D85" w:rsidRDefault="00CF6386" w:rsidP="00CF6386">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1.</w:t>
            </w:r>
            <w:r w:rsidR="007338C3" w:rsidRPr="00782D85">
              <w:rPr>
                <w:rFonts w:ascii="Times New Roman" w:hAnsi="Times New Roman" w:cs="Times New Roman"/>
                <w:sz w:val="24"/>
                <w:szCs w:val="24"/>
                <w:lang w:eastAsia="ja-JP"/>
              </w:rPr>
              <w:t>Community mobilization and participatory planning</w:t>
            </w:r>
          </w:p>
        </w:tc>
        <w:tc>
          <w:tcPr>
            <w:tcW w:w="3690" w:type="dxa"/>
          </w:tcPr>
          <w:p w:rsidR="007338C3" w:rsidRPr="00782D85" w:rsidRDefault="007338C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At least 3 staffs from state and county structures are able to plan coordinate and supervise project activities</w:t>
            </w:r>
            <w:r w:rsidR="009D4094" w:rsidRPr="00782D85">
              <w:rPr>
                <w:rFonts w:ascii="Times New Roman" w:hAnsi="Times New Roman" w:cs="Times New Roman"/>
                <w:sz w:val="24"/>
                <w:szCs w:val="24"/>
                <w:lang w:eastAsia="ja-JP"/>
              </w:rPr>
              <w:t>.</w:t>
            </w:r>
          </w:p>
        </w:tc>
        <w:tc>
          <w:tcPr>
            <w:tcW w:w="2250" w:type="dxa"/>
          </w:tcPr>
          <w:p w:rsidR="007338C3"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Supervision report</w:t>
            </w:r>
          </w:p>
        </w:tc>
        <w:tc>
          <w:tcPr>
            <w:tcW w:w="2340" w:type="dxa"/>
          </w:tcPr>
          <w:p w:rsidR="007338C3"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Security remains stable</w:t>
            </w:r>
          </w:p>
        </w:tc>
      </w:tr>
      <w:tr w:rsidR="007338C3" w:rsidRPr="00782D85" w:rsidTr="00750E0D">
        <w:tc>
          <w:tcPr>
            <w:tcW w:w="2160" w:type="dxa"/>
            <w:vMerge/>
          </w:tcPr>
          <w:p w:rsidR="007338C3" w:rsidRPr="00782D85" w:rsidRDefault="007338C3" w:rsidP="004F0F61">
            <w:pPr>
              <w:rPr>
                <w:rFonts w:ascii="Times New Roman" w:hAnsi="Times New Roman" w:cs="Times New Roman"/>
                <w:sz w:val="24"/>
                <w:szCs w:val="24"/>
                <w:lang w:eastAsia="ja-JP"/>
              </w:rPr>
            </w:pPr>
          </w:p>
        </w:tc>
        <w:tc>
          <w:tcPr>
            <w:tcW w:w="3690" w:type="dxa"/>
          </w:tcPr>
          <w:p w:rsidR="007338C3" w:rsidRPr="00782D85" w:rsidRDefault="007338C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At least 300 community members are sensitized on simple modern farming</w:t>
            </w:r>
          </w:p>
        </w:tc>
        <w:tc>
          <w:tcPr>
            <w:tcW w:w="2250" w:type="dxa"/>
          </w:tcPr>
          <w:p w:rsidR="007338C3" w:rsidRPr="00782D85" w:rsidRDefault="007338C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Monthly activity reports</w:t>
            </w:r>
          </w:p>
        </w:tc>
        <w:tc>
          <w:tcPr>
            <w:tcW w:w="2340" w:type="dxa"/>
          </w:tcPr>
          <w:p w:rsidR="007338C3" w:rsidRPr="00782D85" w:rsidRDefault="007338C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Security remains stable</w:t>
            </w:r>
          </w:p>
        </w:tc>
      </w:tr>
      <w:tr w:rsidR="001F57BA" w:rsidRPr="00782D85" w:rsidTr="00750E0D">
        <w:tc>
          <w:tcPr>
            <w:tcW w:w="2160" w:type="dxa"/>
            <w:vMerge w:val="restart"/>
          </w:tcPr>
          <w:p w:rsidR="001F57BA"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2. Capacity building for groups, community and government leaders</w:t>
            </w:r>
          </w:p>
        </w:tc>
        <w:tc>
          <w:tcPr>
            <w:tcW w:w="3690" w:type="dxa"/>
          </w:tcPr>
          <w:p w:rsidR="001F57BA" w:rsidRPr="00782D85" w:rsidRDefault="00AA7E54"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1</w:t>
            </w:r>
            <w:r w:rsidR="001F57BA" w:rsidRPr="00782D85">
              <w:rPr>
                <w:rFonts w:ascii="Times New Roman" w:hAnsi="Times New Roman" w:cs="Times New Roman"/>
                <w:sz w:val="24"/>
                <w:szCs w:val="24"/>
                <w:lang w:eastAsia="ja-JP"/>
              </w:rPr>
              <w:t>0 FFS formed and trained</w:t>
            </w:r>
          </w:p>
        </w:tc>
        <w:tc>
          <w:tcPr>
            <w:tcW w:w="2250" w:type="dxa"/>
          </w:tcPr>
          <w:p w:rsidR="001F57BA"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Training report</w:t>
            </w:r>
          </w:p>
        </w:tc>
        <w:tc>
          <w:tcPr>
            <w:tcW w:w="2340" w:type="dxa"/>
          </w:tcPr>
          <w:p w:rsidR="001F57BA"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rPr>
              <w:t>Security remains stable</w:t>
            </w:r>
          </w:p>
        </w:tc>
      </w:tr>
      <w:tr w:rsidR="001F57BA" w:rsidRPr="00782D85" w:rsidTr="00750E0D">
        <w:tc>
          <w:tcPr>
            <w:tcW w:w="2160" w:type="dxa"/>
            <w:vMerge/>
          </w:tcPr>
          <w:p w:rsidR="001F57BA" w:rsidRPr="00782D85" w:rsidRDefault="001F57BA" w:rsidP="004F0F61">
            <w:pPr>
              <w:rPr>
                <w:rFonts w:ascii="Times New Roman" w:hAnsi="Times New Roman" w:cs="Times New Roman"/>
                <w:sz w:val="24"/>
                <w:szCs w:val="24"/>
                <w:lang w:eastAsia="ja-JP"/>
              </w:rPr>
            </w:pPr>
          </w:p>
        </w:tc>
        <w:tc>
          <w:tcPr>
            <w:tcW w:w="3690" w:type="dxa"/>
          </w:tcPr>
          <w:p w:rsidR="001F57BA"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300 members of FFS trained on simple modern farming</w:t>
            </w:r>
          </w:p>
        </w:tc>
        <w:tc>
          <w:tcPr>
            <w:tcW w:w="2250" w:type="dxa"/>
          </w:tcPr>
          <w:p w:rsidR="001F57BA"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Activity report</w:t>
            </w:r>
          </w:p>
        </w:tc>
        <w:tc>
          <w:tcPr>
            <w:tcW w:w="2340" w:type="dxa"/>
          </w:tcPr>
          <w:p w:rsidR="001F57BA"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rPr>
              <w:t>Security remains stable</w:t>
            </w:r>
          </w:p>
        </w:tc>
      </w:tr>
      <w:tr w:rsidR="001F57BA" w:rsidRPr="00782D85" w:rsidTr="00750E0D">
        <w:tc>
          <w:tcPr>
            <w:tcW w:w="2160" w:type="dxa"/>
            <w:vMerge/>
          </w:tcPr>
          <w:p w:rsidR="001F57BA" w:rsidRPr="00782D85" w:rsidRDefault="001F57BA" w:rsidP="004F0F61">
            <w:pPr>
              <w:rPr>
                <w:rFonts w:ascii="Times New Roman" w:hAnsi="Times New Roman" w:cs="Times New Roman"/>
                <w:sz w:val="24"/>
                <w:szCs w:val="24"/>
                <w:lang w:eastAsia="ja-JP"/>
              </w:rPr>
            </w:pPr>
          </w:p>
        </w:tc>
        <w:tc>
          <w:tcPr>
            <w:tcW w:w="3690" w:type="dxa"/>
          </w:tcPr>
          <w:p w:rsidR="001F57BA"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30 new trainers receive</w:t>
            </w:r>
            <w:r w:rsidR="00967FBE" w:rsidRPr="00782D85">
              <w:rPr>
                <w:rFonts w:ascii="Times New Roman" w:hAnsi="Times New Roman" w:cs="Times New Roman"/>
                <w:sz w:val="24"/>
                <w:szCs w:val="24"/>
                <w:lang w:eastAsia="ja-JP"/>
              </w:rPr>
              <w:t>d</w:t>
            </w:r>
            <w:r w:rsidRPr="00782D85">
              <w:rPr>
                <w:rFonts w:ascii="Times New Roman" w:hAnsi="Times New Roman" w:cs="Times New Roman"/>
                <w:sz w:val="24"/>
                <w:szCs w:val="24"/>
                <w:lang w:eastAsia="ja-JP"/>
              </w:rPr>
              <w:t xml:space="preserve"> ToT in FFS</w:t>
            </w:r>
          </w:p>
        </w:tc>
        <w:tc>
          <w:tcPr>
            <w:tcW w:w="2250" w:type="dxa"/>
          </w:tcPr>
          <w:p w:rsidR="001F57BA"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Training report and attendance list</w:t>
            </w:r>
          </w:p>
        </w:tc>
        <w:tc>
          <w:tcPr>
            <w:tcW w:w="2340" w:type="dxa"/>
          </w:tcPr>
          <w:p w:rsidR="001F57BA" w:rsidRPr="00782D85" w:rsidRDefault="001F57BA" w:rsidP="004F0F61">
            <w:pPr>
              <w:rPr>
                <w:rFonts w:ascii="Times New Roman" w:hAnsi="Times New Roman" w:cs="Times New Roman"/>
                <w:sz w:val="24"/>
                <w:szCs w:val="24"/>
                <w:lang w:eastAsia="ja-JP"/>
              </w:rPr>
            </w:pPr>
            <w:r w:rsidRPr="00782D85">
              <w:rPr>
                <w:rFonts w:ascii="Times New Roman" w:hAnsi="Times New Roman" w:cs="Times New Roman"/>
                <w:sz w:val="24"/>
                <w:szCs w:val="24"/>
              </w:rPr>
              <w:t>Security remains stable</w:t>
            </w:r>
          </w:p>
        </w:tc>
      </w:tr>
      <w:tr w:rsidR="001F57BA" w:rsidRPr="00782D85" w:rsidTr="00750E0D">
        <w:trPr>
          <w:trHeight w:val="324"/>
        </w:trPr>
        <w:tc>
          <w:tcPr>
            <w:tcW w:w="2160" w:type="dxa"/>
            <w:vMerge w:val="restart"/>
          </w:tcPr>
          <w:p w:rsidR="001F57BA"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Improved crops and seeds management through trainings.</w:t>
            </w:r>
          </w:p>
        </w:tc>
        <w:tc>
          <w:tcPr>
            <w:tcW w:w="3690" w:type="dxa"/>
          </w:tcPr>
          <w:p w:rsidR="001F57BA"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 xml:space="preserve">300 FFS members trained on Post-Harvest and seeds and crop management </w:t>
            </w:r>
          </w:p>
        </w:tc>
        <w:tc>
          <w:tcPr>
            <w:tcW w:w="2250" w:type="dxa"/>
          </w:tcPr>
          <w:p w:rsidR="001F57BA"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Training reports and attendance list submitted</w:t>
            </w:r>
          </w:p>
        </w:tc>
        <w:tc>
          <w:tcPr>
            <w:tcW w:w="2340" w:type="dxa"/>
          </w:tcPr>
          <w:p w:rsidR="001F57BA"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Security remains stable and reduced COVID 19 pandemic</w:t>
            </w:r>
          </w:p>
        </w:tc>
      </w:tr>
      <w:tr w:rsidR="001F57BA" w:rsidRPr="00782D85" w:rsidTr="00750E0D">
        <w:trPr>
          <w:trHeight w:val="239"/>
        </w:trPr>
        <w:tc>
          <w:tcPr>
            <w:tcW w:w="2160" w:type="dxa"/>
            <w:vMerge/>
          </w:tcPr>
          <w:p w:rsidR="001F57BA" w:rsidRPr="00782D85" w:rsidRDefault="001F57BA" w:rsidP="004F0F61">
            <w:pPr>
              <w:rPr>
                <w:rFonts w:ascii="Times New Roman" w:hAnsi="Times New Roman" w:cs="Times New Roman"/>
                <w:sz w:val="24"/>
                <w:szCs w:val="24"/>
                <w:lang w:eastAsia="ja-JP"/>
              </w:rPr>
            </w:pPr>
          </w:p>
        </w:tc>
        <w:tc>
          <w:tcPr>
            <w:tcW w:w="3690" w:type="dxa"/>
          </w:tcPr>
          <w:p w:rsidR="001F57BA" w:rsidRPr="00782D85" w:rsidRDefault="00354D70"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 xml:space="preserve">10 pilot group granaries constructed </w:t>
            </w:r>
          </w:p>
        </w:tc>
        <w:tc>
          <w:tcPr>
            <w:tcW w:w="2250" w:type="dxa"/>
          </w:tcPr>
          <w:p w:rsidR="001F57BA" w:rsidRPr="00782D85" w:rsidRDefault="00354D70"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Activity reports/photos and videos during/after construction</w:t>
            </w:r>
          </w:p>
        </w:tc>
        <w:tc>
          <w:tcPr>
            <w:tcW w:w="2340" w:type="dxa"/>
          </w:tcPr>
          <w:p w:rsidR="001F57BA" w:rsidRPr="00782D85" w:rsidRDefault="00262BE7"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 xml:space="preserve">Availability and acceptance by </w:t>
            </w:r>
            <w:r w:rsidR="009F599F" w:rsidRPr="00782D85">
              <w:rPr>
                <w:rFonts w:ascii="Times New Roman" w:hAnsi="Times New Roman" w:cs="Times New Roman"/>
                <w:sz w:val="24"/>
                <w:szCs w:val="24"/>
                <w:lang w:eastAsia="ja-JP"/>
              </w:rPr>
              <w:t xml:space="preserve">the local authorities to use </w:t>
            </w:r>
            <w:r w:rsidRPr="00782D85">
              <w:rPr>
                <w:rFonts w:ascii="Times New Roman" w:hAnsi="Times New Roman" w:cs="Times New Roman"/>
                <w:sz w:val="24"/>
                <w:szCs w:val="24"/>
                <w:lang w:eastAsia="ja-JP"/>
              </w:rPr>
              <w:t>local materials</w:t>
            </w:r>
            <w:r w:rsidR="009F599F" w:rsidRPr="00782D85">
              <w:rPr>
                <w:rFonts w:ascii="Times New Roman" w:hAnsi="Times New Roman" w:cs="Times New Roman"/>
                <w:sz w:val="24"/>
                <w:szCs w:val="24"/>
                <w:lang w:eastAsia="ja-JP"/>
              </w:rPr>
              <w:t>.</w:t>
            </w:r>
          </w:p>
          <w:p w:rsidR="00B76455" w:rsidRPr="00782D85" w:rsidRDefault="00B76455" w:rsidP="004F0F61">
            <w:pPr>
              <w:rPr>
                <w:rFonts w:ascii="Times New Roman" w:hAnsi="Times New Roman" w:cs="Times New Roman"/>
                <w:sz w:val="24"/>
                <w:szCs w:val="24"/>
                <w:lang w:eastAsia="ja-JP"/>
              </w:rPr>
            </w:pPr>
          </w:p>
        </w:tc>
      </w:tr>
      <w:tr w:rsidR="00CF6386" w:rsidRPr="00782D85" w:rsidTr="00750E0D">
        <w:trPr>
          <w:trHeight w:val="168"/>
        </w:trPr>
        <w:tc>
          <w:tcPr>
            <w:tcW w:w="2160" w:type="dxa"/>
            <w:vMerge/>
          </w:tcPr>
          <w:p w:rsidR="00CF6386" w:rsidRPr="00782D85" w:rsidRDefault="00CF6386" w:rsidP="004F0F61">
            <w:pPr>
              <w:rPr>
                <w:rFonts w:ascii="Times New Roman" w:hAnsi="Times New Roman" w:cs="Times New Roman"/>
                <w:sz w:val="24"/>
                <w:szCs w:val="24"/>
                <w:lang w:eastAsia="ja-JP"/>
              </w:rPr>
            </w:pPr>
          </w:p>
        </w:tc>
        <w:tc>
          <w:tcPr>
            <w:tcW w:w="3690" w:type="dxa"/>
          </w:tcPr>
          <w:p w:rsidR="00CF6386" w:rsidRPr="00782D85" w:rsidRDefault="00D077F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80% FFS members demonstrated skills and knowledge on post-harvest and seeds and crop management</w:t>
            </w:r>
          </w:p>
        </w:tc>
        <w:tc>
          <w:tcPr>
            <w:tcW w:w="2250" w:type="dxa"/>
          </w:tcPr>
          <w:p w:rsidR="00CF6386" w:rsidRPr="00782D85" w:rsidRDefault="00D077F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KAP surveys</w:t>
            </w:r>
          </w:p>
        </w:tc>
        <w:tc>
          <w:tcPr>
            <w:tcW w:w="2340" w:type="dxa"/>
          </w:tcPr>
          <w:p w:rsidR="00CF6386" w:rsidRPr="00782D85" w:rsidRDefault="00CF6386" w:rsidP="004F0F61">
            <w:pPr>
              <w:rPr>
                <w:rFonts w:ascii="Times New Roman" w:hAnsi="Times New Roman" w:cs="Times New Roman"/>
                <w:sz w:val="24"/>
                <w:szCs w:val="24"/>
                <w:lang w:eastAsia="ja-JP"/>
              </w:rPr>
            </w:pPr>
          </w:p>
        </w:tc>
      </w:tr>
      <w:tr w:rsidR="00D00113" w:rsidRPr="00782D85" w:rsidTr="00750E0D">
        <w:trPr>
          <w:trHeight w:val="228"/>
        </w:trPr>
        <w:tc>
          <w:tcPr>
            <w:tcW w:w="2160" w:type="dxa"/>
            <w:vMerge w:val="restart"/>
          </w:tcPr>
          <w:p w:rsidR="00D00113" w:rsidRPr="00782D85" w:rsidRDefault="00D00113" w:rsidP="00B76455">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4. Micro projects undertaken by community interest groups increase farm and off farm production and sale</w:t>
            </w:r>
          </w:p>
        </w:tc>
        <w:tc>
          <w:tcPr>
            <w:tcW w:w="369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300 members are applying good agronomical practices/technologies in their groups</w:t>
            </w:r>
          </w:p>
        </w:tc>
        <w:tc>
          <w:tcPr>
            <w:tcW w:w="225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Monthly report</w:t>
            </w:r>
          </w:p>
        </w:tc>
        <w:tc>
          <w:tcPr>
            <w:tcW w:w="234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rPr>
              <w:t>Security remains stable</w:t>
            </w:r>
          </w:p>
        </w:tc>
      </w:tr>
      <w:tr w:rsidR="00D00113" w:rsidRPr="00782D85" w:rsidTr="00750E0D">
        <w:trPr>
          <w:trHeight w:val="228"/>
        </w:trPr>
        <w:tc>
          <w:tcPr>
            <w:tcW w:w="2160" w:type="dxa"/>
            <w:vMerge/>
          </w:tcPr>
          <w:p w:rsidR="00D00113" w:rsidRPr="00782D85" w:rsidRDefault="00D00113" w:rsidP="004F0F61">
            <w:pPr>
              <w:rPr>
                <w:rFonts w:ascii="Times New Roman" w:hAnsi="Times New Roman" w:cs="Times New Roman"/>
                <w:sz w:val="24"/>
                <w:szCs w:val="24"/>
                <w:lang w:eastAsia="ja-JP"/>
              </w:rPr>
            </w:pPr>
          </w:p>
        </w:tc>
        <w:tc>
          <w:tcPr>
            <w:tcW w:w="369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50% of the formed groups expand their groups and increase their production and income by 45%</w:t>
            </w:r>
          </w:p>
        </w:tc>
        <w:tc>
          <w:tcPr>
            <w:tcW w:w="225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Monthly report</w:t>
            </w:r>
          </w:p>
        </w:tc>
        <w:tc>
          <w:tcPr>
            <w:tcW w:w="234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rPr>
              <w:t>Security remains stable</w:t>
            </w:r>
          </w:p>
        </w:tc>
      </w:tr>
      <w:tr w:rsidR="00D00113" w:rsidRPr="00782D85" w:rsidTr="00750E0D">
        <w:trPr>
          <w:trHeight w:val="228"/>
        </w:trPr>
        <w:tc>
          <w:tcPr>
            <w:tcW w:w="2160" w:type="dxa"/>
            <w:vMerge/>
          </w:tcPr>
          <w:p w:rsidR="00D00113" w:rsidRPr="00782D85" w:rsidRDefault="00D00113" w:rsidP="004F0F61">
            <w:pPr>
              <w:rPr>
                <w:rFonts w:ascii="Times New Roman" w:hAnsi="Times New Roman" w:cs="Times New Roman"/>
                <w:sz w:val="24"/>
                <w:szCs w:val="24"/>
                <w:lang w:eastAsia="ja-JP"/>
              </w:rPr>
            </w:pPr>
          </w:p>
        </w:tc>
        <w:tc>
          <w:tcPr>
            <w:tcW w:w="3690" w:type="dxa"/>
          </w:tcPr>
          <w:p w:rsidR="00B76455" w:rsidRPr="00782D85" w:rsidRDefault="00D00113" w:rsidP="00090F83">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 xml:space="preserve">At least </w:t>
            </w:r>
            <w:r w:rsidR="00090F83" w:rsidRPr="00782D85">
              <w:rPr>
                <w:rFonts w:ascii="Times New Roman" w:hAnsi="Times New Roman" w:cs="Times New Roman"/>
                <w:sz w:val="24"/>
                <w:szCs w:val="24"/>
                <w:lang w:eastAsia="ja-JP"/>
              </w:rPr>
              <w:t>10</w:t>
            </w:r>
            <w:r w:rsidRPr="00782D85">
              <w:rPr>
                <w:rFonts w:ascii="Times New Roman" w:hAnsi="Times New Roman" w:cs="Times New Roman"/>
                <w:sz w:val="24"/>
                <w:szCs w:val="24"/>
                <w:lang w:eastAsia="ja-JP"/>
              </w:rPr>
              <w:t xml:space="preserve"> business and sustainability plans</w:t>
            </w:r>
            <w:r w:rsidR="00090F83" w:rsidRPr="00782D85">
              <w:rPr>
                <w:rFonts w:ascii="Times New Roman" w:hAnsi="Times New Roman" w:cs="Times New Roman"/>
                <w:sz w:val="24"/>
                <w:szCs w:val="24"/>
                <w:lang w:eastAsia="ja-JP"/>
              </w:rPr>
              <w:t xml:space="preserve"> developed</w:t>
            </w:r>
            <w:r w:rsidRPr="00782D85">
              <w:rPr>
                <w:rFonts w:ascii="Times New Roman" w:hAnsi="Times New Roman" w:cs="Times New Roman"/>
                <w:sz w:val="24"/>
                <w:szCs w:val="24"/>
                <w:lang w:eastAsia="ja-JP"/>
              </w:rPr>
              <w:t>.</w:t>
            </w:r>
          </w:p>
        </w:tc>
        <w:tc>
          <w:tcPr>
            <w:tcW w:w="225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Business plans and monthly reports</w:t>
            </w:r>
          </w:p>
        </w:tc>
        <w:tc>
          <w:tcPr>
            <w:tcW w:w="234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Security remains stable</w:t>
            </w:r>
          </w:p>
        </w:tc>
      </w:tr>
      <w:tr w:rsidR="00D00113" w:rsidRPr="00782D85" w:rsidTr="00750E0D">
        <w:trPr>
          <w:trHeight w:val="228"/>
        </w:trPr>
        <w:tc>
          <w:tcPr>
            <w:tcW w:w="2160" w:type="dxa"/>
            <w:vMerge/>
          </w:tcPr>
          <w:p w:rsidR="00D00113" w:rsidRPr="00782D85" w:rsidRDefault="00D00113" w:rsidP="004F0F61">
            <w:pPr>
              <w:rPr>
                <w:rFonts w:ascii="Times New Roman" w:hAnsi="Times New Roman" w:cs="Times New Roman"/>
                <w:sz w:val="24"/>
                <w:szCs w:val="24"/>
                <w:lang w:eastAsia="ja-JP"/>
              </w:rPr>
            </w:pPr>
          </w:p>
        </w:tc>
        <w:tc>
          <w:tcPr>
            <w:tcW w:w="369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At least 50% of groups are working on linking up with other service providers in their locations to enhance their group’s enterprises.</w:t>
            </w:r>
          </w:p>
        </w:tc>
        <w:tc>
          <w:tcPr>
            <w:tcW w:w="225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Monthly report</w:t>
            </w:r>
          </w:p>
        </w:tc>
        <w:tc>
          <w:tcPr>
            <w:tcW w:w="2340" w:type="dxa"/>
          </w:tcPr>
          <w:p w:rsidR="00D00113" w:rsidRPr="00782D85" w:rsidRDefault="00D00113" w:rsidP="004F0F61">
            <w:pPr>
              <w:rPr>
                <w:rFonts w:ascii="Times New Roman" w:hAnsi="Times New Roman" w:cs="Times New Roman"/>
                <w:sz w:val="24"/>
                <w:szCs w:val="24"/>
                <w:lang w:eastAsia="ja-JP"/>
              </w:rPr>
            </w:pPr>
            <w:r w:rsidRPr="00782D85">
              <w:rPr>
                <w:rFonts w:ascii="Times New Roman" w:hAnsi="Times New Roman" w:cs="Times New Roman"/>
                <w:sz w:val="24"/>
                <w:szCs w:val="24"/>
                <w:lang w:eastAsia="ja-JP"/>
              </w:rPr>
              <w:t>Security is stable</w:t>
            </w:r>
          </w:p>
        </w:tc>
      </w:tr>
    </w:tbl>
    <w:p w:rsidR="00782D85" w:rsidRPr="00782D85" w:rsidRDefault="00782D85" w:rsidP="004F0F61">
      <w:pPr>
        <w:rPr>
          <w:rFonts w:ascii="Times New Roman" w:hAnsi="Times New Roman" w:cs="Times New Roman"/>
          <w:i/>
          <w:sz w:val="24"/>
          <w:szCs w:val="24"/>
          <w:lang w:eastAsia="ja-JP"/>
        </w:rPr>
      </w:pPr>
    </w:p>
    <w:p w:rsidR="00782D85" w:rsidRPr="00782D85" w:rsidRDefault="00782D85" w:rsidP="004F0F61">
      <w:pPr>
        <w:rPr>
          <w:rFonts w:ascii="Times New Roman" w:hAnsi="Times New Roman" w:cs="Times New Roman"/>
          <w:i/>
          <w:sz w:val="24"/>
          <w:szCs w:val="24"/>
          <w:lang w:eastAsia="ja-JP"/>
        </w:rPr>
      </w:pPr>
    </w:p>
    <w:p w:rsidR="004F0F61" w:rsidRPr="00782D85" w:rsidRDefault="007810BE" w:rsidP="0068745E">
      <w:pPr>
        <w:shd w:val="clear" w:color="auto" w:fill="8EAADB" w:themeFill="accent1" w:themeFillTint="99"/>
        <w:rPr>
          <w:rFonts w:ascii="Times New Roman" w:hAnsi="Times New Roman" w:cs="Times New Roman"/>
          <w:b/>
          <w:color w:val="FFFFFF" w:themeColor="background1"/>
          <w:sz w:val="24"/>
          <w:szCs w:val="24"/>
          <w:lang w:eastAsia="ja-JP"/>
        </w:rPr>
      </w:pPr>
      <w:r w:rsidRPr="00782D85">
        <w:rPr>
          <w:rFonts w:ascii="Times New Roman" w:hAnsi="Times New Roman" w:cs="Times New Roman"/>
          <w:b/>
          <w:color w:val="FFFFFF" w:themeColor="background1"/>
          <w:sz w:val="24"/>
          <w:szCs w:val="24"/>
          <w:lang w:eastAsia="ja-JP"/>
        </w:rPr>
        <w:lastRenderedPageBreak/>
        <w:t>RISK AND MITIGATION PLAN</w:t>
      </w:r>
    </w:p>
    <w:tbl>
      <w:tblPr>
        <w:tblStyle w:val="TableGrid"/>
        <w:tblW w:w="11178" w:type="dxa"/>
        <w:tblLayout w:type="fixed"/>
        <w:tblLook w:val="04A0" w:firstRow="1" w:lastRow="0" w:firstColumn="1" w:lastColumn="0" w:noHBand="0" w:noVBand="1"/>
      </w:tblPr>
      <w:tblGrid>
        <w:gridCol w:w="1687"/>
        <w:gridCol w:w="2340"/>
        <w:gridCol w:w="1211"/>
        <w:gridCol w:w="5940"/>
      </w:tblGrid>
      <w:tr w:rsidR="006B2F29" w:rsidRPr="00782D85" w:rsidTr="00A96FC8">
        <w:tc>
          <w:tcPr>
            <w:tcW w:w="1687" w:type="dxa"/>
          </w:tcPr>
          <w:p w:rsidR="006B2F29" w:rsidRPr="00782D85" w:rsidRDefault="006B2F29" w:rsidP="007810BE">
            <w:pPr>
              <w:spacing w:before="120" w:after="120"/>
              <w:rPr>
                <w:rFonts w:ascii="Times New Roman" w:hAnsi="Times New Roman" w:cs="Times New Roman"/>
                <w:b/>
                <w:sz w:val="24"/>
                <w:szCs w:val="24"/>
              </w:rPr>
            </w:pPr>
            <w:r w:rsidRPr="00782D85">
              <w:rPr>
                <w:rFonts w:ascii="Times New Roman" w:hAnsi="Times New Roman" w:cs="Times New Roman"/>
                <w:b/>
                <w:sz w:val="24"/>
                <w:szCs w:val="24"/>
              </w:rPr>
              <w:t>Type of Risk</w:t>
            </w:r>
          </w:p>
        </w:tc>
        <w:tc>
          <w:tcPr>
            <w:tcW w:w="2340" w:type="dxa"/>
          </w:tcPr>
          <w:p w:rsidR="006B2F29" w:rsidRPr="00782D85" w:rsidRDefault="006B2F29" w:rsidP="007810BE">
            <w:pPr>
              <w:spacing w:before="120" w:after="120"/>
              <w:rPr>
                <w:rFonts w:ascii="Times New Roman" w:hAnsi="Times New Roman" w:cs="Times New Roman"/>
                <w:b/>
                <w:sz w:val="24"/>
                <w:szCs w:val="24"/>
              </w:rPr>
            </w:pPr>
            <w:r w:rsidRPr="00782D85">
              <w:rPr>
                <w:rFonts w:ascii="Times New Roman" w:hAnsi="Times New Roman" w:cs="Times New Roman"/>
                <w:b/>
                <w:sz w:val="24"/>
                <w:szCs w:val="24"/>
              </w:rPr>
              <w:t>Potential Risk</w:t>
            </w:r>
          </w:p>
        </w:tc>
        <w:tc>
          <w:tcPr>
            <w:tcW w:w="1211" w:type="dxa"/>
          </w:tcPr>
          <w:p w:rsidR="006B2F29" w:rsidRPr="00782D85" w:rsidRDefault="00A96FC8" w:rsidP="007810BE">
            <w:pPr>
              <w:spacing w:before="120" w:after="120"/>
              <w:rPr>
                <w:rFonts w:ascii="Times New Roman" w:hAnsi="Times New Roman" w:cs="Times New Roman"/>
                <w:b/>
                <w:sz w:val="24"/>
                <w:szCs w:val="24"/>
              </w:rPr>
            </w:pPr>
            <w:r w:rsidRPr="00782D85">
              <w:rPr>
                <w:rFonts w:ascii="Times New Roman" w:hAnsi="Times New Roman" w:cs="Times New Roman"/>
                <w:b/>
                <w:sz w:val="24"/>
                <w:szCs w:val="24"/>
              </w:rPr>
              <w:t>Risk level</w:t>
            </w:r>
          </w:p>
        </w:tc>
        <w:tc>
          <w:tcPr>
            <w:tcW w:w="5940" w:type="dxa"/>
          </w:tcPr>
          <w:p w:rsidR="006B2F29" w:rsidRPr="00782D85" w:rsidRDefault="006B2F29" w:rsidP="007810BE">
            <w:pPr>
              <w:spacing w:before="120" w:after="120"/>
              <w:rPr>
                <w:rFonts w:ascii="Times New Roman" w:hAnsi="Times New Roman" w:cs="Times New Roman"/>
                <w:b/>
                <w:sz w:val="24"/>
                <w:szCs w:val="24"/>
              </w:rPr>
            </w:pPr>
            <w:r w:rsidRPr="00782D85">
              <w:rPr>
                <w:rFonts w:ascii="Times New Roman" w:hAnsi="Times New Roman" w:cs="Times New Roman"/>
                <w:b/>
                <w:sz w:val="24"/>
                <w:szCs w:val="24"/>
              </w:rPr>
              <w:t>Risk Mitigation Measure</w:t>
            </w:r>
          </w:p>
        </w:tc>
      </w:tr>
      <w:tr w:rsidR="006B2F29" w:rsidRPr="00782D85" w:rsidTr="00A96FC8">
        <w:trPr>
          <w:trHeight w:val="804"/>
        </w:trPr>
        <w:tc>
          <w:tcPr>
            <w:tcW w:w="1687"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Political Environment</w:t>
            </w:r>
          </w:p>
        </w:tc>
        <w:tc>
          <w:tcPr>
            <w:tcW w:w="2340" w:type="dxa"/>
          </w:tcPr>
          <w:p w:rsidR="006B2F29" w:rsidRPr="00782D85" w:rsidRDefault="00AA6E42"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Current shaky peace may</w:t>
            </w:r>
            <w:r w:rsidR="006B2F29" w:rsidRPr="00782D85">
              <w:rPr>
                <w:rFonts w:ascii="Times New Roman" w:hAnsi="Times New Roman" w:cs="Times New Roman"/>
                <w:sz w:val="24"/>
                <w:szCs w:val="24"/>
              </w:rPr>
              <w:t xml:space="preserve"> escalate into conflict.</w:t>
            </w:r>
          </w:p>
          <w:p w:rsidR="006B2F29" w:rsidRPr="00782D85" w:rsidRDefault="006B2F29" w:rsidP="007810BE">
            <w:pPr>
              <w:spacing w:before="120" w:after="120"/>
              <w:rPr>
                <w:rFonts w:ascii="Times New Roman" w:hAnsi="Times New Roman" w:cs="Times New Roman"/>
                <w:sz w:val="24"/>
                <w:szCs w:val="24"/>
              </w:rPr>
            </w:pPr>
          </w:p>
          <w:p w:rsidR="006B2F29" w:rsidRPr="00782D85" w:rsidRDefault="006B2F29" w:rsidP="007810BE">
            <w:pPr>
              <w:spacing w:before="120" w:after="120"/>
              <w:rPr>
                <w:rFonts w:ascii="Times New Roman" w:hAnsi="Times New Roman" w:cs="Times New Roman"/>
                <w:sz w:val="24"/>
                <w:szCs w:val="24"/>
              </w:rPr>
            </w:pPr>
          </w:p>
        </w:tc>
        <w:tc>
          <w:tcPr>
            <w:tcW w:w="1211" w:type="dxa"/>
          </w:tcPr>
          <w:p w:rsidR="006B2F29" w:rsidRPr="00782D85" w:rsidRDefault="006B2F29" w:rsidP="00680E30">
            <w:pPr>
              <w:spacing w:before="120" w:after="120"/>
              <w:jc w:val="center"/>
              <w:rPr>
                <w:rFonts w:ascii="Times New Roman" w:hAnsi="Times New Roman" w:cs="Times New Roman"/>
                <w:sz w:val="24"/>
                <w:szCs w:val="24"/>
              </w:rPr>
            </w:pPr>
            <w:r w:rsidRPr="00782D85">
              <w:rPr>
                <w:rFonts w:ascii="Times New Roman" w:hAnsi="Times New Roman" w:cs="Times New Roman"/>
                <w:sz w:val="24"/>
                <w:szCs w:val="24"/>
              </w:rPr>
              <w:t>Medium</w:t>
            </w:r>
          </w:p>
        </w:tc>
        <w:tc>
          <w:tcPr>
            <w:tcW w:w="5940" w:type="dxa"/>
          </w:tcPr>
          <w:p w:rsidR="006B2F29" w:rsidRPr="00782D85" w:rsidRDefault="008C388D"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 xml:space="preserve">Eastern Equatoria has little experience of the conflicts part from Pajok and far southern border with Uganda so the chances of escalating insecurity situation is limited however a  </w:t>
            </w:r>
            <w:r w:rsidR="006B2F29" w:rsidRPr="00782D85">
              <w:rPr>
                <w:rFonts w:ascii="Times New Roman" w:hAnsi="Times New Roman" w:cs="Times New Roman"/>
                <w:sz w:val="24"/>
                <w:szCs w:val="24"/>
              </w:rPr>
              <w:t>Conti</w:t>
            </w:r>
            <w:r w:rsidRPr="00782D85">
              <w:rPr>
                <w:rFonts w:ascii="Times New Roman" w:hAnsi="Times New Roman" w:cs="Times New Roman"/>
                <w:sz w:val="24"/>
                <w:szCs w:val="24"/>
              </w:rPr>
              <w:t>nuous follow-up</w:t>
            </w:r>
            <w:r w:rsidR="006B2F29" w:rsidRPr="00782D85">
              <w:rPr>
                <w:rFonts w:ascii="Times New Roman" w:hAnsi="Times New Roman" w:cs="Times New Roman"/>
                <w:sz w:val="24"/>
                <w:szCs w:val="24"/>
              </w:rPr>
              <w:t>, and information gathered from all relevant sources</w:t>
            </w:r>
            <w:r w:rsidR="006F45C5" w:rsidRPr="00782D85">
              <w:rPr>
                <w:rFonts w:ascii="Times New Roman" w:hAnsi="Times New Roman" w:cs="Times New Roman"/>
                <w:sz w:val="24"/>
                <w:szCs w:val="24"/>
              </w:rPr>
              <w:t xml:space="preserve"> including South Sudan NGO Forum whom we are a strong member</w:t>
            </w:r>
            <w:r w:rsidRPr="00782D85">
              <w:rPr>
                <w:rFonts w:ascii="Times New Roman" w:hAnsi="Times New Roman" w:cs="Times New Roman"/>
                <w:sz w:val="24"/>
                <w:szCs w:val="24"/>
              </w:rPr>
              <w:t xml:space="preserve"> is paramount</w:t>
            </w:r>
            <w:r w:rsidR="006B2F29" w:rsidRPr="00782D85">
              <w:rPr>
                <w:rFonts w:ascii="Times New Roman" w:hAnsi="Times New Roman" w:cs="Times New Roman"/>
                <w:sz w:val="24"/>
                <w:szCs w:val="24"/>
              </w:rPr>
              <w:t>. Common do-no-harm approaches will be developed, and</w:t>
            </w:r>
            <w:r w:rsidRPr="00782D85">
              <w:rPr>
                <w:rFonts w:ascii="Times New Roman" w:hAnsi="Times New Roman" w:cs="Times New Roman"/>
                <w:sz w:val="24"/>
                <w:szCs w:val="24"/>
              </w:rPr>
              <w:t xml:space="preserve"> the</w:t>
            </w:r>
            <w:r w:rsidR="006F45C5" w:rsidRPr="00782D85">
              <w:rPr>
                <w:rFonts w:ascii="Times New Roman" w:hAnsi="Times New Roman" w:cs="Times New Roman"/>
                <w:sz w:val="24"/>
                <w:szCs w:val="24"/>
              </w:rPr>
              <w:t xml:space="preserve"> local</w:t>
            </w:r>
            <w:r w:rsidR="006B2F29" w:rsidRPr="00782D85">
              <w:rPr>
                <w:rFonts w:ascii="Times New Roman" w:hAnsi="Times New Roman" w:cs="Times New Roman"/>
                <w:sz w:val="24"/>
                <w:szCs w:val="24"/>
              </w:rPr>
              <w:t xml:space="preserve"> staff andcommunity trained on them</w:t>
            </w:r>
            <w:r w:rsidRPr="00782D85">
              <w:rPr>
                <w:rFonts w:ascii="Times New Roman" w:hAnsi="Times New Roman" w:cs="Times New Roman"/>
                <w:sz w:val="24"/>
                <w:szCs w:val="24"/>
              </w:rPr>
              <w:t>.</w:t>
            </w:r>
            <w:r w:rsidR="006B2F29" w:rsidRPr="00782D85">
              <w:rPr>
                <w:rFonts w:ascii="Times New Roman" w:hAnsi="Times New Roman" w:cs="Times New Roman"/>
                <w:sz w:val="24"/>
                <w:szCs w:val="24"/>
              </w:rPr>
              <w:t xml:space="preserve"> The approach and all project activities will include elements of flexibility and adaptability to best respond </w:t>
            </w:r>
            <w:r w:rsidRPr="00782D85">
              <w:rPr>
                <w:rFonts w:ascii="Times New Roman" w:hAnsi="Times New Roman" w:cs="Times New Roman"/>
                <w:sz w:val="24"/>
                <w:szCs w:val="24"/>
              </w:rPr>
              <w:t xml:space="preserve">to </w:t>
            </w:r>
            <w:r w:rsidR="006B2F29" w:rsidRPr="00782D85">
              <w:rPr>
                <w:rFonts w:ascii="Times New Roman" w:hAnsi="Times New Roman" w:cs="Times New Roman"/>
                <w:sz w:val="24"/>
                <w:szCs w:val="24"/>
              </w:rPr>
              <w:t>any evolving situation.</w:t>
            </w:r>
          </w:p>
        </w:tc>
      </w:tr>
      <w:tr w:rsidR="006B2F29" w:rsidRPr="00782D85" w:rsidTr="00BD74FF">
        <w:trPr>
          <w:trHeight w:val="440"/>
        </w:trPr>
        <w:tc>
          <w:tcPr>
            <w:tcW w:w="1687" w:type="dxa"/>
          </w:tcPr>
          <w:p w:rsidR="006B2F29" w:rsidRPr="00782D85" w:rsidRDefault="006A5C8B"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Access constraints</w:t>
            </w:r>
          </w:p>
        </w:tc>
        <w:tc>
          <w:tcPr>
            <w:tcW w:w="2340"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Decrease in humanitarian access to the project area</w:t>
            </w:r>
            <w:r w:rsidR="00AE152B" w:rsidRPr="00782D85">
              <w:rPr>
                <w:rFonts w:ascii="Times New Roman" w:hAnsi="Times New Roman" w:cs="Times New Roman"/>
                <w:sz w:val="24"/>
                <w:szCs w:val="24"/>
              </w:rPr>
              <w:t xml:space="preserve"> delaying project implementation</w:t>
            </w:r>
          </w:p>
        </w:tc>
        <w:tc>
          <w:tcPr>
            <w:tcW w:w="1211" w:type="dxa"/>
          </w:tcPr>
          <w:p w:rsidR="006B2F29" w:rsidRPr="00782D85" w:rsidRDefault="006B2F29" w:rsidP="00680E30">
            <w:pPr>
              <w:spacing w:before="120" w:after="120"/>
              <w:jc w:val="center"/>
              <w:rPr>
                <w:rFonts w:ascii="Times New Roman" w:hAnsi="Times New Roman" w:cs="Times New Roman"/>
                <w:sz w:val="24"/>
                <w:szCs w:val="24"/>
              </w:rPr>
            </w:pPr>
            <w:r w:rsidRPr="00782D85">
              <w:rPr>
                <w:rFonts w:ascii="Times New Roman" w:hAnsi="Times New Roman" w:cs="Times New Roman"/>
                <w:sz w:val="24"/>
                <w:szCs w:val="24"/>
              </w:rPr>
              <w:t>Medium</w:t>
            </w:r>
          </w:p>
        </w:tc>
        <w:tc>
          <w:tcPr>
            <w:tcW w:w="5940"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Wide-ranging and regular communication will be conducted at all levels to create ownership of the project, and commitment to peace and reconciliation.</w:t>
            </w:r>
          </w:p>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Participation in preparedness and contingency planning meetings, awareness raising campaigns when security situation fluctuates and implemented when situation requires</w:t>
            </w:r>
          </w:p>
        </w:tc>
      </w:tr>
      <w:tr w:rsidR="006B2F29" w:rsidRPr="00782D85" w:rsidTr="00A96FC8">
        <w:tc>
          <w:tcPr>
            <w:tcW w:w="1687"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Prevalence of the COVID 19 Pandemic</w:t>
            </w:r>
          </w:p>
        </w:tc>
        <w:tc>
          <w:tcPr>
            <w:tcW w:w="2340"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Derail activity implement</w:t>
            </w:r>
            <w:r w:rsidR="00CF3BD9" w:rsidRPr="00782D85">
              <w:rPr>
                <w:rFonts w:ascii="Times New Roman" w:hAnsi="Times New Roman" w:cs="Times New Roman"/>
                <w:sz w:val="24"/>
                <w:szCs w:val="24"/>
              </w:rPr>
              <w:t>ation especially training</w:t>
            </w:r>
            <w:r w:rsidRPr="00782D85">
              <w:rPr>
                <w:rFonts w:ascii="Times New Roman" w:hAnsi="Times New Roman" w:cs="Times New Roman"/>
                <w:sz w:val="24"/>
                <w:szCs w:val="24"/>
              </w:rPr>
              <w:t xml:space="preserve"> of </w:t>
            </w:r>
            <w:r w:rsidR="00CF3BD9" w:rsidRPr="00782D85">
              <w:rPr>
                <w:rFonts w:ascii="Times New Roman" w:hAnsi="Times New Roman" w:cs="Times New Roman"/>
                <w:sz w:val="24"/>
                <w:szCs w:val="24"/>
              </w:rPr>
              <w:t xml:space="preserve">the </w:t>
            </w:r>
            <w:r w:rsidRPr="00782D85">
              <w:rPr>
                <w:rFonts w:ascii="Times New Roman" w:hAnsi="Times New Roman" w:cs="Times New Roman"/>
                <w:sz w:val="24"/>
                <w:szCs w:val="24"/>
              </w:rPr>
              <w:t>FFS members that required gathering.</w:t>
            </w:r>
          </w:p>
        </w:tc>
        <w:tc>
          <w:tcPr>
            <w:tcW w:w="1211" w:type="dxa"/>
          </w:tcPr>
          <w:p w:rsidR="006B2F29" w:rsidRPr="00782D85" w:rsidRDefault="006B2F29" w:rsidP="00680E30">
            <w:pPr>
              <w:spacing w:before="120" w:after="120"/>
              <w:jc w:val="center"/>
              <w:rPr>
                <w:rFonts w:ascii="Times New Roman" w:hAnsi="Times New Roman" w:cs="Times New Roman"/>
                <w:sz w:val="24"/>
                <w:szCs w:val="24"/>
              </w:rPr>
            </w:pPr>
            <w:r w:rsidRPr="00782D85">
              <w:rPr>
                <w:rFonts w:ascii="Times New Roman" w:hAnsi="Times New Roman" w:cs="Times New Roman"/>
                <w:sz w:val="24"/>
                <w:szCs w:val="24"/>
              </w:rPr>
              <w:t>High</w:t>
            </w:r>
          </w:p>
        </w:tc>
        <w:tc>
          <w:tcPr>
            <w:tcW w:w="5940"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 xml:space="preserve">SIDO will coordinate with the national task force and other partners on COVID 19. </w:t>
            </w:r>
            <w:r w:rsidR="00950549" w:rsidRPr="00782D85">
              <w:rPr>
                <w:rFonts w:ascii="Times New Roman" w:hAnsi="Times New Roman" w:cs="Times New Roman"/>
                <w:sz w:val="24"/>
                <w:szCs w:val="24"/>
              </w:rPr>
              <w:t>SIDO will put in place th</w:t>
            </w:r>
            <w:r w:rsidRPr="00782D85">
              <w:rPr>
                <w:rFonts w:ascii="Times New Roman" w:hAnsi="Times New Roman" w:cs="Times New Roman"/>
                <w:sz w:val="24"/>
                <w:szCs w:val="24"/>
              </w:rPr>
              <w:t>e COVID 19</w:t>
            </w:r>
            <w:r w:rsidR="00950549" w:rsidRPr="00782D85">
              <w:rPr>
                <w:rFonts w:ascii="Times New Roman" w:hAnsi="Times New Roman" w:cs="Times New Roman"/>
                <w:sz w:val="24"/>
                <w:szCs w:val="24"/>
              </w:rPr>
              <w:t xml:space="preserve"> preventive measures</w:t>
            </w:r>
            <w:r w:rsidR="00CF3BD9" w:rsidRPr="00782D85">
              <w:rPr>
                <w:rFonts w:ascii="Times New Roman" w:hAnsi="Times New Roman" w:cs="Times New Roman"/>
                <w:sz w:val="24"/>
                <w:szCs w:val="24"/>
              </w:rPr>
              <w:t xml:space="preserve"> including</w:t>
            </w:r>
            <w:r w:rsidR="00950549" w:rsidRPr="00782D85">
              <w:rPr>
                <w:rFonts w:ascii="Times New Roman" w:hAnsi="Times New Roman" w:cs="Times New Roman"/>
                <w:sz w:val="24"/>
                <w:szCs w:val="24"/>
              </w:rPr>
              <w:t xml:space="preserve"> handwashing materials, facemasks, </w:t>
            </w:r>
            <w:r w:rsidRPr="00782D85">
              <w:rPr>
                <w:rFonts w:ascii="Times New Roman" w:hAnsi="Times New Roman" w:cs="Times New Roman"/>
                <w:sz w:val="24"/>
                <w:szCs w:val="24"/>
              </w:rPr>
              <w:t xml:space="preserve">and </w:t>
            </w:r>
            <w:r w:rsidR="00E1481E" w:rsidRPr="00782D85">
              <w:rPr>
                <w:rFonts w:ascii="Times New Roman" w:hAnsi="Times New Roman" w:cs="Times New Roman"/>
                <w:sz w:val="24"/>
                <w:szCs w:val="24"/>
              </w:rPr>
              <w:t xml:space="preserve">social </w:t>
            </w:r>
            <w:r w:rsidRPr="00782D85">
              <w:rPr>
                <w:rFonts w:ascii="Times New Roman" w:hAnsi="Times New Roman" w:cs="Times New Roman"/>
                <w:sz w:val="24"/>
                <w:szCs w:val="24"/>
              </w:rPr>
              <w:t>dis</w:t>
            </w:r>
            <w:r w:rsidR="00950549" w:rsidRPr="00782D85">
              <w:rPr>
                <w:rFonts w:ascii="Times New Roman" w:hAnsi="Times New Roman" w:cs="Times New Roman"/>
                <w:sz w:val="24"/>
                <w:szCs w:val="24"/>
              </w:rPr>
              <w:t xml:space="preserve">tancing </w:t>
            </w:r>
            <w:r w:rsidR="00631E24" w:rsidRPr="00782D85">
              <w:rPr>
                <w:rFonts w:ascii="Times New Roman" w:hAnsi="Times New Roman" w:cs="Times New Roman"/>
                <w:sz w:val="24"/>
                <w:szCs w:val="24"/>
              </w:rPr>
              <w:t xml:space="preserve">to </w:t>
            </w:r>
            <w:r w:rsidRPr="00782D85">
              <w:rPr>
                <w:rFonts w:ascii="Times New Roman" w:hAnsi="Times New Roman" w:cs="Times New Roman"/>
                <w:sz w:val="24"/>
                <w:szCs w:val="24"/>
              </w:rPr>
              <w:t>combat the spread of the virus.</w:t>
            </w:r>
          </w:p>
          <w:p w:rsidR="006B2F29" w:rsidRPr="00782D85" w:rsidRDefault="000F7E53"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 xml:space="preserve">SIDO will also consider conducting trainings on shifts </w:t>
            </w:r>
            <w:r w:rsidR="00631E24" w:rsidRPr="00782D85">
              <w:rPr>
                <w:rFonts w:ascii="Times New Roman" w:hAnsi="Times New Roman" w:cs="Times New Roman"/>
                <w:sz w:val="24"/>
                <w:szCs w:val="24"/>
              </w:rPr>
              <w:t xml:space="preserve">during the implementation phase </w:t>
            </w:r>
            <w:r w:rsidRPr="00782D85">
              <w:rPr>
                <w:rFonts w:ascii="Times New Roman" w:hAnsi="Times New Roman" w:cs="Times New Roman"/>
                <w:sz w:val="24"/>
                <w:szCs w:val="24"/>
              </w:rPr>
              <w:t>until the completion of the project</w:t>
            </w:r>
            <w:r w:rsidR="00CF3BD9" w:rsidRPr="00782D85">
              <w:rPr>
                <w:rFonts w:ascii="Times New Roman" w:hAnsi="Times New Roman" w:cs="Times New Roman"/>
                <w:sz w:val="24"/>
                <w:szCs w:val="24"/>
              </w:rPr>
              <w:t xml:space="preserve"> on a worst case scenario</w:t>
            </w:r>
            <w:r w:rsidRPr="00782D85">
              <w:rPr>
                <w:rFonts w:ascii="Times New Roman" w:hAnsi="Times New Roman" w:cs="Times New Roman"/>
                <w:sz w:val="24"/>
                <w:szCs w:val="24"/>
              </w:rPr>
              <w:t>.</w:t>
            </w:r>
          </w:p>
        </w:tc>
      </w:tr>
      <w:tr w:rsidR="006B2F29" w:rsidRPr="00782D85" w:rsidTr="00A96FC8">
        <w:tc>
          <w:tcPr>
            <w:tcW w:w="1687"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Economic factor</w:t>
            </w:r>
          </w:p>
        </w:tc>
        <w:tc>
          <w:tcPr>
            <w:tcW w:w="2340"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 xml:space="preserve">The unstable economy might affect our </w:t>
            </w:r>
            <w:r w:rsidR="00DC02B1" w:rsidRPr="00782D85">
              <w:rPr>
                <w:rFonts w:ascii="Times New Roman" w:hAnsi="Times New Roman" w:cs="Times New Roman"/>
                <w:sz w:val="24"/>
                <w:szCs w:val="24"/>
              </w:rPr>
              <w:t xml:space="preserve">working </w:t>
            </w:r>
            <w:r w:rsidRPr="00782D85">
              <w:rPr>
                <w:rFonts w:ascii="Times New Roman" w:hAnsi="Times New Roman" w:cs="Times New Roman"/>
                <w:sz w:val="24"/>
                <w:szCs w:val="24"/>
              </w:rPr>
              <w:t>bud</w:t>
            </w:r>
            <w:r w:rsidR="00E9041C" w:rsidRPr="00782D85">
              <w:rPr>
                <w:rFonts w:ascii="Times New Roman" w:hAnsi="Times New Roman" w:cs="Times New Roman"/>
                <w:sz w:val="24"/>
                <w:szCs w:val="24"/>
              </w:rPr>
              <w:t>get to ensure meeting</w:t>
            </w:r>
            <w:r w:rsidRPr="00782D85">
              <w:rPr>
                <w:rFonts w:ascii="Times New Roman" w:hAnsi="Times New Roman" w:cs="Times New Roman"/>
                <w:sz w:val="24"/>
                <w:szCs w:val="24"/>
              </w:rPr>
              <w:t xml:space="preserve"> set objectives</w:t>
            </w:r>
          </w:p>
        </w:tc>
        <w:tc>
          <w:tcPr>
            <w:tcW w:w="1211" w:type="dxa"/>
          </w:tcPr>
          <w:p w:rsidR="006B2F29" w:rsidRPr="00782D85" w:rsidRDefault="006B2F29" w:rsidP="00680E30">
            <w:pPr>
              <w:spacing w:before="120" w:after="120"/>
              <w:jc w:val="center"/>
              <w:rPr>
                <w:rFonts w:ascii="Times New Roman" w:hAnsi="Times New Roman" w:cs="Times New Roman"/>
                <w:sz w:val="24"/>
                <w:szCs w:val="24"/>
              </w:rPr>
            </w:pPr>
            <w:r w:rsidRPr="00782D85">
              <w:rPr>
                <w:rFonts w:ascii="Times New Roman" w:hAnsi="Times New Roman" w:cs="Times New Roman"/>
                <w:sz w:val="24"/>
                <w:szCs w:val="24"/>
              </w:rPr>
              <w:t>High</w:t>
            </w:r>
          </w:p>
        </w:tc>
        <w:tc>
          <w:tcPr>
            <w:tcW w:w="5940"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SIDO will be flexible in doing its business especially dealing with material suppliers across the country. We will ensure using direct purchases in hard currency than using the country’s inflated currency.</w:t>
            </w:r>
          </w:p>
        </w:tc>
      </w:tr>
      <w:tr w:rsidR="006B2F29" w:rsidRPr="00782D85" w:rsidTr="00A96FC8">
        <w:tc>
          <w:tcPr>
            <w:tcW w:w="1687"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eastAsia="Calibri" w:hAnsi="Times New Roman" w:cs="Times New Roman"/>
                <w:sz w:val="24"/>
                <w:szCs w:val="24"/>
                <w:lang w:val="en-GB"/>
              </w:rPr>
              <w:t>Timeframe</w:t>
            </w:r>
          </w:p>
        </w:tc>
        <w:tc>
          <w:tcPr>
            <w:tcW w:w="2340" w:type="dxa"/>
          </w:tcPr>
          <w:p w:rsidR="006B2F29" w:rsidRPr="00782D85" w:rsidRDefault="006B2F29"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 xml:space="preserve">Due to the COVID 19 pandemic, the expected project implementation period might be affected </w:t>
            </w:r>
          </w:p>
        </w:tc>
        <w:tc>
          <w:tcPr>
            <w:tcW w:w="1211" w:type="dxa"/>
          </w:tcPr>
          <w:p w:rsidR="006B2F29" w:rsidRPr="00782D85" w:rsidRDefault="006B2F29" w:rsidP="00680E30">
            <w:pPr>
              <w:spacing w:before="120" w:after="120"/>
              <w:jc w:val="center"/>
              <w:rPr>
                <w:rFonts w:ascii="Times New Roman" w:hAnsi="Times New Roman" w:cs="Times New Roman"/>
                <w:sz w:val="24"/>
                <w:szCs w:val="24"/>
              </w:rPr>
            </w:pPr>
            <w:r w:rsidRPr="00782D85">
              <w:rPr>
                <w:rFonts w:ascii="Times New Roman" w:hAnsi="Times New Roman" w:cs="Times New Roman"/>
                <w:sz w:val="24"/>
                <w:szCs w:val="24"/>
              </w:rPr>
              <w:t>Medium</w:t>
            </w:r>
          </w:p>
        </w:tc>
        <w:tc>
          <w:tcPr>
            <w:tcW w:w="5940" w:type="dxa"/>
          </w:tcPr>
          <w:p w:rsidR="006B2F29" w:rsidRPr="00782D85" w:rsidRDefault="006B2F29" w:rsidP="00401163">
            <w:pPr>
              <w:spacing w:before="120" w:after="120"/>
              <w:rPr>
                <w:rFonts w:ascii="Times New Roman" w:hAnsi="Times New Roman" w:cs="Times New Roman"/>
                <w:sz w:val="24"/>
                <w:szCs w:val="24"/>
              </w:rPr>
            </w:pPr>
            <w:r w:rsidRPr="00782D85">
              <w:rPr>
                <w:rFonts w:ascii="Times New Roman" w:hAnsi="Times New Roman" w:cs="Times New Roman"/>
                <w:sz w:val="24"/>
                <w:szCs w:val="24"/>
              </w:rPr>
              <w:t>SIDO will ensure developing str</w:t>
            </w:r>
            <w:r w:rsidR="00E9041C" w:rsidRPr="00782D85">
              <w:rPr>
                <w:rFonts w:ascii="Times New Roman" w:hAnsi="Times New Roman" w:cs="Times New Roman"/>
                <w:sz w:val="24"/>
                <w:szCs w:val="24"/>
              </w:rPr>
              <w:t>ategies to carefully fasten our activities especially the trainings of FFS members</w:t>
            </w:r>
            <w:r w:rsidRPr="00782D85">
              <w:rPr>
                <w:rFonts w:ascii="Times New Roman" w:hAnsi="Times New Roman" w:cs="Times New Roman"/>
                <w:sz w:val="24"/>
                <w:szCs w:val="24"/>
              </w:rPr>
              <w:t xml:space="preserve">. SIDO will regularly update </w:t>
            </w:r>
            <w:r w:rsidR="00401163">
              <w:rPr>
                <w:rFonts w:ascii="Times New Roman" w:hAnsi="Times New Roman" w:cs="Times New Roman"/>
                <w:sz w:val="24"/>
                <w:szCs w:val="24"/>
              </w:rPr>
              <w:t>Australian embassy</w:t>
            </w:r>
            <w:r w:rsidRPr="00782D85">
              <w:rPr>
                <w:rFonts w:ascii="Times New Roman" w:hAnsi="Times New Roman" w:cs="Times New Roman"/>
                <w:sz w:val="24"/>
                <w:szCs w:val="24"/>
              </w:rPr>
              <w:t xml:space="preserve"> of any issues </w:t>
            </w:r>
            <w:r w:rsidR="00E9041C" w:rsidRPr="00782D85">
              <w:rPr>
                <w:rFonts w:ascii="Times New Roman" w:hAnsi="Times New Roman" w:cs="Times New Roman"/>
                <w:sz w:val="24"/>
                <w:szCs w:val="24"/>
              </w:rPr>
              <w:t>that might cause delay in achieving ourtargets in time</w:t>
            </w:r>
            <w:r w:rsidRPr="00782D85">
              <w:rPr>
                <w:rFonts w:ascii="Times New Roman" w:hAnsi="Times New Roman" w:cs="Times New Roman"/>
                <w:sz w:val="24"/>
                <w:szCs w:val="24"/>
              </w:rPr>
              <w:t>.</w:t>
            </w:r>
          </w:p>
        </w:tc>
      </w:tr>
      <w:tr w:rsidR="006C7365" w:rsidRPr="00782D85" w:rsidTr="00A96FC8">
        <w:tc>
          <w:tcPr>
            <w:tcW w:w="1687" w:type="dxa"/>
          </w:tcPr>
          <w:p w:rsidR="006C7365" w:rsidRPr="00782D85" w:rsidRDefault="006C7365" w:rsidP="007810BE">
            <w:pPr>
              <w:spacing w:before="120" w:after="120"/>
              <w:rPr>
                <w:rFonts w:ascii="Times New Roman" w:eastAsia="Calibri" w:hAnsi="Times New Roman" w:cs="Times New Roman"/>
                <w:sz w:val="24"/>
                <w:szCs w:val="24"/>
                <w:lang w:val="en-GB"/>
              </w:rPr>
            </w:pPr>
            <w:r w:rsidRPr="00782D85">
              <w:rPr>
                <w:rFonts w:ascii="Times New Roman" w:eastAsia="Calibri" w:hAnsi="Times New Roman" w:cs="Times New Roman"/>
                <w:sz w:val="24"/>
                <w:szCs w:val="24"/>
                <w:lang w:val="en-GB"/>
              </w:rPr>
              <w:lastRenderedPageBreak/>
              <w:t xml:space="preserve">Target beneficiaries are motivated and interested in gaining skills and cooperating in FFS activities </w:t>
            </w:r>
          </w:p>
        </w:tc>
        <w:tc>
          <w:tcPr>
            <w:tcW w:w="2340" w:type="dxa"/>
          </w:tcPr>
          <w:p w:rsidR="006C7365" w:rsidRPr="00782D85" w:rsidRDefault="008B6AD5" w:rsidP="007810BE">
            <w:pPr>
              <w:spacing w:before="120" w:after="120"/>
              <w:rPr>
                <w:rFonts w:ascii="Times New Roman" w:hAnsi="Times New Roman" w:cs="Times New Roman"/>
                <w:sz w:val="24"/>
                <w:szCs w:val="24"/>
              </w:rPr>
            </w:pPr>
            <w:r w:rsidRPr="00782D85">
              <w:rPr>
                <w:rFonts w:ascii="Times New Roman" w:hAnsi="Times New Roman" w:cs="Times New Roman"/>
                <w:sz w:val="24"/>
                <w:szCs w:val="24"/>
              </w:rPr>
              <w:t>Inability to regularly  attend trainings</w:t>
            </w:r>
          </w:p>
        </w:tc>
        <w:tc>
          <w:tcPr>
            <w:tcW w:w="1211" w:type="dxa"/>
          </w:tcPr>
          <w:p w:rsidR="006C7365" w:rsidRPr="00782D85" w:rsidRDefault="007F5733" w:rsidP="00680E30">
            <w:pPr>
              <w:spacing w:before="120" w:after="120"/>
              <w:jc w:val="center"/>
              <w:rPr>
                <w:rFonts w:ascii="Times New Roman" w:hAnsi="Times New Roman" w:cs="Times New Roman"/>
                <w:sz w:val="24"/>
                <w:szCs w:val="24"/>
              </w:rPr>
            </w:pPr>
            <w:r w:rsidRPr="00782D85">
              <w:rPr>
                <w:rFonts w:ascii="Times New Roman" w:hAnsi="Times New Roman" w:cs="Times New Roman"/>
                <w:sz w:val="24"/>
                <w:szCs w:val="24"/>
              </w:rPr>
              <w:t>Low</w:t>
            </w:r>
          </w:p>
        </w:tc>
        <w:tc>
          <w:tcPr>
            <w:tcW w:w="5940" w:type="dxa"/>
          </w:tcPr>
          <w:p w:rsidR="006C7365" w:rsidRPr="00782D85" w:rsidRDefault="007F5733" w:rsidP="00E9041C">
            <w:pPr>
              <w:spacing w:before="120" w:after="120"/>
              <w:rPr>
                <w:rFonts w:ascii="Times New Roman" w:hAnsi="Times New Roman" w:cs="Times New Roman"/>
                <w:sz w:val="24"/>
                <w:szCs w:val="24"/>
              </w:rPr>
            </w:pPr>
            <w:r w:rsidRPr="00782D85">
              <w:rPr>
                <w:rFonts w:ascii="Times New Roman" w:hAnsi="Times New Roman" w:cs="Times New Roman"/>
                <w:sz w:val="24"/>
                <w:szCs w:val="24"/>
              </w:rPr>
              <w:t xml:space="preserve">The approach of bottom-to-top approach will not register non-acceptance as we already have presence with the community before and also by </w:t>
            </w:r>
            <w:r w:rsidR="00DC02B1" w:rsidRPr="00782D85">
              <w:rPr>
                <w:rFonts w:ascii="Times New Roman" w:hAnsi="Times New Roman" w:cs="Times New Roman"/>
                <w:sz w:val="24"/>
                <w:szCs w:val="24"/>
              </w:rPr>
              <w:t xml:space="preserve">involving the community and </w:t>
            </w:r>
            <w:r w:rsidRPr="00782D85">
              <w:rPr>
                <w:rFonts w:ascii="Times New Roman" w:hAnsi="Times New Roman" w:cs="Times New Roman"/>
                <w:sz w:val="24"/>
                <w:szCs w:val="24"/>
              </w:rPr>
              <w:t>stakeholders right from the inception of the project will avoid any risk of unwillingness by the target beneficiaries</w:t>
            </w:r>
            <w:r w:rsidR="00D517AD" w:rsidRPr="00782D85">
              <w:rPr>
                <w:rFonts w:ascii="Times New Roman" w:hAnsi="Times New Roman" w:cs="Times New Roman"/>
                <w:sz w:val="24"/>
                <w:szCs w:val="24"/>
              </w:rPr>
              <w:t>.</w:t>
            </w:r>
          </w:p>
        </w:tc>
      </w:tr>
    </w:tbl>
    <w:p w:rsidR="00DA0E26" w:rsidRPr="00782D85" w:rsidRDefault="00DA0E26" w:rsidP="004F0F61">
      <w:pPr>
        <w:rPr>
          <w:rFonts w:ascii="Times New Roman" w:hAnsi="Times New Roman" w:cs="Times New Roman"/>
          <w:b/>
          <w:color w:val="7030A0"/>
          <w:sz w:val="24"/>
          <w:szCs w:val="24"/>
          <w:lang w:eastAsia="ja-JP"/>
        </w:rPr>
      </w:pPr>
    </w:p>
    <w:p w:rsidR="00BD74FF" w:rsidRPr="00782D85" w:rsidRDefault="00BD74FF" w:rsidP="004F0F61">
      <w:pPr>
        <w:rPr>
          <w:rFonts w:ascii="Times New Roman" w:hAnsi="Times New Roman" w:cs="Times New Roman"/>
          <w:b/>
          <w:color w:val="7030A0"/>
          <w:sz w:val="24"/>
          <w:szCs w:val="24"/>
          <w:lang w:eastAsia="ja-JP"/>
        </w:rPr>
      </w:pPr>
    </w:p>
    <w:p w:rsidR="00AF6946" w:rsidRPr="00782D85" w:rsidRDefault="00AF6946" w:rsidP="004F0F61">
      <w:pPr>
        <w:rPr>
          <w:rFonts w:ascii="Times New Roman" w:hAnsi="Times New Roman" w:cs="Times New Roman"/>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D10F93" w:rsidRPr="00782D85" w:rsidRDefault="00D10F93" w:rsidP="00AF6946">
      <w:pPr>
        <w:jc w:val="center"/>
        <w:rPr>
          <w:rFonts w:ascii="Times New Roman" w:hAnsi="Times New Roman" w:cs="Times New Roman"/>
          <w:b/>
          <w:sz w:val="24"/>
          <w:szCs w:val="24"/>
          <w:lang w:eastAsia="ja-JP"/>
        </w:rPr>
      </w:pPr>
    </w:p>
    <w:p w:rsidR="00981F28" w:rsidRPr="00782D85" w:rsidRDefault="00981F28" w:rsidP="001219CF">
      <w:pPr>
        <w:rPr>
          <w:rFonts w:ascii="Times New Roman" w:hAnsi="Times New Roman" w:cs="Times New Roman"/>
          <w:b/>
          <w:i/>
          <w:sz w:val="24"/>
          <w:szCs w:val="24"/>
          <w:u w:val="single"/>
          <w:lang w:eastAsia="ja-JP"/>
        </w:rPr>
      </w:pPr>
    </w:p>
    <w:p w:rsidR="00981F28" w:rsidRPr="00782D85" w:rsidRDefault="00981F28" w:rsidP="00AF6946">
      <w:pPr>
        <w:jc w:val="center"/>
        <w:rPr>
          <w:rFonts w:ascii="Times New Roman" w:hAnsi="Times New Roman" w:cs="Times New Roman"/>
          <w:b/>
          <w:i/>
          <w:sz w:val="24"/>
          <w:szCs w:val="24"/>
          <w:u w:val="single"/>
          <w:lang w:eastAsia="ja-JP"/>
        </w:rPr>
      </w:pPr>
    </w:p>
    <w:p w:rsidR="00AF6946" w:rsidRPr="00782D85" w:rsidRDefault="00AF6946" w:rsidP="00AF6946">
      <w:pPr>
        <w:jc w:val="center"/>
        <w:rPr>
          <w:rFonts w:ascii="Times New Roman" w:hAnsi="Times New Roman" w:cs="Times New Roman"/>
          <w:b/>
          <w:i/>
          <w:sz w:val="24"/>
          <w:szCs w:val="24"/>
          <w:u w:val="single"/>
          <w:lang w:eastAsia="ja-JP"/>
        </w:rPr>
      </w:pPr>
      <w:r w:rsidRPr="00782D85">
        <w:rPr>
          <w:rFonts w:ascii="Times New Roman" w:hAnsi="Times New Roman" w:cs="Times New Roman"/>
          <w:b/>
          <w:i/>
          <w:sz w:val="24"/>
          <w:szCs w:val="24"/>
          <w:u w:val="single"/>
          <w:lang w:eastAsia="ja-JP"/>
        </w:rPr>
        <w:t>END</w:t>
      </w:r>
    </w:p>
    <w:sectPr w:rsidR="00AF6946" w:rsidRPr="00782D85" w:rsidSect="00F15EC3">
      <w:headerReference w:type="default" r:id="rId12"/>
      <w:footerReference w:type="default" r:id="rId13"/>
      <w:headerReference w:type="first" r:id="rId14"/>
      <w:footerReference w:type="first" r:id="rId15"/>
      <w:pgSz w:w="12240" w:h="15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694" w:rsidRDefault="00201694" w:rsidP="001027DB">
      <w:pPr>
        <w:spacing w:after="0" w:line="240" w:lineRule="auto"/>
      </w:pPr>
      <w:r>
        <w:separator/>
      </w:r>
    </w:p>
  </w:endnote>
  <w:endnote w:type="continuationSeparator" w:id="0">
    <w:p w:rsidR="00201694" w:rsidRDefault="00201694" w:rsidP="0010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80"/>
    <w:family w:val="auto"/>
    <w:pitch w:val="default"/>
  </w:font>
  <w:font w:name="Nimbus Sans L">
    <w:altName w:val="Arial Unicode MS"/>
    <w:charset w:val="80"/>
    <w:family w:val="swiss"/>
    <w:pitch w:val="variable"/>
  </w:font>
  <w:font w:name="DejaVu Sans">
    <w:altName w:val="Arial Unicode MS"/>
    <w:charset w:val="80"/>
    <w:family w:val="auto"/>
    <w:pitch w:val="variable"/>
  </w:font>
  <w:font w:name="Nimbus Roman No9 L">
    <w:altName w:val="Yu Gothic"/>
    <w:charset w:val="80"/>
    <w:family w:val="roman"/>
    <w:pitch w:val="variable"/>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0672"/>
      <w:docPartObj>
        <w:docPartGallery w:val="Page Numbers (Bottom of Page)"/>
        <w:docPartUnique/>
      </w:docPartObj>
    </w:sdtPr>
    <w:sdtEndPr>
      <w:rPr>
        <w:noProof/>
        <w:sz w:val="20"/>
      </w:rPr>
    </w:sdtEndPr>
    <w:sdtContent>
      <w:p w:rsidR="00F27378" w:rsidRPr="00131231" w:rsidRDefault="00F27378">
        <w:pPr>
          <w:pStyle w:val="Footer"/>
          <w:jc w:val="right"/>
          <w:rPr>
            <w:sz w:val="20"/>
          </w:rPr>
        </w:pPr>
        <w:r>
          <w:fldChar w:fldCharType="begin"/>
        </w:r>
        <w:r>
          <w:instrText xml:space="preserve"> PAGE   \* MERGEFORMAT </w:instrText>
        </w:r>
        <w:r>
          <w:fldChar w:fldCharType="separate"/>
        </w:r>
        <w:r w:rsidR="009634CF" w:rsidRPr="009634CF">
          <w:rPr>
            <w:noProof/>
            <w:sz w:val="20"/>
          </w:rPr>
          <w:t>2</w:t>
        </w:r>
        <w:r>
          <w:rPr>
            <w:noProof/>
            <w:sz w:val="20"/>
          </w:rPr>
          <w:fldChar w:fldCharType="end"/>
        </w:r>
      </w:p>
    </w:sdtContent>
  </w:sdt>
  <w:p w:rsidR="00F27378" w:rsidRDefault="00F27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19351"/>
      <w:docPartObj>
        <w:docPartGallery w:val="Page Numbers (Bottom of Page)"/>
        <w:docPartUnique/>
      </w:docPartObj>
    </w:sdtPr>
    <w:sdtEndPr>
      <w:rPr>
        <w:noProof/>
        <w:sz w:val="20"/>
      </w:rPr>
    </w:sdtEndPr>
    <w:sdtContent>
      <w:p w:rsidR="00F27378" w:rsidRPr="00570A07" w:rsidRDefault="00F27378">
        <w:pPr>
          <w:pStyle w:val="Footer"/>
          <w:jc w:val="right"/>
          <w:rPr>
            <w:sz w:val="20"/>
          </w:rPr>
        </w:pPr>
        <w:r>
          <w:fldChar w:fldCharType="begin"/>
        </w:r>
        <w:r>
          <w:instrText xml:space="preserve"> PAGE   \* MERGEFORMAT </w:instrText>
        </w:r>
        <w:r>
          <w:fldChar w:fldCharType="separate"/>
        </w:r>
        <w:r w:rsidR="00562178" w:rsidRPr="00562178">
          <w:rPr>
            <w:noProof/>
            <w:sz w:val="20"/>
          </w:rPr>
          <w:t>1</w:t>
        </w:r>
        <w:r>
          <w:rPr>
            <w:noProof/>
            <w:sz w:val="20"/>
          </w:rPr>
          <w:fldChar w:fldCharType="end"/>
        </w:r>
      </w:p>
    </w:sdtContent>
  </w:sdt>
  <w:p w:rsidR="00F27378" w:rsidRDefault="00F2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694" w:rsidRDefault="00201694" w:rsidP="001027DB">
      <w:pPr>
        <w:spacing w:after="0" w:line="240" w:lineRule="auto"/>
      </w:pPr>
      <w:r>
        <w:separator/>
      </w:r>
    </w:p>
  </w:footnote>
  <w:footnote w:type="continuationSeparator" w:id="0">
    <w:p w:rsidR="00201694" w:rsidRDefault="00201694" w:rsidP="0010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378" w:rsidRDefault="00F27378" w:rsidP="00EE09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378" w:rsidRDefault="00F27378" w:rsidP="0034184A">
    <w:pPr>
      <w:pStyle w:val="Header"/>
      <w:jc w:val="center"/>
    </w:pPr>
    <w:r>
      <w:rPr>
        <w:rFonts w:ascii="Times New Roman" w:eastAsia="Times New Roman" w:hAnsi="Times New Roman"/>
        <w:noProof/>
        <w:color w:val="C00000"/>
      </w:rPr>
      <w:drawing>
        <wp:inline distT="0" distB="0" distL="0" distR="0" wp14:anchorId="5D4DD3B1" wp14:editId="0DBF2112">
          <wp:extent cx="110490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261" cy="6687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383"/>
    <w:multiLevelType w:val="hybridMultilevel"/>
    <w:tmpl w:val="400C7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24922"/>
    <w:multiLevelType w:val="hybridMultilevel"/>
    <w:tmpl w:val="C298C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02748"/>
    <w:multiLevelType w:val="hybridMultilevel"/>
    <w:tmpl w:val="D43C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03D5D"/>
    <w:multiLevelType w:val="hybridMultilevel"/>
    <w:tmpl w:val="B506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A1985"/>
    <w:multiLevelType w:val="hybridMultilevel"/>
    <w:tmpl w:val="7204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8035">
    <w:abstractNumId w:val="0"/>
  </w:num>
  <w:num w:numId="2" w16cid:durableId="1599362965">
    <w:abstractNumId w:val="4"/>
  </w:num>
  <w:num w:numId="3" w16cid:durableId="2039430554">
    <w:abstractNumId w:val="1"/>
  </w:num>
  <w:num w:numId="4" w16cid:durableId="197478064">
    <w:abstractNumId w:val="2"/>
  </w:num>
  <w:num w:numId="5" w16cid:durableId="94761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xNDQxMzc1MjEwMTNT0lEKTi0uzszPAykwrgUAu35WbywAAAA="/>
  </w:docVars>
  <w:rsids>
    <w:rsidRoot w:val="001027DB"/>
    <w:rsid w:val="0000118D"/>
    <w:rsid w:val="00003B6D"/>
    <w:rsid w:val="000059F0"/>
    <w:rsid w:val="00005E6F"/>
    <w:rsid w:val="00007180"/>
    <w:rsid w:val="00011C02"/>
    <w:rsid w:val="000136E5"/>
    <w:rsid w:val="00020BE7"/>
    <w:rsid w:val="00025C1D"/>
    <w:rsid w:val="0002790A"/>
    <w:rsid w:val="00032C03"/>
    <w:rsid w:val="00033ADC"/>
    <w:rsid w:val="00037C9E"/>
    <w:rsid w:val="00042ADD"/>
    <w:rsid w:val="00044F81"/>
    <w:rsid w:val="00045402"/>
    <w:rsid w:val="00045B9B"/>
    <w:rsid w:val="00046042"/>
    <w:rsid w:val="00046460"/>
    <w:rsid w:val="000478C6"/>
    <w:rsid w:val="000509C7"/>
    <w:rsid w:val="00052B2D"/>
    <w:rsid w:val="000530E3"/>
    <w:rsid w:val="000534C5"/>
    <w:rsid w:val="000554A3"/>
    <w:rsid w:val="000554D8"/>
    <w:rsid w:val="00057504"/>
    <w:rsid w:val="00057A00"/>
    <w:rsid w:val="00064CF2"/>
    <w:rsid w:val="00066FC9"/>
    <w:rsid w:val="00070531"/>
    <w:rsid w:val="00070E5C"/>
    <w:rsid w:val="00072121"/>
    <w:rsid w:val="00073783"/>
    <w:rsid w:val="00080DDC"/>
    <w:rsid w:val="00082B9C"/>
    <w:rsid w:val="0008686E"/>
    <w:rsid w:val="000908F9"/>
    <w:rsid w:val="00090D37"/>
    <w:rsid w:val="00090F83"/>
    <w:rsid w:val="0009672E"/>
    <w:rsid w:val="000A4C9B"/>
    <w:rsid w:val="000A62B6"/>
    <w:rsid w:val="000A7A2C"/>
    <w:rsid w:val="000B3C3E"/>
    <w:rsid w:val="000B73D6"/>
    <w:rsid w:val="000C2A9E"/>
    <w:rsid w:val="000C2E12"/>
    <w:rsid w:val="000C7824"/>
    <w:rsid w:val="000D4A91"/>
    <w:rsid w:val="000D568B"/>
    <w:rsid w:val="000D6C41"/>
    <w:rsid w:val="000D74A4"/>
    <w:rsid w:val="000E2941"/>
    <w:rsid w:val="000E3F07"/>
    <w:rsid w:val="000E42E5"/>
    <w:rsid w:val="000E7226"/>
    <w:rsid w:val="000F0A20"/>
    <w:rsid w:val="000F1774"/>
    <w:rsid w:val="000F3308"/>
    <w:rsid w:val="000F389B"/>
    <w:rsid w:val="000F5D71"/>
    <w:rsid w:val="000F7E53"/>
    <w:rsid w:val="000F7FC6"/>
    <w:rsid w:val="00101774"/>
    <w:rsid w:val="001027DB"/>
    <w:rsid w:val="00103420"/>
    <w:rsid w:val="00107CFB"/>
    <w:rsid w:val="00120AC9"/>
    <w:rsid w:val="001219CF"/>
    <w:rsid w:val="001234C7"/>
    <w:rsid w:val="00123767"/>
    <w:rsid w:val="001271D7"/>
    <w:rsid w:val="00127612"/>
    <w:rsid w:val="00131231"/>
    <w:rsid w:val="001326E7"/>
    <w:rsid w:val="00135F7D"/>
    <w:rsid w:val="001371EA"/>
    <w:rsid w:val="00141EA7"/>
    <w:rsid w:val="0014236E"/>
    <w:rsid w:val="00142AB2"/>
    <w:rsid w:val="001441EC"/>
    <w:rsid w:val="001447AA"/>
    <w:rsid w:val="00144A93"/>
    <w:rsid w:val="00145EE9"/>
    <w:rsid w:val="001474E5"/>
    <w:rsid w:val="0014760C"/>
    <w:rsid w:val="00151EE3"/>
    <w:rsid w:val="00152924"/>
    <w:rsid w:val="0015361F"/>
    <w:rsid w:val="00153C6C"/>
    <w:rsid w:val="0015444B"/>
    <w:rsid w:val="00155836"/>
    <w:rsid w:val="00156643"/>
    <w:rsid w:val="00161E44"/>
    <w:rsid w:val="0016329B"/>
    <w:rsid w:val="00166761"/>
    <w:rsid w:val="001676F8"/>
    <w:rsid w:val="00170B41"/>
    <w:rsid w:val="00170B54"/>
    <w:rsid w:val="00171534"/>
    <w:rsid w:val="00172A8F"/>
    <w:rsid w:val="00173DDA"/>
    <w:rsid w:val="001769C2"/>
    <w:rsid w:val="0017738C"/>
    <w:rsid w:val="00181A58"/>
    <w:rsid w:val="00182349"/>
    <w:rsid w:val="00184F1C"/>
    <w:rsid w:val="00191A2D"/>
    <w:rsid w:val="001929C9"/>
    <w:rsid w:val="00194939"/>
    <w:rsid w:val="001A2AAD"/>
    <w:rsid w:val="001A5E8E"/>
    <w:rsid w:val="001A7ABE"/>
    <w:rsid w:val="001B12F7"/>
    <w:rsid w:val="001B2432"/>
    <w:rsid w:val="001B60EE"/>
    <w:rsid w:val="001B6961"/>
    <w:rsid w:val="001B69CE"/>
    <w:rsid w:val="001B6CFF"/>
    <w:rsid w:val="001C0AD3"/>
    <w:rsid w:val="001C25BF"/>
    <w:rsid w:val="001C52FE"/>
    <w:rsid w:val="001C6737"/>
    <w:rsid w:val="001C7924"/>
    <w:rsid w:val="001D0D0C"/>
    <w:rsid w:val="001D0EB8"/>
    <w:rsid w:val="001D1BBB"/>
    <w:rsid w:val="001D53A6"/>
    <w:rsid w:val="001D6729"/>
    <w:rsid w:val="001D6962"/>
    <w:rsid w:val="001D7CD8"/>
    <w:rsid w:val="001E1EB4"/>
    <w:rsid w:val="001E1F26"/>
    <w:rsid w:val="001E3DCB"/>
    <w:rsid w:val="001E422A"/>
    <w:rsid w:val="001E4C1C"/>
    <w:rsid w:val="001E54EB"/>
    <w:rsid w:val="001E7A27"/>
    <w:rsid w:val="001F0726"/>
    <w:rsid w:val="001F57BA"/>
    <w:rsid w:val="001F5A26"/>
    <w:rsid w:val="00201694"/>
    <w:rsid w:val="002050C7"/>
    <w:rsid w:val="00206223"/>
    <w:rsid w:val="00206480"/>
    <w:rsid w:val="00206979"/>
    <w:rsid w:val="002146F5"/>
    <w:rsid w:val="00215AE8"/>
    <w:rsid w:val="00215E5A"/>
    <w:rsid w:val="00215F5F"/>
    <w:rsid w:val="00216678"/>
    <w:rsid w:val="00216DE4"/>
    <w:rsid w:val="00220895"/>
    <w:rsid w:val="0022601F"/>
    <w:rsid w:val="002277D9"/>
    <w:rsid w:val="002300A6"/>
    <w:rsid w:val="00230B56"/>
    <w:rsid w:val="00231203"/>
    <w:rsid w:val="002315FB"/>
    <w:rsid w:val="00232859"/>
    <w:rsid w:val="0023368D"/>
    <w:rsid w:val="002378C6"/>
    <w:rsid w:val="002379A0"/>
    <w:rsid w:val="0025098B"/>
    <w:rsid w:val="0025195D"/>
    <w:rsid w:val="0025197E"/>
    <w:rsid w:val="00261942"/>
    <w:rsid w:val="0026265B"/>
    <w:rsid w:val="00262BE7"/>
    <w:rsid w:val="00262FA4"/>
    <w:rsid w:val="002651AF"/>
    <w:rsid w:val="00266E9A"/>
    <w:rsid w:val="002678BE"/>
    <w:rsid w:val="00270814"/>
    <w:rsid w:val="00271417"/>
    <w:rsid w:val="00271705"/>
    <w:rsid w:val="002733B1"/>
    <w:rsid w:val="002770B2"/>
    <w:rsid w:val="00280503"/>
    <w:rsid w:val="00280A1A"/>
    <w:rsid w:val="00284641"/>
    <w:rsid w:val="00286899"/>
    <w:rsid w:val="00287C07"/>
    <w:rsid w:val="0029384F"/>
    <w:rsid w:val="00294B55"/>
    <w:rsid w:val="00294B77"/>
    <w:rsid w:val="002A1B9D"/>
    <w:rsid w:val="002A346B"/>
    <w:rsid w:val="002A3B3F"/>
    <w:rsid w:val="002A5CCD"/>
    <w:rsid w:val="002A69E1"/>
    <w:rsid w:val="002A7A36"/>
    <w:rsid w:val="002B6BCA"/>
    <w:rsid w:val="002B6C9B"/>
    <w:rsid w:val="002B7CF8"/>
    <w:rsid w:val="002C0C73"/>
    <w:rsid w:val="002C42C2"/>
    <w:rsid w:val="002C72BE"/>
    <w:rsid w:val="002C7D5F"/>
    <w:rsid w:val="002C7E8B"/>
    <w:rsid w:val="002D5BCC"/>
    <w:rsid w:val="002D6D6B"/>
    <w:rsid w:val="002E0432"/>
    <w:rsid w:val="002E1B2F"/>
    <w:rsid w:val="002E3D90"/>
    <w:rsid w:val="002E494E"/>
    <w:rsid w:val="002E739F"/>
    <w:rsid w:val="002F093B"/>
    <w:rsid w:val="002F413B"/>
    <w:rsid w:val="002F42F7"/>
    <w:rsid w:val="00302FAB"/>
    <w:rsid w:val="0030530E"/>
    <w:rsid w:val="00306BD9"/>
    <w:rsid w:val="00312801"/>
    <w:rsid w:val="00321858"/>
    <w:rsid w:val="0032666F"/>
    <w:rsid w:val="00326AEE"/>
    <w:rsid w:val="00330487"/>
    <w:rsid w:val="00334E39"/>
    <w:rsid w:val="00335EFA"/>
    <w:rsid w:val="0033653A"/>
    <w:rsid w:val="00340267"/>
    <w:rsid w:val="0034184A"/>
    <w:rsid w:val="00343062"/>
    <w:rsid w:val="00344186"/>
    <w:rsid w:val="003453F5"/>
    <w:rsid w:val="00345732"/>
    <w:rsid w:val="00345AB5"/>
    <w:rsid w:val="00345DC0"/>
    <w:rsid w:val="003468E4"/>
    <w:rsid w:val="0034781D"/>
    <w:rsid w:val="00350686"/>
    <w:rsid w:val="0035123B"/>
    <w:rsid w:val="00354D70"/>
    <w:rsid w:val="00357997"/>
    <w:rsid w:val="00361ECF"/>
    <w:rsid w:val="003666FC"/>
    <w:rsid w:val="00367659"/>
    <w:rsid w:val="00370179"/>
    <w:rsid w:val="00376455"/>
    <w:rsid w:val="0038271D"/>
    <w:rsid w:val="0038386D"/>
    <w:rsid w:val="0038488B"/>
    <w:rsid w:val="003849AD"/>
    <w:rsid w:val="00387027"/>
    <w:rsid w:val="003906CE"/>
    <w:rsid w:val="003969D4"/>
    <w:rsid w:val="00396E0C"/>
    <w:rsid w:val="00397ABD"/>
    <w:rsid w:val="003A0F36"/>
    <w:rsid w:val="003A41B7"/>
    <w:rsid w:val="003A6D2E"/>
    <w:rsid w:val="003A7969"/>
    <w:rsid w:val="003A7FF1"/>
    <w:rsid w:val="003C0040"/>
    <w:rsid w:val="003D192C"/>
    <w:rsid w:val="003D58C6"/>
    <w:rsid w:val="003D677C"/>
    <w:rsid w:val="003D6BDC"/>
    <w:rsid w:val="003D731B"/>
    <w:rsid w:val="003D79EF"/>
    <w:rsid w:val="003E150F"/>
    <w:rsid w:val="003E1CAE"/>
    <w:rsid w:val="003E2DEC"/>
    <w:rsid w:val="003E3504"/>
    <w:rsid w:val="003E65CF"/>
    <w:rsid w:val="003E6928"/>
    <w:rsid w:val="003E72B7"/>
    <w:rsid w:val="003E7485"/>
    <w:rsid w:val="003F008C"/>
    <w:rsid w:val="003F15F4"/>
    <w:rsid w:val="003F4CA3"/>
    <w:rsid w:val="00401163"/>
    <w:rsid w:val="00407876"/>
    <w:rsid w:val="0041102E"/>
    <w:rsid w:val="00413DEC"/>
    <w:rsid w:val="0041597E"/>
    <w:rsid w:val="004178B3"/>
    <w:rsid w:val="0042129B"/>
    <w:rsid w:val="00421A13"/>
    <w:rsid w:val="00422649"/>
    <w:rsid w:val="00422C72"/>
    <w:rsid w:val="00423A10"/>
    <w:rsid w:val="00425CDC"/>
    <w:rsid w:val="00426D9F"/>
    <w:rsid w:val="004330CC"/>
    <w:rsid w:val="00434002"/>
    <w:rsid w:val="00436DE1"/>
    <w:rsid w:val="0043732E"/>
    <w:rsid w:val="00437F5A"/>
    <w:rsid w:val="00451F2F"/>
    <w:rsid w:val="00452310"/>
    <w:rsid w:val="00454658"/>
    <w:rsid w:val="00455494"/>
    <w:rsid w:val="00456961"/>
    <w:rsid w:val="004611B7"/>
    <w:rsid w:val="00462A55"/>
    <w:rsid w:val="00462DE8"/>
    <w:rsid w:val="00463A85"/>
    <w:rsid w:val="00464B61"/>
    <w:rsid w:val="004713E2"/>
    <w:rsid w:val="00473FAF"/>
    <w:rsid w:val="00474C17"/>
    <w:rsid w:val="004828D6"/>
    <w:rsid w:val="004939BF"/>
    <w:rsid w:val="004A1E9F"/>
    <w:rsid w:val="004A33CB"/>
    <w:rsid w:val="004A3509"/>
    <w:rsid w:val="004A6F9C"/>
    <w:rsid w:val="004B2568"/>
    <w:rsid w:val="004B2AC2"/>
    <w:rsid w:val="004B550D"/>
    <w:rsid w:val="004B6991"/>
    <w:rsid w:val="004C2453"/>
    <w:rsid w:val="004C5D00"/>
    <w:rsid w:val="004C7187"/>
    <w:rsid w:val="004D1AD2"/>
    <w:rsid w:val="004D2112"/>
    <w:rsid w:val="004D29EB"/>
    <w:rsid w:val="004D54A9"/>
    <w:rsid w:val="004E0519"/>
    <w:rsid w:val="004E4015"/>
    <w:rsid w:val="004E44F8"/>
    <w:rsid w:val="004E4C58"/>
    <w:rsid w:val="004E79A8"/>
    <w:rsid w:val="004E7A8D"/>
    <w:rsid w:val="004F0F61"/>
    <w:rsid w:val="004F1948"/>
    <w:rsid w:val="004F2F73"/>
    <w:rsid w:val="004F5570"/>
    <w:rsid w:val="004F5FE3"/>
    <w:rsid w:val="004F6FCD"/>
    <w:rsid w:val="004F752A"/>
    <w:rsid w:val="00500761"/>
    <w:rsid w:val="005064BD"/>
    <w:rsid w:val="00507342"/>
    <w:rsid w:val="00507832"/>
    <w:rsid w:val="005115E8"/>
    <w:rsid w:val="00511C08"/>
    <w:rsid w:val="00513FDE"/>
    <w:rsid w:val="00515460"/>
    <w:rsid w:val="00517A7E"/>
    <w:rsid w:val="00521540"/>
    <w:rsid w:val="00525732"/>
    <w:rsid w:val="00530C5F"/>
    <w:rsid w:val="00531C8D"/>
    <w:rsid w:val="005323AB"/>
    <w:rsid w:val="00533EE0"/>
    <w:rsid w:val="00534F4D"/>
    <w:rsid w:val="005356BD"/>
    <w:rsid w:val="00535F7F"/>
    <w:rsid w:val="00536370"/>
    <w:rsid w:val="0053663F"/>
    <w:rsid w:val="00536779"/>
    <w:rsid w:val="00541FB1"/>
    <w:rsid w:val="00542463"/>
    <w:rsid w:val="0054428C"/>
    <w:rsid w:val="0054441F"/>
    <w:rsid w:val="005444C5"/>
    <w:rsid w:val="0054528C"/>
    <w:rsid w:val="005454CD"/>
    <w:rsid w:val="005457FF"/>
    <w:rsid w:val="0054629E"/>
    <w:rsid w:val="0054735E"/>
    <w:rsid w:val="0054750E"/>
    <w:rsid w:val="00547DEA"/>
    <w:rsid w:val="00547E19"/>
    <w:rsid w:val="00547E51"/>
    <w:rsid w:val="005521E5"/>
    <w:rsid w:val="005530A8"/>
    <w:rsid w:val="00555884"/>
    <w:rsid w:val="00557267"/>
    <w:rsid w:val="00560154"/>
    <w:rsid w:val="00562178"/>
    <w:rsid w:val="005657A1"/>
    <w:rsid w:val="00565BA1"/>
    <w:rsid w:val="00567017"/>
    <w:rsid w:val="00570A07"/>
    <w:rsid w:val="00572B04"/>
    <w:rsid w:val="00574073"/>
    <w:rsid w:val="00574105"/>
    <w:rsid w:val="0057441B"/>
    <w:rsid w:val="00575DEF"/>
    <w:rsid w:val="00583091"/>
    <w:rsid w:val="00583E46"/>
    <w:rsid w:val="00584360"/>
    <w:rsid w:val="00590101"/>
    <w:rsid w:val="00591544"/>
    <w:rsid w:val="00592DEF"/>
    <w:rsid w:val="00593CDB"/>
    <w:rsid w:val="005947D6"/>
    <w:rsid w:val="00596E20"/>
    <w:rsid w:val="005A0390"/>
    <w:rsid w:val="005A0DAD"/>
    <w:rsid w:val="005A1310"/>
    <w:rsid w:val="005B151A"/>
    <w:rsid w:val="005B1B08"/>
    <w:rsid w:val="005B248B"/>
    <w:rsid w:val="005B2A22"/>
    <w:rsid w:val="005B4BDD"/>
    <w:rsid w:val="005B56FA"/>
    <w:rsid w:val="005B6142"/>
    <w:rsid w:val="005B71E4"/>
    <w:rsid w:val="005C13A1"/>
    <w:rsid w:val="005C18E1"/>
    <w:rsid w:val="005C4C1C"/>
    <w:rsid w:val="005C5753"/>
    <w:rsid w:val="005C7562"/>
    <w:rsid w:val="005D3474"/>
    <w:rsid w:val="005D385C"/>
    <w:rsid w:val="005D3DE1"/>
    <w:rsid w:val="005E33A6"/>
    <w:rsid w:val="005E58FF"/>
    <w:rsid w:val="005F39F6"/>
    <w:rsid w:val="005F412E"/>
    <w:rsid w:val="005F466E"/>
    <w:rsid w:val="006054B7"/>
    <w:rsid w:val="00605947"/>
    <w:rsid w:val="00606DA2"/>
    <w:rsid w:val="0061012D"/>
    <w:rsid w:val="00611FB2"/>
    <w:rsid w:val="00612616"/>
    <w:rsid w:val="006160DB"/>
    <w:rsid w:val="00616FCF"/>
    <w:rsid w:val="0061770D"/>
    <w:rsid w:val="00617BF3"/>
    <w:rsid w:val="00624127"/>
    <w:rsid w:val="00624146"/>
    <w:rsid w:val="00625457"/>
    <w:rsid w:val="006263B1"/>
    <w:rsid w:val="00631E24"/>
    <w:rsid w:val="00633A8F"/>
    <w:rsid w:val="00635E2B"/>
    <w:rsid w:val="006406AE"/>
    <w:rsid w:val="00640E7C"/>
    <w:rsid w:val="006412EE"/>
    <w:rsid w:val="006436A2"/>
    <w:rsid w:val="00643C90"/>
    <w:rsid w:val="00644B3B"/>
    <w:rsid w:val="00645E73"/>
    <w:rsid w:val="00650BC8"/>
    <w:rsid w:val="00652158"/>
    <w:rsid w:val="00652EA2"/>
    <w:rsid w:val="006547F9"/>
    <w:rsid w:val="0066032B"/>
    <w:rsid w:val="00660650"/>
    <w:rsid w:val="0066178D"/>
    <w:rsid w:val="00662026"/>
    <w:rsid w:val="00663A3F"/>
    <w:rsid w:val="006702C9"/>
    <w:rsid w:val="0067541C"/>
    <w:rsid w:val="006762FF"/>
    <w:rsid w:val="006769DA"/>
    <w:rsid w:val="0068094B"/>
    <w:rsid w:val="00680E30"/>
    <w:rsid w:val="006832A0"/>
    <w:rsid w:val="006840F2"/>
    <w:rsid w:val="006853B4"/>
    <w:rsid w:val="00686989"/>
    <w:rsid w:val="0068745E"/>
    <w:rsid w:val="00691C68"/>
    <w:rsid w:val="00692E31"/>
    <w:rsid w:val="00695F6F"/>
    <w:rsid w:val="00696D8E"/>
    <w:rsid w:val="006971AB"/>
    <w:rsid w:val="006A21A9"/>
    <w:rsid w:val="006A2490"/>
    <w:rsid w:val="006A2A8E"/>
    <w:rsid w:val="006A5C8B"/>
    <w:rsid w:val="006A5FE0"/>
    <w:rsid w:val="006A634B"/>
    <w:rsid w:val="006B1D40"/>
    <w:rsid w:val="006B2F29"/>
    <w:rsid w:val="006B326F"/>
    <w:rsid w:val="006B58AB"/>
    <w:rsid w:val="006B5B3F"/>
    <w:rsid w:val="006B6717"/>
    <w:rsid w:val="006B6A66"/>
    <w:rsid w:val="006B7EF3"/>
    <w:rsid w:val="006C2D67"/>
    <w:rsid w:val="006C3F33"/>
    <w:rsid w:val="006C408A"/>
    <w:rsid w:val="006C50CC"/>
    <w:rsid w:val="006C560F"/>
    <w:rsid w:val="006C67E4"/>
    <w:rsid w:val="006C7365"/>
    <w:rsid w:val="006D0E35"/>
    <w:rsid w:val="006D3813"/>
    <w:rsid w:val="006D67AB"/>
    <w:rsid w:val="006E0133"/>
    <w:rsid w:val="006E055E"/>
    <w:rsid w:val="006E0E9A"/>
    <w:rsid w:val="006E45A1"/>
    <w:rsid w:val="006E465F"/>
    <w:rsid w:val="006F32C7"/>
    <w:rsid w:val="006F4221"/>
    <w:rsid w:val="006F45C5"/>
    <w:rsid w:val="006F6D6A"/>
    <w:rsid w:val="006F7275"/>
    <w:rsid w:val="006F7E90"/>
    <w:rsid w:val="00705C3E"/>
    <w:rsid w:val="00710F04"/>
    <w:rsid w:val="00711AF6"/>
    <w:rsid w:val="00714A9F"/>
    <w:rsid w:val="00715EA7"/>
    <w:rsid w:val="0071603E"/>
    <w:rsid w:val="007169AE"/>
    <w:rsid w:val="00722747"/>
    <w:rsid w:val="00722F16"/>
    <w:rsid w:val="00723E03"/>
    <w:rsid w:val="007248AC"/>
    <w:rsid w:val="00726B0F"/>
    <w:rsid w:val="00726C7B"/>
    <w:rsid w:val="00730031"/>
    <w:rsid w:val="00730561"/>
    <w:rsid w:val="0073105C"/>
    <w:rsid w:val="007322DC"/>
    <w:rsid w:val="00732526"/>
    <w:rsid w:val="007338C3"/>
    <w:rsid w:val="00736A20"/>
    <w:rsid w:val="007371B1"/>
    <w:rsid w:val="00743CB5"/>
    <w:rsid w:val="007500C4"/>
    <w:rsid w:val="00750E0D"/>
    <w:rsid w:val="007546EA"/>
    <w:rsid w:val="00754BC4"/>
    <w:rsid w:val="00755602"/>
    <w:rsid w:val="00755D23"/>
    <w:rsid w:val="00755D55"/>
    <w:rsid w:val="007602ED"/>
    <w:rsid w:val="0076137F"/>
    <w:rsid w:val="00764C14"/>
    <w:rsid w:val="00770054"/>
    <w:rsid w:val="00770968"/>
    <w:rsid w:val="0077335C"/>
    <w:rsid w:val="00777F53"/>
    <w:rsid w:val="007806D4"/>
    <w:rsid w:val="007810BE"/>
    <w:rsid w:val="00782D85"/>
    <w:rsid w:val="0078709A"/>
    <w:rsid w:val="00791075"/>
    <w:rsid w:val="00793448"/>
    <w:rsid w:val="00796A41"/>
    <w:rsid w:val="007A525F"/>
    <w:rsid w:val="007A64DE"/>
    <w:rsid w:val="007A6FB8"/>
    <w:rsid w:val="007B0CA6"/>
    <w:rsid w:val="007B1B19"/>
    <w:rsid w:val="007B1CCA"/>
    <w:rsid w:val="007B4281"/>
    <w:rsid w:val="007B5D5E"/>
    <w:rsid w:val="007B68DC"/>
    <w:rsid w:val="007B70F7"/>
    <w:rsid w:val="007B72B9"/>
    <w:rsid w:val="007C2319"/>
    <w:rsid w:val="007C2AC9"/>
    <w:rsid w:val="007C4DFD"/>
    <w:rsid w:val="007C5499"/>
    <w:rsid w:val="007C5ADF"/>
    <w:rsid w:val="007C675E"/>
    <w:rsid w:val="007D146C"/>
    <w:rsid w:val="007D3F6E"/>
    <w:rsid w:val="007D6D0F"/>
    <w:rsid w:val="007E5B30"/>
    <w:rsid w:val="007F00B3"/>
    <w:rsid w:val="007F17F4"/>
    <w:rsid w:val="007F30BF"/>
    <w:rsid w:val="007F4E0E"/>
    <w:rsid w:val="007F5494"/>
    <w:rsid w:val="007F5733"/>
    <w:rsid w:val="007F7469"/>
    <w:rsid w:val="008050D0"/>
    <w:rsid w:val="00805A67"/>
    <w:rsid w:val="008117A3"/>
    <w:rsid w:val="00812044"/>
    <w:rsid w:val="00813C4F"/>
    <w:rsid w:val="008149EE"/>
    <w:rsid w:val="008203C5"/>
    <w:rsid w:val="00820E9C"/>
    <w:rsid w:val="00821885"/>
    <w:rsid w:val="008221B7"/>
    <w:rsid w:val="00822837"/>
    <w:rsid w:val="00826698"/>
    <w:rsid w:val="00831D89"/>
    <w:rsid w:val="008320DE"/>
    <w:rsid w:val="00832C66"/>
    <w:rsid w:val="008341E2"/>
    <w:rsid w:val="00834634"/>
    <w:rsid w:val="00834F3B"/>
    <w:rsid w:val="00835FA1"/>
    <w:rsid w:val="00841C25"/>
    <w:rsid w:val="008433A2"/>
    <w:rsid w:val="008433FB"/>
    <w:rsid w:val="008467F7"/>
    <w:rsid w:val="008476B3"/>
    <w:rsid w:val="00847D49"/>
    <w:rsid w:val="0085195E"/>
    <w:rsid w:val="00852623"/>
    <w:rsid w:val="00853688"/>
    <w:rsid w:val="00854132"/>
    <w:rsid w:val="00854A2B"/>
    <w:rsid w:val="00866C0A"/>
    <w:rsid w:val="00870374"/>
    <w:rsid w:val="008712EE"/>
    <w:rsid w:val="00871DC8"/>
    <w:rsid w:val="0087279F"/>
    <w:rsid w:val="00873A89"/>
    <w:rsid w:val="00873E32"/>
    <w:rsid w:val="00873F3F"/>
    <w:rsid w:val="00874455"/>
    <w:rsid w:val="00877736"/>
    <w:rsid w:val="00886995"/>
    <w:rsid w:val="00886A07"/>
    <w:rsid w:val="00890F99"/>
    <w:rsid w:val="008912F4"/>
    <w:rsid w:val="00891576"/>
    <w:rsid w:val="00893B9A"/>
    <w:rsid w:val="00895CD7"/>
    <w:rsid w:val="008A6224"/>
    <w:rsid w:val="008B3CF0"/>
    <w:rsid w:val="008B51A2"/>
    <w:rsid w:val="008B60FF"/>
    <w:rsid w:val="008B6AD5"/>
    <w:rsid w:val="008B6B0A"/>
    <w:rsid w:val="008B6CD2"/>
    <w:rsid w:val="008B7003"/>
    <w:rsid w:val="008C0D8B"/>
    <w:rsid w:val="008C2FD3"/>
    <w:rsid w:val="008C388D"/>
    <w:rsid w:val="008C7A8E"/>
    <w:rsid w:val="008C7EC1"/>
    <w:rsid w:val="008D0526"/>
    <w:rsid w:val="008D25C5"/>
    <w:rsid w:val="008D29CA"/>
    <w:rsid w:val="008D6884"/>
    <w:rsid w:val="008E6528"/>
    <w:rsid w:val="008F4487"/>
    <w:rsid w:val="008F50F2"/>
    <w:rsid w:val="008F6059"/>
    <w:rsid w:val="008F6290"/>
    <w:rsid w:val="008F6975"/>
    <w:rsid w:val="008F78F2"/>
    <w:rsid w:val="008F799E"/>
    <w:rsid w:val="00906097"/>
    <w:rsid w:val="00910AB4"/>
    <w:rsid w:val="00911C4C"/>
    <w:rsid w:val="00911DD4"/>
    <w:rsid w:val="00917573"/>
    <w:rsid w:val="009235A0"/>
    <w:rsid w:val="009257AB"/>
    <w:rsid w:val="00926FBA"/>
    <w:rsid w:val="0093161F"/>
    <w:rsid w:val="00932179"/>
    <w:rsid w:val="00932E8E"/>
    <w:rsid w:val="00937325"/>
    <w:rsid w:val="0094020B"/>
    <w:rsid w:val="009426AF"/>
    <w:rsid w:val="00942CC1"/>
    <w:rsid w:val="0094401C"/>
    <w:rsid w:val="009443FB"/>
    <w:rsid w:val="0094652B"/>
    <w:rsid w:val="00946B0D"/>
    <w:rsid w:val="0095031B"/>
    <w:rsid w:val="00950549"/>
    <w:rsid w:val="00954438"/>
    <w:rsid w:val="00955DEC"/>
    <w:rsid w:val="0096210D"/>
    <w:rsid w:val="009634CF"/>
    <w:rsid w:val="00964E63"/>
    <w:rsid w:val="0096714A"/>
    <w:rsid w:val="00967FBE"/>
    <w:rsid w:val="00973AFF"/>
    <w:rsid w:val="00973C34"/>
    <w:rsid w:val="00975068"/>
    <w:rsid w:val="00975214"/>
    <w:rsid w:val="00975489"/>
    <w:rsid w:val="00980ADF"/>
    <w:rsid w:val="00981DFA"/>
    <w:rsid w:val="00981F28"/>
    <w:rsid w:val="00984EDF"/>
    <w:rsid w:val="00985BC1"/>
    <w:rsid w:val="009867C4"/>
    <w:rsid w:val="00990609"/>
    <w:rsid w:val="00991060"/>
    <w:rsid w:val="00992C5C"/>
    <w:rsid w:val="0099558C"/>
    <w:rsid w:val="00997424"/>
    <w:rsid w:val="009A0572"/>
    <w:rsid w:val="009A0EC2"/>
    <w:rsid w:val="009A4C39"/>
    <w:rsid w:val="009A64BE"/>
    <w:rsid w:val="009A7CB1"/>
    <w:rsid w:val="009B0E99"/>
    <w:rsid w:val="009B3952"/>
    <w:rsid w:val="009B39B7"/>
    <w:rsid w:val="009B71DF"/>
    <w:rsid w:val="009C040D"/>
    <w:rsid w:val="009C1DB3"/>
    <w:rsid w:val="009C4090"/>
    <w:rsid w:val="009C42ED"/>
    <w:rsid w:val="009C4738"/>
    <w:rsid w:val="009C4925"/>
    <w:rsid w:val="009C5445"/>
    <w:rsid w:val="009C55A2"/>
    <w:rsid w:val="009C6C5F"/>
    <w:rsid w:val="009C7C6C"/>
    <w:rsid w:val="009D2A2F"/>
    <w:rsid w:val="009D3C06"/>
    <w:rsid w:val="009D4094"/>
    <w:rsid w:val="009E0B20"/>
    <w:rsid w:val="009E2974"/>
    <w:rsid w:val="009E43E6"/>
    <w:rsid w:val="009E6B97"/>
    <w:rsid w:val="009F0358"/>
    <w:rsid w:val="009F137D"/>
    <w:rsid w:val="009F27E0"/>
    <w:rsid w:val="009F599F"/>
    <w:rsid w:val="009F6C2B"/>
    <w:rsid w:val="009F734A"/>
    <w:rsid w:val="00A007E2"/>
    <w:rsid w:val="00A049DD"/>
    <w:rsid w:val="00A06C34"/>
    <w:rsid w:val="00A177FE"/>
    <w:rsid w:val="00A17B7B"/>
    <w:rsid w:val="00A24E4E"/>
    <w:rsid w:val="00A32CA6"/>
    <w:rsid w:val="00A3616C"/>
    <w:rsid w:val="00A40387"/>
    <w:rsid w:val="00A4088A"/>
    <w:rsid w:val="00A44D8D"/>
    <w:rsid w:val="00A474DF"/>
    <w:rsid w:val="00A51E47"/>
    <w:rsid w:val="00A54DFE"/>
    <w:rsid w:val="00A56754"/>
    <w:rsid w:val="00A7214C"/>
    <w:rsid w:val="00A72787"/>
    <w:rsid w:val="00A7390A"/>
    <w:rsid w:val="00A73B41"/>
    <w:rsid w:val="00A857D0"/>
    <w:rsid w:val="00A860F2"/>
    <w:rsid w:val="00A91687"/>
    <w:rsid w:val="00A93052"/>
    <w:rsid w:val="00A96160"/>
    <w:rsid w:val="00A961D1"/>
    <w:rsid w:val="00A96FC8"/>
    <w:rsid w:val="00AA17E0"/>
    <w:rsid w:val="00AA4B1D"/>
    <w:rsid w:val="00AA6E42"/>
    <w:rsid w:val="00AA723C"/>
    <w:rsid w:val="00AA7E54"/>
    <w:rsid w:val="00AB0122"/>
    <w:rsid w:val="00AB0B3A"/>
    <w:rsid w:val="00AB147D"/>
    <w:rsid w:val="00AB15C0"/>
    <w:rsid w:val="00AB17DB"/>
    <w:rsid w:val="00AB79C8"/>
    <w:rsid w:val="00AC208E"/>
    <w:rsid w:val="00AC2706"/>
    <w:rsid w:val="00AC2B82"/>
    <w:rsid w:val="00AC34BD"/>
    <w:rsid w:val="00AC3D1A"/>
    <w:rsid w:val="00AC3EE8"/>
    <w:rsid w:val="00AC5670"/>
    <w:rsid w:val="00AD0559"/>
    <w:rsid w:val="00AD7117"/>
    <w:rsid w:val="00AD73C6"/>
    <w:rsid w:val="00AD7DBD"/>
    <w:rsid w:val="00AE152B"/>
    <w:rsid w:val="00AE1C5D"/>
    <w:rsid w:val="00AE2069"/>
    <w:rsid w:val="00AE20DC"/>
    <w:rsid w:val="00AE39E4"/>
    <w:rsid w:val="00AE3FAC"/>
    <w:rsid w:val="00AE44D1"/>
    <w:rsid w:val="00AE513F"/>
    <w:rsid w:val="00AE52D3"/>
    <w:rsid w:val="00AE7E50"/>
    <w:rsid w:val="00AF1936"/>
    <w:rsid w:val="00AF20FA"/>
    <w:rsid w:val="00AF2C19"/>
    <w:rsid w:val="00AF5E09"/>
    <w:rsid w:val="00AF6946"/>
    <w:rsid w:val="00B00558"/>
    <w:rsid w:val="00B00B89"/>
    <w:rsid w:val="00B02EAF"/>
    <w:rsid w:val="00B038B0"/>
    <w:rsid w:val="00B04EC6"/>
    <w:rsid w:val="00B10371"/>
    <w:rsid w:val="00B1275B"/>
    <w:rsid w:val="00B13404"/>
    <w:rsid w:val="00B13698"/>
    <w:rsid w:val="00B14830"/>
    <w:rsid w:val="00B15BD8"/>
    <w:rsid w:val="00B15C1D"/>
    <w:rsid w:val="00B15FFA"/>
    <w:rsid w:val="00B163FD"/>
    <w:rsid w:val="00B20102"/>
    <w:rsid w:val="00B22D58"/>
    <w:rsid w:val="00B2458F"/>
    <w:rsid w:val="00B3433F"/>
    <w:rsid w:val="00B34D87"/>
    <w:rsid w:val="00B354C6"/>
    <w:rsid w:val="00B377FF"/>
    <w:rsid w:val="00B408B5"/>
    <w:rsid w:val="00B4378E"/>
    <w:rsid w:val="00B45087"/>
    <w:rsid w:val="00B460CD"/>
    <w:rsid w:val="00B554C0"/>
    <w:rsid w:val="00B576BD"/>
    <w:rsid w:val="00B57EEA"/>
    <w:rsid w:val="00B600D9"/>
    <w:rsid w:val="00B6079A"/>
    <w:rsid w:val="00B643D9"/>
    <w:rsid w:val="00B64D68"/>
    <w:rsid w:val="00B704F3"/>
    <w:rsid w:val="00B713BF"/>
    <w:rsid w:val="00B71CE5"/>
    <w:rsid w:val="00B747E5"/>
    <w:rsid w:val="00B76455"/>
    <w:rsid w:val="00B76847"/>
    <w:rsid w:val="00B77F87"/>
    <w:rsid w:val="00B82A3C"/>
    <w:rsid w:val="00B8345B"/>
    <w:rsid w:val="00B847D1"/>
    <w:rsid w:val="00B863CB"/>
    <w:rsid w:val="00B90FAC"/>
    <w:rsid w:val="00B91354"/>
    <w:rsid w:val="00B93D47"/>
    <w:rsid w:val="00B93F41"/>
    <w:rsid w:val="00B94C90"/>
    <w:rsid w:val="00B94D78"/>
    <w:rsid w:val="00BA1AC9"/>
    <w:rsid w:val="00BB07B3"/>
    <w:rsid w:val="00BB0FD5"/>
    <w:rsid w:val="00BB3BD2"/>
    <w:rsid w:val="00BB4310"/>
    <w:rsid w:val="00BB5406"/>
    <w:rsid w:val="00BB67E3"/>
    <w:rsid w:val="00BB6F61"/>
    <w:rsid w:val="00BB7AC9"/>
    <w:rsid w:val="00BC06A5"/>
    <w:rsid w:val="00BC108D"/>
    <w:rsid w:val="00BC213B"/>
    <w:rsid w:val="00BC26B4"/>
    <w:rsid w:val="00BC2DFF"/>
    <w:rsid w:val="00BC4E98"/>
    <w:rsid w:val="00BC7E7B"/>
    <w:rsid w:val="00BD2A8E"/>
    <w:rsid w:val="00BD2D30"/>
    <w:rsid w:val="00BD35A7"/>
    <w:rsid w:val="00BD57C6"/>
    <w:rsid w:val="00BD62D2"/>
    <w:rsid w:val="00BD74FF"/>
    <w:rsid w:val="00BD7604"/>
    <w:rsid w:val="00BE0978"/>
    <w:rsid w:val="00BE6E70"/>
    <w:rsid w:val="00BF3251"/>
    <w:rsid w:val="00BF6414"/>
    <w:rsid w:val="00BF6DA0"/>
    <w:rsid w:val="00C00997"/>
    <w:rsid w:val="00C024E0"/>
    <w:rsid w:val="00C053F6"/>
    <w:rsid w:val="00C07F57"/>
    <w:rsid w:val="00C10CA2"/>
    <w:rsid w:val="00C11D20"/>
    <w:rsid w:val="00C139EA"/>
    <w:rsid w:val="00C147A4"/>
    <w:rsid w:val="00C158F3"/>
    <w:rsid w:val="00C161B0"/>
    <w:rsid w:val="00C17326"/>
    <w:rsid w:val="00C17359"/>
    <w:rsid w:val="00C1778F"/>
    <w:rsid w:val="00C17F17"/>
    <w:rsid w:val="00C204E1"/>
    <w:rsid w:val="00C20714"/>
    <w:rsid w:val="00C21609"/>
    <w:rsid w:val="00C2164A"/>
    <w:rsid w:val="00C21783"/>
    <w:rsid w:val="00C22B1D"/>
    <w:rsid w:val="00C23BA5"/>
    <w:rsid w:val="00C25535"/>
    <w:rsid w:val="00C32D08"/>
    <w:rsid w:val="00C34700"/>
    <w:rsid w:val="00C3655E"/>
    <w:rsid w:val="00C36EA5"/>
    <w:rsid w:val="00C43472"/>
    <w:rsid w:val="00C548EF"/>
    <w:rsid w:val="00C54F36"/>
    <w:rsid w:val="00C5511F"/>
    <w:rsid w:val="00C57D7D"/>
    <w:rsid w:val="00C57ED5"/>
    <w:rsid w:val="00C607D3"/>
    <w:rsid w:val="00C644DB"/>
    <w:rsid w:val="00C65481"/>
    <w:rsid w:val="00C66652"/>
    <w:rsid w:val="00C67332"/>
    <w:rsid w:val="00C71E35"/>
    <w:rsid w:val="00C7378A"/>
    <w:rsid w:val="00C74865"/>
    <w:rsid w:val="00C75096"/>
    <w:rsid w:val="00C75B6E"/>
    <w:rsid w:val="00C76CC5"/>
    <w:rsid w:val="00C81BBF"/>
    <w:rsid w:val="00C839FC"/>
    <w:rsid w:val="00C85321"/>
    <w:rsid w:val="00C86A4B"/>
    <w:rsid w:val="00C87A56"/>
    <w:rsid w:val="00C90A59"/>
    <w:rsid w:val="00C9154A"/>
    <w:rsid w:val="00C915A4"/>
    <w:rsid w:val="00C91B5C"/>
    <w:rsid w:val="00C92054"/>
    <w:rsid w:val="00C94279"/>
    <w:rsid w:val="00C95B10"/>
    <w:rsid w:val="00CA0B98"/>
    <w:rsid w:val="00CA23EA"/>
    <w:rsid w:val="00CA5AF9"/>
    <w:rsid w:val="00CA71D7"/>
    <w:rsid w:val="00CB6CAB"/>
    <w:rsid w:val="00CB7B89"/>
    <w:rsid w:val="00CC062D"/>
    <w:rsid w:val="00CC1D30"/>
    <w:rsid w:val="00CC247C"/>
    <w:rsid w:val="00CC7C17"/>
    <w:rsid w:val="00CD5CFB"/>
    <w:rsid w:val="00CD79DF"/>
    <w:rsid w:val="00CE1296"/>
    <w:rsid w:val="00CE2091"/>
    <w:rsid w:val="00CE4E3A"/>
    <w:rsid w:val="00CE5686"/>
    <w:rsid w:val="00CE7321"/>
    <w:rsid w:val="00CF11F0"/>
    <w:rsid w:val="00CF1870"/>
    <w:rsid w:val="00CF3BD9"/>
    <w:rsid w:val="00CF414C"/>
    <w:rsid w:val="00CF6386"/>
    <w:rsid w:val="00CF7BED"/>
    <w:rsid w:val="00D00113"/>
    <w:rsid w:val="00D009AD"/>
    <w:rsid w:val="00D03ECF"/>
    <w:rsid w:val="00D054AD"/>
    <w:rsid w:val="00D05ABC"/>
    <w:rsid w:val="00D077F3"/>
    <w:rsid w:val="00D10F93"/>
    <w:rsid w:val="00D11E21"/>
    <w:rsid w:val="00D1334A"/>
    <w:rsid w:val="00D160DE"/>
    <w:rsid w:val="00D17FD4"/>
    <w:rsid w:val="00D20365"/>
    <w:rsid w:val="00D2201D"/>
    <w:rsid w:val="00D27E58"/>
    <w:rsid w:val="00D33400"/>
    <w:rsid w:val="00D33CC2"/>
    <w:rsid w:val="00D344E0"/>
    <w:rsid w:val="00D350B6"/>
    <w:rsid w:val="00D35192"/>
    <w:rsid w:val="00D42FD4"/>
    <w:rsid w:val="00D44132"/>
    <w:rsid w:val="00D515B5"/>
    <w:rsid w:val="00D517AD"/>
    <w:rsid w:val="00D62D26"/>
    <w:rsid w:val="00D63325"/>
    <w:rsid w:val="00D71E81"/>
    <w:rsid w:val="00D755E1"/>
    <w:rsid w:val="00D80C52"/>
    <w:rsid w:val="00D814D1"/>
    <w:rsid w:val="00D82F53"/>
    <w:rsid w:val="00D8378C"/>
    <w:rsid w:val="00D86A05"/>
    <w:rsid w:val="00D877DF"/>
    <w:rsid w:val="00D91EB4"/>
    <w:rsid w:val="00D92C2C"/>
    <w:rsid w:val="00D92DC2"/>
    <w:rsid w:val="00D93B2D"/>
    <w:rsid w:val="00D93C1F"/>
    <w:rsid w:val="00D94434"/>
    <w:rsid w:val="00D96102"/>
    <w:rsid w:val="00D964CF"/>
    <w:rsid w:val="00D972C1"/>
    <w:rsid w:val="00D974D0"/>
    <w:rsid w:val="00DA0E26"/>
    <w:rsid w:val="00DA2627"/>
    <w:rsid w:val="00DA4FB1"/>
    <w:rsid w:val="00DA55C8"/>
    <w:rsid w:val="00DA5F5C"/>
    <w:rsid w:val="00DA6376"/>
    <w:rsid w:val="00DB3A6F"/>
    <w:rsid w:val="00DB60BB"/>
    <w:rsid w:val="00DC02B1"/>
    <w:rsid w:val="00DC2B80"/>
    <w:rsid w:val="00DC3B0B"/>
    <w:rsid w:val="00DC5BA7"/>
    <w:rsid w:val="00DC603E"/>
    <w:rsid w:val="00DC6513"/>
    <w:rsid w:val="00DC7CD6"/>
    <w:rsid w:val="00DD0EF4"/>
    <w:rsid w:val="00DD217E"/>
    <w:rsid w:val="00DD4243"/>
    <w:rsid w:val="00DD4919"/>
    <w:rsid w:val="00DD522D"/>
    <w:rsid w:val="00DE08A4"/>
    <w:rsid w:val="00DE30F9"/>
    <w:rsid w:val="00DE3FCD"/>
    <w:rsid w:val="00DE5BC3"/>
    <w:rsid w:val="00DE5BD6"/>
    <w:rsid w:val="00DE5EC0"/>
    <w:rsid w:val="00DE7041"/>
    <w:rsid w:val="00DE7455"/>
    <w:rsid w:val="00DE7E90"/>
    <w:rsid w:val="00DF097D"/>
    <w:rsid w:val="00DF0AAF"/>
    <w:rsid w:val="00E02CB0"/>
    <w:rsid w:val="00E03CC7"/>
    <w:rsid w:val="00E03DC4"/>
    <w:rsid w:val="00E0720F"/>
    <w:rsid w:val="00E079A9"/>
    <w:rsid w:val="00E1034D"/>
    <w:rsid w:val="00E11BA9"/>
    <w:rsid w:val="00E11BF7"/>
    <w:rsid w:val="00E1481E"/>
    <w:rsid w:val="00E14B05"/>
    <w:rsid w:val="00E17B32"/>
    <w:rsid w:val="00E2213F"/>
    <w:rsid w:val="00E23D00"/>
    <w:rsid w:val="00E25225"/>
    <w:rsid w:val="00E26593"/>
    <w:rsid w:val="00E27435"/>
    <w:rsid w:val="00E305BF"/>
    <w:rsid w:val="00E314E9"/>
    <w:rsid w:val="00E3173F"/>
    <w:rsid w:val="00E34D8F"/>
    <w:rsid w:val="00E36564"/>
    <w:rsid w:val="00E405CC"/>
    <w:rsid w:val="00E42FC7"/>
    <w:rsid w:val="00E43603"/>
    <w:rsid w:val="00E43C46"/>
    <w:rsid w:val="00E470A3"/>
    <w:rsid w:val="00E4783E"/>
    <w:rsid w:val="00E52854"/>
    <w:rsid w:val="00E5792D"/>
    <w:rsid w:val="00E57DF6"/>
    <w:rsid w:val="00E60405"/>
    <w:rsid w:val="00E618E0"/>
    <w:rsid w:val="00E6237A"/>
    <w:rsid w:val="00E62C6D"/>
    <w:rsid w:val="00E65168"/>
    <w:rsid w:val="00E701F5"/>
    <w:rsid w:val="00E73300"/>
    <w:rsid w:val="00E7428E"/>
    <w:rsid w:val="00E76A80"/>
    <w:rsid w:val="00E812EE"/>
    <w:rsid w:val="00E81B6E"/>
    <w:rsid w:val="00E82ED4"/>
    <w:rsid w:val="00E835F4"/>
    <w:rsid w:val="00E83F00"/>
    <w:rsid w:val="00E84E5D"/>
    <w:rsid w:val="00E86C94"/>
    <w:rsid w:val="00E87EFC"/>
    <w:rsid w:val="00E9041C"/>
    <w:rsid w:val="00E9138D"/>
    <w:rsid w:val="00E92317"/>
    <w:rsid w:val="00EA0429"/>
    <w:rsid w:val="00EA28ED"/>
    <w:rsid w:val="00EA3EA8"/>
    <w:rsid w:val="00EA4442"/>
    <w:rsid w:val="00EA5844"/>
    <w:rsid w:val="00EB21D8"/>
    <w:rsid w:val="00EB375D"/>
    <w:rsid w:val="00EB3DEC"/>
    <w:rsid w:val="00EC3B7E"/>
    <w:rsid w:val="00EC3EA0"/>
    <w:rsid w:val="00EC4A1F"/>
    <w:rsid w:val="00ED0D6C"/>
    <w:rsid w:val="00ED2080"/>
    <w:rsid w:val="00ED40EF"/>
    <w:rsid w:val="00EE09B2"/>
    <w:rsid w:val="00EE100F"/>
    <w:rsid w:val="00EE3EA4"/>
    <w:rsid w:val="00EE41F6"/>
    <w:rsid w:val="00EE7782"/>
    <w:rsid w:val="00EE7E5E"/>
    <w:rsid w:val="00EF0AF0"/>
    <w:rsid w:val="00EF2D80"/>
    <w:rsid w:val="00EF4C47"/>
    <w:rsid w:val="00EF4D59"/>
    <w:rsid w:val="00F00FAD"/>
    <w:rsid w:val="00F00FF2"/>
    <w:rsid w:val="00F06693"/>
    <w:rsid w:val="00F07ABB"/>
    <w:rsid w:val="00F104E6"/>
    <w:rsid w:val="00F11FE4"/>
    <w:rsid w:val="00F159E7"/>
    <w:rsid w:val="00F15EC3"/>
    <w:rsid w:val="00F17FB0"/>
    <w:rsid w:val="00F2057D"/>
    <w:rsid w:val="00F237AE"/>
    <w:rsid w:val="00F24FFF"/>
    <w:rsid w:val="00F25220"/>
    <w:rsid w:val="00F262C9"/>
    <w:rsid w:val="00F26A70"/>
    <w:rsid w:val="00F27378"/>
    <w:rsid w:val="00F27872"/>
    <w:rsid w:val="00F30368"/>
    <w:rsid w:val="00F31799"/>
    <w:rsid w:val="00F36C2E"/>
    <w:rsid w:val="00F37830"/>
    <w:rsid w:val="00F401DD"/>
    <w:rsid w:val="00F40CFB"/>
    <w:rsid w:val="00F42FE1"/>
    <w:rsid w:val="00F445D2"/>
    <w:rsid w:val="00F45491"/>
    <w:rsid w:val="00F46B4A"/>
    <w:rsid w:val="00F53230"/>
    <w:rsid w:val="00F5399E"/>
    <w:rsid w:val="00F540FE"/>
    <w:rsid w:val="00F577B0"/>
    <w:rsid w:val="00F60853"/>
    <w:rsid w:val="00F60E3A"/>
    <w:rsid w:val="00F626CF"/>
    <w:rsid w:val="00F63571"/>
    <w:rsid w:val="00F63FFC"/>
    <w:rsid w:val="00F65C8D"/>
    <w:rsid w:val="00F65FE9"/>
    <w:rsid w:val="00F669B6"/>
    <w:rsid w:val="00F70CCB"/>
    <w:rsid w:val="00F7216D"/>
    <w:rsid w:val="00F73213"/>
    <w:rsid w:val="00F76A2B"/>
    <w:rsid w:val="00F809A4"/>
    <w:rsid w:val="00F81855"/>
    <w:rsid w:val="00F8418E"/>
    <w:rsid w:val="00F84CD6"/>
    <w:rsid w:val="00F902AA"/>
    <w:rsid w:val="00F912FC"/>
    <w:rsid w:val="00F94E68"/>
    <w:rsid w:val="00F96152"/>
    <w:rsid w:val="00FA015D"/>
    <w:rsid w:val="00FA20E7"/>
    <w:rsid w:val="00FA21E3"/>
    <w:rsid w:val="00FA4237"/>
    <w:rsid w:val="00FA5F0D"/>
    <w:rsid w:val="00FA7044"/>
    <w:rsid w:val="00FB44A5"/>
    <w:rsid w:val="00FB5117"/>
    <w:rsid w:val="00FB7360"/>
    <w:rsid w:val="00FC61BD"/>
    <w:rsid w:val="00FD0818"/>
    <w:rsid w:val="00FD4ADD"/>
    <w:rsid w:val="00FE0B23"/>
    <w:rsid w:val="00FE281A"/>
    <w:rsid w:val="00FE2D40"/>
    <w:rsid w:val="00FE4419"/>
    <w:rsid w:val="00FE5FC7"/>
    <w:rsid w:val="00FE6D7A"/>
    <w:rsid w:val="00FF1068"/>
    <w:rsid w:val="00FF2DF5"/>
    <w:rsid w:val="00FF3064"/>
    <w:rsid w:val="00FF3AA0"/>
    <w:rsid w:val="00FF43A4"/>
    <w:rsid w:val="00FF650B"/>
    <w:rsid w:val="00FF6B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17FF"/>
  <w15:docId w15:val="{03AE7289-6623-4017-A57D-DAFCDB0C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0"/>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0"/>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10"/>
  </w:style>
  <w:style w:type="paragraph" w:styleId="Heading1">
    <w:name w:val="heading 1"/>
    <w:basedOn w:val="Normal"/>
    <w:next w:val="Normal"/>
    <w:link w:val="Heading1Char"/>
    <w:qFormat/>
    <w:rsid w:val="007C4DFD"/>
    <w:pPr>
      <w:keepNext/>
      <w:spacing w:after="0" w:line="240" w:lineRule="auto"/>
      <w:outlineLvl w:val="0"/>
    </w:pPr>
    <w:rPr>
      <w:rFonts w:ascii="Tahoma" w:eastAsia="Times New Roman" w:hAnsi="Tahoma" w:cs="Tahoma"/>
      <w:b/>
      <w:bCs/>
      <w:sz w:val="20"/>
      <w:szCs w:val="24"/>
    </w:rPr>
  </w:style>
  <w:style w:type="paragraph" w:styleId="Heading2">
    <w:name w:val="heading 2"/>
    <w:basedOn w:val="Normal"/>
    <w:next w:val="Normal"/>
    <w:link w:val="Heading2Char"/>
    <w:unhideWhenUsed/>
    <w:qFormat/>
    <w:rsid w:val="007C4DFD"/>
    <w:pPr>
      <w:keepNext/>
      <w:widowControl w:val="0"/>
      <w:spacing w:before="240" w:after="60" w:line="240" w:lineRule="auto"/>
      <w:jc w:val="both"/>
      <w:outlineLvl w:val="1"/>
    </w:pPr>
    <w:rPr>
      <w:rFonts w:ascii="Cambria" w:eastAsia="Times New Roman" w:hAnsi="Cambria" w:cs="Times New Roman"/>
      <w:b/>
      <w:bCs/>
      <w:i/>
      <w:iCs/>
      <w:kern w:val="2"/>
      <w:sz w:val="28"/>
      <w:szCs w:val="28"/>
      <w:lang w:eastAsia="ja-JP"/>
    </w:rPr>
  </w:style>
  <w:style w:type="paragraph" w:styleId="Heading3">
    <w:name w:val="heading 3"/>
    <w:basedOn w:val="Normal"/>
    <w:next w:val="Normal"/>
    <w:link w:val="Heading3Char"/>
    <w:qFormat/>
    <w:rsid w:val="00184F1C"/>
    <w:pPr>
      <w:keepNext/>
      <w:spacing w:after="0" w:line="240" w:lineRule="auto"/>
      <w:outlineLvl w:val="2"/>
    </w:pPr>
    <w:rPr>
      <w:rFonts w:ascii="Tahoma" w:eastAsia="Times New Roman"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027DB"/>
    <w:pPr>
      <w:tabs>
        <w:tab w:val="center" w:pos="4680"/>
        <w:tab w:val="right" w:pos="9360"/>
      </w:tabs>
      <w:spacing w:after="0" w:line="240" w:lineRule="auto"/>
    </w:pPr>
  </w:style>
  <w:style w:type="character" w:customStyle="1" w:styleId="HeaderChar">
    <w:name w:val="Header Char"/>
    <w:basedOn w:val="DefaultParagraphFont"/>
    <w:link w:val="Header"/>
    <w:rsid w:val="001027DB"/>
  </w:style>
  <w:style w:type="paragraph" w:styleId="Footer">
    <w:name w:val="footer"/>
    <w:basedOn w:val="Normal"/>
    <w:link w:val="FooterChar"/>
    <w:uiPriority w:val="99"/>
    <w:unhideWhenUsed/>
    <w:rsid w:val="00102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7DB"/>
  </w:style>
  <w:style w:type="paragraph" w:styleId="ListParagraph">
    <w:name w:val="List Paragraph"/>
    <w:basedOn w:val="Normal"/>
    <w:link w:val="ListParagraphChar"/>
    <w:uiPriority w:val="34"/>
    <w:qFormat/>
    <w:rsid w:val="005A0390"/>
    <w:pPr>
      <w:ind w:left="720"/>
      <w:contextualSpacing/>
    </w:pPr>
  </w:style>
  <w:style w:type="character" w:styleId="Hyperlink">
    <w:name w:val="Hyperlink"/>
    <w:basedOn w:val="DefaultParagraphFont"/>
    <w:uiPriority w:val="99"/>
    <w:unhideWhenUsed/>
    <w:rsid w:val="007500C4"/>
    <w:rPr>
      <w:color w:val="0000FF"/>
      <w:u w:val="single"/>
    </w:rPr>
  </w:style>
  <w:style w:type="paragraph" w:styleId="NormalWeb">
    <w:name w:val="Normal (Web)"/>
    <w:basedOn w:val="Normal"/>
    <w:uiPriority w:val="99"/>
    <w:rsid w:val="00E83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84F1C"/>
    <w:rPr>
      <w:rFonts w:ascii="Tahoma" w:eastAsia="Times New Roman" w:hAnsi="Tahoma" w:cs="Tahoma"/>
      <w:b/>
      <w:bCs/>
      <w:szCs w:val="24"/>
    </w:rPr>
  </w:style>
  <w:style w:type="paragraph" w:customStyle="1" w:styleId="Default">
    <w:name w:val="Default"/>
    <w:rsid w:val="0014760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B6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B6991"/>
    <w:pPr>
      <w:spacing w:after="0" w:line="36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4B6991"/>
    <w:rPr>
      <w:rFonts w:ascii="Times New Roman" w:eastAsia="Times New Roman" w:hAnsi="Times New Roman" w:cs="Times New Roman"/>
      <w:sz w:val="28"/>
      <w:szCs w:val="20"/>
    </w:rPr>
  </w:style>
  <w:style w:type="character" w:customStyle="1" w:styleId="Heading1Char">
    <w:name w:val="Heading 1 Char"/>
    <w:basedOn w:val="DefaultParagraphFont"/>
    <w:link w:val="Heading1"/>
    <w:rsid w:val="007C4DFD"/>
    <w:rPr>
      <w:rFonts w:ascii="Tahoma" w:eastAsia="Times New Roman" w:hAnsi="Tahoma" w:cs="Tahoma"/>
      <w:b/>
      <w:bCs/>
      <w:sz w:val="20"/>
      <w:szCs w:val="24"/>
    </w:rPr>
  </w:style>
  <w:style w:type="character" w:customStyle="1" w:styleId="Heading2Char">
    <w:name w:val="Heading 2 Char"/>
    <w:basedOn w:val="DefaultParagraphFont"/>
    <w:link w:val="Heading2"/>
    <w:rsid w:val="007C4DFD"/>
    <w:rPr>
      <w:rFonts w:ascii="Cambria" w:eastAsia="Times New Roman" w:hAnsi="Cambria" w:cs="Times New Roman"/>
      <w:b/>
      <w:bCs/>
      <w:i/>
      <w:iCs/>
      <w:kern w:val="2"/>
      <w:sz w:val="28"/>
      <w:szCs w:val="28"/>
      <w:lang w:eastAsia="ja-JP"/>
    </w:rPr>
  </w:style>
  <w:style w:type="character" w:customStyle="1" w:styleId="WW8Num1z1">
    <w:name w:val="WW8Num1z1"/>
    <w:rsid w:val="007C4DFD"/>
    <w:rPr>
      <w:rFonts w:ascii="OpenSymbol" w:hAnsi="OpenSymbol" w:cs="OpenSymbol"/>
    </w:rPr>
  </w:style>
  <w:style w:type="character" w:customStyle="1" w:styleId="WW8Num1z3">
    <w:name w:val="WW8Num1z3"/>
    <w:rsid w:val="007C4DFD"/>
    <w:rPr>
      <w:rFonts w:ascii="Symbol" w:hAnsi="Symbol" w:cs="OpenSymbol"/>
    </w:rPr>
  </w:style>
  <w:style w:type="character" w:customStyle="1" w:styleId="WW8Num2z1">
    <w:name w:val="WW8Num2z1"/>
    <w:rsid w:val="007C4DFD"/>
    <w:rPr>
      <w:rFonts w:ascii="OpenSymbol" w:hAnsi="OpenSymbol" w:cs="OpenSymbol"/>
    </w:rPr>
  </w:style>
  <w:style w:type="character" w:customStyle="1" w:styleId="WW8Num2z3">
    <w:name w:val="WW8Num2z3"/>
    <w:rsid w:val="007C4DFD"/>
    <w:rPr>
      <w:rFonts w:ascii="Symbol" w:hAnsi="Symbol" w:cs="OpenSymbol"/>
    </w:rPr>
  </w:style>
  <w:style w:type="character" w:customStyle="1" w:styleId="WW8Num3z1">
    <w:name w:val="WW8Num3z1"/>
    <w:rsid w:val="007C4DFD"/>
    <w:rPr>
      <w:rFonts w:ascii="OpenSymbol" w:hAnsi="OpenSymbol" w:cs="OpenSymbol"/>
    </w:rPr>
  </w:style>
  <w:style w:type="character" w:customStyle="1" w:styleId="WW8Num3z3">
    <w:name w:val="WW8Num3z3"/>
    <w:rsid w:val="007C4DFD"/>
    <w:rPr>
      <w:rFonts w:ascii="Symbol" w:hAnsi="Symbol" w:cs="OpenSymbol"/>
    </w:rPr>
  </w:style>
  <w:style w:type="character" w:customStyle="1" w:styleId="WW8Num4z1">
    <w:name w:val="WW8Num4z1"/>
    <w:rsid w:val="007C4DFD"/>
    <w:rPr>
      <w:rFonts w:ascii="OpenSymbol" w:hAnsi="OpenSymbol" w:cs="OpenSymbol"/>
    </w:rPr>
  </w:style>
  <w:style w:type="character" w:customStyle="1" w:styleId="WW8Num5z1">
    <w:name w:val="WW8Num5z1"/>
    <w:rsid w:val="007C4DFD"/>
    <w:rPr>
      <w:rFonts w:ascii="OpenSymbol" w:hAnsi="OpenSymbol" w:cs="OpenSymbol"/>
    </w:rPr>
  </w:style>
  <w:style w:type="character" w:customStyle="1" w:styleId="WW8Num6z1">
    <w:name w:val="WW8Num6z1"/>
    <w:rsid w:val="007C4DFD"/>
    <w:rPr>
      <w:rFonts w:ascii="OpenSymbol" w:hAnsi="OpenSymbol" w:cs="OpenSymbol"/>
    </w:rPr>
  </w:style>
  <w:style w:type="character" w:customStyle="1" w:styleId="WW8Num7z1">
    <w:name w:val="WW8Num7z1"/>
    <w:rsid w:val="007C4DFD"/>
    <w:rPr>
      <w:rFonts w:ascii="OpenSymbol" w:hAnsi="OpenSymbol" w:cs="OpenSymbol"/>
    </w:rPr>
  </w:style>
  <w:style w:type="character" w:customStyle="1" w:styleId="WW8Num8z1">
    <w:name w:val="WW8Num8z1"/>
    <w:rsid w:val="007C4DFD"/>
    <w:rPr>
      <w:rFonts w:ascii="OpenSymbol" w:hAnsi="OpenSymbol" w:cs="OpenSymbol"/>
    </w:rPr>
  </w:style>
  <w:style w:type="character" w:customStyle="1" w:styleId="WW8Num9z1">
    <w:name w:val="WW8Num9z1"/>
    <w:rsid w:val="007C4DFD"/>
    <w:rPr>
      <w:rFonts w:ascii="Wingdings" w:hAnsi="Wingdings" w:cs="OpenSymbol"/>
    </w:rPr>
  </w:style>
  <w:style w:type="character" w:customStyle="1" w:styleId="WW8Num10z1">
    <w:name w:val="WW8Num10z1"/>
    <w:rsid w:val="007C4DFD"/>
    <w:rPr>
      <w:rFonts w:ascii="Wingdings" w:hAnsi="Wingdings" w:cs="OpenSymbol"/>
    </w:rPr>
  </w:style>
  <w:style w:type="character" w:customStyle="1" w:styleId="WW8Num10z3">
    <w:name w:val="WW8Num10z3"/>
    <w:rsid w:val="007C4DFD"/>
    <w:rPr>
      <w:rFonts w:ascii="Symbol" w:hAnsi="Symbol" w:cs="OpenSymbol"/>
    </w:rPr>
  </w:style>
  <w:style w:type="character" w:customStyle="1" w:styleId="WW8Num11z1">
    <w:name w:val="WW8Num11z1"/>
    <w:rsid w:val="007C4DFD"/>
    <w:rPr>
      <w:rFonts w:ascii="OpenSymbol" w:hAnsi="OpenSymbol" w:cs="OpenSymbol"/>
    </w:rPr>
  </w:style>
  <w:style w:type="character" w:customStyle="1" w:styleId="WW8Num11z3">
    <w:name w:val="WW8Num11z3"/>
    <w:rsid w:val="007C4DFD"/>
    <w:rPr>
      <w:rFonts w:ascii="Symbol" w:hAnsi="Symbol" w:cs="OpenSymbol"/>
    </w:rPr>
  </w:style>
  <w:style w:type="character" w:customStyle="1" w:styleId="WW8Num12z1">
    <w:name w:val="WW8Num12z1"/>
    <w:rsid w:val="007C4DFD"/>
    <w:rPr>
      <w:rFonts w:ascii="OpenSymbol" w:hAnsi="OpenSymbol" w:cs="OpenSymbol"/>
    </w:rPr>
  </w:style>
  <w:style w:type="character" w:customStyle="1" w:styleId="WW8Num12z3">
    <w:name w:val="WW8Num12z3"/>
    <w:rsid w:val="007C4DFD"/>
    <w:rPr>
      <w:rFonts w:ascii="Symbol" w:hAnsi="Symbol" w:cs="OpenSymbol"/>
    </w:rPr>
  </w:style>
  <w:style w:type="character" w:customStyle="1" w:styleId="WW8Num13z1">
    <w:name w:val="WW8Num13z1"/>
    <w:rsid w:val="007C4DFD"/>
    <w:rPr>
      <w:rFonts w:ascii="OpenSymbol" w:hAnsi="OpenSymbol" w:cs="OpenSymbol"/>
    </w:rPr>
  </w:style>
  <w:style w:type="character" w:customStyle="1" w:styleId="WW8Num13z3">
    <w:name w:val="WW8Num13z3"/>
    <w:rsid w:val="007C4DFD"/>
    <w:rPr>
      <w:rFonts w:ascii="Symbol" w:hAnsi="Symbol" w:cs="OpenSymbol"/>
    </w:rPr>
  </w:style>
  <w:style w:type="character" w:customStyle="1" w:styleId="WW8Num14z1">
    <w:name w:val="WW8Num14z1"/>
    <w:rsid w:val="007C4DFD"/>
    <w:rPr>
      <w:rFonts w:ascii="OpenSymbol" w:hAnsi="OpenSymbol" w:cs="OpenSymbol"/>
    </w:rPr>
  </w:style>
  <w:style w:type="character" w:customStyle="1" w:styleId="WW8Num14z3">
    <w:name w:val="WW8Num14z3"/>
    <w:rsid w:val="007C4DFD"/>
    <w:rPr>
      <w:rFonts w:ascii="Symbol" w:hAnsi="Symbol" w:cs="OpenSymbol"/>
    </w:rPr>
  </w:style>
  <w:style w:type="character" w:customStyle="1" w:styleId="WW8Num16z1">
    <w:name w:val="WW8Num16z1"/>
    <w:rsid w:val="007C4DFD"/>
    <w:rPr>
      <w:rFonts w:ascii="OpenSymbol" w:hAnsi="OpenSymbol" w:cs="OpenSymbol"/>
    </w:rPr>
  </w:style>
  <w:style w:type="character" w:customStyle="1" w:styleId="WW8Num16z3">
    <w:name w:val="WW8Num16z3"/>
    <w:rsid w:val="007C4DFD"/>
    <w:rPr>
      <w:rFonts w:ascii="Symbol" w:hAnsi="Symbol" w:cs="OpenSymbol"/>
    </w:rPr>
  </w:style>
  <w:style w:type="character" w:customStyle="1" w:styleId="WW8Num17z3">
    <w:name w:val="WW8Num17z3"/>
    <w:rsid w:val="007C4DFD"/>
    <w:rPr>
      <w:rFonts w:ascii="Symbol" w:hAnsi="Symbol" w:cs="OpenSymbol"/>
    </w:rPr>
  </w:style>
  <w:style w:type="character" w:customStyle="1" w:styleId="WW8Num20z1">
    <w:name w:val="WW8Num20z1"/>
    <w:rsid w:val="007C4DFD"/>
    <w:rPr>
      <w:rFonts w:ascii="OpenSymbol" w:hAnsi="OpenSymbol" w:cs="OpenSymbol"/>
    </w:rPr>
  </w:style>
  <w:style w:type="character" w:customStyle="1" w:styleId="WW8Num21z1">
    <w:name w:val="WW8Num21z1"/>
    <w:rsid w:val="007C4DFD"/>
    <w:rPr>
      <w:rFonts w:ascii="OpenSymbol" w:hAnsi="OpenSymbol" w:cs="OpenSymbol"/>
    </w:rPr>
  </w:style>
  <w:style w:type="character" w:customStyle="1" w:styleId="WW8Num23z1">
    <w:name w:val="WW8Num23z1"/>
    <w:rsid w:val="007C4DFD"/>
    <w:rPr>
      <w:rFonts w:ascii="OpenSymbol" w:hAnsi="OpenSymbol" w:cs="OpenSymbol"/>
    </w:rPr>
  </w:style>
  <w:style w:type="character" w:customStyle="1" w:styleId="WW8Num24z1">
    <w:name w:val="WW8Num24z1"/>
    <w:rsid w:val="007C4DFD"/>
    <w:rPr>
      <w:rFonts w:ascii="OpenSymbol" w:hAnsi="OpenSymbol" w:cs="OpenSymbol"/>
    </w:rPr>
  </w:style>
  <w:style w:type="character" w:customStyle="1" w:styleId="WW8Num27z1">
    <w:name w:val="WW8Num27z1"/>
    <w:rsid w:val="007C4DFD"/>
    <w:rPr>
      <w:rFonts w:ascii="Wingdings" w:hAnsi="Wingdings" w:cs="OpenSymbol"/>
    </w:rPr>
  </w:style>
  <w:style w:type="character" w:customStyle="1" w:styleId="WW8Num27z3">
    <w:name w:val="WW8Num27z3"/>
    <w:rsid w:val="007C4DFD"/>
    <w:rPr>
      <w:rFonts w:ascii="Symbol" w:hAnsi="Symbol" w:cs="OpenSymbol"/>
    </w:rPr>
  </w:style>
  <w:style w:type="character" w:customStyle="1" w:styleId="WW8Num28z1">
    <w:name w:val="WW8Num28z1"/>
    <w:rsid w:val="007C4DFD"/>
    <w:rPr>
      <w:rFonts w:ascii="OpenSymbol" w:hAnsi="OpenSymbol" w:cs="OpenSymbol"/>
    </w:rPr>
  </w:style>
  <w:style w:type="character" w:customStyle="1" w:styleId="WW8Num28z3">
    <w:name w:val="WW8Num28z3"/>
    <w:rsid w:val="007C4DFD"/>
    <w:rPr>
      <w:rFonts w:ascii="Symbol" w:hAnsi="Symbol" w:cs="OpenSymbol"/>
    </w:rPr>
  </w:style>
  <w:style w:type="character" w:customStyle="1" w:styleId="WW8Num29z1">
    <w:name w:val="WW8Num29z1"/>
    <w:rsid w:val="007C4DFD"/>
    <w:rPr>
      <w:rFonts w:ascii="OpenSymbol" w:hAnsi="OpenSymbol" w:cs="OpenSymbol"/>
    </w:rPr>
  </w:style>
  <w:style w:type="character" w:customStyle="1" w:styleId="WW8Num29z3">
    <w:name w:val="WW8Num29z3"/>
    <w:rsid w:val="007C4DFD"/>
    <w:rPr>
      <w:rFonts w:ascii="Symbol" w:hAnsi="Symbol" w:cs="OpenSymbol"/>
    </w:rPr>
  </w:style>
  <w:style w:type="character" w:customStyle="1" w:styleId="WW8Num30z1">
    <w:name w:val="WW8Num30z1"/>
    <w:rsid w:val="007C4DFD"/>
    <w:rPr>
      <w:rFonts w:ascii="OpenSymbol" w:hAnsi="OpenSymbol" w:cs="OpenSymbol"/>
    </w:rPr>
  </w:style>
  <w:style w:type="character" w:customStyle="1" w:styleId="WW8Num30z3">
    <w:name w:val="WW8Num30z3"/>
    <w:rsid w:val="007C4DFD"/>
    <w:rPr>
      <w:rFonts w:ascii="Symbol" w:hAnsi="Symbol" w:cs="OpenSymbol"/>
    </w:rPr>
  </w:style>
  <w:style w:type="character" w:customStyle="1" w:styleId="WW8Num31z1">
    <w:name w:val="WW8Num31z1"/>
    <w:rsid w:val="007C4DFD"/>
    <w:rPr>
      <w:rFonts w:ascii="OpenSymbol" w:hAnsi="OpenSymbol" w:cs="OpenSymbol"/>
    </w:rPr>
  </w:style>
  <w:style w:type="character" w:customStyle="1" w:styleId="WW8Num31z3">
    <w:name w:val="WW8Num31z3"/>
    <w:rsid w:val="007C4DFD"/>
    <w:rPr>
      <w:rFonts w:ascii="Symbol" w:hAnsi="Symbol" w:cs="OpenSymbol"/>
    </w:rPr>
  </w:style>
  <w:style w:type="character" w:customStyle="1" w:styleId="WW8Num35z1">
    <w:name w:val="WW8Num35z1"/>
    <w:rsid w:val="007C4DFD"/>
    <w:rPr>
      <w:rFonts w:ascii="OpenSymbol" w:hAnsi="OpenSymbol" w:cs="OpenSymbol"/>
    </w:rPr>
  </w:style>
  <w:style w:type="character" w:customStyle="1" w:styleId="WW8Num35z3">
    <w:name w:val="WW8Num35z3"/>
    <w:rsid w:val="007C4DFD"/>
    <w:rPr>
      <w:rFonts w:ascii="Symbol" w:hAnsi="Symbol" w:cs="OpenSymbol"/>
    </w:rPr>
  </w:style>
  <w:style w:type="character" w:customStyle="1" w:styleId="WW8Num36z1">
    <w:name w:val="WW8Num36z1"/>
    <w:rsid w:val="007C4DFD"/>
    <w:rPr>
      <w:rFonts w:ascii="OpenSymbol" w:hAnsi="OpenSymbol"/>
    </w:rPr>
  </w:style>
  <w:style w:type="character" w:customStyle="1" w:styleId="WW8Num36z3">
    <w:name w:val="WW8Num36z3"/>
    <w:rsid w:val="007C4DFD"/>
    <w:rPr>
      <w:rFonts w:ascii="Symbol" w:hAnsi="Symbol" w:cs="OpenSymbol"/>
    </w:rPr>
  </w:style>
  <w:style w:type="character" w:customStyle="1" w:styleId="WW8Num37z1">
    <w:name w:val="WW8Num37z1"/>
    <w:rsid w:val="007C4DFD"/>
    <w:rPr>
      <w:rFonts w:ascii="Symbol" w:hAnsi="Symbol"/>
    </w:rPr>
  </w:style>
  <w:style w:type="character" w:customStyle="1" w:styleId="WW8Num37z3">
    <w:name w:val="WW8Num37z3"/>
    <w:rsid w:val="007C4DFD"/>
    <w:rPr>
      <w:rFonts w:ascii="Symbol" w:hAnsi="Symbol" w:cs="OpenSymbol"/>
    </w:rPr>
  </w:style>
  <w:style w:type="character" w:customStyle="1" w:styleId="WW8Num38z1">
    <w:name w:val="WW8Num38z1"/>
    <w:rsid w:val="007C4DFD"/>
    <w:rPr>
      <w:rFonts w:ascii="OpenSymbol" w:hAnsi="OpenSymbol" w:cs="OpenSymbol"/>
    </w:rPr>
  </w:style>
  <w:style w:type="character" w:customStyle="1" w:styleId="WW8Num38z3">
    <w:name w:val="WW8Num38z3"/>
    <w:rsid w:val="007C4DFD"/>
    <w:rPr>
      <w:rFonts w:ascii="Symbol" w:hAnsi="Symbol" w:cs="OpenSymbol"/>
    </w:rPr>
  </w:style>
  <w:style w:type="character" w:customStyle="1" w:styleId="WW8Num39z1">
    <w:name w:val="WW8Num39z1"/>
    <w:rsid w:val="007C4DFD"/>
    <w:rPr>
      <w:rFonts w:ascii="Symbol" w:hAnsi="Symbol"/>
    </w:rPr>
  </w:style>
  <w:style w:type="character" w:customStyle="1" w:styleId="WW8Num39z3">
    <w:name w:val="WW8Num39z3"/>
    <w:rsid w:val="007C4DFD"/>
    <w:rPr>
      <w:rFonts w:ascii="Symbol" w:hAnsi="Symbol" w:cs="OpenSymbol"/>
    </w:rPr>
  </w:style>
  <w:style w:type="character" w:customStyle="1" w:styleId="WW8Num40z1">
    <w:name w:val="WW8Num40z1"/>
    <w:rsid w:val="007C4DFD"/>
    <w:rPr>
      <w:rFonts w:ascii="OpenSymbol" w:hAnsi="OpenSymbol" w:cs="OpenSymbol"/>
    </w:rPr>
  </w:style>
  <w:style w:type="character" w:customStyle="1" w:styleId="WW8Num40z3">
    <w:name w:val="WW8Num40z3"/>
    <w:rsid w:val="007C4DFD"/>
    <w:rPr>
      <w:rFonts w:ascii="Symbol" w:hAnsi="Symbol" w:cs="OpenSymbol"/>
    </w:rPr>
  </w:style>
  <w:style w:type="character" w:customStyle="1" w:styleId="Absatz-Standardschriftart">
    <w:name w:val="Absatz-Standardschriftart"/>
    <w:rsid w:val="007C4DFD"/>
  </w:style>
  <w:style w:type="character" w:customStyle="1" w:styleId="WW8Num4z3">
    <w:name w:val="WW8Num4z3"/>
    <w:rsid w:val="007C4DFD"/>
    <w:rPr>
      <w:rFonts w:ascii="Symbol" w:hAnsi="Symbol" w:cs="OpenSymbol"/>
    </w:rPr>
  </w:style>
  <w:style w:type="character" w:customStyle="1" w:styleId="WW8Num15z1">
    <w:name w:val="WW8Num15z1"/>
    <w:rsid w:val="007C4DFD"/>
    <w:rPr>
      <w:rFonts w:ascii="OpenSymbol" w:hAnsi="OpenSymbol" w:cs="OpenSymbol"/>
    </w:rPr>
  </w:style>
  <w:style w:type="character" w:customStyle="1" w:styleId="WW8Num15z3">
    <w:name w:val="WW8Num15z3"/>
    <w:rsid w:val="007C4DFD"/>
    <w:rPr>
      <w:rFonts w:ascii="Symbol" w:hAnsi="Symbol" w:cs="OpenSymbol"/>
    </w:rPr>
  </w:style>
  <w:style w:type="character" w:customStyle="1" w:styleId="WW8Num17z1">
    <w:name w:val="WW8Num17z1"/>
    <w:rsid w:val="007C4DFD"/>
    <w:rPr>
      <w:rFonts w:ascii="OpenSymbol" w:hAnsi="OpenSymbol" w:cs="OpenSymbol"/>
    </w:rPr>
  </w:style>
  <w:style w:type="character" w:customStyle="1" w:styleId="WW8Num18z3">
    <w:name w:val="WW8Num18z3"/>
    <w:rsid w:val="007C4DFD"/>
    <w:rPr>
      <w:rFonts w:ascii="Symbol" w:hAnsi="Symbol" w:cs="OpenSymbol"/>
    </w:rPr>
  </w:style>
  <w:style w:type="character" w:customStyle="1" w:styleId="WW8Num22z1">
    <w:name w:val="WW8Num22z1"/>
    <w:rsid w:val="007C4DFD"/>
    <w:rPr>
      <w:rFonts w:ascii="OpenSymbol" w:hAnsi="OpenSymbol" w:cs="OpenSymbol"/>
    </w:rPr>
  </w:style>
  <w:style w:type="character" w:customStyle="1" w:styleId="WW8Num25z1">
    <w:name w:val="WW8Num25z1"/>
    <w:rsid w:val="007C4DFD"/>
    <w:rPr>
      <w:rFonts w:ascii="OpenSymbol" w:hAnsi="OpenSymbol" w:cs="OpenSymbol"/>
    </w:rPr>
  </w:style>
  <w:style w:type="character" w:customStyle="1" w:styleId="WW8Num26z1">
    <w:name w:val="WW8Num26z1"/>
    <w:rsid w:val="007C4DFD"/>
    <w:rPr>
      <w:rFonts w:ascii="Wingdings" w:hAnsi="Wingdings" w:cs="OpenSymbol"/>
    </w:rPr>
  </w:style>
  <w:style w:type="character" w:customStyle="1" w:styleId="WW8Num32z1">
    <w:name w:val="WW8Num32z1"/>
    <w:rsid w:val="007C4DFD"/>
    <w:rPr>
      <w:rFonts w:ascii="OpenSymbol" w:hAnsi="OpenSymbol" w:cs="OpenSymbol"/>
    </w:rPr>
  </w:style>
  <w:style w:type="character" w:customStyle="1" w:styleId="WW8Num32z3">
    <w:name w:val="WW8Num32z3"/>
    <w:rsid w:val="007C4DFD"/>
    <w:rPr>
      <w:rFonts w:ascii="Symbol" w:hAnsi="Symbol" w:cs="OpenSymbol"/>
    </w:rPr>
  </w:style>
  <w:style w:type="character" w:customStyle="1" w:styleId="WW8Num33z1">
    <w:name w:val="WW8Num33z1"/>
    <w:rsid w:val="007C4DFD"/>
    <w:rPr>
      <w:rFonts w:ascii="OpenSymbol" w:hAnsi="OpenSymbol" w:cs="OpenSymbol"/>
    </w:rPr>
  </w:style>
  <w:style w:type="character" w:customStyle="1" w:styleId="WW8Num33z3">
    <w:name w:val="WW8Num33z3"/>
    <w:rsid w:val="007C4DFD"/>
    <w:rPr>
      <w:rFonts w:ascii="Symbol" w:hAnsi="Symbol" w:cs="OpenSymbol"/>
    </w:rPr>
  </w:style>
  <w:style w:type="character" w:customStyle="1" w:styleId="WW8Num34z1">
    <w:name w:val="WW8Num34z1"/>
    <w:rsid w:val="007C4DFD"/>
    <w:rPr>
      <w:rFonts w:ascii="OpenSymbol" w:hAnsi="OpenSymbol" w:cs="OpenSymbol"/>
    </w:rPr>
  </w:style>
  <w:style w:type="character" w:customStyle="1" w:styleId="WW8Num34z3">
    <w:name w:val="WW8Num34z3"/>
    <w:rsid w:val="007C4DFD"/>
    <w:rPr>
      <w:rFonts w:ascii="Symbol" w:hAnsi="Symbol" w:cs="OpenSymbol"/>
    </w:rPr>
  </w:style>
  <w:style w:type="character" w:customStyle="1" w:styleId="WW-Absatz-Standardschriftart">
    <w:name w:val="WW-Absatz-Standardschriftart"/>
    <w:rsid w:val="007C4DFD"/>
  </w:style>
  <w:style w:type="character" w:customStyle="1" w:styleId="WW8Num24z3">
    <w:name w:val="WW8Num24z3"/>
    <w:rsid w:val="007C4DFD"/>
    <w:rPr>
      <w:rFonts w:ascii="Symbol" w:hAnsi="Symbol" w:cs="OpenSymbol"/>
    </w:rPr>
  </w:style>
  <w:style w:type="character" w:customStyle="1" w:styleId="WW-Absatz-Standardschriftart1">
    <w:name w:val="WW-Absatz-Standardschriftart1"/>
    <w:rsid w:val="007C4DFD"/>
  </w:style>
  <w:style w:type="character" w:customStyle="1" w:styleId="WW8Num3z0">
    <w:name w:val="WW8Num3z0"/>
    <w:rsid w:val="007C4DFD"/>
    <w:rPr>
      <w:rFonts w:ascii="Symbol" w:hAnsi="Symbol" w:cs="OpenSymbol"/>
    </w:rPr>
  </w:style>
  <w:style w:type="character" w:customStyle="1" w:styleId="WW8Num5z0">
    <w:name w:val="WW8Num5z0"/>
    <w:rsid w:val="007C4DFD"/>
    <w:rPr>
      <w:rFonts w:ascii="Symbol" w:hAnsi="Symbol" w:cs="OpenSymbol"/>
    </w:rPr>
  </w:style>
  <w:style w:type="character" w:customStyle="1" w:styleId="WW8Num6z0">
    <w:name w:val="WW8Num6z0"/>
    <w:rsid w:val="007C4DFD"/>
    <w:rPr>
      <w:rFonts w:ascii="Symbol" w:hAnsi="Symbol" w:cs="OpenSymbol"/>
    </w:rPr>
  </w:style>
  <w:style w:type="character" w:customStyle="1" w:styleId="WW8Num7z0">
    <w:name w:val="WW8Num7z0"/>
    <w:rsid w:val="007C4DFD"/>
    <w:rPr>
      <w:rFonts w:ascii="Symbol" w:hAnsi="Symbol" w:cs="OpenSymbol"/>
    </w:rPr>
  </w:style>
  <w:style w:type="character" w:customStyle="1" w:styleId="WW8Num8z0">
    <w:name w:val="WW8Num8z0"/>
    <w:rsid w:val="007C4DFD"/>
    <w:rPr>
      <w:rFonts w:ascii="Symbol" w:hAnsi="Symbol" w:cs="OpenSymbol"/>
    </w:rPr>
  </w:style>
  <w:style w:type="character" w:customStyle="1" w:styleId="WW8Num9z0">
    <w:name w:val="WW8Num9z0"/>
    <w:rsid w:val="007C4DFD"/>
    <w:rPr>
      <w:rFonts w:ascii="Wingdings" w:hAnsi="Wingdings" w:cs="OpenSymbol"/>
    </w:rPr>
  </w:style>
  <w:style w:type="character" w:customStyle="1" w:styleId="WW8Num10z0">
    <w:name w:val="WW8Num10z0"/>
    <w:rsid w:val="007C4DFD"/>
    <w:rPr>
      <w:rFonts w:ascii="Wingdings" w:hAnsi="Wingdings" w:cs="OpenSymbol"/>
    </w:rPr>
  </w:style>
  <w:style w:type="character" w:customStyle="1" w:styleId="WW8Num11z0">
    <w:name w:val="WW8Num11z0"/>
    <w:rsid w:val="007C4DFD"/>
    <w:rPr>
      <w:rFonts w:ascii="Wingdings" w:hAnsi="Wingdings" w:cs="OpenSymbol"/>
    </w:rPr>
  </w:style>
  <w:style w:type="character" w:customStyle="1" w:styleId="WW8Num12z0">
    <w:name w:val="WW8Num12z0"/>
    <w:rsid w:val="007C4DFD"/>
    <w:rPr>
      <w:rFonts w:ascii="Wingdings" w:hAnsi="Wingdings" w:cs="OpenSymbol"/>
    </w:rPr>
  </w:style>
  <w:style w:type="character" w:customStyle="1" w:styleId="WW8Num13z0">
    <w:name w:val="WW8Num13z0"/>
    <w:rsid w:val="007C4DFD"/>
    <w:rPr>
      <w:rFonts w:ascii="Wingdings" w:hAnsi="Wingdings" w:cs="OpenSymbol"/>
    </w:rPr>
  </w:style>
  <w:style w:type="character" w:customStyle="1" w:styleId="WW8Num14z0">
    <w:name w:val="WW8Num14z0"/>
    <w:rsid w:val="007C4DFD"/>
    <w:rPr>
      <w:rFonts w:ascii="Wingdings" w:hAnsi="Wingdings" w:cs="OpenSymbol"/>
    </w:rPr>
  </w:style>
  <w:style w:type="character" w:customStyle="1" w:styleId="WW8Num15z0">
    <w:name w:val="WW8Num15z0"/>
    <w:rsid w:val="007C4DFD"/>
    <w:rPr>
      <w:rFonts w:ascii="Wingdings" w:hAnsi="Wingdings" w:cs="OpenSymbol"/>
    </w:rPr>
  </w:style>
  <w:style w:type="character" w:customStyle="1" w:styleId="WW8Num16z0">
    <w:name w:val="WW8Num16z0"/>
    <w:rsid w:val="007C4DFD"/>
    <w:rPr>
      <w:rFonts w:ascii="Wingdings" w:hAnsi="Wingdings" w:cs="OpenSymbol"/>
    </w:rPr>
  </w:style>
  <w:style w:type="character" w:customStyle="1" w:styleId="WW8Num17z0">
    <w:name w:val="WW8Num17z0"/>
    <w:rsid w:val="007C4DFD"/>
    <w:rPr>
      <w:rFonts w:ascii="Symbol" w:hAnsi="Symbol" w:cs="OpenSymbol"/>
    </w:rPr>
  </w:style>
  <w:style w:type="character" w:customStyle="1" w:styleId="WW8Num19z0">
    <w:name w:val="WW8Num19z0"/>
    <w:rsid w:val="007C4DFD"/>
    <w:rPr>
      <w:rFonts w:ascii="Symbol" w:hAnsi="Symbol" w:cs="OpenSymbol"/>
    </w:rPr>
  </w:style>
  <w:style w:type="character" w:customStyle="1" w:styleId="WW8Num19z1">
    <w:name w:val="WW8Num19z1"/>
    <w:rsid w:val="007C4DFD"/>
    <w:rPr>
      <w:rFonts w:ascii="OpenSymbol" w:hAnsi="OpenSymbol" w:cs="OpenSymbol"/>
    </w:rPr>
  </w:style>
  <w:style w:type="character" w:customStyle="1" w:styleId="WW8Num20z3">
    <w:name w:val="WW8Num20z3"/>
    <w:rsid w:val="007C4DFD"/>
    <w:rPr>
      <w:rFonts w:ascii="Symbol" w:hAnsi="Symbol" w:cs="OpenSymbol"/>
    </w:rPr>
  </w:style>
  <w:style w:type="character" w:customStyle="1" w:styleId="WW8Num24z0">
    <w:name w:val="WW8Num24z0"/>
    <w:rsid w:val="007C4DFD"/>
    <w:rPr>
      <w:rFonts w:ascii="Wingdings" w:hAnsi="Wingdings" w:cs="OpenSymbol"/>
    </w:rPr>
  </w:style>
  <w:style w:type="character" w:customStyle="1" w:styleId="WW8Num25z0">
    <w:name w:val="WW8Num25z0"/>
    <w:rsid w:val="007C4DFD"/>
    <w:rPr>
      <w:rFonts w:ascii="Symbol" w:hAnsi="Symbol" w:cs="OpenSymbol"/>
    </w:rPr>
  </w:style>
  <w:style w:type="character" w:customStyle="1" w:styleId="WW8Num28z0">
    <w:name w:val="WW8Num28z0"/>
    <w:rsid w:val="007C4DFD"/>
    <w:rPr>
      <w:rFonts w:ascii="Wingdings" w:hAnsi="Wingdings" w:cs="OpenSymbol"/>
    </w:rPr>
  </w:style>
  <w:style w:type="character" w:customStyle="1" w:styleId="WW8Num30z0">
    <w:name w:val="WW8Num30z0"/>
    <w:rsid w:val="007C4DFD"/>
    <w:rPr>
      <w:rFonts w:ascii="Wingdings" w:hAnsi="Wingdings" w:cs="OpenSymbol"/>
    </w:rPr>
  </w:style>
  <w:style w:type="character" w:customStyle="1" w:styleId="WW8Num32z0">
    <w:name w:val="WW8Num32z0"/>
    <w:rsid w:val="007C4DFD"/>
    <w:rPr>
      <w:rFonts w:ascii="Wingdings" w:hAnsi="Wingdings" w:cs="OpenSymbol"/>
    </w:rPr>
  </w:style>
  <w:style w:type="character" w:customStyle="1" w:styleId="WW8Num36z0">
    <w:name w:val="WW8Num36z0"/>
    <w:rsid w:val="007C4DFD"/>
    <w:rPr>
      <w:rFonts w:ascii="Wingdings" w:hAnsi="Wingdings" w:cs="OpenSymbol"/>
    </w:rPr>
  </w:style>
  <w:style w:type="character" w:customStyle="1" w:styleId="WW8Num38z0">
    <w:name w:val="WW8Num38z0"/>
    <w:rsid w:val="007C4DFD"/>
    <w:rPr>
      <w:rFonts w:ascii="Symbol" w:hAnsi="Symbol" w:cs="OpenSymbol"/>
    </w:rPr>
  </w:style>
  <w:style w:type="character" w:customStyle="1" w:styleId="WW8Num40z0">
    <w:name w:val="WW8Num40z0"/>
    <w:rsid w:val="007C4DFD"/>
    <w:rPr>
      <w:rFonts w:ascii="Wingdings" w:hAnsi="Wingdings" w:cs="OpenSymbol"/>
    </w:rPr>
  </w:style>
  <w:style w:type="character" w:customStyle="1" w:styleId="WW8Num42z0">
    <w:name w:val="WW8Num42z0"/>
    <w:rsid w:val="007C4DFD"/>
    <w:rPr>
      <w:rFonts w:ascii="Wingdings" w:hAnsi="Wingdings" w:cs="OpenSymbol"/>
    </w:rPr>
  </w:style>
  <w:style w:type="character" w:customStyle="1" w:styleId="WW8Num44z0">
    <w:name w:val="WW8Num44z0"/>
    <w:rsid w:val="007C4DFD"/>
    <w:rPr>
      <w:rFonts w:ascii="Wingdings" w:hAnsi="Wingdings" w:cs="OpenSymbol"/>
    </w:rPr>
  </w:style>
  <w:style w:type="character" w:customStyle="1" w:styleId="WW8Num47z0">
    <w:name w:val="WW8Num47z0"/>
    <w:rsid w:val="007C4DFD"/>
    <w:rPr>
      <w:rFonts w:ascii="Symbol" w:hAnsi="Symbol" w:cs="OpenSymbol"/>
    </w:rPr>
  </w:style>
  <w:style w:type="character" w:customStyle="1" w:styleId="WW8Num47z1">
    <w:name w:val="WW8Num47z1"/>
    <w:rsid w:val="007C4DFD"/>
    <w:rPr>
      <w:rFonts w:ascii="OpenSymbol" w:hAnsi="OpenSymbol" w:cs="OpenSymbol"/>
    </w:rPr>
  </w:style>
  <w:style w:type="character" w:customStyle="1" w:styleId="WW8Num51z0">
    <w:name w:val="WW8Num51z0"/>
    <w:rsid w:val="007C4DFD"/>
    <w:rPr>
      <w:rFonts w:ascii="Wingdings" w:hAnsi="Wingdings" w:cs="OpenSymbol"/>
    </w:rPr>
  </w:style>
  <w:style w:type="character" w:customStyle="1" w:styleId="WW8Num52z0">
    <w:name w:val="WW8Num52z0"/>
    <w:rsid w:val="007C4DFD"/>
    <w:rPr>
      <w:rFonts w:ascii="Wingdings" w:hAnsi="Wingdings" w:cs="OpenSymbol"/>
    </w:rPr>
  </w:style>
  <w:style w:type="character" w:customStyle="1" w:styleId="WW-Absatz-Standardschriftart11">
    <w:name w:val="WW-Absatz-Standardschriftart11"/>
    <w:rsid w:val="007C4DFD"/>
  </w:style>
  <w:style w:type="character" w:customStyle="1" w:styleId="WW-Absatz-Standardschriftart111">
    <w:name w:val="WW-Absatz-Standardschriftart111"/>
    <w:rsid w:val="007C4DFD"/>
  </w:style>
  <w:style w:type="character" w:customStyle="1" w:styleId="WW-Absatz-Standardschriftart1111">
    <w:name w:val="WW-Absatz-Standardschriftart1111"/>
    <w:rsid w:val="007C4DFD"/>
  </w:style>
  <w:style w:type="character" w:customStyle="1" w:styleId="WW8Num2z0">
    <w:name w:val="WW8Num2z0"/>
    <w:rsid w:val="007C4DFD"/>
    <w:rPr>
      <w:rFonts w:ascii="Symbol" w:hAnsi="Symbol" w:cs="OpenSymbol"/>
    </w:rPr>
  </w:style>
  <w:style w:type="character" w:customStyle="1" w:styleId="WW8Num4z0">
    <w:name w:val="WW8Num4z0"/>
    <w:rsid w:val="007C4DFD"/>
    <w:rPr>
      <w:rFonts w:ascii="Symbol" w:hAnsi="Symbol" w:cs="OpenSymbol"/>
    </w:rPr>
  </w:style>
  <w:style w:type="character" w:customStyle="1" w:styleId="WW8Num5z3">
    <w:name w:val="WW8Num5z3"/>
    <w:rsid w:val="007C4DFD"/>
    <w:rPr>
      <w:rFonts w:ascii="Symbol" w:hAnsi="Symbol" w:cs="OpenSymbol"/>
    </w:rPr>
  </w:style>
  <w:style w:type="character" w:customStyle="1" w:styleId="WW8Num18z0">
    <w:name w:val="WW8Num18z0"/>
    <w:rsid w:val="007C4DFD"/>
    <w:rPr>
      <w:rFonts w:ascii="Symbol" w:hAnsi="Symbol" w:cs="OpenSymbol"/>
    </w:rPr>
  </w:style>
  <w:style w:type="character" w:customStyle="1" w:styleId="WW8Num18z1">
    <w:name w:val="WW8Num18z1"/>
    <w:rsid w:val="007C4DFD"/>
    <w:rPr>
      <w:rFonts w:ascii="OpenSymbol" w:hAnsi="OpenSymbol" w:cs="OpenSymbol"/>
    </w:rPr>
  </w:style>
  <w:style w:type="character" w:customStyle="1" w:styleId="WW8Num21z0">
    <w:name w:val="WW8Num21z0"/>
    <w:rsid w:val="007C4DFD"/>
    <w:rPr>
      <w:rFonts w:ascii="Symbol" w:hAnsi="Symbol" w:cs="OpenSymbol"/>
    </w:rPr>
  </w:style>
  <w:style w:type="character" w:customStyle="1" w:styleId="WW8Num22z3">
    <w:name w:val="WW8Num22z3"/>
    <w:rsid w:val="007C4DFD"/>
    <w:rPr>
      <w:rFonts w:ascii="Symbol" w:hAnsi="Symbol" w:cs="OpenSymbol"/>
    </w:rPr>
  </w:style>
  <w:style w:type="character" w:customStyle="1" w:styleId="WW8Num26z0">
    <w:name w:val="WW8Num26z0"/>
    <w:rsid w:val="007C4DFD"/>
    <w:rPr>
      <w:rFonts w:ascii="Wingdings" w:hAnsi="Wingdings" w:cs="OpenSymbol"/>
    </w:rPr>
  </w:style>
  <w:style w:type="character" w:customStyle="1" w:styleId="WW8Num27z0">
    <w:name w:val="WW8Num27z0"/>
    <w:rsid w:val="007C4DFD"/>
    <w:rPr>
      <w:rFonts w:ascii="Wingdings" w:hAnsi="Wingdings" w:cs="OpenSymbol"/>
    </w:rPr>
  </w:style>
  <w:style w:type="character" w:customStyle="1" w:styleId="WW8Num34z0">
    <w:name w:val="WW8Num34z0"/>
    <w:rsid w:val="007C4DFD"/>
    <w:rPr>
      <w:rFonts w:ascii="Wingdings" w:hAnsi="Wingdings" w:cs="OpenSymbol"/>
    </w:rPr>
  </w:style>
  <w:style w:type="character" w:customStyle="1" w:styleId="WW8Num46z0">
    <w:name w:val="WW8Num46z0"/>
    <w:rsid w:val="007C4DFD"/>
    <w:rPr>
      <w:rFonts w:ascii="Symbol" w:hAnsi="Symbol" w:cs="OpenSymbol"/>
    </w:rPr>
  </w:style>
  <w:style w:type="character" w:customStyle="1" w:styleId="WW8Num49z0">
    <w:name w:val="WW8Num49z0"/>
    <w:rsid w:val="007C4DFD"/>
    <w:rPr>
      <w:rFonts w:ascii="Symbol" w:hAnsi="Symbol" w:cs="OpenSymbol"/>
    </w:rPr>
  </w:style>
  <w:style w:type="character" w:customStyle="1" w:styleId="WW8Num49z1">
    <w:name w:val="WW8Num49z1"/>
    <w:rsid w:val="007C4DFD"/>
    <w:rPr>
      <w:rFonts w:ascii="OpenSymbol" w:hAnsi="OpenSymbol" w:cs="OpenSymbol"/>
    </w:rPr>
  </w:style>
  <w:style w:type="character" w:customStyle="1" w:styleId="WW-Absatz-Standardschriftart11111">
    <w:name w:val="WW-Absatz-Standardschriftart11111"/>
    <w:rsid w:val="007C4DFD"/>
  </w:style>
  <w:style w:type="character" w:customStyle="1" w:styleId="WW8Num1z0">
    <w:name w:val="WW8Num1z0"/>
    <w:rsid w:val="007C4DFD"/>
    <w:rPr>
      <w:rFonts w:ascii="Symbol" w:hAnsi="Symbol" w:cs="OpenSymbol"/>
    </w:rPr>
  </w:style>
  <w:style w:type="character" w:customStyle="1" w:styleId="WW8Num20z0">
    <w:name w:val="WW8Num20z0"/>
    <w:rsid w:val="007C4DFD"/>
    <w:rPr>
      <w:rFonts w:ascii="Symbol" w:hAnsi="Symbol" w:cs="OpenSymbol"/>
    </w:rPr>
  </w:style>
  <w:style w:type="character" w:customStyle="1" w:styleId="WW8Num22z0">
    <w:name w:val="WW8Num22z0"/>
    <w:rsid w:val="007C4DFD"/>
    <w:rPr>
      <w:rFonts w:ascii="Symbol" w:hAnsi="Symbol" w:cs="Symbol"/>
    </w:rPr>
  </w:style>
  <w:style w:type="character" w:customStyle="1" w:styleId="WW8Num23z0">
    <w:name w:val="WW8Num23z0"/>
    <w:rsid w:val="007C4DFD"/>
    <w:rPr>
      <w:rFonts w:ascii="Symbol" w:hAnsi="Symbol" w:cs="Symbol"/>
    </w:rPr>
  </w:style>
  <w:style w:type="character" w:customStyle="1" w:styleId="WW8Num26z3">
    <w:name w:val="WW8Num26z3"/>
    <w:rsid w:val="007C4DFD"/>
    <w:rPr>
      <w:rFonts w:ascii="Symbol" w:hAnsi="Symbol" w:cs="OpenSymbol"/>
    </w:rPr>
  </w:style>
  <w:style w:type="character" w:customStyle="1" w:styleId="WW8Num31z0">
    <w:name w:val="WW8Num31z0"/>
    <w:rsid w:val="007C4DFD"/>
    <w:rPr>
      <w:rFonts w:ascii="Wingdings" w:hAnsi="Wingdings" w:cs="OpenSymbol"/>
    </w:rPr>
  </w:style>
  <w:style w:type="character" w:customStyle="1" w:styleId="WW8Num43z1">
    <w:name w:val="WW8Num43z1"/>
    <w:rsid w:val="007C4DFD"/>
    <w:rPr>
      <w:rFonts w:ascii="Symbol" w:hAnsi="Symbol"/>
    </w:rPr>
  </w:style>
  <w:style w:type="character" w:customStyle="1" w:styleId="WW8Num48z0">
    <w:name w:val="WW8Num48z0"/>
    <w:rsid w:val="007C4DFD"/>
    <w:rPr>
      <w:rFonts w:ascii="Wingdings" w:hAnsi="Wingdings" w:cs="OpenSymbol"/>
    </w:rPr>
  </w:style>
  <w:style w:type="character" w:customStyle="1" w:styleId="WW8Num50z0">
    <w:name w:val="WW8Num50z0"/>
    <w:rsid w:val="007C4DFD"/>
    <w:rPr>
      <w:rFonts w:ascii="Wingdings" w:hAnsi="Wingdings" w:cs="OpenSymbol"/>
    </w:rPr>
  </w:style>
  <w:style w:type="character" w:customStyle="1" w:styleId="WW-Absatz-Standardschriftart111111">
    <w:name w:val="WW-Absatz-Standardschriftart111111"/>
    <w:rsid w:val="007C4DFD"/>
  </w:style>
  <w:style w:type="character" w:customStyle="1" w:styleId="WW-Absatz-Standardschriftart1111111">
    <w:name w:val="WW-Absatz-Standardschriftart1111111"/>
    <w:rsid w:val="007C4DFD"/>
  </w:style>
  <w:style w:type="character" w:customStyle="1" w:styleId="WW-Absatz-Standardschriftart11111111">
    <w:name w:val="WW-Absatz-Standardschriftart11111111"/>
    <w:rsid w:val="007C4DFD"/>
  </w:style>
  <w:style w:type="character" w:customStyle="1" w:styleId="WW-Absatz-Standardschriftart111111111">
    <w:name w:val="WW-Absatz-Standardschriftart111111111"/>
    <w:rsid w:val="007C4DFD"/>
  </w:style>
  <w:style w:type="character" w:customStyle="1" w:styleId="WW-Absatz-Standardschriftart1111111111">
    <w:name w:val="WW-Absatz-Standardschriftart1111111111"/>
    <w:rsid w:val="007C4DFD"/>
  </w:style>
  <w:style w:type="character" w:customStyle="1" w:styleId="WW-Absatz-Standardschriftart11111111111">
    <w:name w:val="WW-Absatz-Standardschriftart11111111111"/>
    <w:rsid w:val="007C4DFD"/>
  </w:style>
  <w:style w:type="character" w:customStyle="1" w:styleId="WW-Absatz-Standardschriftart111111111111">
    <w:name w:val="WW-Absatz-Standardschriftart111111111111"/>
    <w:rsid w:val="007C4DFD"/>
  </w:style>
  <w:style w:type="character" w:customStyle="1" w:styleId="WW-Absatz-Standardschriftart1111111111111">
    <w:name w:val="WW-Absatz-Standardschriftart1111111111111"/>
    <w:rsid w:val="007C4DFD"/>
  </w:style>
  <w:style w:type="character" w:customStyle="1" w:styleId="WW-Absatz-Standardschriftart11111111111111">
    <w:name w:val="WW-Absatz-Standardschriftart11111111111111"/>
    <w:rsid w:val="007C4DFD"/>
  </w:style>
  <w:style w:type="character" w:customStyle="1" w:styleId="WW-Absatz-Standardschriftart111111111111111">
    <w:name w:val="WW-Absatz-Standardschriftart111111111111111"/>
    <w:rsid w:val="007C4DFD"/>
  </w:style>
  <w:style w:type="character" w:customStyle="1" w:styleId="NumberingSymbols">
    <w:name w:val="Numbering Symbols"/>
    <w:rsid w:val="007C4DFD"/>
  </w:style>
  <w:style w:type="character" w:customStyle="1" w:styleId="RTFNum31">
    <w:name w:val="RTF_Num 3 1"/>
    <w:rsid w:val="007C4DFD"/>
    <w:rPr>
      <w:rFonts w:ascii="OpenSymbol" w:eastAsia="OpenSymbol" w:hAnsi="OpenSymbol" w:cs="OpenSymbol"/>
    </w:rPr>
  </w:style>
  <w:style w:type="character" w:customStyle="1" w:styleId="RTFNum32">
    <w:name w:val="RTF_Num 3 2"/>
    <w:rsid w:val="007C4DFD"/>
    <w:rPr>
      <w:rFonts w:ascii="OpenSymbol" w:eastAsia="OpenSymbol" w:hAnsi="OpenSymbol" w:cs="OpenSymbol"/>
    </w:rPr>
  </w:style>
  <w:style w:type="character" w:customStyle="1" w:styleId="RTFNum33">
    <w:name w:val="RTF_Num 3 3"/>
    <w:rsid w:val="007C4DFD"/>
    <w:rPr>
      <w:rFonts w:ascii="OpenSymbol" w:eastAsia="OpenSymbol" w:hAnsi="OpenSymbol" w:cs="OpenSymbol"/>
    </w:rPr>
  </w:style>
  <w:style w:type="character" w:customStyle="1" w:styleId="RTFNum34">
    <w:name w:val="RTF_Num 3 4"/>
    <w:rsid w:val="007C4DFD"/>
    <w:rPr>
      <w:rFonts w:ascii="OpenSymbol" w:eastAsia="OpenSymbol" w:hAnsi="OpenSymbol" w:cs="OpenSymbol"/>
    </w:rPr>
  </w:style>
  <w:style w:type="character" w:customStyle="1" w:styleId="RTFNum35">
    <w:name w:val="RTF_Num 3 5"/>
    <w:rsid w:val="007C4DFD"/>
    <w:rPr>
      <w:rFonts w:ascii="OpenSymbol" w:eastAsia="OpenSymbol" w:hAnsi="OpenSymbol" w:cs="OpenSymbol"/>
    </w:rPr>
  </w:style>
  <w:style w:type="character" w:customStyle="1" w:styleId="RTFNum36">
    <w:name w:val="RTF_Num 3 6"/>
    <w:rsid w:val="007C4DFD"/>
    <w:rPr>
      <w:rFonts w:ascii="OpenSymbol" w:eastAsia="OpenSymbol" w:hAnsi="OpenSymbol" w:cs="OpenSymbol"/>
    </w:rPr>
  </w:style>
  <w:style w:type="character" w:customStyle="1" w:styleId="RTFNum37">
    <w:name w:val="RTF_Num 3 7"/>
    <w:rsid w:val="007C4DFD"/>
    <w:rPr>
      <w:rFonts w:ascii="OpenSymbol" w:eastAsia="OpenSymbol" w:hAnsi="OpenSymbol" w:cs="OpenSymbol"/>
    </w:rPr>
  </w:style>
  <w:style w:type="character" w:customStyle="1" w:styleId="RTFNum38">
    <w:name w:val="RTF_Num 3 8"/>
    <w:rsid w:val="007C4DFD"/>
    <w:rPr>
      <w:rFonts w:ascii="OpenSymbol" w:eastAsia="OpenSymbol" w:hAnsi="OpenSymbol" w:cs="OpenSymbol"/>
    </w:rPr>
  </w:style>
  <w:style w:type="character" w:customStyle="1" w:styleId="RTFNum39">
    <w:name w:val="RTF_Num 3 9"/>
    <w:rsid w:val="007C4DFD"/>
    <w:rPr>
      <w:rFonts w:ascii="OpenSymbol" w:eastAsia="OpenSymbol" w:hAnsi="OpenSymbol" w:cs="OpenSymbol"/>
    </w:rPr>
  </w:style>
  <w:style w:type="character" w:customStyle="1" w:styleId="RTFNum310">
    <w:name w:val="RTF_Num 3 10"/>
    <w:rsid w:val="007C4DFD"/>
    <w:rPr>
      <w:rFonts w:ascii="OpenSymbol" w:eastAsia="OpenSymbol" w:hAnsi="OpenSymbol" w:cs="OpenSymbol"/>
    </w:rPr>
  </w:style>
  <w:style w:type="character" w:customStyle="1" w:styleId="RTFNum241">
    <w:name w:val="RTF_Num 24 1"/>
    <w:rsid w:val="007C4DFD"/>
    <w:rPr>
      <w:rFonts w:ascii="Symbol" w:eastAsia="Symbol" w:hAnsi="Symbol" w:cs="Symbol"/>
    </w:rPr>
  </w:style>
  <w:style w:type="character" w:customStyle="1" w:styleId="RTFNum242">
    <w:name w:val="RTF_Num 24 2"/>
    <w:rsid w:val="007C4DFD"/>
    <w:rPr>
      <w:rFonts w:ascii="OpenSymbol" w:eastAsia="OpenSymbol" w:hAnsi="OpenSymbol" w:cs="OpenSymbol"/>
    </w:rPr>
  </w:style>
  <w:style w:type="character" w:customStyle="1" w:styleId="RTFNum243">
    <w:name w:val="RTF_Num 24 3"/>
    <w:rsid w:val="007C4DFD"/>
    <w:rPr>
      <w:rFonts w:ascii="OpenSymbol" w:eastAsia="OpenSymbol" w:hAnsi="OpenSymbol" w:cs="OpenSymbol"/>
    </w:rPr>
  </w:style>
  <w:style w:type="character" w:customStyle="1" w:styleId="RTFNum244">
    <w:name w:val="RTF_Num 24 4"/>
    <w:rsid w:val="007C4DFD"/>
    <w:rPr>
      <w:rFonts w:ascii="Symbol" w:eastAsia="Symbol" w:hAnsi="Symbol" w:cs="Symbol"/>
    </w:rPr>
  </w:style>
  <w:style w:type="character" w:customStyle="1" w:styleId="RTFNum245">
    <w:name w:val="RTF_Num 24 5"/>
    <w:rsid w:val="007C4DFD"/>
    <w:rPr>
      <w:rFonts w:ascii="OpenSymbol" w:eastAsia="OpenSymbol" w:hAnsi="OpenSymbol" w:cs="OpenSymbol"/>
    </w:rPr>
  </w:style>
  <w:style w:type="character" w:customStyle="1" w:styleId="RTFNum246">
    <w:name w:val="RTF_Num 24 6"/>
    <w:rsid w:val="007C4DFD"/>
    <w:rPr>
      <w:rFonts w:ascii="OpenSymbol" w:eastAsia="OpenSymbol" w:hAnsi="OpenSymbol" w:cs="OpenSymbol"/>
    </w:rPr>
  </w:style>
  <w:style w:type="character" w:customStyle="1" w:styleId="RTFNum247">
    <w:name w:val="RTF_Num 24 7"/>
    <w:rsid w:val="007C4DFD"/>
    <w:rPr>
      <w:rFonts w:ascii="Symbol" w:eastAsia="Symbol" w:hAnsi="Symbol" w:cs="Symbol"/>
    </w:rPr>
  </w:style>
  <w:style w:type="character" w:customStyle="1" w:styleId="RTFNum248">
    <w:name w:val="RTF_Num 24 8"/>
    <w:rsid w:val="007C4DFD"/>
    <w:rPr>
      <w:rFonts w:ascii="OpenSymbol" w:eastAsia="OpenSymbol" w:hAnsi="OpenSymbol" w:cs="OpenSymbol"/>
    </w:rPr>
  </w:style>
  <w:style w:type="character" w:customStyle="1" w:styleId="RTFNum249">
    <w:name w:val="RTF_Num 24 9"/>
    <w:rsid w:val="007C4DFD"/>
    <w:rPr>
      <w:rFonts w:ascii="OpenSymbol" w:eastAsia="OpenSymbol" w:hAnsi="OpenSymbol" w:cs="OpenSymbol"/>
    </w:rPr>
  </w:style>
  <w:style w:type="character" w:customStyle="1" w:styleId="RTFNum21">
    <w:name w:val="RTF_Num 2 1"/>
    <w:rsid w:val="007C4DFD"/>
    <w:rPr>
      <w:rFonts w:ascii="OpenSymbol" w:eastAsia="OpenSymbol" w:hAnsi="OpenSymbol" w:cs="OpenSymbol"/>
      <w:sz w:val="24"/>
      <w:szCs w:val="24"/>
      <w:lang w:val="en-US"/>
    </w:rPr>
  </w:style>
  <w:style w:type="character" w:customStyle="1" w:styleId="RTFNum22">
    <w:name w:val="RTF_Num 2 2"/>
    <w:rsid w:val="007C4DFD"/>
    <w:rPr>
      <w:rFonts w:ascii="OpenSymbol" w:eastAsia="OpenSymbol" w:hAnsi="OpenSymbol" w:cs="OpenSymbol"/>
      <w:sz w:val="24"/>
      <w:szCs w:val="24"/>
      <w:lang w:val="en-US"/>
    </w:rPr>
  </w:style>
  <w:style w:type="character" w:customStyle="1" w:styleId="RTFNum23">
    <w:name w:val="RTF_Num 2 3"/>
    <w:rsid w:val="007C4DFD"/>
    <w:rPr>
      <w:rFonts w:ascii="OpenSymbol" w:eastAsia="OpenSymbol" w:hAnsi="OpenSymbol" w:cs="OpenSymbol"/>
      <w:sz w:val="24"/>
      <w:szCs w:val="24"/>
      <w:lang w:val="en-US"/>
    </w:rPr>
  </w:style>
  <w:style w:type="character" w:customStyle="1" w:styleId="RTFNum24">
    <w:name w:val="RTF_Num 2 4"/>
    <w:rsid w:val="007C4DFD"/>
    <w:rPr>
      <w:rFonts w:ascii="OpenSymbol" w:eastAsia="OpenSymbol" w:hAnsi="OpenSymbol" w:cs="OpenSymbol"/>
      <w:sz w:val="24"/>
      <w:szCs w:val="24"/>
      <w:lang w:val="en-US"/>
    </w:rPr>
  </w:style>
  <w:style w:type="character" w:customStyle="1" w:styleId="RTFNum25">
    <w:name w:val="RTF_Num 2 5"/>
    <w:rsid w:val="007C4DFD"/>
    <w:rPr>
      <w:rFonts w:ascii="OpenSymbol" w:eastAsia="OpenSymbol" w:hAnsi="OpenSymbol" w:cs="OpenSymbol"/>
      <w:sz w:val="24"/>
      <w:szCs w:val="24"/>
      <w:lang w:val="en-US"/>
    </w:rPr>
  </w:style>
  <w:style w:type="character" w:customStyle="1" w:styleId="RTFNum26">
    <w:name w:val="RTF_Num 2 6"/>
    <w:rsid w:val="007C4DFD"/>
    <w:rPr>
      <w:rFonts w:ascii="OpenSymbol" w:eastAsia="OpenSymbol" w:hAnsi="OpenSymbol" w:cs="OpenSymbol"/>
      <w:sz w:val="24"/>
      <w:szCs w:val="24"/>
      <w:lang w:val="en-US"/>
    </w:rPr>
  </w:style>
  <w:style w:type="character" w:customStyle="1" w:styleId="RTFNum27">
    <w:name w:val="RTF_Num 2 7"/>
    <w:rsid w:val="007C4DFD"/>
    <w:rPr>
      <w:rFonts w:ascii="OpenSymbol" w:eastAsia="OpenSymbol" w:hAnsi="OpenSymbol" w:cs="OpenSymbol"/>
      <w:sz w:val="24"/>
      <w:szCs w:val="24"/>
      <w:lang w:val="en-US"/>
    </w:rPr>
  </w:style>
  <w:style w:type="character" w:customStyle="1" w:styleId="RTFNum28">
    <w:name w:val="RTF_Num 2 8"/>
    <w:rsid w:val="007C4DFD"/>
    <w:rPr>
      <w:rFonts w:ascii="OpenSymbol" w:eastAsia="OpenSymbol" w:hAnsi="OpenSymbol" w:cs="OpenSymbol"/>
      <w:sz w:val="24"/>
      <w:szCs w:val="24"/>
      <w:lang w:val="en-US"/>
    </w:rPr>
  </w:style>
  <w:style w:type="character" w:customStyle="1" w:styleId="Bullets">
    <w:name w:val="Bullets"/>
    <w:rsid w:val="007C4DFD"/>
    <w:rPr>
      <w:rFonts w:ascii="OpenSymbol" w:eastAsia="OpenSymbol" w:hAnsi="OpenSymbol" w:cs="OpenSymbol"/>
    </w:rPr>
  </w:style>
  <w:style w:type="paragraph" w:customStyle="1" w:styleId="Heading">
    <w:name w:val="Heading"/>
    <w:basedOn w:val="Normal"/>
    <w:next w:val="BodyText"/>
    <w:rsid w:val="007C4DFD"/>
    <w:pPr>
      <w:keepNext/>
      <w:widowControl w:val="0"/>
      <w:suppressAutoHyphens/>
      <w:spacing w:before="240" w:after="120" w:line="240" w:lineRule="auto"/>
    </w:pPr>
    <w:rPr>
      <w:rFonts w:ascii="Nimbus Sans L" w:eastAsia="DejaVu Sans" w:hAnsi="Nimbus Sans L" w:cs="DejaVu Sans"/>
      <w:kern w:val="1"/>
      <w:sz w:val="28"/>
      <w:szCs w:val="28"/>
    </w:rPr>
  </w:style>
  <w:style w:type="paragraph" w:styleId="BodyText">
    <w:name w:val="Body Text"/>
    <w:basedOn w:val="Normal"/>
    <w:link w:val="BodyTextChar"/>
    <w:rsid w:val="007C4DFD"/>
    <w:pPr>
      <w:widowControl w:val="0"/>
      <w:suppressAutoHyphens/>
      <w:spacing w:after="120" w:line="240" w:lineRule="auto"/>
    </w:pPr>
    <w:rPr>
      <w:rFonts w:ascii="Nimbus Roman No9 L" w:eastAsia="DejaVu Sans" w:hAnsi="Nimbus Roman No9 L" w:cs="Times New Roman"/>
      <w:kern w:val="1"/>
      <w:sz w:val="24"/>
      <w:szCs w:val="24"/>
    </w:rPr>
  </w:style>
  <w:style w:type="character" w:customStyle="1" w:styleId="BodyTextChar">
    <w:name w:val="Body Text Char"/>
    <w:basedOn w:val="DefaultParagraphFont"/>
    <w:link w:val="BodyText"/>
    <w:rsid w:val="007C4DFD"/>
    <w:rPr>
      <w:rFonts w:ascii="Nimbus Roman No9 L" w:eastAsia="DejaVu Sans" w:hAnsi="Nimbus Roman No9 L" w:cs="Times New Roman"/>
      <w:kern w:val="1"/>
      <w:sz w:val="24"/>
      <w:szCs w:val="24"/>
    </w:rPr>
  </w:style>
  <w:style w:type="paragraph" w:styleId="List">
    <w:name w:val="List"/>
    <w:basedOn w:val="BodyText"/>
    <w:rsid w:val="007C4DFD"/>
  </w:style>
  <w:style w:type="paragraph" w:styleId="Caption">
    <w:name w:val="caption"/>
    <w:basedOn w:val="Normal"/>
    <w:qFormat/>
    <w:rsid w:val="007C4DFD"/>
    <w:pPr>
      <w:widowControl w:val="0"/>
      <w:suppressLineNumbers/>
      <w:suppressAutoHyphens/>
      <w:spacing w:before="120" w:after="120" w:line="240" w:lineRule="auto"/>
    </w:pPr>
    <w:rPr>
      <w:rFonts w:ascii="Nimbus Roman No9 L" w:eastAsia="DejaVu Sans" w:hAnsi="Nimbus Roman No9 L" w:cs="Times New Roman"/>
      <w:i/>
      <w:iCs/>
      <w:kern w:val="1"/>
      <w:sz w:val="24"/>
      <w:szCs w:val="24"/>
    </w:rPr>
  </w:style>
  <w:style w:type="paragraph" w:customStyle="1" w:styleId="Index">
    <w:name w:val="Index"/>
    <w:basedOn w:val="Normal"/>
    <w:rsid w:val="007C4DFD"/>
    <w:pPr>
      <w:widowControl w:val="0"/>
      <w:suppressLineNumbers/>
      <w:suppressAutoHyphens/>
      <w:spacing w:after="0" w:line="240" w:lineRule="auto"/>
    </w:pPr>
    <w:rPr>
      <w:rFonts w:ascii="Nimbus Roman No9 L" w:eastAsia="DejaVu Sans" w:hAnsi="Nimbus Roman No9 L" w:cs="Times New Roman"/>
      <w:kern w:val="1"/>
      <w:sz w:val="24"/>
      <w:szCs w:val="24"/>
    </w:rPr>
  </w:style>
  <w:style w:type="paragraph" w:customStyle="1" w:styleId="TableContents">
    <w:name w:val="Table Contents"/>
    <w:basedOn w:val="Normal"/>
    <w:rsid w:val="007C4DFD"/>
    <w:pPr>
      <w:widowControl w:val="0"/>
      <w:suppressLineNumbers/>
      <w:suppressAutoHyphens/>
      <w:spacing w:after="0" w:line="240" w:lineRule="auto"/>
    </w:pPr>
    <w:rPr>
      <w:rFonts w:ascii="Nimbus Roman No9 L" w:eastAsia="DejaVu Sans" w:hAnsi="Nimbus Roman No9 L" w:cs="Times New Roman"/>
      <w:kern w:val="1"/>
      <w:sz w:val="24"/>
      <w:szCs w:val="24"/>
    </w:rPr>
  </w:style>
  <w:style w:type="paragraph" w:customStyle="1" w:styleId="TableHeading">
    <w:name w:val="Table Heading"/>
    <w:basedOn w:val="TableContents"/>
    <w:rsid w:val="007C4DFD"/>
    <w:pPr>
      <w:jc w:val="center"/>
    </w:pPr>
    <w:rPr>
      <w:b/>
      <w:bCs/>
    </w:rPr>
  </w:style>
  <w:style w:type="character" w:styleId="PageNumber">
    <w:name w:val="page number"/>
    <w:basedOn w:val="DefaultParagraphFont"/>
    <w:rsid w:val="007C4DFD"/>
  </w:style>
  <w:style w:type="paragraph" w:customStyle="1" w:styleId="Style1">
    <w:name w:val="Style1"/>
    <w:basedOn w:val="Normal"/>
    <w:qFormat/>
    <w:rsid w:val="007C4DFD"/>
    <w:pPr>
      <w:spacing w:before="100" w:beforeAutospacing="1" w:after="100" w:afterAutospacing="1" w:line="360" w:lineRule="auto"/>
    </w:pPr>
    <w:rPr>
      <w:rFonts w:ascii="Cambria" w:eastAsia="Times New Roman" w:hAnsi="Cambria" w:cs="Times New Roman"/>
      <w:b/>
      <w:iCs/>
      <w:sz w:val="24"/>
      <w:szCs w:val="28"/>
      <w:lang w:val="en-GB" w:eastAsia="en-GB"/>
    </w:rPr>
  </w:style>
  <w:style w:type="paragraph" w:customStyle="1" w:styleId="Style2">
    <w:name w:val="Style2"/>
    <w:basedOn w:val="Normal"/>
    <w:qFormat/>
    <w:rsid w:val="007C4DFD"/>
    <w:pPr>
      <w:spacing w:after="0" w:line="240" w:lineRule="auto"/>
    </w:pPr>
    <w:rPr>
      <w:rFonts w:ascii="Cambria" w:eastAsia="Times New Roman" w:hAnsi="Cambria" w:cs="Times New Roman"/>
      <w:b/>
      <w:iCs/>
      <w:szCs w:val="28"/>
      <w:lang w:val="en-GB" w:eastAsia="en-GB"/>
    </w:rPr>
  </w:style>
  <w:style w:type="paragraph" w:styleId="BalloonText">
    <w:name w:val="Balloon Text"/>
    <w:basedOn w:val="Normal"/>
    <w:link w:val="BalloonTextChar"/>
    <w:semiHidden/>
    <w:unhideWhenUsed/>
    <w:rsid w:val="007C4DFD"/>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7C4DFD"/>
    <w:rPr>
      <w:rFonts w:ascii="Tahoma" w:eastAsia="Times New Roman" w:hAnsi="Tahoma" w:cs="Tahoma"/>
      <w:sz w:val="16"/>
      <w:szCs w:val="16"/>
      <w:lang w:val="en-GB" w:eastAsia="en-GB"/>
    </w:rPr>
  </w:style>
  <w:style w:type="table" w:styleId="LightGrid-Accent5">
    <w:name w:val="Light Grid Accent 5"/>
    <w:basedOn w:val="TableNormal"/>
    <w:rsid w:val="007C4DFD"/>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rsid w:val="007C4DFD"/>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7C4DFD"/>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BodyText3">
    <w:name w:val="Body Text 3"/>
    <w:basedOn w:val="Normal"/>
    <w:link w:val="BodyText3Char"/>
    <w:rsid w:val="007C4DFD"/>
    <w:pPr>
      <w:spacing w:after="120" w:line="240" w:lineRule="auto"/>
    </w:pPr>
    <w:rPr>
      <w:rFonts w:ascii="Times New Roman" w:eastAsia="MS Mincho" w:hAnsi="Times New Roman" w:cs="Times New Roman"/>
      <w:sz w:val="16"/>
      <w:szCs w:val="16"/>
      <w:lang w:eastAsia="ja-JP"/>
    </w:rPr>
  </w:style>
  <w:style w:type="character" w:customStyle="1" w:styleId="BodyText3Char">
    <w:name w:val="Body Text 3 Char"/>
    <w:basedOn w:val="DefaultParagraphFont"/>
    <w:link w:val="BodyText3"/>
    <w:rsid w:val="007C4DFD"/>
    <w:rPr>
      <w:rFonts w:ascii="Times New Roman" w:eastAsia="MS Mincho" w:hAnsi="Times New Roman" w:cs="Times New Roman"/>
      <w:sz w:val="16"/>
      <w:szCs w:val="16"/>
      <w:lang w:eastAsia="ja-JP"/>
    </w:rPr>
  </w:style>
  <w:style w:type="paragraph" w:styleId="FootnoteText">
    <w:name w:val="footnote text"/>
    <w:basedOn w:val="Normal"/>
    <w:link w:val="FootnoteTextChar"/>
    <w:uiPriority w:val="99"/>
    <w:rsid w:val="007C4DFD"/>
    <w:pPr>
      <w:widowControl w:val="0"/>
      <w:snapToGrid w:val="0"/>
      <w:spacing w:after="0" w:line="240" w:lineRule="auto"/>
    </w:pPr>
    <w:rPr>
      <w:rFonts w:ascii="Century" w:eastAsia="MS Mincho" w:hAnsi="Century" w:cs="Times New Roman"/>
      <w:kern w:val="2"/>
      <w:sz w:val="21"/>
      <w:szCs w:val="24"/>
      <w:lang w:val="en-GB" w:eastAsia="ja-JP"/>
    </w:rPr>
  </w:style>
  <w:style w:type="character" w:customStyle="1" w:styleId="FootnoteTextChar">
    <w:name w:val="Footnote Text Char"/>
    <w:basedOn w:val="DefaultParagraphFont"/>
    <w:link w:val="FootnoteText"/>
    <w:uiPriority w:val="99"/>
    <w:rsid w:val="007C4DFD"/>
    <w:rPr>
      <w:rFonts w:ascii="Century" w:eastAsia="MS Mincho" w:hAnsi="Century" w:cs="Times New Roman"/>
      <w:kern w:val="2"/>
      <w:sz w:val="21"/>
      <w:szCs w:val="24"/>
      <w:lang w:val="en-GB" w:eastAsia="ja-JP"/>
    </w:rPr>
  </w:style>
  <w:style w:type="paragraph" w:styleId="TOCHeading">
    <w:name w:val="TOC Heading"/>
    <w:basedOn w:val="Heading1"/>
    <w:next w:val="Normal"/>
    <w:uiPriority w:val="39"/>
    <w:unhideWhenUsed/>
    <w:qFormat/>
    <w:rsid w:val="007C4DFD"/>
    <w:pPr>
      <w:keepLines/>
      <w:spacing w:before="480" w:line="276" w:lineRule="auto"/>
      <w:outlineLvl w:val="9"/>
    </w:pPr>
    <w:rPr>
      <w:rFonts w:ascii="Cambria" w:hAnsi="Cambria" w:cs="Times New Roman"/>
      <w:color w:val="365F91"/>
      <w:sz w:val="28"/>
      <w:szCs w:val="28"/>
    </w:rPr>
  </w:style>
  <w:style w:type="paragraph" w:styleId="TOC2">
    <w:name w:val="toc 2"/>
    <w:basedOn w:val="Normal"/>
    <w:next w:val="Normal"/>
    <w:autoRedefine/>
    <w:uiPriority w:val="39"/>
    <w:rsid w:val="009A0572"/>
    <w:pPr>
      <w:tabs>
        <w:tab w:val="right" w:leader="dot" w:pos="10070"/>
      </w:tabs>
      <w:spacing w:after="0" w:line="240" w:lineRule="auto"/>
      <w:ind w:left="240"/>
    </w:pPr>
    <w:rPr>
      <w:rFonts w:ascii="Times New Roman" w:eastAsia="MS Mincho" w:hAnsi="Times New Roman" w:cstheme="minorHAnsi"/>
      <w:b/>
      <w:noProof/>
      <w:color w:val="1F3864" w:themeColor="accent1" w:themeShade="80"/>
      <w:sz w:val="24"/>
      <w:szCs w:val="24"/>
      <w:lang w:eastAsia="ja-JP"/>
    </w:rPr>
  </w:style>
  <w:style w:type="paragraph" w:styleId="TOC3">
    <w:name w:val="toc 3"/>
    <w:basedOn w:val="Normal"/>
    <w:next w:val="Normal"/>
    <w:autoRedefine/>
    <w:uiPriority w:val="39"/>
    <w:rsid w:val="007C4DFD"/>
    <w:pPr>
      <w:spacing w:after="0" w:line="240" w:lineRule="auto"/>
      <w:ind w:left="480"/>
    </w:pPr>
    <w:rPr>
      <w:rFonts w:ascii="Times New Roman" w:eastAsia="MS Mincho" w:hAnsi="Times New Roman" w:cs="Times New Roman"/>
      <w:sz w:val="24"/>
      <w:szCs w:val="24"/>
      <w:lang w:eastAsia="ja-JP"/>
    </w:rPr>
  </w:style>
  <w:style w:type="paragraph" w:styleId="TOC1">
    <w:name w:val="toc 1"/>
    <w:basedOn w:val="Normal"/>
    <w:next w:val="Normal"/>
    <w:autoRedefine/>
    <w:uiPriority w:val="39"/>
    <w:rsid w:val="007C4DFD"/>
    <w:pPr>
      <w:spacing w:after="0" w:line="240" w:lineRule="auto"/>
    </w:pPr>
    <w:rPr>
      <w:rFonts w:ascii="Times New Roman" w:eastAsia="MS Mincho" w:hAnsi="Times New Roman" w:cs="Times New Roman"/>
      <w:sz w:val="24"/>
      <w:szCs w:val="24"/>
      <w:lang w:eastAsia="ja-JP"/>
    </w:rPr>
  </w:style>
  <w:style w:type="paragraph" w:styleId="IntenseQuote">
    <w:name w:val="Intense Quote"/>
    <w:basedOn w:val="Normal"/>
    <w:next w:val="Normal"/>
    <w:link w:val="IntenseQuoteChar"/>
    <w:uiPriority w:val="30"/>
    <w:qFormat/>
    <w:rsid w:val="007C4DFD"/>
    <w:pPr>
      <w:widowControl w:val="0"/>
      <w:pBdr>
        <w:bottom w:val="single" w:sz="4" w:space="4" w:color="4F81BD"/>
      </w:pBdr>
      <w:spacing w:before="200" w:after="280" w:line="240" w:lineRule="auto"/>
      <w:ind w:left="936" w:right="936"/>
      <w:jc w:val="both"/>
    </w:pPr>
    <w:rPr>
      <w:rFonts w:ascii="Century" w:eastAsia="MS Mincho" w:hAnsi="Century" w:cs="Times New Roman"/>
      <w:b/>
      <w:bCs/>
      <w:i/>
      <w:iCs/>
      <w:color w:val="4F81BD"/>
      <w:kern w:val="2"/>
      <w:sz w:val="21"/>
      <w:lang w:eastAsia="ja-JP"/>
    </w:rPr>
  </w:style>
  <w:style w:type="character" w:customStyle="1" w:styleId="IntenseQuoteChar">
    <w:name w:val="Intense Quote Char"/>
    <w:basedOn w:val="DefaultParagraphFont"/>
    <w:link w:val="IntenseQuote"/>
    <w:uiPriority w:val="30"/>
    <w:rsid w:val="007C4DFD"/>
    <w:rPr>
      <w:rFonts w:ascii="Century" w:eastAsia="MS Mincho" w:hAnsi="Century" w:cs="Times New Roman"/>
      <w:b/>
      <w:bCs/>
      <w:i/>
      <w:iCs/>
      <w:color w:val="4F81BD"/>
      <w:kern w:val="2"/>
      <w:sz w:val="21"/>
      <w:lang w:eastAsia="ja-JP"/>
    </w:rPr>
  </w:style>
  <w:style w:type="character" w:styleId="CommentReference">
    <w:name w:val="annotation reference"/>
    <w:basedOn w:val="DefaultParagraphFont"/>
    <w:uiPriority w:val="99"/>
    <w:semiHidden/>
    <w:unhideWhenUsed/>
    <w:rsid w:val="008B6B0A"/>
    <w:rPr>
      <w:sz w:val="16"/>
      <w:szCs w:val="16"/>
    </w:rPr>
  </w:style>
  <w:style w:type="paragraph" w:styleId="CommentText">
    <w:name w:val="annotation text"/>
    <w:basedOn w:val="Normal"/>
    <w:link w:val="CommentTextChar"/>
    <w:uiPriority w:val="99"/>
    <w:unhideWhenUsed/>
    <w:rsid w:val="008B6B0A"/>
    <w:pPr>
      <w:spacing w:line="240" w:lineRule="auto"/>
    </w:pPr>
    <w:rPr>
      <w:sz w:val="20"/>
      <w:szCs w:val="20"/>
    </w:rPr>
  </w:style>
  <w:style w:type="character" w:customStyle="1" w:styleId="CommentTextChar">
    <w:name w:val="Comment Text Char"/>
    <w:basedOn w:val="DefaultParagraphFont"/>
    <w:link w:val="CommentText"/>
    <w:uiPriority w:val="99"/>
    <w:rsid w:val="008B6B0A"/>
    <w:rPr>
      <w:sz w:val="20"/>
      <w:szCs w:val="20"/>
    </w:rPr>
  </w:style>
  <w:style w:type="paragraph" w:styleId="CommentSubject">
    <w:name w:val="annotation subject"/>
    <w:basedOn w:val="CommentText"/>
    <w:next w:val="CommentText"/>
    <w:link w:val="CommentSubjectChar"/>
    <w:uiPriority w:val="99"/>
    <w:semiHidden/>
    <w:unhideWhenUsed/>
    <w:rsid w:val="008B6B0A"/>
    <w:rPr>
      <w:b/>
      <w:bCs/>
    </w:rPr>
  </w:style>
  <w:style w:type="character" w:customStyle="1" w:styleId="CommentSubjectChar">
    <w:name w:val="Comment Subject Char"/>
    <w:basedOn w:val="CommentTextChar"/>
    <w:link w:val="CommentSubject"/>
    <w:uiPriority w:val="99"/>
    <w:semiHidden/>
    <w:rsid w:val="008B6B0A"/>
    <w:rPr>
      <w:b/>
      <w:bCs/>
      <w:sz w:val="20"/>
      <w:szCs w:val="20"/>
    </w:rPr>
  </w:style>
  <w:style w:type="character" w:customStyle="1" w:styleId="caps">
    <w:name w:val="caps"/>
    <w:basedOn w:val="DefaultParagraphFont"/>
    <w:rsid w:val="003F008C"/>
  </w:style>
  <w:style w:type="character" w:styleId="FootnoteReference">
    <w:name w:val="footnote reference"/>
    <w:aliases w:val="BVI fnr,ftref,BVI fnr (文字) (文字) Char (文字) Char Char1 Char Char Char Char Char Char Char1 Char Char Char1 Char Char,16 Point,Superscript 6 Point,fr,(NECG) Footnote Reference,Ref,de nota al pie,BVI fnr Car Car,BVI fnr Car,FO,ftr"/>
    <w:basedOn w:val="DefaultParagraphFont"/>
    <w:uiPriority w:val="99"/>
    <w:unhideWhenUsed/>
    <w:qFormat/>
    <w:rsid w:val="001E1F26"/>
    <w:rPr>
      <w:vertAlign w:val="superscript"/>
    </w:rPr>
  </w:style>
  <w:style w:type="character" w:styleId="Strong">
    <w:name w:val="Strong"/>
    <w:basedOn w:val="DefaultParagraphFont"/>
    <w:uiPriority w:val="22"/>
    <w:qFormat/>
    <w:rsid w:val="000D74A4"/>
    <w:rPr>
      <w:b/>
      <w:bCs/>
    </w:rPr>
  </w:style>
  <w:style w:type="table" w:customStyle="1" w:styleId="GridTable1Light1">
    <w:name w:val="Grid Table 1 Light1"/>
    <w:basedOn w:val="TableNormal"/>
    <w:uiPriority w:val="46"/>
    <w:rsid w:val="004B2A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F30368"/>
  </w:style>
  <w:style w:type="character" w:customStyle="1" w:styleId="UnresolvedMention1">
    <w:name w:val="Unresolved Mention1"/>
    <w:basedOn w:val="DefaultParagraphFont"/>
    <w:uiPriority w:val="99"/>
    <w:semiHidden/>
    <w:unhideWhenUsed/>
    <w:rsid w:val="00C024E0"/>
    <w:rPr>
      <w:color w:val="605E5C"/>
      <w:shd w:val="clear" w:color="auto" w:fill="E1DFDD"/>
    </w:rPr>
  </w:style>
  <w:style w:type="paragraph" w:styleId="NoSpacing">
    <w:name w:val="No Spacing"/>
    <w:uiPriority w:val="1"/>
    <w:qFormat/>
    <w:rsid w:val="00C053F6"/>
    <w:pPr>
      <w:spacing w:after="0" w:line="240" w:lineRule="auto"/>
    </w:pPr>
    <w:rPr>
      <w:rFonts w:ascii="Calibri" w:eastAsia="Calibri" w:hAnsi="Calibri" w:cs="Times New Roman"/>
    </w:rPr>
  </w:style>
  <w:style w:type="table" w:styleId="LightGrid-Accent2">
    <w:name w:val="Light Grid Accent 2"/>
    <w:basedOn w:val="TableNormal"/>
    <w:uiPriority w:val="62"/>
    <w:rsid w:val="00FA20E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5249">
      <w:bodyDiv w:val="1"/>
      <w:marLeft w:val="0"/>
      <w:marRight w:val="0"/>
      <w:marTop w:val="0"/>
      <w:marBottom w:val="0"/>
      <w:divBdr>
        <w:top w:val="none" w:sz="0" w:space="0" w:color="auto"/>
        <w:left w:val="none" w:sz="0" w:space="0" w:color="auto"/>
        <w:bottom w:val="none" w:sz="0" w:space="0" w:color="auto"/>
        <w:right w:val="none" w:sz="0" w:space="0" w:color="auto"/>
      </w:divBdr>
    </w:div>
    <w:div w:id="813644305">
      <w:bodyDiv w:val="1"/>
      <w:marLeft w:val="0"/>
      <w:marRight w:val="0"/>
      <w:marTop w:val="0"/>
      <w:marBottom w:val="0"/>
      <w:divBdr>
        <w:top w:val="none" w:sz="0" w:space="0" w:color="auto"/>
        <w:left w:val="none" w:sz="0" w:space="0" w:color="auto"/>
        <w:bottom w:val="none" w:sz="0" w:space="0" w:color="auto"/>
        <w:right w:val="none" w:sz="0" w:space="0" w:color="auto"/>
      </w:divBdr>
    </w:div>
    <w:div w:id="1073546447">
      <w:bodyDiv w:val="1"/>
      <w:marLeft w:val="0"/>
      <w:marRight w:val="0"/>
      <w:marTop w:val="0"/>
      <w:marBottom w:val="0"/>
      <w:divBdr>
        <w:top w:val="none" w:sz="0" w:space="0" w:color="auto"/>
        <w:left w:val="none" w:sz="0" w:space="0" w:color="auto"/>
        <w:bottom w:val="none" w:sz="0" w:space="0" w:color="auto"/>
        <w:right w:val="none" w:sz="0" w:space="0" w:color="auto"/>
      </w:divBdr>
    </w:div>
    <w:div w:id="1245652119">
      <w:bodyDiv w:val="1"/>
      <w:marLeft w:val="0"/>
      <w:marRight w:val="0"/>
      <w:marTop w:val="0"/>
      <w:marBottom w:val="0"/>
      <w:divBdr>
        <w:top w:val="none" w:sz="0" w:space="0" w:color="auto"/>
        <w:left w:val="none" w:sz="0" w:space="0" w:color="auto"/>
        <w:bottom w:val="none" w:sz="0" w:space="0" w:color="auto"/>
        <w:right w:val="none" w:sz="0" w:space="0" w:color="auto"/>
      </w:divBdr>
    </w:div>
    <w:div w:id="1527908199">
      <w:bodyDiv w:val="1"/>
      <w:marLeft w:val="0"/>
      <w:marRight w:val="0"/>
      <w:marTop w:val="0"/>
      <w:marBottom w:val="0"/>
      <w:divBdr>
        <w:top w:val="none" w:sz="0" w:space="0" w:color="auto"/>
        <w:left w:val="none" w:sz="0" w:space="0" w:color="auto"/>
        <w:bottom w:val="none" w:sz="0" w:space="0" w:color="auto"/>
        <w:right w:val="none" w:sz="0" w:space="0" w:color="auto"/>
      </w:divBdr>
    </w:div>
    <w:div w:id="1756659677">
      <w:bodyDiv w:val="1"/>
      <w:marLeft w:val="0"/>
      <w:marRight w:val="0"/>
      <w:marTop w:val="0"/>
      <w:marBottom w:val="0"/>
      <w:divBdr>
        <w:top w:val="none" w:sz="0" w:space="0" w:color="auto"/>
        <w:left w:val="none" w:sz="0" w:space="0" w:color="auto"/>
        <w:bottom w:val="none" w:sz="0" w:space="0" w:color="auto"/>
        <w:right w:val="none" w:sz="0" w:space="0" w:color="auto"/>
      </w:divBdr>
    </w:div>
    <w:div w:id="20918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teip2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nomu@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EFB0-16A0-4649-88F7-C52F4674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6312</Words>
  <Characters>35985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Denis Okello Muno</cp:lastModifiedBy>
  <cp:revision>2</cp:revision>
  <dcterms:created xsi:type="dcterms:W3CDTF">2023-02-10T10:06:00Z</dcterms:created>
  <dcterms:modified xsi:type="dcterms:W3CDTF">2023-02-10T10:06:00Z</dcterms:modified>
</cp:coreProperties>
</file>