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B51" w:rsidRPr="00C252D1" w:rsidRDefault="00D46C05" w:rsidP="00555B51">
      <w:pPr>
        <w:jc w:val="center"/>
        <w:rPr>
          <w:sz w:val="36"/>
          <w:szCs w:val="36"/>
        </w:rPr>
      </w:pPr>
      <w:r w:rsidRPr="00C252D1">
        <w:rPr>
          <w:noProof/>
          <w:sz w:val="36"/>
          <w:szCs w:val="36"/>
        </w:rPr>
        <w:drawing>
          <wp:inline distT="0" distB="0" distL="0" distR="0">
            <wp:extent cx="1152525" cy="962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52525" cy="962025"/>
                    </a:xfrm>
                    <a:prstGeom prst="rect">
                      <a:avLst/>
                    </a:prstGeom>
                    <a:noFill/>
                    <a:ln w="9525">
                      <a:noFill/>
                      <a:miter lim="800000"/>
                      <a:headEnd/>
                      <a:tailEnd/>
                    </a:ln>
                  </pic:spPr>
                </pic:pic>
              </a:graphicData>
            </a:graphic>
          </wp:inline>
        </w:drawing>
      </w:r>
    </w:p>
    <w:p w:rsidR="00F976C4" w:rsidRPr="00551012" w:rsidRDefault="00263988" w:rsidP="00197AF9">
      <w:pPr>
        <w:ind w:left="1134" w:hanging="708"/>
        <w:jc w:val="center"/>
        <w:rPr>
          <w:rFonts w:cstheme="minorHAnsi"/>
          <w:b/>
          <w:sz w:val="32"/>
          <w:szCs w:val="32"/>
        </w:rPr>
      </w:pPr>
      <w:r w:rsidRPr="00551012">
        <w:rPr>
          <w:rFonts w:cstheme="minorHAnsi"/>
          <w:b/>
          <w:sz w:val="32"/>
          <w:szCs w:val="32"/>
        </w:rPr>
        <w:t>Project Title</w:t>
      </w:r>
      <w:r w:rsidR="001E4335" w:rsidRPr="00551012">
        <w:rPr>
          <w:rFonts w:cstheme="minorHAnsi"/>
          <w:sz w:val="32"/>
          <w:szCs w:val="32"/>
        </w:rPr>
        <w:t>: Empowering Vulnerable Girls and Women with Vocational Skills and Education to Overcome Poverty and the Impact</w:t>
      </w:r>
      <w:r w:rsidR="007350CB" w:rsidRPr="00551012">
        <w:rPr>
          <w:rFonts w:cstheme="minorHAnsi"/>
          <w:sz w:val="32"/>
          <w:szCs w:val="32"/>
        </w:rPr>
        <w:t>s</w:t>
      </w:r>
      <w:r w:rsidR="001E4335" w:rsidRPr="00551012">
        <w:rPr>
          <w:rFonts w:cstheme="minorHAnsi"/>
          <w:sz w:val="32"/>
          <w:szCs w:val="32"/>
        </w:rPr>
        <w:t xml:space="preserve"> of Covid-19 in Rural Liberia</w:t>
      </w:r>
    </w:p>
    <w:p w:rsidR="00F976C4" w:rsidRPr="00551012" w:rsidRDefault="00F976C4" w:rsidP="00263988">
      <w:pPr>
        <w:rPr>
          <w:rFonts w:eastAsia="Times New Roman" w:cstheme="minorHAnsi"/>
          <w:color w:val="333333"/>
          <w:sz w:val="32"/>
          <w:szCs w:val="32"/>
        </w:rPr>
      </w:pPr>
      <w:r w:rsidRPr="00551012">
        <w:rPr>
          <w:rFonts w:eastAsia="Times New Roman" w:cstheme="minorHAnsi"/>
          <w:b/>
          <w:color w:val="333333"/>
          <w:sz w:val="32"/>
          <w:szCs w:val="32"/>
        </w:rPr>
        <w:t>Project Objectiv</w:t>
      </w:r>
      <w:r w:rsidRPr="00551012">
        <w:rPr>
          <w:rFonts w:eastAsia="Times New Roman" w:cstheme="minorHAnsi"/>
          <w:color w:val="333333"/>
          <w:sz w:val="32"/>
          <w:szCs w:val="32"/>
        </w:rPr>
        <w:t xml:space="preserve">es: </w:t>
      </w:r>
    </w:p>
    <w:p w:rsidR="006508C8" w:rsidRPr="00551012" w:rsidRDefault="006508C8" w:rsidP="006508C8">
      <w:pPr>
        <w:pStyle w:val="ListParagraph"/>
        <w:numPr>
          <w:ilvl w:val="0"/>
          <w:numId w:val="4"/>
        </w:numPr>
        <w:rPr>
          <w:sz w:val="32"/>
          <w:szCs w:val="32"/>
        </w:rPr>
      </w:pPr>
      <w:r w:rsidRPr="00551012">
        <w:rPr>
          <w:sz w:val="32"/>
          <w:szCs w:val="32"/>
        </w:rPr>
        <w:t>To mobilize, engage and increase women economic empowerment through planned programs and activities</w:t>
      </w:r>
    </w:p>
    <w:p w:rsidR="006508C8" w:rsidRPr="00551012" w:rsidRDefault="006508C8" w:rsidP="006508C8">
      <w:pPr>
        <w:pStyle w:val="ListParagraph"/>
        <w:numPr>
          <w:ilvl w:val="0"/>
          <w:numId w:val="4"/>
        </w:numPr>
        <w:rPr>
          <w:sz w:val="32"/>
          <w:szCs w:val="32"/>
        </w:rPr>
      </w:pPr>
      <w:r w:rsidRPr="00551012">
        <w:rPr>
          <w:sz w:val="32"/>
          <w:szCs w:val="32"/>
        </w:rPr>
        <w:t>To provide vocational skills training opportunities for rural women and girls</w:t>
      </w:r>
    </w:p>
    <w:p w:rsidR="00EA1534" w:rsidRPr="00551012" w:rsidRDefault="00D95C98" w:rsidP="00D95C98">
      <w:pPr>
        <w:pStyle w:val="ListParagraph"/>
        <w:numPr>
          <w:ilvl w:val="0"/>
          <w:numId w:val="4"/>
        </w:numPr>
        <w:rPr>
          <w:rFonts w:eastAsia="Times New Roman" w:cstheme="minorHAnsi"/>
          <w:color w:val="333333"/>
          <w:sz w:val="32"/>
          <w:szCs w:val="32"/>
        </w:rPr>
      </w:pPr>
      <w:r w:rsidRPr="00551012">
        <w:rPr>
          <w:rFonts w:eastAsia="Times New Roman" w:cstheme="minorHAnsi"/>
          <w:color w:val="333333"/>
          <w:sz w:val="32"/>
          <w:szCs w:val="32"/>
        </w:rPr>
        <w:t>To Empower Rural Women and Girls</w:t>
      </w:r>
      <w:r w:rsidR="001F59B5" w:rsidRPr="00551012">
        <w:rPr>
          <w:rFonts w:eastAsia="Times New Roman" w:cstheme="minorHAnsi"/>
          <w:color w:val="333333"/>
          <w:sz w:val="32"/>
          <w:szCs w:val="32"/>
        </w:rPr>
        <w:t xml:space="preserve"> </w:t>
      </w:r>
      <w:r w:rsidR="00477FD6" w:rsidRPr="00551012">
        <w:rPr>
          <w:rFonts w:eastAsia="Times New Roman" w:cstheme="minorHAnsi"/>
          <w:color w:val="333333"/>
          <w:sz w:val="32"/>
          <w:szCs w:val="32"/>
        </w:rPr>
        <w:t>with Income Generation</w:t>
      </w:r>
      <w:r w:rsidR="006508C8" w:rsidRPr="00551012">
        <w:rPr>
          <w:rFonts w:eastAsia="Times New Roman" w:cstheme="minorHAnsi"/>
          <w:color w:val="333333"/>
          <w:sz w:val="32"/>
          <w:szCs w:val="32"/>
        </w:rPr>
        <w:t xml:space="preserve"> skills to </w:t>
      </w:r>
      <w:r w:rsidR="001F59B5" w:rsidRPr="00551012">
        <w:rPr>
          <w:rFonts w:eastAsia="Times New Roman" w:cstheme="minorHAnsi"/>
          <w:color w:val="333333"/>
          <w:sz w:val="32"/>
          <w:szCs w:val="32"/>
        </w:rPr>
        <w:t>Over</w:t>
      </w:r>
      <w:r w:rsidR="00EA1534" w:rsidRPr="00551012">
        <w:rPr>
          <w:rFonts w:eastAsia="Times New Roman" w:cstheme="minorHAnsi"/>
          <w:color w:val="333333"/>
          <w:sz w:val="32"/>
          <w:szCs w:val="32"/>
        </w:rPr>
        <w:t>come Inequality and Extreme</w:t>
      </w:r>
      <w:r w:rsidR="001F59B5" w:rsidRPr="00551012">
        <w:rPr>
          <w:rFonts w:eastAsia="Times New Roman" w:cstheme="minorHAnsi"/>
          <w:color w:val="333333"/>
          <w:sz w:val="32"/>
          <w:szCs w:val="32"/>
        </w:rPr>
        <w:t xml:space="preserve"> Poverty</w:t>
      </w:r>
    </w:p>
    <w:p w:rsidR="00D95C98" w:rsidRPr="00551012" w:rsidRDefault="00EA1534" w:rsidP="00D95C98">
      <w:pPr>
        <w:pStyle w:val="ListParagraph"/>
        <w:numPr>
          <w:ilvl w:val="0"/>
          <w:numId w:val="4"/>
        </w:numPr>
        <w:rPr>
          <w:rFonts w:eastAsia="Times New Roman" w:cstheme="minorHAnsi"/>
          <w:color w:val="333333"/>
          <w:sz w:val="32"/>
          <w:szCs w:val="32"/>
        </w:rPr>
      </w:pPr>
      <w:r w:rsidRPr="00551012">
        <w:rPr>
          <w:rFonts w:eastAsia="Times New Roman" w:cstheme="minorHAnsi"/>
          <w:color w:val="333333"/>
          <w:sz w:val="32"/>
          <w:szCs w:val="32"/>
        </w:rPr>
        <w:t xml:space="preserve">To Equip Rural Women and Girls with Marketable Skills to Boost Economic </w:t>
      </w:r>
      <w:r w:rsidR="00382539" w:rsidRPr="00551012">
        <w:rPr>
          <w:rFonts w:eastAsia="Times New Roman" w:cstheme="minorHAnsi"/>
          <w:color w:val="333333"/>
          <w:sz w:val="32"/>
          <w:szCs w:val="32"/>
        </w:rPr>
        <w:t xml:space="preserve">Empowerment </w:t>
      </w:r>
      <w:r w:rsidRPr="00551012">
        <w:rPr>
          <w:rFonts w:eastAsia="Times New Roman" w:cstheme="minorHAnsi"/>
          <w:color w:val="333333"/>
          <w:sz w:val="32"/>
          <w:szCs w:val="32"/>
        </w:rPr>
        <w:t xml:space="preserve"> </w:t>
      </w:r>
      <w:r w:rsidR="00D95C98" w:rsidRPr="00551012">
        <w:rPr>
          <w:rFonts w:eastAsia="Times New Roman" w:cstheme="minorHAnsi"/>
          <w:color w:val="333333"/>
          <w:sz w:val="32"/>
          <w:szCs w:val="32"/>
        </w:rPr>
        <w:t xml:space="preserve"> </w:t>
      </w:r>
    </w:p>
    <w:p w:rsidR="00D95C98" w:rsidRPr="00551012" w:rsidRDefault="003B6EF4" w:rsidP="00D95C98">
      <w:pPr>
        <w:pStyle w:val="ListParagraph"/>
        <w:numPr>
          <w:ilvl w:val="0"/>
          <w:numId w:val="4"/>
        </w:numPr>
        <w:rPr>
          <w:rFonts w:eastAsia="Times New Roman" w:cstheme="minorHAnsi"/>
          <w:color w:val="333333"/>
          <w:sz w:val="32"/>
          <w:szCs w:val="32"/>
        </w:rPr>
      </w:pPr>
      <w:r w:rsidRPr="00551012">
        <w:rPr>
          <w:rFonts w:eastAsia="Times New Roman" w:cstheme="minorHAnsi"/>
          <w:color w:val="333333"/>
          <w:sz w:val="32"/>
          <w:szCs w:val="32"/>
        </w:rPr>
        <w:t>To Design</w:t>
      </w:r>
      <w:r w:rsidR="00D95C98" w:rsidRPr="00551012">
        <w:rPr>
          <w:rFonts w:eastAsia="Times New Roman" w:cstheme="minorHAnsi"/>
          <w:color w:val="333333"/>
          <w:sz w:val="32"/>
          <w:szCs w:val="32"/>
        </w:rPr>
        <w:t xml:space="preserve"> Job Creation and Self-employment Platforms</w:t>
      </w:r>
      <w:r w:rsidR="001F59B5" w:rsidRPr="00551012">
        <w:rPr>
          <w:rFonts w:eastAsia="Times New Roman" w:cstheme="minorHAnsi"/>
          <w:color w:val="333333"/>
          <w:sz w:val="32"/>
          <w:szCs w:val="32"/>
        </w:rPr>
        <w:t xml:space="preserve"> </w:t>
      </w:r>
      <w:r w:rsidR="00835E11" w:rsidRPr="00551012">
        <w:rPr>
          <w:rFonts w:eastAsia="Times New Roman" w:cstheme="minorHAnsi"/>
          <w:color w:val="333333"/>
          <w:sz w:val="32"/>
          <w:szCs w:val="32"/>
        </w:rPr>
        <w:t xml:space="preserve">through Skills Training and Education </w:t>
      </w:r>
      <w:r w:rsidR="001F59B5" w:rsidRPr="00551012">
        <w:rPr>
          <w:rFonts w:eastAsia="Times New Roman" w:cstheme="minorHAnsi"/>
          <w:color w:val="333333"/>
          <w:sz w:val="32"/>
          <w:szCs w:val="32"/>
        </w:rPr>
        <w:t>for rural Women and Girls</w:t>
      </w:r>
    </w:p>
    <w:p w:rsidR="001F59B5" w:rsidRPr="00551012" w:rsidRDefault="001F59B5" w:rsidP="00D95C98">
      <w:pPr>
        <w:pStyle w:val="ListParagraph"/>
        <w:numPr>
          <w:ilvl w:val="0"/>
          <w:numId w:val="4"/>
        </w:numPr>
        <w:rPr>
          <w:rFonts w:eastAsia="Times New Roman" w:cstheme="minorHAnsi"/>
          <w:color w:val="333333"/>
          <w:sz w:val="32"/>
          <w:szCs w:val="32"/>
        </w:rPr>
      </w:pPr>
      <w:r w:rsidRPr="00551012">
        <w:rPr>
          <w:rFonts w:eastAsia="Times New Roman" w:cstheme="minorHAnsi"/>
          <w:color w:val="333333"/>
          <w:sz w:val="32"/>
          <w:szCs w:val="32"/>
        </w:rPr>
        <w:t xml:space="preserve">To Break the Barriers to Higher Education by </w:t>
      </w:r>
      <w:r w:rsidR="005C1499" w:rsidRPr="00551012">
        <w:rPr>
          <w:rFonts w:eastAsia="Times New Roman" w:cstheme="minorHAnsi"/>
          <w:color w:val="333333"/>
          <w:sz w:val="32"/>
          <w:szCs w:val="32"/>
        </w:rPr>
        <w:t>Providing Scholarship Opportunities to Selected Girls and Young men</w:t>
      </w:r>
    </w:p>
    <w:p w:rsidR="00555B51" w:rsidRPr="00551012" w:rsidRDefault="005C1499" w:rsidP="00D95C98">
      <w:pPr>
        <w:pStyle w:val="ListParagraph"/>
        <w:numPr>
          <w:ilvl w:val="0"/>
          <w:numId w:val="4"/>
        </w:numPr>
        <w:rPr>
          <w:rFonts w:eastAsia="Times New Roman" w:cstheme="minorHAnsi"/>
          <w:color w:val="333333"/>
          <w:sz w:val="32"/>
          <w:szCs w:val="32"/>
        </w:rPr>
      </w:pPr>
      <w:r w:rsidRPr="00551012">
        <w:rPr>
          <w:rFonts w:eastAsia="Times New Roman" w:cstheme="minorHAnsi"/>
          <w:color w:val="333333"/>
          <w:sz w:val="32"/>
          <w:szCs w:val="32"/>
        </w:rPr>
        <w:t>To Equip Rural Women and Girls with Alternative Means of Income Generation</w:t>
      </w:r>
      <w:r w:rsidR="00555B51" w:rsidRPr="00551012">
        <w:rPr>
          <w:rFonts w:eastAsia="Times New Roman" w:cstheme="minorHAnsi"/>
          <w:color w:val="333333"/>
          <w:sz w:val="32"/>
          <w:szCs w:val="32"/>
        </w:rPr>
        <w:t xml:space="preserve"> to Escape Extreme Poverty and Gender-Based Violence</w:t>
      </w:r>
    </w:p>
    <w:p w:rsidR="005C1499" w:rsidRPr="00551012" w:rsidRDefault="00555B51" w:rsidP="00D95C98">
      <w:pPr>
        <w:pStyle w:val="ListParagraph"/>
        <w:numPr>
          <w:ilvl w:val="0"/>
          <w:numId w:val="4"/>
        </w:numPr>
        <w:rPr>
          <w:rFonts w:eastAsia="Times New Roman" w:cstheme="minorHAnsi"/>
          <w:color w:val="333333"/>
          <w:sz w:val="32"/>
          <w:szCs w:val="32"/>
        </w:rPr>
      </w:pPr>
      <w:r w:rsidRPr="00551012">
        <w:rPr>
          <w:rFonts w:eastAsia="Times New Roman" w:cstheme="minorHAnsi"/>
          <w:color w:val="333333"/>
          <w:sz w:val="32"/>
          <w:szCs w:val="32"/>
        </w:rPr>
        <w:t>To Equip rural Women and Girls with Leadership Abilities and Financial Management  Skills for Fruitful and Improved Livelihood</w:t>
      </w:r>
    </w:p>
    <w:p w:rsidR="00382539" w:rsidRPr="00551012" w:rsidRDefault="00F52B4A" w:rsidP="00F52B4A">
      <w:pPr>
        <w:pStyle w:val="ListParagraph"/>
        <w:numPr>
          <w:ilvl w:val="0"/>
          <w:numId w:val="4"/>
        </w:numPr>
        <w:rPr>
          <w:rFonts w:eastAsia="Times New Roman" w:cstheme="minorHAnsi"/>
          <w:color w:val="333333"/>
          <w:sz w:val="32"/>
          <w:szCs w:val="32"/>
        </w:rPr>
      </w:pPr>
      <w:r w:rsidRPr="00551012">
        <w:rPr>
          <w:rFonts w:eastAsia="Times New Roman" w:cstheme="minorHAnsi"/>
          <w:color w:val="333333"/>
          <w:sz w:val="32"/>
          <w:szCs w:val="32"/>
        </w:rPr>
        <w:t>To Equip rural Women and Girls with Vocational and Leadership Abilities</w:t>
      </w:r>
    </w:p>
    <w:p w:rsidR="00F52B4A" w:rsidRPr="00551012" w:rsidRDefault="00382539" w:rsidP="00D31DD1">
      <w:pPr>
        <w:pStyle w:val="ListParagraph"/>
        <w:numPr>
          <w:ilvl w:val="0"/>
          <w:numId w:val="4"/>
        </w:numPr>
        <w:rPr>
          <w:rFonts w:eastAsia="Times New Roman" w:cstheme="minorHAnsi"/>
          <w:color w:val="333333"/>
          <w:sz w:val="32"/>
          <w:szCs w:val="32"/>
        </w:rPr>
      </w:pPr>
      <w:r w:rsidRPr="00551012">
        <w:rPr>
          <w:rFonts w:eastAsia="Times New Roman" w:cstheme="minorHAnsi"/>
          <w:color w:val="333333"/>
          <w:sz w:val="32"/>
          <w:szCs w:val="32"/>
        </w:rPr>
        <w:t>Poverty and Inequality Reduced Among Rural Women and Girls</w:t>
      </w:r>
      <w:r w:rsidR="00F52B4A" w:rsidRPr="00551012">
        <w:rPr>
          <w:rFonts w:eastAsia="Times New Roman" w:cstheme="minorHAnsi"/>
          <w:color w:val="333333"/>
          <w:sz w:val="32"/>
          <w:szCs w:val="32"/>
        </w:rPr>
        <w:t xml:space="preserve"> </w:t>
      </w:r>
    </w:p>
    <w:p w:rsidR="00F976C4" w:rsidRPr="00551012" w:rsidRDefault="00F976C4" w:rsidP="00263988">
      <w:pPr>
        <w:rPr>
          <w:rFonts w:eastAsia="Times New Roman" w:cstheme="minorHAnsi"/>
          <w:color w:val="333333"/>
          <w:sz w:val="32"/>
          <w:szCs w:val="32"/>
        </w:rPr>
      </w:pPr>
      <w:r w:rsidRPr="00551012">
        <w:rPr>
          <w:rFonts w:eastAsia="Times New Roman" w:cstheme="minorHAnsi"/>
          <w:b/>
          <w:color w:val="333333"/>
          <w:sz w:val="32"/>
          <w:szCs w:val="32"/>
        </w:rPr>
        <w:lastRenderedPageBreak/>
        <w:t>Project Location</w:t>
      </w:r>
      <w:r w:rsidRPr="00551012">
        <w:rPr>
          <w:rFonts w:eastAsia="Times New Roman" w:cstheme="minorHAnsi"/>
          <w:color w:val="333333"/>
          <w:sz w:val="32"/>
          <w:szCs w:val="32"/>
        </w:rPr>
        <w:t>: Nimba and Bong Counties, rural Liberia</w:t>
      </w:r>
    </w:p>
    <w:p w:rsidR="00F976C4" w:rsidRPr="00551012" w:rsidRDefault="00F976C4" w:rsidP="00263988">
      <w:pPr>
        <w:rPr>
          <w:rFonts w:eastAsia="Times New Roman" w:cstheme="minorHAnsi"/>
          <w:color w:val="333333"/>
          <w:sz w:val="32"/>
          <w:szCs w:val="32"/>
        </w:rPr>
      </w:pPr>
      <w:r w:rsidRPr="00551012">
        <w:rPr>
          <w:rFonts w:eastAsia="Times New Roman" w:cstheme="minorHAnsi"/>
          <w:b/>
          <w:color w:val="333333"/>
          <w:sz w:val="32"/>
          <w:szCs w:val="32"/>
        </w:rPr>
        <w:t xml:space="preserve">Project </w:t>
      </w:r>
      <w:r w:rsidR="00555B51" w:rsidRPr="00551012">
        <w:rPr>
          <w:rFonts w:eastAsia="Times New Roman" w:cstheme="minorHAnsi"/>
          <w:b/>
          <w:color w:val="333333"/>
          <w:sz w:val="32"/>
          <w:szCs w:val="32"/>
        </w:rPr>
        <w:t>D</w:t>
      </w:r>
      <w:r w:rsidRPr="00551012">
        <w:rPr>
          <w:rFonts w:eastAsia="Times New Roman" w:cstheme="minorHAnsi"/>
          <w:b/>
          <w:color w:val="333333"/>
          <w:sz w:val="32"/>
          <w:szCs w:val="32"/>
        </w:rPr>
        <w:t>uration</w:t>
      </w:r>
      <w:r w:rsidR="006660D7" w:rsidRPr="00551012">
        <w:rPr>
          <w:rFonts w:eastAsia="Times New Roman" w:cstheme="minorHAnsi"/>
          <w:color w:val="333333"/>
          <w:sz w:val="32"/>
          <w:szCs w:val="32"/>
        </w:rPr>
        <w:t>: 12 Months</w:t>
      </w:r>
    </w:p>
    <w:p w:rsidR="00F976C4" w:rsidRPr="00551012" w:rsidRDefault="00F976C4" w:rsidP="00263988">
      <w:pPr>
        <w:rPr>
          <w:rFonts w:eastAsia="Times New Roman" w:cstheme="minorHAnsi"/>
          <w:color w:val="333333"/>
          <w:sz w:val="32"/>
          <w:szCs w:val="32"/>
        </w:rPr>
      </w:pPr>
      <w:r w:rsidRPr="00551012">
        <w:rPr>
          <w:rFonts w:eastAsia="Times New Roman" w:cstheme="minorHAnsi"/>
          <w:b/>
          <w:color w:val="333333"/>
          <w:sz w:val="32"/>
          <w:szCs w:val="32"/>
        </w:rPr>
        <w:t>Project Start Date</w:t>
      </w:r>
      <w:r w:rsidR="00D50606" w:rsidRPr="00551012">
        <w:rPr>
          <w:rFonts w:eastAsia="Times New Roman" w:cstheme="minorHAnsi"/>
          <w:color w:val="333333"/>
          <w:sz w:val="32"/>
          <w:szCs w:val="32"/>
        </w:rPr>
        <w:t>: March 1, 2023</w:t>
      </w:r>
    </w:p>
    <w:p w:rsidR="00F976C4" w:rsidRPr="00551012" w:rsidRDefault="00F976C4" w:rsidP="00263988">
      <w:pPr>
        <w:rPr>
          <w:rFonts w:eastAsia="Times New Roman" w:cstheme="minorHAnsi"/>
          <w:color w:val="333333"/>
          <w:sz w:val="32"/>
          <w:szCs w:val="32"/>
        </w:rPr>
      </w:pPr>
      <w:r w:rsidRPr="00551012">
        <w:rPr>
          <w:rFonts w:eastAsia="Times New Roman" w:cstheme="minorHAnsi"/>
          <w:b/>
          <w:color w:val="333333"/>
          <w:sz w:val="32"/>
          <w:szCs w:val="32"/>
        </w:rPr>
        <w:t>Project End Date</w:t>
      </w:r>
      <w:r w:rsidR="00D50606" w:rsidRPr="00551012">
        <w:rPr>
          <w:rFonts w:eastAsia="Times New Roman" w:cstheme="minorHAnsi"/>
          <w:color w:val="333333"/>
          <w:sz w:val="32"/>
          <w:szCs w:val="32"/>
        </w:rPr>
        <w:t>: February 27, 2024</w:t>
      </w:r>
    </w:p>
    <w:p w:rsidR="009341C7" w:rsidRPr="00551012" w:rsidRDefault="00F976C4" w:rsidP="00D46C05">
      <w:pPr>
        <w:rPr>
          <w:rFonts w:cstheme="minorHAnsi"/>
          <w:sz w:val="32"/>
          <w:szCs w:val="32"/>
        </w:rPr>
      </w:pPr>
      <w:r w:rsidRPr="00551012">
        <w:rPr>
          <w:rFonts w:eastAsia="Times New Roman" w:cstheme="minorHAnsi"/>
          <w:b/>
          <w:color w:val="333333"/>
          <w:sz w:val="32"/>
          <w:szCs w:val="32"/>
        </w:rPr>
        <w:t>Project Direct Beneficiaries</w:t>
      </w:r>
      <w:r w:rsidR="00D31DD1" w:rsidRPr="00551012">
        <w:rPr>
          <w:rFonts w:eastAsia="Times New Roman" w:cstheme="minorHAnsi"/>
          <w:color w:val="333333"/>
          <w:sz w:val="32"/>
          <w:szCs w:val="32"/>
        </w:rPr>
        <w:t>: 137</w:t>
      </w:r>
      <w:r w:rsidRPr="00551012">
        <w:rPr>
          <w:rFonts w:eastAsia="Times New Roman" w:cstheme="minorHAnsi"/>
          <w:color w:val="333333"/>
          <w:sz w:val="32"/>
          <w:szCs w:val="32"/>
        </w:rPr>
        <w:t xml:space="preserve"> rural Women and Girls</w:t>
      </w:r>
      <w:r w:rsidR="00555B51" w:rsidRPr="00551012">
        <w:rPr>
          <w:rFonts w:eastAsia="Times New Roman" w:cstheme="minorHAnsi"/>
          <w:color w:val="333333"/>
          <w:sz w:val="32"/>
          <w:szCs w:val="32"/>
        </w:rPr>
        <w:t xml:space="preserve"> from Low-income Backgrounds</w:t>
      </w:r>
      <w:r w:rsidR="003A5B17" w:rsidRPr="00551012">
        <w:rPr>
          <w:rFonts w:eastAsia="Times New Roman" w:cstheme="minorHAnsi"/>
          <w:color w:val="333333"/>
          <w:sz w:val="32"/>
          <w:szCs w:val="32"/>
        </w:rPr>
        <w:t xml:space="preserve"> for </w:t>
      </w:r>
      <w:r w:rsidR="004255A8" w:rsidRPr="00551012">
        <w:rPr>
          <w:rFonts w:eastAsia="Times New Roman" w:cstheme="minorHAnsi"/>
          <w:color w:val="333333"/>
          <w:sz w:val="32"/>
          <w:szCs w:val="32"/>
        </w:rPr>
        <w:t>Skills Training</w:t>
      </w:r>
      <w:r w:rsidR="00382539" w:rsidRPr="00551012">
        <w:rPr>
          <w:rFonts w:eastAsia="Times New Roman" w:cstheme="minorHAnsi"/>
          <w:color w:val="333333"/>
          <w:sz w:val="32"/>
          <w:szCs w:val="32"/>
        </w:rPr>
        <w:t xml:space="preserve">, </w:t>
      </w:r>
      <w:r w:rsidR="004255A8" w:rsidRPr="00551012">
        <w:rPr>
          <w:rFonts w:eastAsia="Times New Roman" w:cstheme="minorHAnsi"/>
          <w:color w:val="333333"/>
          <w:sz w:val="32"/>
          <w:szCs w:val="32"/>
        </w:rPr>
        <w:t xml:space="preserve">and </w:t>
      </w:r>
      <w:r w:rsidR="006660D7" w:rsidRPr="00551012">
        <w:rPr>
          <w:rFonts w:eastAsia="Times New Roman" w:cstheme="minorHAnsi"/>
          <w:color w:val="333333"/>
          <w:sz w:val="32"/>
          <w:szCs w:val="32"/>
        </w:rPr>
        <w:t>180</w:t>
      </w:r>
      <w:r w:rsidR="0089158C" w:rsidRPr="00551012">
        <w:rPr>
          <w:rFonts w:eastAsia="Times New Roman" w:cstheme="minorHAnsi"/>
          <w:color w:val="333333"/>
          <w:sz w:val="32"/>
          <w:szCs w:val="32"/>
        </w:rPr>
        <w:t xml:space="preserve"> </w:t>
      </w:r>
      <w:r w:rsidR="00382539" w:rsidRPr="00551012">
        <w:rPr>
          <w:rFonts w:eastAsia="Times New Roman" w:cstheme="minorHAnsi"/>
          <w:color w:val="333333"/>
          <w:sz w:val="32"/>
          <w:szCs w:val="32"/>
        </w:rPr>
        <w:t>Vulnerable Girls and 2</w:t>
      </w:r>
      <w:r w:rsidR="00D31DD1" w:rsidRPr="00551012">
        <w:rPr>
          <w:rFonts w:eastAsia="Times New Roman" w:cstheme="minorHAnsi"/>
          <w:color w:val="333333"/>
          <w:sz w:val="32"/>
          <w:szCs w:val="32"/>
        </w:rPr>
        <w:t>0</w:t>
      </w:r>
      <w:r w:rsidR="0080049E" w:rsidRPr="00551012">
        <w:rPr>
          <w:rFonts w:eastAsia="Times New Roman" w:cstheme="minorHAnsi"/>
          <w:color w:val="333333"/>
          <w:sz w:val="32"/>
          <w:szCs w:val="32"/>
        </w:rPr>
        <w:t xml:space="preserve"> </w:t>
      </w:r>
      <w:r w:rsidR="00D31DD1" w:rsidRPr="00551012">
        <w:rPr>
          <w:rFonts w:eastAsia="Times New Roman" w:cstheme="minorHAnsi"/>
          <w:color w:val="333333"/>
          <w:sz w:val="32"/>
          <w:szCs w:val="32"/>
        </w:rPr>
        <w:t xml:space="preserve">impoverished </w:t>
      </w:r>
      <w:r w:rsidR="0080049E" w:rsidRPr="00551012">
        <w:rPr>
          <w:rFonts w:eastAsia="Times New Roman" w:cstheme="minorHAnsi"/>
          <w:color w:val="333333"/>
          <w:sz w:val="32"/>
          <w:szCs w:val="32"/>
        </w:rPr>
        <w:t>Kids</w:t>
      </w:r>
      <w:r w:rsidR="004255A8" w:rsidRPr="00551012">
        <w:rPr>
          <w:rFonts w:eastAsia="Times New Roman" w:cstheme="minorHAnsi"/>
          <w:color w:val="333333"/>
          <w:sz w:val="32"/>
          <w:szCs w:val="32"/>
        </w:rPr>
        <w:t xml:space="preserve"> for Scholarships</w:t>
      </w:r>
    </w:p>
    <w:p w:rsidR="004A4FA7" w:rsidRPr="004A4FA7" w:rsidRDefault="004A4FA7" w:rsidP="004A4FA7">
      <w:pPr>
        <w:rPr>
          <w:rFonts w:ascii="Calibri" w:eastAsia="Times New Roman" w:hAnsi="Calibri" w:cs="Calibri"/>
          <w:sz w:val="32"/>
          <w:szCs w:val="32"/>
        </w:rPr>
      </w:pPr>
      <w:r w:rsidRPr="004A4FA7">
        <w:rPr>
          <w:rFonts w:ascii="Calibri" w:eastAsia="Times New Roman" w:hAnsi="Calibri" w:cs="Calibri"/>
          <w:b/>
          <w:bCs/>
          <w:sz w:val="32"/>
          <w:szCs w:val="32"/>
        </w:rPr>
        <w:t>Brief History of the Organization</w:t>
      </w:r>
    </w:p>
    <w:p w:rsidR="004A4FA7" w:rsidRPr="004A4FA7" w:rsidRDefault="004A4FA7" w:rsidP="004A4FA7">
      <w:pPr>
        <w:rPr>
          <w:rFonts w:ascii="Calibri" w:eastAsia="Times New Roman" w:hAnsi="Calibri" w:cs="Calibri"/>
          <w:sz w:val="32"/>
          <w:szCs w:val="32"/>
        </w:rPr>
      </w:pPr>
      <w:r w:rsidRPr="004A4FA7">
        <w:rPr>
          <w:rFonts w:ascii="Calibri" w:eastAsia="Times New Roman" w:hAnsi="Calibri" w:cs="Calibri"/>
          <w:sz w:val="32"/>
          <w:szCs w:val="32"/>
        </w:rPr>
        <w:t>          Founded in 2010, Give Them Hope, Inc is a registered non-profit organization in Liberia. Give Them Hope, Inc aims to educate, empower, and equip rural women and girls with education, vocational skills, and small business knowledge and management so that rural women and girls overcome multi-dimensional generational poverty, abuse, and inequality. Give Them Hope, Inc provides enabling social, educational, economic, and livelihood environments for rural women and girls to reach their full potential. Give Them Hope, Inc carries out educational services providing KG-12</w:t>
      </w:r>
      <w:r w:rsidRPr="004A4FA7">
        <w:rPr>
          <w:rFonts w:ascii="Calibri" w:eastAsia="Times New Roman" w:hAnsi="Calibri" w:cs="Calibri"/>
          <w:sz w:val="32"/>
          <w:szCs w:val="32"/>
          <w:vertAlign w:val="superscript"/>
        </w:rPr>
        <w:t>th</w:t>
      </w:r>
      <w:r w:rsidRPr="004A4FA7">
        <w:rPr>
          <w:rFonts w:ascii="Calibri" w:eastAsia="Times New Roman" w:hAnsi="Calibri" w:cs="Calibri"/>
          <w:sz w:val="32"/>
          <w:szCs w:val="32"/>
        </w:rPr>
        <w:t xml:space="preserve"> grade school programs for vulnerable girls and kids, vocational skills training opportunities for rural school dropped-out girls and vulnerable women; Give Them Hope, Inc also carries out community health education and FM radio programs, and advocacy for kids, girls and the elderly.</w:t>
      </w:r>
    </w:p>
    <w:p w:rsidR="004A4FA7" w:rsidRPr="004A4FA7" w:rsidRDefault="004A4FA7" w:rsidP="004A4FA7">
      <w:pPr>
        <w:rPr>
          <w:rFonts w:ascii="Calibri" w:eastAsia="Times New Roman" w:hAnsi="Calibri" w:cs="Calibri"/>
          <w:sz w:val="32"/>
          <w:szCs w:val="32"/>
        </w:rPr>
      </w:pPr>
      <w:r w:rsidRPr="004A4FA7">
        <w:rPr>
          <w:rFonts w:ascii="Calibri" w:eastAsia="Times New Roman" w:hAnsi="Calibri" w:cs="Calibri"/>
          <w:b/>
          <w:bCs/>
          <w:sz w:val="32"/>
          <w:szCs w:val="32"/>
        </w:rPr>
        <w:t>Brief Description of the Situation</w:t>
      </w:r>
      <w:r w:rsidRPr="004A4FA7">
        <w:rPr>
          <w:rFonts w:ascii="Calibri" w:eastAsia="Times New Roman" w:hAnsi="Calibri" w:cs="Calibri"/>
          <w:color w:val="333333"/>
          <w:sz w:val="32"/>
          <w:szCs w:val="32"/>
        </w:rPr>
        <w:br/>
        <w:t xml:space="preserve">Liberia went through 15 years of civil conflict that destroyed lives and properties and displaced the entire population internally and externally. As the nation began to recover, a terrible and devastating </w:t>
      </w:r>
      <w:r w:rsidRPr="004A4FA7">
        <w:rPr>
          <w:rFonts w:ascii="Calibri" w:eastAsia="Times New Roman" w:hAnsi="Calibri" w:cs="Calibri"/>
          <w:color w:val="333333"/>
          <w:sz w:val="32"/>
          <w:szCs w:val="32"/>
        </w:rPr>
        <w:lastRenderedPageBreak/>
        <w:t>Ebola pandemic hit and paralyzed and destroyed every aspect of life.</w:t>
      </w:r>
      <w:r w:rsidRPr="004A4FA7">
        <w:rPr>
          <w:rFonts w:ascii="Calibri" w:eastAsia="Times New Roman" w:hAnsi="Calibri" w:cs="Calibri"/>
          <w:color w:val="333333"/>
          <w:sz w:val="32"/>
          <w:szCs w:val="32"/>
        </w:rPr>
        <w:br/>
        <w:t>As we tried to recover from the destruction and impact of the Ebola pandemic, the Coronavirus hit and finally nailed the iron and cut off the food chain and supply, restricted traveling, broke down every business and means of income generation, and completely deprived the already vulnerable rural girls and women of income, food and basic daily needs.</w:t>
      </w:r>
      <w:r w:rsidRPr="004A4FA7">
        <w:rPr>
          <w:rFonts w:ascii="Calibri" w:eastAsia="Times New Roman" w:hAnsi="Calibri" w:cs="Calibri"/>
          <w:color w:val="333333"/>
          <w:sz w:val="32"/>
          <w:szCs w:val="32"/>
        </w:rPr>
        <w:br/>
        <w:t>The economic and social impacts of the pandemic and years of war have deprived rural girls and women of access to cash as their markets and businesses have broken down because of multiple restrictions and lockdowns, traveling restrictions, and border closures.  Rural girls and women are unable to provide for their households, pay fees at schools and clinics, buy daily needs and supplies, and provide for daily meals; They lack the economic power for continual education and even to purchase a daily meal as their lives deteriorate and their vulnerability escalates with no cash, no meal, no education, no future, no skills, and no daily needs.</w:t>
      </w:r>
    </w:p>
    <w:p w:rsidR="004A4FA7" w:rsidRPr="004A4FA7" w:rsidRDefault="004A4FA7" w:rsidP="004A4FA7">
      <w:pPr>
        <w:rPr>
          <w:rFonts w:ascii="Calibri" w:eastAsia="Times New Roman" w:hAnsi="Calibri" w:cs="Calibri"/>
          <w:sz w:val="32"/>
          <w:szCs w:val="32"/>
        </w:rPr>
      </w:pPr>
      <w:r w:rsidRPr="004A4FA7">
        <w:rPr>
          <w:rFonts w:ascii="Calibri" w:eastAsia="Times New Roman" w:hAnsi="Calibri" w:cs="Calibri"/>
          <w:color w:val="333333"/>
          <w:sz w:val="32"/>
          <w:szCs w:val="32"/>
        </w:rPr>
        <w:t>What can these vulnerable girls, women, and single mothers do to overcome the devastating economic and social impacts of the years of war and pandemics as life continues to be unbearable for these already impoverished and vulnerable rural women and girls that face multi-dimensional poverty, inequality, and neglect?</w:t>
      </w:r>
    </w:p>
    <w:p w:rsidR="004A4FA7" w:rsidRPr="004A4FA7" w:rsidRDefault="004A4FA7" w:rsidP="004A4FA7">
      <w:pPr>
        <w:rPr>
          <w:rFonts w:ascii="Calibri" w:eastAsia="Times New Roman" w:hAnsi="Calibri" w:cs="Calibri"/>
          <w:sz w:val="32"/>
          <w:szCs w:val="32"/>
        </w:rPr>
      </w:pPr>
      <w:r w:rsidRPr="004A4FA7">
        <w:rPr>
          <w:rFonts w:ascii="Calibri" w:eastAsia="Times New Roman" w:hAnsi="Calibri" w:cs="Calibri"/>
          <w:b/>
          <w:bCs/>
          <w:sz w:val="32"/>
          <w:szCs w:val="32"/>
        </w:rPr>
        <w:t>Project Results</w:t>
      </w:r>
    </w:p>
    <w:p w:rsidR="004A4FA7" w:rsidRPr="004A4FA7" w:rsidRDefault="004A4FA7" w:rsidP="004A4FA7">
      <w:pPr>
        <w:rPr>
          <w:rFonts w:ascii="Calibri" w:eastAsia="Times New Roman" w:hAnsi="Calibri" w:cs="Calibri"/>
          <w:sz w:val="32"/>
          <w:szCs w:val="32"/>
        </w:rPr>
      </w:pPr>
      <w:r w:rsidRPr="004A4FA7">
        <w:rPr>
          <w:rFonts w:ascii="Calibri" w:eastAsia="Times New Roman" w:hAnsi="Calibri" w:cs="Calibri"/>
          <w:sz w:val="32"/>
          <w:szCs w:val="32"/>
        </w:rPr>
        <w:t>The project will achieve the following results:</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sz w:val="32"/>
          <w:szCs w:val="32"/>
        </w:rPr>
        <w:t>a.</w:t>
      </w:r>
      <w:r w:rsidRPr="004A4FA7">
        <w:rPr>
          <w:rFonts w:ascii="Times New Roman" w:eastAsia="Times New Roman" w:hAnsi="Times New Roman" w:cs="Times New Roman"/>
          <w:sz w:val="32"/>
          <w:szCs w:val="32"/>
        </w:rPr>
        <w:t xml:space="preserve">   </w:t>
      </w:r>
      <w:r w:rsidRPr="004A4FA7">
        <w:rPr>
          <w:rFonts w:ascii="Calibri" w:eastAsia="Times New Roman" w:hAnsi="Calibri" w:cs="Calibri"/>
          <w:sz w:val="32"/>
          <w:szCs w:val="32"/>
        </w:rPr>
        <w:t>Vocational training center providing training for women and girls</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sz w:val="32"/>
          <w:szCs w:val="32"/>
        </w:rPr>
        <w:t>b.</w:t>
      </w:r>
      <w:r w:rsidRPr="004A4FA7">
        <w:rPr>
          <w:rFonts w:ascii="Times New Roman" w:eastAsia="Times New Roman" w:hAnsi="Times New Roman" w:cs="Times New Roman"/>
          <w:sz w:val="32"/>
          <w:szCs w:val="32"/>
        </w:rPr>
        <w:t xml:space="preserve">   </w:t>
      </w:r>
      <w:r w:rsidRPr="004A4FA7">
        <w:rPr>
          <w:rFonts w:ascii="Calibri" w:eastAsia="Times New Roman" w:hAnsi="Calibri" w:cs="Calibri"/>
          <w:sz w:val="32"/>
          <w:szCs w:val="32"/>
        </w:rPr>
        <w:t>A number of training centers completed</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sz w:val="32"/>
          <w:szCs w:val="32"/>
        </w:rPr>
        <w:t>c.</w:t>
      </w:r>
      <w:r w:rsidRPr="004A4FA7">
        <w:rPr>
          <w:rFonts w:ascii="Times New Roman" w:eastAsia="Times New Roman" w:hAnsi="Times New Roman" w:cs="Times New Roman"/>
          <w:sz w:val="32"/>
          <w:szCs w:val="32"/>
        </w:rPr>
        <w:t xml:space="preserve">    </w:t>
      </w:r>
      <w:r w:rsidRPr="004A4FA7">
        <w:rPr>
          <w:rFonts w:ascii="Calibri" w:eastAsia="Times New Roman" w:hAnsi="Calibri" w:cs="Calibri"/>
          <w:sz w:val="32"/>
          <w:szCs w:val="32"/>
        </w:rPr>
        <w:t>A number of</w:t>
      </w:r>
      <w:r w:rsidR="003C1BD0">
        <w:rPr>
          <w:rFonts w:ascii="Calibri" w:eastAsia="Times New Roman" w:hAnsi="Calibri" w:cs="Calibri"/>
          <w:sz w:val="32"/>
          <w:szCs w:val="32"/>
        </w:rPr>
        <w:t xml:space="preserve"> vocational skills courses </w:t>
      </w:r>
      <w:r w:rsidRPr="004A4FA7">
        <w:rPr>
          <w:rFonts w:ascii="Calibri" w:eastAsia="Times New Roman" w:hAnsi="Calibri" w:cs="Calibri"/>
          <w:sz w:val="32"/>
          <w:szCs w:val="32"/>
        </w:rPr>
        <w:t>provided</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sz w:val="32"/>
          <w:szCs w:val="32"/>
        </w:rPr>
        <w:lastRenderedPageBreak/>
        <w:t>d.</w:t>
      </w:r>
      <w:r w:rsidRPr="004A4FA7">
        <w:rPr>
          <w:rFonts w:ascii="Times New Roman" w:eastAsia="Times New Roman" w:hAnsi="Times New Roman" w:cs="Times New Roman"/>
          <w:sz w:val="32"/>
          <w:szCs w:val="32"/>
        </w:rPr>
        <w:t xml:space="preserve">   </w:t>
      </w:r>
      <w:r w:rsidRPr="004A4FA7">
        <w:rPr>
          <w:rFonts w:ascii="Calibri" w:eastAsia="Times New Roman" w:hAnsi="Calibri" w:cs="Calibri"/>
          <w:sz w:val="32"/>
          <w:szCs w:val="32"/>
        </w:rPr>
        <w:t>A number of rural women and girls strengthen through economic empowerment and vocational skills training</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sz w:val="32"/>
          <w:szCs w:val="32"/>
        </w:rPr>
        <w:t>e.</w:t>
      </w:r>
      <w:r w:rsidRPr="004A4FA7">
        <w:rPr>
          <w:rFonts w:ascii="Times New Roman" w:eastAsia="Times New Roman" w:hAnsi="Times New Roman" w:cs="Times New Roman"/>
          <w:sz w:val="32"/>
          <w:szCs w:val="32"/>
        </w:rPr>
        <w:t xml:space="preserve">   </w:t>
      </w:r>
      <w:r w:rsidRPr="004A4FA7">
        <w:rPr>
          <w:rFonts w:ascii="Calibri" w:eastAsia="Times New Roman" w:hAnsi="Calibri" w:cs="Calibri"/>
          <w:sz w:val="32"/>
          <w:szCs w:val="32"/>
        </w:rPr>
        <w:t>A number of women and girls with an established source of income</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sz w:val="32"/>
          <w:szCs w:val="32"/>
        </w:rPr>
        <w:t>f.</w:t>
      </w:r>
      <w:r w:rsidRPr="004A4FA7">
        <w:rPr>
          <w:rFonts w:ascii="Times New Roman" w:eastAsia="Times New Roman" w:hAnsi="Times New Roman" w:cs="Times New Roman"/>
          <w:sz w:val="32"/>
          <w:szCs w:val="32"/>
        </w:rPr>
        <w:t xml:space="preserve">      </w:t>
      </w:r>
      <w:r w:rsidRPr="004A4FA7">
        <w:rPr>
          <w:rFonts w:ascii="Calibri" w:eastAsia="Times New Roman" w:hAnsi="Calibri" w:cs="Calibri"/>
          <w:sz w:val="32"/>
          <w:szCs w:val="32"/>
        </w:rPr>
        <w:t>A number of women and girls receiving skills materials and start-up materials</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sz w:val="32"/>
          <w:szCs w:val="32"/>
        </w:rPr>
        <w:t>g.</w:t>
      </w:r>
      <w:r w:rsidRPr="004A4FA7">
        <w:rPr>
          <w:rFonts w:ascii="Times New Roman" w:eastAsia="Times New Roman" w:hAnsi="Times New Roman" w:cs="Times New Roman"/>
          <w:sz w:val="32"/>
          <w:szCs w:val="32"/>
        </w:rPr>
        <w:t xml:space="preserve">    </w:t>
      </w:r>
      <w:r w:rsidRPr="004A4FA7">
        <w:rPr>
          <w:rFonts w:ascii="Calibri" w:eastAsia="Times New Roman" w:hAnsi="Calibri" w:cs="Calibri"/>
          <w:sz w:val="32"/>
          <w:szCs w:val="32"/>
        </w:rPr>
        <w:t>Women and girls trained in tailoring, making soap, making bread, raising goats, raising cows, making agricultural gardening, etc.</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sz w:val="32"/>
          <w:szCs w:val="32"/>
        </w:rPr>
        <w:t>h.</w:t>
      </w:r>
      <w:r w:rsidRPr="004A4FA7">
        <w:rPr>
          <w:rFonts w:ascii="Times New Roman" w:eastAsia="Times New Roman" w:hAnsi="Times New Roman" w:cs="Times New Roman"/>
          <w:sz w:val="32"/>
          <w:szCs w:val="32"/>
        </w:rPr>
        <w:t xml:space="preserve">   </w:t>
      </w:r>
      <w:r w:rsidRPr="004A4FA7">
        <w:rPr>
          <w:rFonts w:ascii="Calibri" w:eastAsia="Times New Roman" w:hAnsi="Calibri" w:cs="Calibri"/>
          <w:sz w:val="32"/>
          <w:szCs w:val="32"/>
        </w:rPr>
        <w:t>% of women and girls expressing confidence in their abilities to sustain themselves</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sz w:val="32"/>
          <w:szCs w:val="32"/>
        </w:rPr>
        <w:t>i.</w:t>
      </w:r>
      <w:r w:rsidRPr="004A4FA7">
        <w:rPr>
          <w:rFonts w:ascii="Times New Roman" w:eastAsia="Times New Roman" w:hAnsi="Times New Roman" w:cs="Times New Roman"/>
          <w:sz w:val="32"/>
          <w:szCs w:val="32"/>
        </w:rPr>
        <w:t xml:space="preserve">      </w:t>
      </w:r>
      <w:r w:rsidRPr="004A4FA7">
        <w:rPr>
          <w:rFonts w:ascii="Calibri" w:eastAsia="Times New Roman" w:hAnsi="Calibri" w:cs="Calibri"/>
          <w:sz w:val="32"/>
          <w:szCs w:val="32"/>
        </w:rPr>
        <w:t>Women and girls have established businesses</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sz w:val="32"/>
          <w:szCs w:val="32"/>
        </w:rPr>
        <w:t>j.</w:t>
      </w:r>
      <w:r w:rsidRPr="004A4FA7">
        <w:rPr>
          <w:rFonts w:ascii="Times New Roman" w:eastAsia="Times New Roman" w:hAnsi="Times New Roman" w:cs="Times New Roman"/>
          <w:sz w:val="32"/>
          <w:szCs w:val="32"/>
        </w:rPr>
        <w:t>         </w:t>
      </w:r>
      <w:r w:rsidRPr="004A4FA7">
        <w:rPr>
          <w:rFonts w:ascii="Calibri" w:eastAsia="Times New Roman" w:hAnsi="Calibri" w:cs="Calibri"/>
          <w:sz w:val="32"/>
          <w:szCs w:val="32"/>
        </w:rPr>
        <w:t>A Number of girls graduating from high schools, # of girls completing courses in specialized areas</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sz w:val="32"/>
          <w:szCs w:val="32"/>
        </w:rPr>
        <w:t>k.</w:t>
      </w:r>
      <w:r w:rsidRPr="004A4FA7">
        <w:rPr>
          <w:rFonts w:ascii="Times New Roman" w:eastAsia="Times New Roman" w:hAnsi="Times New Roman" w:cs="Times New Roman"/>
          <w:sz w:val="32"/>
          <w:szCs w:val="32"/>
        </w:rPr>
        <w:t xml:space="preserve">    </w:t>
      </w:r>
      <w:r w:rsidRPr="004A4FA7">
        <w:rPr>
          <w:rFonts w:ascii="Calibri" w:eastAsia="Times New Roman" w:hAnsi="Calibri" w:cs="Calibri"/>
          <w:sz w:val="32"/>
          <w:szCs w:val="32"/>
        </w:rPr>
        <w:t>Rural women and girls play an active role in leadership and sharing ideas with men</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sz w:val="32"/>
          <w:szCs w:val="32"/>
        </w:rPr>
        <w:t>l.</w:t>
      </w:r>
      <w:r w:rsidRPr="004A4FA7">
        <w:rPr>
          <w:rFonts w:ascii="Times New Roman" w:eastAsia="Times New Roman" w:hAnsi="Times New Roman" w:cs="Times New Roman"/>
          <w:sz w:val="32"/>
          <w:szCs w:val="32"/>
        </w:rPr>
        <w:t xml:space="preserve">      </w:t>
      </w:r>
      <w:r w:rsidRPr="004A4FA7">
        <w:rPr>
          <w:rFonts w:ascii="Calibri" w:eastAsia="Times New Roman" w:hAnsi="Calibri" w:cs="Calibri"/>
          <w:sz w:val="32"/>
          <w:szCs w:val="32"/>
        </w:rPr>
        <w:t>Decrease in violence against women</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sz w:val="32"/>
          <w:szCs w:val="32"/>
        </w:rPr>
        <w:t>m.</w:t>
      </w:r>
      <w:r w:rsidRPr="004A4FA7">
        <w:rPr>
          <w:rFonts w:ascii="Times New Roman" w:eastAsia="Times New Roman" w:hAnsi="Times New Roman" w:cs="Times New Roman"/>
          <w:sz w:val="32"/>
          <w:szCs w:val="32"/>
        </w:rPr>
        <w:t xml:space="preserve">                        </w:t>
      </w:r>
      <w:r w:rsidRPr="004A4FA7">
        <w:rPr>
          <w:rFonts w:ascii="Calibri" w:eastAsia="Times New Roman" w:hAnsi="Calibri" w:cs="Calibri"/>
          <w:sz w:val="32"/>
          <w:szCs w:val="32"/>
        </w:rPr>
        <w:t> A number of women independently control their own businesses</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sz w:val="32"/>
          <w:szCs w:val="32"/>
        </w:rPr>
        <w:t>n.</w:t>
      </w:r>
      <w:r w:rsidRPr="004A4FA7">
        <w:rPr>
          <w:rFonts w:ascii="Times New Roman" w:eastAsia="Times New Roman" w:hAnsi="Times New Roman" w:cs="Times New Roman"/>
          <w:sz w:val="32"/>
          <w:szCs w:val="32"/>
        </w:rPr>
        <w:t xml:space="preserve">   </w:t>
      </w:r>
      <w:r w:rsidRPr="004A4FA7">
        <w:rPr>
          <w:rFonts w:ascii="Calibri" w:eastAsia="Times New Roman" w:hAnsi="Calibri" w:cs="Calibri"/>
          <w:sz w:val="32"/>
          <w:szCs w:val="32"/>
        </w:rPr>
        <w:t xml:space="preserve">Men respect rural women </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sz w:val="32"/>
          <w:szCs w:val="32"/>
        </w:rPr>
        <w:t>o.</w:t>
      </w:r>
      <w:r w:rsidRPr="004A4FA7">
        <w:rPr>
          <w:rFonts w:ascii="Times New Roman" w:eastAsia="Times New Roman" w:hAnsi="Times New Roman" w:cs="Times New Roman"/>
          <w:sz w:val="32"/>
          <w:szCs w:val="32"/>
        </w:rPr>
        <w:t xml:space="preserve">   </w:t>
      </w:r>
      <w:r w:rsidRPr="004A4FA7">
        <w:rPr>
          <w:rFonts w:ascii="Calibri" w:eastAsia="Times New Roman" w:hAnsi="Calibri" w:cs="Calibri"/>
          <w:sz w:val="32"/>
          <w:szCs w:val="32"/>
        </w:rPr>
        <w:t>Women and girls participate in decision-making</w:t>
      </w:r>
    </w:p>
    <w:p w:rsidR="004A4FA7" w:rsidRPr="004A4FA7" w:rsidRDefault="004A4FA7" w:rsidP="004A4FA7">
      <w:pPr>
        <w:ind w:left="720"/>
        <w:rPr>
          <w:rFonts w:ascii="Calibri" w:eastAsia="Times New Roman" w:hAnsi="Calibri" w:cs="Calibri"/>
          <w:sz w:val="32"/>
          <w:szCs w:val="32"/>
        </w:rPr>
      </w:pPr>
      <w:r w:rsidRPr="004A4FA7">
        <w:rPr>
          <w:rFonts w:ascii="Calibri" w:eastAsia="Times New Roman" w:hAnsi="Calibri" w:cs="Calibri"/>
          <w:sz w:val="32"/>
          <w:szCs w:val="32"/>
        </w:rPr>
        <w:t>p.</w:t>
      </w:r>
      <w:r w:rsidRPr="004A4FA7">
        <w:rPr>
          <w:rFonts w:ascii="Times New Roman" w:eastAsia="Times New Roman" w:hAnsi="Times New Roman" w:cs="Times New Roman"/>
          <w:sz w:val="32"/>
          <w:szCs w:val="32"/>
        </w:rPr>
        <w:t>   </w:t>
      </w:r>
      <w:r w:rsidRPr="004A4FA7">
        <w:rPr>
          <w:rFonts w:ascii="Calibri" w:eastAsia="Times New Roman" w:hAnsi="Calibri" w:cs="Calibri"/>
          <w:sz w:val="32"/>
          <w:szCs w:val="32"/>
        </w:rPr>
        <w:t xml:space="preserve"> A number of rural women and girls running their own soap-making businesses, bread-making businesses, raising goats, raising cows, making pepper farms, making peanut farms, etc. </w:t>
      </w:r>
    </w:p>
    <w:p w:rsidR="004A4FA7" w:rsidRPr="004A4FA7" w:rsidRDefault="004A4FA7" w:rsidP="004A4FA7">
      <w:pPr>
        <w:rPr>
          <w:rFonts w:ascii="Calibri" w:eastAsia="Times New Roman" w:hAnsi="Calibri" w:cs="Calibri"/>
          <w:sz w:val="32"/>
          <w:szCs w:val="32"/>
        </w:rPr>
      </w:pPr>
      <w:r w:rsidRPr="004A4FA7">
        <w:rPr>
          <w:rFonts w:ascii="Calibri" w:eastAsia="Times New Roman" w:hAnsi="Calibri" w:cs="Calibri"/>
          <w:b/>
          <w:bCs/>
          <w:sz w:val="32"/>
          <w:szCs w:val="32"/>
        </w:rPr>
        <w:t>Project Description and Action Plan</w:t>
      </w:r>
    </w:p>
    <w:p w:rsidR="004A4FA7" w:rsidRPr="004A4FA7" w:rsidRDefault="004A4FA7" w:rsidP="004A4FA7">
      <w:pPr>
        <w:rPr>
          <w:rFonts w:ascii="Calibri" w:eastAsia="Times New Roman" w:hAnsi="Calibri" w:cs="Calibri"/>
          <w:sz w:val="32"/>
          <w:szCs w:val="32"/>
        </w:rPr>
      </w:pPr>
      <w:r w:rsidRPr="004A4FA7">
        <w:rPr>
          <w:rFonts w:ascii="Calibri" w:eastAsia="Times New Roman" w:hAnsi="Calibri" w:cs="Calibri"/>
          <w:color w:val="333333"/>
          <w:sz w:val="32"/>
          <w:szCs w:val="32"/>
        </w:rPr>
        <w:t xml:space="preserve">Our innovation will provide these very vulnerable girls, women, and single mothers with a set of self-employment skills and a new mindset to overcome the terrible hardship and economic challenges posed by </w:t>
      </w:r>
      <w:r w:rsidRPr="004A4FA7">
        <w:rPr>
          <w:rFonts w:ascii="Calibri" w:eastAsia="Times New Roman" w:hAnsi="Calibri" w:cs="Calibri"/>
          <w:color w:val="333333"/>
          <w:sz w:val="32"/>
          <w:szCs w:val="32"/>
        </w:rPr>
        <w:lastRenderedPageBreak/>
        <w:t>the pandemic.</w:t>
      </w:r>
      <w:r w:rsidRPr="004A4FA7">
        <w:rPr>
          <w:rFonts w:ascii="Calibri" w:eastAsia="Times New Roman" w:hAnsi="Calibri" w:cs="Calibri"/>
          <w:color w:val="333333"/>
          <w:sz w:val="32"/>
          <w:szCs w:val="32"/>
        </w:rPr>
        <w:br/>
        <w:t>The project will provide skills that can be translated into a small local business initiative to create income platforms for these vulnerable girls, women, and single mothers.</w:t>
      </w:r>
      <w:r w:rsidRPr="004A4FA7">
        <w:rPr>
          <w:rFonts w:ascii="Calibri" w:eastAsia="Times New Roman" w:hAnsi="Calibri" w:cs="Calibri"/>
          <w:color w:val="333333"/>
          <w:sz w:val="32"/>
          <w:szCs w:val="32"/>
        </w:rPr>
        <w:br/>
        <w:t>The project will further provide small business training and financial</w:t>
      </w:r>
      <w:r w:rsidR="00E65240">
        <w:rPr>
          <w:rFonts w:ascii="Calibri" w:eastAsia="Times New Roman" w:hAnsi="Calibri" w:cs="Calibri"/>
          <w:color w:val="333333"/>
          <w:sz w:val="32"/>
          <w:szCs w:val="32"/>
        </w:rPr>
        <w:t xml:space="preserve"> management skills for these 150</w:t>
      </w:r>
      <w:r w:rsidRPr="004A4FA7">
        <w:rPr>
          <w:rFonts w:ascii="Calibri" w:eastAsia="Times New Roman" w:hAnsi="Calibri" w:cs="Calibri"/>
          <w:color w:val="333333"/>
          <w:sz w:val="32"/>
          <w:szCs w:val="32"/>
        </w:rPr>
        <w:t xml:space="preserve"> very vulnerable women, girls, and single mothers from 10 communities in Nimba County and 4 communities in Bong County.</w:t>
      </w:r>
      <w:r w:rsidRPr="004A4FA7">
        <w:rPr>
          <w:rFonts w:ascii="Calibri" w:eastAsia="Times New Roman" w:hAnsi="Calibri" w:cs="Calibri"/>
          <w:color w:val="333333"/>
          <w:sz w:val="32"/>
          <w:szCs w:val="32"/>
        </w:rPr>
        <w:br/>
        <w:t>The pro</w:t>
      </w:r>
      <w:r w:rsidR="00F11EDF" w:rsidRPr="00551012">
        <w:rPr>
          <w:rFonts w:ascii="Calibri" w:eastAsia="Times New Roman" w:hAnsi="Calibri" w:cs="Calibri"/>
          <w:color w:val="333333"/>
          <w:sz w:val="32"/>
          <w:szCs w:val="32"/>
        </w:rPr>
        <w:t>ject will identify and eq</w:t>
      </w:r>
      <w:r w:rsidR="00221A21">
        <w:rPr>
          <w:rFonts w:ascii="Calibri" w:eastAsia="Times New Roman" w:hAnsi="Calibri" w:cs="Calibri"/>
          <w:color w:val="333333"/>
          <w:sz w:val="32"/>
          <w:szCs w:val="32"/>
        </w:rPr>
        <w:t>uip 150</w:t>
      </w:r>
      <w:r w:rsidRPr="004A4FA7">
        <w:rPr>
          <w:rFonts w:ascii="Calibri" w:eastAsia="Times New Roman" w:hAnsi="Calibri" w:cs="Calibri"/>
          <w:color w:val="333333"/>
          <w:sz w:val="32"/>
          <w:szCs w:val="32"/>
        </w:rPr>
        <w:t xml:space="preserve"> vulnerable girls, women, and single mothers with skills for self-employment in the following areas:</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color w:val="333333"/>
          <w:sz w:val="32"/>
          <w:szCs w:val="32"/>
        </w:rPr>
        <w:t>a.</w:t>
      </w:r>
      <w:r w:rsidRPr="004A4FA7">
        <w:rPr>
          <w:rFonts w:ascii="Times New Roman" w:eastAsia="Times New Roman" w:hAnsi="Times New Roman" w:cs="Times New Roman"/>
          <w:color w:val="333333"/>
          <w:sz w:val="32"/>
          <w:szCs w:val="32"/>
        </w:rPr>
        <w:t xml:space="preserve">   </w:t>
      </w:r>
      <w:r w:rsidR="00221A21">
        <w:rPr>
          <w:rFonts w:ascii="Calibri" w:eastAsia="Times New Roman" w:hAnsi="Calibri" w:cs="Calibri"/>
          <w:color w:val="333333"/>
          <w:sz w:val="32"/>
          <w:szCs w:val="32"/>
        </w:rPr>
        <w:t> Washing soap making with 46</w:t>
      </w:r>
      <w:r w:rsidRPr="004A4FA7">
        <w:rPr>
          <w:rFonts w:ascii="Calibri" w:eastAsia="Times New Roman" w:hAnsi="Calibri" w:cs="Calibri"/>
          <w:color w:val="333333"/>
          <w:sz w:val="32"/>
          <w:szCs w:val="32"/>
        </w:rPr>
        <w:t xml:space="preserve"> beneficiaries</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color w:val="333333"/>
          <w:sz w:val="32"/>
          <w:szCs w:val="32"/>
        </w:rPr>
        <w:t>b.</w:t>
      </w:r>
      <w:r w:rsidRPr="004A4FA7">
        <w:rPr>
          <w:rFonts w:ascii="Times New Roman" w:eastAsia="Times New Roman" w:hAnsi="Times New Roman" w:cs="Times New Roman"/>
          <w:color w:val="333333"/>
          <w:sz w:val="32"/>
          <w:szCs w:val="32"/>
        </w:rPr>
        <w:t xml:space="preserve">   </w:t>
      </w:r>
      <w:r w:rsidR="00221A21">
        <w:rPr>
          <w:rFonts w:ascii="Calibri" w:eastAsia="Times New Roman" w:hAnsi="Calibri" w:cs="Calibri"/>
          <w:color w:val="333333"/>
          <w:sz w:val="32"/>
          <w:szCs w:val="32"/>
        </w:rPr>
        <w:t> Bread making with 45</w:t>
      </w:r>
      <w:r w:rsidRPr="004A4FA7">
        <w:rPr>
          <w:rFonts w:ascii="Calibri" w:eastAsia="Times New Roman" w:hAnsi="Calibri" w:cs="Calibri"/>
          <w:color w:val="333333"/>
          <w:sz w:val="32"/>
          <w:szCs w:val="32"/>
        </w:rPr>
        <w:t xml:space="preserve"> beneficiaries</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color w:val="333333"/>
          <w:sz w:val="32"/>
          <w:szCs w:val="32"/>
        </w:rPr>
        <w:t>c.</w:t>
      </w:r>
      <w:r w:rsidRPr="004A4FA7">
        <w:rPr>
          <w:rFonts w:ascii="Times New Roman" w:eastAsia="Times New Roman" w:hAnsi="Times New Roman" w:cs="Times New Roman"/>
          <w:color w:val="333333"/>
          <w:sz w:val="32"/>
          <w:szCs w:val="32"/>
        </w:rPr>
        <w:t xml:space="preserve">    </w:t>
      </w:r>
      <w:r w:rsidR="00221A21">
        <w:rPr>
          <w:rFonts w:ascii="Calibri" w:eastAsia="Times New Roman" w:hAnsi="Calibri" w:cs="Calibri"/>
          <w:color w:val="333333"/>
          <w:sz w:val="32"/>
          <w:szCs w:val="32"/>
        </w:rPr>
        <w:t>Hairdressing with 17</w:t>
      </w:r>
      <w:r w:rsidRPr="004A4FA7">
        <w:rPr>
          <w:rFonts w:ascii="Calibri" w:eastAsia="Times New Roman" w:hAnsi="Calibri" w:cs="Calibri"/>
          <w:color w:val="333333"/>
          <w:sz w:val="32"/>
          <w:szCs w:val="32"/>
        </w:rPr>
        <w:t xml:space="preserve"> beneficiaries</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color w:val="333333"/>
          <w:sz w:val="32"/>
          <w:szCs w:val="32"/>
        </w:rPr>
        <w:t>d.</w:t>
      </w:r>
      <w:r w:rsidRPr="004A4FA7">
        <w:rPr>
          <w:rFonts w:ascii="Times New Roman" w:eastAsia="Times New Roman" w:hAnsi="Times New Roman" w:cs="Times New Roman"/>
          <w:color w:val="333333"/>
          <w:sz w:val="32"/>
          <w:szCs w:val="32"/>
        </w:rPr>
        <w:t xml:space="preserve">   </w:t>
      </w:r>
      <w:r w:rsidRPr="004A4FA7">
        <w:rPr>
          <w:rFonts w:ascii="Calibri" w:eastAsia="Times New Roman" w:hAnsi="Calibri" w:cs="Calibri"/>
          <w:color w:val="333333"/>
          <w:sz w:val="32"/>
          <w:szCs w:val="32"/>
        </w:rPr>
        <w:t>Raising Goats with 10 beneficiaries</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color w:val="333333"/>
          <w:sz w:val="32"/>
          <w:szCs w:val="32"/>
        </w:rPr>
        <w:t>e.</w:t>
      </w:r>
      <w:r w:rsidRPr="004A4FA7">
        <w:rPr>
          <w:rFonts w:ascii="Times New Roman" w:eastAsia="Times New Roman" w:hAnsi="Times New Roman" w:cs="Times New Roman"/>
          <w:color w:val="333333"/>
          <w:sz w:val="32"/>
          <w:szCs w:val="32"/>
        </w:rPr>
        <w:t xml:space="preserve">   </w:t>
      </w:r>
      <w:r w:rsidRPr="004A4FA7">
        <w:rPr>
          <w:rFonts w:ascii="Calibri" w:eastAsia="Times New Roman" w:hAnsi="Calibri" w:cs="Calibri"/>
          <w:color w:val="333333"/>
          <w:sz w:val="32"/>
          <w:szCs w:val="32"/>
        </w:rPr>
        <w:t>Raising Cows with 5 beneficiaries</w:t>
      </w:r>
    </w:p>
    <w:p w:rsidR="004A4FA7" w:rsidRPr="004A4FA7" w:rsidRDefault="004A4FA7" w:rsidP="004A4FA7">
      <w:pPr>
        <w:spacing w:after="0"/>
        <w:ind w:left="720"/>
        <w:rPr>
          <w:rFonts w:ascii="Calibri" w:eastAsia="Times New Roman" w:hAnsi="Calibri" w:cs="Calibri"/>
          <w:sz w:val="32"/>
          <w:szCs w:val="32"/>
        </w:rPr>
      </w:pPr>
      <w:r w:rsidRPr="004A4FA7">
        <w:rPr>
          <w:rFonts w:ascii="Calibri" w:eastAsia="Times New Roman" w:hAnsi="Calibri" w:cs="Calibri"/>
          <w:color w:val="333333"/>
          <w:sz w:val="32"/>
          <w:szCs w:val="32"/>
        </w:rPr>
        <w:t>f.</w:t>
      </w:r>
      <w:r w:rsidRPr="004A4FA7">
        <w:rPr>
          <w:rFonts w:ascii="Times New Roman" w:eastAsia="Times New Roman" w:hAnsi="Times New Roman" w:cs="Times New Roman"/>
          <w:color w:val="333333"/>
          <w:sz w:val="32"/>
          <w:szCs w:val="32"/>
        </w:rPr>
        <w:t xml:space="preserve">      </w:t>
      </w:r>
      <w:r w:rsidRPr="004A4FA7">
        <w:rPr>
          <w:rFonts w:ascii="Calibri" w:eastAsia="Times New Roman" w:hAnsi="Calibri" w:cs="Calibri"/>
          <w:color w:val="333333"/>
          <w:sz w:val="32"/>
          <w:szCs w:val="32"/>
        </w:rPr>
        <w:t>Gardening skills:</w:t>
      </w:r>
    </w:p>
    <w:p w:rsidR="004A4FA7" w:rsidRPr="004A4FA7" w:rsidRDefault="004A4FA7" w:rsidP="004A4FA7">
      <w:pPr>
        <w:spacing w:after="0"/>
        <w:ind w:left="1080"/>
        <w:rPr>
          <w:rFonts w:ascii="Calibri" w:eastAsia="Times New Roman" w:hAnsi="Calibri" w:cs="Calibri"/>
          <w:sz w:val="32"/>
          <w:szCs w:val="32"/>
        </w:rPr>
      </w:pPr>
      <w:r w:rsidRPr="004A4FA7">
        <w:rPr>
          <w:rFonts w:ascii="Calibri" w:eastAsia="Times New Roman" w:hAnsi="Calibri" w:cs="Calibri"/>
          <w:color w:val="333333"/>
          <w:sz w:val="32"/>
          <w:szCs w:val="32"/>
        </w:rPr>
        <w:t>1.</w:t>
      </w:r>
      <w:r w:rsidRPr="004A4FA7">
        <w:rPr>
          <w:rFonts w:ascii="Times New Roman" w:eastAsia="Times New Roman" w:hAnsi="Times New Roman" w:cs="Times New Roman"/>
          <w:color w:val="333333"/>
          <w:sz w:val="32"/>
          <w:szCs w:val="32"/>
        </w:rPr>
        <w:t xml:space="preserve">   </w:t>
      </w:r>
      <w:r w:rsidRPr="004A4FA7">
        <w:rPr>
          <w:rFonts w:ascii="Calibri" w:eastAsia="Times New Roman" w:hAnsi="Calibri" w:cs="Calibri"/>
          <w:color w:val="333333"/>
          <w:sz w:val="32"/>
          <w:szCs w:val="32"/>
        </w:rPr>
        <w:t>Cabbage production with 5 beneficiaries</w:t>
      </w:r>
    </w:p>
    <w:p w:rsidR="004A4FA7" w:rsidRPr="004A4FA7" w:rsidRDefault="004A4FA7" w:rsidP="004A4FA7">
      <w:pPr>
        <w:spacing w:after="0"/>
        <w:ind w:left="1080"/>
        <w:rPr>
          <w:rFonts w:ascii="Calibri" w:eastAsia="Times New Roman" w:hAnsi="Calibri" w:cs="Calibri"/>
          <w:sz w:val="32"/>
          <w:szCs w:val="32"/>
        </w:rPr>
      </w:pPr>
      <w:r w:rsidRPr="004A4FA7">
        <w:rPr>
          <w:rFonts w:ascii="Calibri" w:eastAsia="Times New Roman" w:hAnsi="Calibri" w:cs="Calibri"/>
          <w:color w:val="333333"/>
          <w:sz w:val="32"/>
          <w:szCs w:val="32"/>
        </w:rPr>
        <w:t>2.</w:t>
      </w:r>
      <w:r w:rsidRPr="004A4FA7">
        <w:rPr>
          <w:rFonts w:ascii="Times New Roman" w:eastAsia="Times New Roman" w:hAnsi="Times New Roman" w:cs="Times New Roman"/>
          <w:color w:val="333333"/>
          <w:sz w:val="32"/>
          <w:szCs w:val="32"/>
        </w:rPr>
        <w:t xml:space="preserve">   </w:t>
      </w:r>
      <w:r w:rsidRPr="004A4FA7">
        <w:rPr>
          <w:rFonts w:ascii="Calibri" w:eastAsia="Times New Roman" w:hAnsi="Calibri" w:cs="Calibri"/>
          <w:color w:val="333333"/>
          <w:sz w:val="32"/>
          <w:szCs w:val="32"/>
        </w:rPr>
        <w:t xml:space="preserve">Peanut production with </w:t>
      </w:r>
      <w:r w:rsidR="00F11EDF" w:rsidRPr="00551012">
        <w:rPr>
          <w:rFonts w:ascii="Calibri" w:eastAsia="Times New Roman" w:hAnsi="Calibri" w:cs="Calibri"/>
          <w:color w:val="333333"/>
          <w:sz w:val="32"/>
          <w:szCs w:val="32"/>
        </w:rPr>
        <w:t>5 beneficiaries</w:t>
      </w:r>
    </w:p>
    <w:p w:rsidR="004A4FA7" w:rsidRPr="004A4FA7" w:rsidRDefault="004A4FA7" w:rsidP="004A4FA7">
      <w:pPr>
        <w:spacing w:after="0"/>
        <w:ind w:left="1080"/>
        <w:rPr>
          <w:rFonts w:ascii="Calibri" w:eastAsia="Times New Roman" w:hAnsi="Calibri" w:cs="Calibri"/>
          <w:sz w:val="32"/>
          <w:szCs w:val="32"/>
        </w:rPr>
      </w:pPr>
      <w:r w:rsidRPr="004A4FA7">
        <w:rPr>
          <w:rFonts w:ascii="Calibri" w:eastAsia="Times New Roman" w:hAnsi="Calibri" w:cs="Calibri"/>
          <w:color w:val="333333"/>
          <w:sz w:val="32"/>
          <w:szCs w:val="32"/>
        </w:rPr>
        <w:t>3.</w:t>
      </w:r>
      <w:r w:rsidRPr="004A4FA7">
        <w:rPr>
          <w:rFonts w:ascii="Times New Roman" w:eastAsia="Times New Roman" w:hAnsi="Times New Roman" w:cs="Times New Roman"/>
          <w:color w:val="333333"/>
          <w:sz w:val="32"/>
          <w:szCs w:val="32"/>
        </w:rPr>
        <w:t xml:space="preserve">   </w:t>
      </w:r>
      <w:r w:rsidRPr="004A4FA7">
        <w:rPr>
          <w:rFonts w:ascii="Calibri" w:eastAsia="Times New Roman" w:hAnsi="Calibri" w:cs="Calibri"/>
          <w:color w:val="333333"/>
          <w:sz w:val="32"/>
          <w:szCs w:val="32"/>
        </w:rPr>
        <w:t>Pepper production with 5 beneficiaries</w:t>
      </w:r>
    </w:p>
    <w:p w:rsidR="004A4FA7" w:rsidRPr="004A4FA7" w:rsidRDefault="004A4FA7" w:rsidP="004A4FA7">
      <w:pPr>
        <w:spacing w:after="0"/>
        <w:ind w:left="1080"/>
        <w:rPr>
          <w:rFonts w:ascii="Calibri" w:eastAsia="Times New Roman" w:hAnsi="Calibri" w:cs="Calibri"/>
          <w:sz w:val="32"/>
          <w:szCs w:val="32"/>
        </w:rPr>
      </w:pPr>
      <w:r w:rsidRPr="004A4FA7">
        <w:rPr>
          <w:rFonts w:ascii="Calibri" w:eastAsia="Times New Roman" w:hAnsi="Calibri" w:cs="Calibri"/>
          <w:color w:val="333333"/>
          <w:sz w:val="32"/>
          <w:szCs w:val="32"/>
        </w:rPr>
        <w:t>4.</w:t>
      </w:r>
      <w:r w:rsidRPr="004A4FA7">
        <w:rPr>
          <w:rFonts w:ascii="Times New Roman" w:eastAsia="Times New Roman" w:hAnsi="Times New Roman" w:cs="Times New Roman"/>
          <w:color w:val="333333"/>
          <w:sz w:val="32"/>
          <w:szCs w:val="32"/>
        </w:rPr>
        <w:t xml:space="preserve">   </w:t>
      </w:r>
      <w:r w:rsidRPr="004A4FA7">
        <w:rPr>
          <w:rFonts w:ascii="Calibri" w:eastAsia="Times New Roman" w:hAnsi="Calibri" w:cs="Calibri"/>
          <w:color w:val="333333"/>
          <w:sz w:val="32"/>
          <w:szCs w:val="32"/>
        </w:rPr>
        <w:t>Bitter ball production with 5 beneficiaries</w:t>
      </w:r>
    </w:p>
    <w:p w:rsidR="004A4FA7" w:rsidRPr="004A4FA7" w:rsidRDefault="004A4FA7" w:rsidP="004A4FA7">
      <w:pPr>
        <w:ind w:left="1080"/>
        <w:rPr>
          <w:rFonts w:ascii="Calibri" w:eastAsia="Times New Roman" w:hAnsi="Calibri" w:cs="Calibri"/>
          <w:sz w:val="32"/>
          <w:szCs w:val="32"/>
        </w:rPr>
      </w:pPr>
      <w:r w:rsidRPr="004A4FA7">
        <w:rPr>
          <w:rFonts w:ascii="Calibri" w:eastAsia="Times New Roman" w:hAnsi="Calibri" w:cs="Calibri"/>
          <w:color w:val="333333"/>
          <w:sz w:val="32"/>
          <w:szCs w:val="32"/>
        </w:rPr>
        <w:t>5.</w:t>
      </w:r>
      <w:r w:rsidRPr="004A4FA7">
        <w:rPr>
          <w:rFonts w:ascii="Times New Roman" w:eastAsia="Times New Roman" w:hAnsi="Times New Roman" w:cs="Times New Roman"/>
          <w:color w:val="333333"/>
          <w:sz w:val="32"/>
          <w:szCs w:val="32"/>
        </w:rPr>
        <w:t xml:space="preserve">   </w:t>
      </w:r>
      <w:r w:rsidR="000B72D4">
        <w:rPr>
          <w:rFonts w:ascii="Calibri" w:eastAsia="Times New Roman" w:hAnsi="Calibri" w:cs="Calibri"/>
          <w:color w:val="333333"/>
          <w:sz w:val="32"/>
          <w:szCs w:val="32"/>
        </w:rPr>
        <w:t>Tailoring with 7</w:t>
      </w:r>
      <w:r w:rsidRPr="004A4FA7">
        <w:rPr>
          <w:rFonts w:ascii="Calibri" w:eastAsia="Times New Roman" w:hAnsi="Calibri" w:cs="Calibri"/>
          <w:color w:val="333333"/>
          <w:sz w:val="32"/>
          <w:szCs w:val="32"/>
        </w:rPr>
        <w:t xml:space="preserve"> beneficiaries</w:t>
      </w:r>
    </w:p>
    <w:p w:rsidR="004A4FA7" w:rsidRPr="004A4FA7" w:rsidRDefault="008709AE" w:rsidP="004A4FA7">
      <w:pPr>
        <w:rPr>
          <w:rFonts w:ascii="Calibri" w:eastAsia="Times New Roman" w:hAnsi="Calibri" w:cs="Calibri"/>
          <w:sz w:val="32"/>
          <w:szCs w:val="32"/>
        </w:rPr>
      </w:pPr>
      <w:r w:rsidRPr="00551012">
        <w:rPr>
          <w:rFonts w:ascii="Calibri" w:eastAsia="Times New Roman" w:hAnsi="Calibri" w:cs="Calibri"/>
          <w:color w:val="333333"/>
          <w:sz w:val="32"/>
          <w:szCs w:val="32"/>
        </w:rPr>
        <w:br/>
        <w:t>The project will train 137</w:t>
      </w:r>
      <w:r w:rsidR="004A4FA7" w:rsidRPr="004A4FA7">
        <w:rPr>
          <w:rFonts w:ascii="Calibri" w:eastAsia="Times New Roman" w:hAnsi="Calibri" w:cs="Calibri"/>
          <w:color w:val="333333"/>
          <w:sz w:val="32"/>
          <w:szCs w:val="32"/>
        </w:rPr>
        <w:t xml:space="preserve"> women and girls in one year breaking the training into two separate cycles with each cycle going for six months. The beneficiaries will further receive training in leadership, financial management skills, and how to translate an acquired skill into small local businesses. </w:t>
      </w:r>
    </w:p>
    <w:p w:rsidR="004A4FA7" w:rsidRPr="004A4FA7" w:rsidRDefault="004A4FA7" w:rsidP="004A4FA7">
      <w:pPr>
        <w:rPr>
          <w:rFonts w:ascii="Calibri" w:eastAsia="Times New Roman" w:hAnsi="Calibri" w:cs="Calibri"/>
          <w:sz w:val="32"/>
          <w:szCs w:val="32"/>
        </w:rPr>
      </w:pPr>
      <w:r w:rsidRPr="004A4FA7">
        <w:rPr>
          <w:rFonts w:ascii="Calibri" w:eastAsia="Times New Roman" w:hAnsi="Calibri" w:cs="Calibri"/>
          <w:color w:val="333333"/>
          <w:sz w:val="32"/>
          <w:szCs w:val="32"/>
        </w:rPr>
        <w:lastRenderedPageBreak/>
        <w:t>The project will further provide feeding during training, and present tools and materials worth 100 USD at graduation to all the beneficiaries except those raising cows, goats, and tailoring whose tools and materials cost will be higher.</w:t>
      </w:r>
      <w:r w:rsidRPr="004A4FA7">
        <w:rPr>
          <w:rFonts w:ascii="Calibri" w:eastAsia="Times New Roman" w:hAnsi="Calibri" w:cs="Calibri"/>
          <w:color w:val="333333"/>
          <w:sz w:val="32"/>
          <w:szCs w:val="32"/>
        </w:rPr>
        <w:br/>
        <w:t>The beneficiaries will develop a new mindset; translate acquired skills into self-employment or small business setup for income generation to provide for the needs of their households. These vulnerable girls and women will possess the needed skills for self-employment and income generation to overcome the devastating impacts of Covid-19 on rural impoverished girls and women.  These women and girls will overcome the vulnerability and low economic status created by Covid-19 and the years of war and neglect; the beneficiary women and girls will overcome inequality and establish their own small-income generation schemes based on their acquired skills and knowledge.</w:t>
      </w:r>
    </w:p>
    <w:p w:rsidR="004A4FA7" w:rsidRPr="00551012" w:rsidRDefault="004A4FA7" w:rsidP="004A4FA7">
      <w:pPr>
        <w:rPr>
          <w:rFonts w:cstheme="minorHAnsi"/>
          <w:b/>
          <w:sz w:val="32"/>
          <w:szCs w:val="32"/>
        </w:rPr>
      </w:pPr>
      <w:r w:rsidRPr="00551012">
        <w:rPr>
          <w:rFonts w:ascii="Calibri" w:eastAsia="Times New Roman" w:hAnsi="Calibri" w:cs="Calibri"/>
          <w:color w:val="333333"/>
          <w:sz w:val="32"/>
          <w:szCs w:val="32"/>
        </w:rPr>
        <w:t>The project will further identify 180 determined and courageous girls 20 young boys and children from low-income backgrounds that have aggressively fought hard and broken the barriers to education and have managed to remain in school but are exhausted financially and socially without a push. </w:t>
      </w:r>
    </w:p>
    <w:p w:rsidR="004A4FA7" w:rsidRPr="00551012" w:rsidRDefault="004A4FA7" w:rsidP="00D46C05">
      <w:pPr>
        <w:rPr>
          <w:rFonts w:cstheme="minorHAnsi"/>
          <w:b/>
          <w:sz w:val="32"/>
          <w:szCs w:val="32"/>
        </w:rPr>
      </w:pPr>
    </w:p>
    <w:p w:rsidR="006E52F1" w:rsidRPr="00551012" w:rsidRDefault="004A4FA7" w:rsidP="00D46C05">
      <w:pPr>
        <w:rPr>
          <w:rFonts w:eastAsia="Times New Roman" w:cstheme="minorHAnsi"/>
          <w:color w:val="333333"/>
          <w:sz w:val="32"/>
          <w:szCs w:val="32"/>
        </w:rPr>
      </w:pPr>
      <w:r w:rsidRPr="00551012">
        <w:rPr>
          <w:rFonts w:eastAsia="Times New Roman" w:cstheme="minorHAnsi"/>
          <w:color w:val="333333"/>
          <w:sz w:val="32"/>
          <w:szCs w:val="32"/>
        </w:rPr>
        <w:t xml:space="preserve">The </w:t>
      </w:r>
      <w:r w:rsidR="00F03A18" w:rsidRPr="00551012">
        <w:rPr>
          <w:rFonts w:eastAsia="Times New Roman" w:cstheme="minorHAnsi"/>
          <w:color w:val="333333"/>
          <w:sz w:val="32"/>
          <w:szCs w:val="32"/>
        </w:rPr>
        <w:t xml:space="preserve">project will identify, select and provide these </w:t>
      </w:r>
      <w:r w:rsidR="009029B3" w:rsidRPr="00551012">
        <w:rPr>
          <w:rFonts w:eastAsia="Times New Roman" w:cstheme="minorHAnsi"/>
          <w:color w:val="333333"/>
          <w:sz w:val="32"/>
          <w:szCs w:val="32"/>
        </w:rPr>
        <w:t xml:space="preserve">vulnerable </w:t>
      </w:r>
      <w:r w:rsidR="00F03A18" w:rsidRPr="00551012">
        <w:rPr>
          <w:rFonts w:eastAsia="Times New Roman" w:cstheme="minorHAnsi"/>
          <w:color w:val="333333"/>
          <w:sz w:val="32"/>
          <w:szCs w:val="32"/>
        </w:rPr>
        <w:t xml:space="preserve">girls </w:t>
      </w:r>
      <w:r w:rsidR="00B768A8" w:rsidRPr="00551012">
        <w:rPr>
          <w:rFonts w:eastAsia="Times New Roman" w:cstheme="minorHAnsi"/>
          <w:color w:val="333333"/>
          <w:sz w:val="32"/>
          <w:szCs w:val="32"/>
        </w:rPr>
        <w:t xml:space="preserve">and boys </w:t>
      </w:r>
      <w:r w:rsidR="00F03A18" w:rsidRPr="00551012">
        <w:rPr>
          <w:rFonts w:eastAsia="Times New Roman" w:cstheme="minorHAnsi"/>
          <w:color w:val="333333"/>
          <w:sz w:val="32"/>
          <w:szCs w:val="32"/>
        </w:rPr>
        <w:t xml:space="preserve">with scholarships at </w:t>
      </w:r>
      <w:r w:rsidR="00546916" w:rsidRPr="00551012">
        <w:rPr>
          <w:rFonts w:eastAsia="Times New Roman" w:cstheme="minorHAnsi"/>
          <w:color w:val="333333"/>
          <w:sz w:val="32"/>
          <w:szCs w:val="32"/>
        </w:rPr>
        <w:t xml:space="preserve">the Give Them Hope </w:t>
      </w:r>
      <w:r w:rsidR="00D44A6A" w:rsidRPr="00551012">
        <w:rPr>
          <w:rFonts w:eastAsia="Times New Roman" w:cstheme="minorHAnsi"/>
          <w:color w:val="333333"/>
          <w:sz w:val="32"/>
          <w:szCs w:val="32"/>
        </w:rPr>
        <w:t xml:space="preserve">Bridge of Hope </w:t>
      </w:r>
      <w:r w:rsidR="00546916" w:rsidRPr="00551012">
        <w:rPr>
          <w:rFonts w:eastAsia="Times New Roman" w:cstheme="minorHAnsi"/>
          <w:color w:val="333333"/>
          <w:sz w:val="32"/>
          <w:szCs w:val="32"/>
        </w:rPr>
        <w:t xml:space="preserve">School. </w:t>
      </w:r>
      <w:r w:rsidR="009029B3" w:rsidRPr="00551012">
        <w:rPr>
          <w:rFonts w:eastAsia="Times New Roman" w:cstheme="minorHAnsi"/>
          <w:color w:val="333333"/>
          <w:sz w:val="32"/>
          <w:szCs w:val="32"/>
        </w:rPr>
        <w:t xml:space="preserve"> The scholarship will include </w:t>
      </w:r>
      <w:r w:rsidR="00546916" w:rsidRPr="00551012">
        <w:rPr>
          <w:rFonts w:eastAsia="Times New Roman" w:cstheme="minorHAnsi"/>
          <w:color w:val="333333"/>
          <w:sz w:val="32"/>
          <w:szCs w:val="32"/>
        </w:rPr>
        <w:t xml:space="preserve">tuition </w:t>
      </w:r>
      <w:r w:rsidR="009029B3" w:rsidRPr="00551012">
        <w:rPr>
          <w:rFonts w:eastAsia="Times New Roman" w:cstheme="minorHAnsi"/>
          <w:color w:val="333333"/>
          <w:sz w:val="32"/>
          <w:szCs w:val="32"/>
        </w:rPr>
        <w:t>fees</w:t>
      </w:r>
      <w:r w:rsidR="00546916" w:rsidRPr="00551012">
        <w:rPr>
          <w:rFonts w:eastAsia="Times New Roman" w:cstheme="minorHAnsi"/>
          <w:color w:val="333333"/>
          <w:sz w:val="32"/>
          <w:szCs w:val="32"/>
        </w:rPr>
        <w:t xml:space="preserve"> and copy books. </w:t>
      </w:r>
    </w:p>
    <w:p w:rsidR="00CB11B9" w:rsidRPr="00551012" w:rsidRDefault="006E52F1" w:rsidP="00D46C05">
      <w:pPr>
        <w:rPr>
          <w:rFonts w:eastAsia="Times New Roman" w:cstheme="minorHAnsi"/>
          <w:color w:val="333333"/>
          <w:sz w:val="32"/>
          <w:szCs w:val="32"/>
        </w:rPr>
      </w:pPr>
      <w:r w:rsidRPr="00551012">
        <w:rPr>
          <w:rFonts w:eastAsia="Times New Roman" w:cstheme="minorHAnsi"/>
          <w:b/>
          <w:color w:val="333333"/>
          <w:sz w:val="32"/>
          <w:szCs w:val="32"/>
        </w:rPr>
        <w:t>The UN W</w:t>
      </w:r>
      <w:r w:rsidR="00CB11B9" w:rsidRPr="00551012">
        <w:rPr>
          <w:rFonts w:eastAsia="Times New Roman" w:cstheme="minorHAnsi"/>
          <w:b/>
          <w:color w:val="333333"/>
          <w:sz w:val="32"/>
          <w:szCs w:val="32"/>
        </w:rPr>
        <w:t>omen current report on Liberia states the following</w:t>
      </w:r>
      <w:r w:rsidR="00CB11B9" w:rsidRPr="00551012">
        <w:rPr>
          <w:rFonts w:eastAsia="Times New Roman" w:cstheme="minorHAnsi"/>
          <w:color w:val="333333"/>
          <w:sz w:val="32"/>
          <w:szCs w:val="32"/>
        </w:rPr>
        <w:t>:</w:t>
      </w:r>
    </w:p>
    <w:p w:rsidR="00CB11B9" w:rsidRPr="00551012" w:rsidRDefault="00CB11B9" w:rsidP="00CB11B9">
      <w:pPr>
        <w:pStyle w:val="ListParagraph"/>
        <w:numPr>
          <w:ilvl w:val="0"/>
          <w:numId w:val="3"/>
        </w:numPr>
        <w:rPr>
          <w:rFonts w:cstheme="minorHAnsi"/>
          <w:sz w:val="32"/>
          <w:szCs w:val="32"/>
        </w:rPr>
      </w:pPr>
      <w:r w:rsidRPr="00551012">
        <w:rPr>
          <w:rFonts w:eastAsia="Times New Roman" w:cstheme="minorHAnsi"/>
          <w:color w:val="333333"/>
          <w:sz w:val="32"/>
          <w:szCs w:val="32"/>
        </w:rPr>
        <w:t xml:space="preserve">That Liberia has a population of 5.05 million people. </w:t>
      </w:r>
    </w:p>
    <w:p w:rsidR="00CB11B9" w:rsidRPr="00551012" w:rsidRDefault="00CB11B9" w:rsidP="00CB11B9">
      <w:pPr>
        <w:pStyle w:val="ListParagraph"/>
        <w:numPr>
          <w:ilvl w:val="0"/>
          <w:numId w:val="3"/>
        </w:numPr>
        <w:rPr>
          <w:rFonts w:cstheme="minorHAnsi"/>
          <w:sz w:val="32"/>
          <w:szCs w:val="32"/>
        </w:rPr>
      </w:pPr>
      <w:r w:rsidRPr="00551012">
        <w:rPr>
          <w:rFonts w:eastAsia="Times New Roman" w:cstheme="minorHAnsi"/>
          <w:color w:val="333333"/>
          <w:sz w:val="32"/>
          <w:szCs w:val="32"/>
        </w:rPr>
        <w:t>64% of Liberians live below the poverty line</w:t>
      </w:r>
    </w:p>
    <w:p w:rsidR="00CB11B9" w:rsidRPr="00551012" w:rsidRDefault="00CB11B9" w:rsidP="00CB11B9">
      <w:pPr>
        <w:pStyle w:val="ListParagraph"/>
        <w:numPr>
          <w:ilvl w:val="0"/>
          <w:numId w:val="3"/>
        </w:numPr>
        <w:rPr>
          <w:rFonts w:cstheme="minorHAnsi"/>
          <w:sz w:val="32"/>
          <w:szCs w:val="32"/>
        </w:rPr>
      </w:pPr>
      <w:r w:rsidRPr="00551012">
        <w:rPr>
          <w:rFonts w:eastAsia="Times New Roman" w:cstheme="minorHAnsi"/>
          <w:color w:val="333333"/>
          <w:sz w:val="32"/>
          <w:szCs w:val="32"/>
        </w:rPr>
        <w:lastRenderedPageBreak/>
        <w:t>1.3 million Liberians live in extreme poverty</w:t>
      </w:r>
    </w:p>
    <w:p w:rsidR="00CB11B9" w:rsidRPr="00551012" w:rsidRDefault="00CB11B9" w:rsidP="00CB11B9">
      <w:pPr>
        <w:pStyle w:val="ListParagraph"/>
        <w:numPr>
          <w:ilvl w:val="0"/>
          <w:numId w:val="3"/>
        </w:numPr>
        <w:rPr>
          <w:rFonts w:cstheme="minorHAnsi"/>
          <w:sz w:val="32"/>
          <w:szCs w:val="32"/>
        </w:rPr>
      </w:pPr>
      <w:r w:rsidRPr="00551012">
        <w:rPr>
          <w:rFonts w:eastAsia="Times New Roman" w:cstheme="minorHAnsi"/>
          <w:color w:val="333333"/>
          <w:sz w:val="32"/>
          <w:szCs w:val="32"/>
        </w:rPr>
        <w:t>UNICEF also states that 85% of the youth population are unemployed because they either lack skills or college education</w:t>
      </w:r>
    </w:p>
    <w:p w:rsidR="00CB11B9" w:rsidRPr="00551012" w:rsidRDefault="00CB11B9" w:rsidP="00CB11B9">
      <w:pPr>
        <w:pStyle w:val="ListParagraph"/>
        <w:numPr>
          <w:ilvl w:val="0"/>
          <w:numId w:val="3"/>
        </w:numPr>
        <w:rPr>
          <w:rFonts w:cstheme="minorHAnsi"/>
          <w:sz w:val="32"/>
          <w:szCs w:val="32"/>
        </w:rPr>
      </w:pPr>
      <w:r w:rsidRPr="00551012">
        <w:rPr>
          <w:rFonts w:eastAsia="Times New Roman" w:cstheme="minorHAnsi"/>
          <w:color w:val="333333"/>
          <w:sz w:val="32"/>
          <w:szCs w:val="32"/>
        </w:rPr>
        <w:t>42% of the female population are unable to find job because they do not have any skills or educational qualification</w:t>
      </w:r>
    </w:p>
    <w:p w:rsidR="004A4FA7" w:rsidRPr="00551012" w:rsidRDefault="004A4FA7" w:rsidP="004A4FA7">
      <w:pPr>
        <w:pStyle w:val="ListParagraph"/>
        <w:numPr>
          <w:ilvl w:val="0"/>
          <w:numId w:val="3"/>
        </w:numPr>
        <w:spacing w:line="253" w:lineRule="atLeast"/>
        <w:rPr>
          <w:rFonts w:ascii="Calibri" w:eastAsia="Times New Roman" w:hAnsi="Calibri" w:cs="Calibri"/>
          <w:color w:val="222222"/>
          <w:sz w:val="32"/>
          <w:szCs w:val="32"/>
        </w:rPr>
      </w:pPr>
      <w:r w:rsidRPr="00551012">
        <w:rPr>
          <w:rFonts w:ascii="Calibri" w:eastAsia="Times New Roman" w:hAnsi="Calibri" w:cs="Calibri"/>
          <w:color w:val="333333"/>
          <w:sz w:val="32"/>
          <w:szCs w:val="32"/>
        </w:rPr>
        <w:t>Gender equality is a prerequisite for poverty reduction, sustainable development, and women empowerment. The female populations of rural Liberia are placed in multi-dimensional extreme generational poverty and are yet to experience gender equality all because of the lack of quality educational opportunities and vocational skills provision. This is the gap that Give Them Hope, Inc is planning to close with funding and support for this project.</w:t>
      </w:r>
    </w:p>
    <w:p w:rsidR="004A4FA7" w:rsidRPr="00551012" w:rsidRDefault="004A4FA7" w:rsidP="004A4FA7">
      <w:pPr>
        <w:pStyle w:val="ListParagraph"/>
        <w:numPr>
          <w:ilvl w:val="0"/>
          <w:numId w:val="3"/>
        </w:numPr>
        <w:spacing w:line="253" w:lineRule="atLeast"/>
        <w:rPr>
          <w:rFonts w:ascii="Calibri" w:eastAsia="Times New Roman" w:hAnsi="Calibri" w:cs="Calibri"/>
          <w:color w:val="222222"/>
          <w:sz w:val="32"/>
          <w:szCs w:val="32"/>
        </w:rPr>
      </w:pPr>
      <w:r w:rsidRPr="00551012">
        <w:rPr>
          <w:rFonts w:ascii="Calibri" w:eastAsia="Times New Roman" w:hAnsi="Calibri" w:cs="Calibri"/>
          <w:color w:val="222222"/>
          <w:sz w:val="32"/>
          <w:szCs w:val="32"/>
        </w:rPr>
        <w:t xml:space="preserve">Give Them Hope, Inc proposes to </w:t>
      </w:r>
      <w:r w:rsidR="00E65240">
        <w:rPr>
          <w:rFonts w:ascii="Calibri" w:eastAsia="Times New Roman" w:hAnsi="Calibri" w:cs="Calibri"/>
          <w:color w:val="222222"/>
          <w:sz w:val="32"/>
          <w:szCs w:val="32"/>
        </w:rPr>
        <w:t>step into the gap to provide 150</w:t>
      </w:r>
      <w:r w:rsidRPr="00551012">
        <w:rPr>
          <w:rFonts w:ascii="Calibri" w:eastAsia="Times New Roman" w:hAnsi="Calibri" w:cs="Calibri"/>
          <w:color w:val="222222"/>
          <w:sz w:val="32"/>
          <w:szCs w:val="32"/>
        </w:rPr>
        <w:t xml:space="preserve"> vulnerable rural women and girls with </w:t>
      </w:r>
      <w:r w:rsidR="008709AE" w:rsidRPr="00551012">
        <w:rPr>
          <w:rFonts w:ascii="Calibri" w:eastAsia="Times New Roman" w:hAnsi="Calibri" w:cs="Calibri"/>
          <w:color w:val="222222"/>
          <w:sz w:val="32"/>
          <w:szCs w:val="32"/>
        </w:rPr>
        <w:t xml:space="preserve">marketable </w:t>
      </w:r>
      <w:r w:rsidRPr="00551012">
        <w:rPr>
          <w:rFonts w:ascii="Calibri" w:eastAsia="Times New Roman" w:hAnsi="Calibri" w:cs="Calibri"/>
          <w:color w:val="222222"/>
          <w:sz w:val="32"/>
          <w:szCs w:val="32"/>
        </w:rPr>
        <w:t>vocational skills training opportunities for the next twelve months, each half year or six months providing vocational skills for seventy-five rural women and girls. The vocational skills training will serve as self-employment and economic improvement platforms for these underserved women and girls.</w:t>
      </w:r>
    </w:p>
    <w:p w:rsidR="004A4FA7" w:rsidRPr="00551012" w:rsidRDefault="004A4FA7" w:rsidP="004A4FA7">
      <w:pPr>
        <w:pStyle w:val="ListParagraph"/>
        <w:numPr>
          <w:ilvl w:val="0"/>
          <w:numId w:val="3"/>
        </w:numPr>
        <w:spacing w:line="253" w:lineRule="atLeast"/>
        <w:rPr>
          <w:rFonts w:ascii="Calibri" w:eastAsia="Times New Roman" w:hAnsi="Calibri" w:cs="Calibri"/>
          <w:color w:val="222222"/>
          <w:sz w:val="32"/>
          <w:szCs w:val="32"/>
        </w:rPr>
      </w:pPr>
      <w:r w:rsidRPr="00551012">
        <w:rPr>
          <w:rFonts w:ascii="Calibri" w:eastAsia="Times New Roman" w:hAnsi="Calibri" w:cs="Calibri"/>
          <w:color w:val="222222"/>
          <w:sz w:val="32"/>
          <w:szCs w:val="32"/>
        </w:rPr>
        <w:t xml:space="preserve">Give Them Hope, Inc will also provide 180 vulnerable, but bright and courageous rural </w:t>
      </w:r>
      <w:r w:rsidR="008709AE" w:rsidRPr="00551012">
        <w:rPr>
          <w:rFonts w:ascii="Calibri" w:eastAsia="Times New Roman" w:hAnsi="Calibri" w:cs="Calibri"/>
          <w:color w:val="222222"/>
          <w:sz w:val="32"/>
          <w:szCs w:val="32"/>
        </w:rPr>
        <w:t>girls and 20</w:t>
      </w:r>
      <w:r w:rsidRPr="00551012">
        <w:rPr>
          <w:rFonts w:ascii="Calibri" w:eastAsia="Times New Roman" w:hAnsi="Calibri" w:cs="Calibri"/>
          <w:color w:val="222222"/>
          <w:sz w:val="32"/>
          <w:szCs w:val="32"/>
        </w:rPr>
        <w:t xml:space="preserve"> kids with scholarships to enter and complete an academic year from K1-12 grade for the next academic year commencing in June or August.</w:t>
      </w:r>
    </w:p>
    <w:p w:rsidR="004A4FA7" w:rsidRPr="00551012" w:rsidRDefault="004A4FA7" w:rsidP="004A4FA7">
      <w:pPr>
        <w:pStyle w:val="ListParagraph"/>
        <w:numPr>
          <w:ilvl w:val="0"/>
          <w:numId w:val="3"/>
        </w:numPr>
        <w:spacing w:line="253" w:lineRule="atLeast"/>
        <w:rPr>
          <w:rFonts w:ascii="Calibri" w:eastAsia="Times New Roman" w:hAnsi="Calibri" w:cs="Calibri"/>
          <w:color w:val="222222"/>
          <w:sz w:val="32"/>
          <w:szCs w:val="32"/>
        </w:rPr>
      </w:pPr>
      <w:r w:rsidRPr="00551012">
        <w:rPr>
          <w:rFonts w:ascii="Calibri" w:eastAsia="Times New Roman" w:hAnsi="Calibri" w:cs="Calibri"/>
          <w:b/>
          <w:bCs/>
          <w:color w:val="222222"/>
          <w:sz w:val="32"/>
          <w:szCs w:val="32"/>
        </w:rPr>
        <w:t>Monitoring and evaluation</w:t>
      </w:r>
    </w:p>
    <w:p w:rsidR="004A4FA7" w:rsidRPr="00551012" w:rsidRDefault="004A4FA7" w:rsidP="00D46C05">
      <w:pPr>
        <w:pStyle w:val="ListParagraph"/>
        <w:numPr>
          <w:ilvl w:val="0"/>
          <w:numId w:val="3"/>
        </w:numPr>
        <w:spacing w:line="253" w:lineRule="atLeast"/>
        <w:rPr>
          <w:rFonts w:ascii="Calibri" w:eastAsia="Times New Roman" w:hAnsi="Calibri" w:cs="Calibri"/>
          <w:color w:val="222222"/>
          <w:sz w:val="32"/>
          <w:szCs w:val="32"/>
        </w:rPr>
      </w:pPr>
      <w:r w:rsidRPr="00551012">
        <w:rPr>
          <w:rFonts w:ascii="Calibri" w:eastAsia="Times New Roman" w:hAnsi="Calibri" w:cs="Calibri"/>
          <w:color w:val="222222"/>
          <w:sz w:val="32"/>
          <w:szCs w:val="32"/>
        </w:rPr>
        <w:t>Give Them Hope, Inc has a monitoring and evaluation scheme that will be applied in this project including Project Director’s field visits, workshops, and training reports, activity and progress reports and photos, M &amp; E person field report, workshops attendance list, and photos, graduation photos, and reports. Give Them Hope, Inc will engage the beneficiaries during and after the project.</w:t>
      </w:r>
    </w:p>
    <w:p w:rsidR="003322C2" w:rsidRPr="00551012" w:rsidRDefault="003322C2" w:rsidP="00D46C05">
      <w:pPr>
        <w:rPr>
          <w:rFonts w:cstheme="minorHAnsi"/>
          <w:b/>
          <w:sz w:val="32"/>
          <w:szCs w:val="32"/>
        </w:rPr>
      </w:pPr>
      <w:r w:rsidRPr="00551012">
        <w:rPr>
          <w:rFonts w:cstheme="minorHAnsi"/>
          <w:b/>
          <w:sz w:val="32"/>
          <w:szCs w:val="32"/>
        </w:rPr>
        <w:lastRenderedPageBreak/>
        <w:t>Implementation timeline</w:t>
      </w:r>
      <w:r w:rsidR="006D0791" w:rsidRPr="00551012">
        <w:rPr>
          <w:rFonts w:cstheme="minorHAnsi"/>
          <w:b/>
          <w:sz w:val="32"/>
          <w:szCs w:val="32"/>
        </w:rPr>
        <w:t xml:space="preserve"> and Action Plan</w:t>
      </w:r>
    </w:p>
    <w:tbl>
      <w:tblPr>
        <w:tblStyle w:val="TableGrid"/>
        <w:tblW w:w="0" w:type="auto"/>
        <w:tblLayout w:type="fixed"/>
        <w:tblLook w:val="04A0"/>
      </w:tblPr>
      <w:tblGrid>
        <w:gridCol w:w="2538"/>
        <w:gridCol w:w="2250"/>
        <w:gridCol w:w="2342"/>
        <w:gridCol w:w="2446"/>
      </w:tblGrid>
      <w:tr w:rsidR="00E57A82" w:rsidRPr="00551012" w:rsidTr="00E57A82">
        <w:tc>
          <w:tcPr>
            <w:tcW w:w="2538" w:type="dxa"/>
          </w:tcPr>
          <w:p w:rsidR="00782C4A" w:rsidRPr="00551012" w:rsidRDefault="00782C4A" w:rsidP="00D46C05">
            <w:pPr>
              <w:rPr>
                <w:rFonts w:cstheme="minorHAnsi"/>
                <w:sz w:val="32"/>
                <w:szCs w:val="32"/>
              </w:rPr>
            </w:pPr>
            <w:r w:rsidRPr="00551012">
              <w:rPr>
                <w:rFonts w:cstheme="minorHAnsi"/>
                <w:sz w:val="32"/>
                <w:szCs w:val="32"/>
              </w:rPr>
              <w:t>Activity</w:t>
            </w:r>
          </w:p>
        </w:tc>
        <w:tc>
          <w:tcPr>
            <w:tcW w:w="2250" w:type="dxa"/>
          </w:tcPr>
          <w:p w:rsidR="00782C4A" w:rsidRPr="00551012" w:rsidRDefault="00782C4A" w:rsidP="00D46C05">
            <w:pPr>
              <w:rPr>
                <w:rFonts w:cstheme="minorHAnsi"/>
                <w:sz w:val="32"/>
                <w:szCs w:val="32"/>
              </w:rPr>
            </w:pPr>
            <w:r w:rsidRPr="00551012">
              <w:rPr>
                <w:rFonts w:cstheme="minorHAnsi"/>
                <w:sz w:val="32"/>
                <w:szCs w:val="32"/>
              </w:rPr>
              <w:t>Expected Outcome</w:t>
            </w:r>
          </w:p>
        </w:tc>
        <w:tc>
          <w:tcPr>
            <w:tcW w:w="2342" w:type="dxa"/>
          </w:tcPr>
          <w:p w:rsidR="00782C4A" w:rsidRPr="00551012" w:rsidRDefault="00782C4A" w:rsidP="00D46C05">
            <w:pPr>
              <w:rPr>
                <w:rFonts w:cstheme="minorHAnsi"/>
                <w:sz w:val="32"/>
                <w:szCs w:val="32"/>
              </w:rPr>
            </w:pPr>
            <w:r w:rsidRPr="00551012">
              <w:rPr>
                <w:rFonts w:cstheme="minorHAnsi"/>
                <w:sz w:val="32"/>
                <w:szCs w:val="32"/>
              </w:rPr>
              <w:t>Implementation Schedule</w:t>
            </w:r>
          </w:p>
        </w:tc>
        <w:tc>
          <w:tcPr>
            <w:tcW w:w="2446" w:type="dxa"/>
          </w:tcPr>
          <w:p w:rsidR="00782C4A" w:rsidRPr="00551012" w:rsidRDefault="00782C4A" w:rsidP="00D46C05">
            <w:pPr>
              <w:rPr>
                <w:rFonts w:cstheme="minorHAnsi"/>
                <w:sz w:val="32"/>
                <w:szCs w:val="32"/>
              </w:rPr>
            </w:pPr>
            <w:r w:rsidRPr="00551012">
              <w:rPr>
                <w:rFonts w:cstheme="minorHAnsi"/>
                <w:sz w:val="32"/>
                <w:szCs w:val="32"/>
              </w:rPr>
              <w:t>Carry Out By</w:t>
            </w:r>
          </w:p>
        </w:tc>
      </w:tr>
      <w:tr w:rsidR="00E57A82" w:rsidRPr="00551012" w:rsidTr="00E57A82">
        <w:tc>
          <w:tcPr>
            <w:tcW w:w="2538" w:type="dxa"/>
          </w:tcPr>
          <w:p w:rsidR="00782C4A" w:rsidRPr="00551012" w:rsidRDefault="006E1A3E" w:rsidP="00D46C05">
            <w:pPr>
              <w:rPr>
                <w:rFonts w:cstheme="minorHAnsi"/>
                <w:sz w:val="32"/>
                <w:szCs w:val="32"/>
              </w:rPr>
            </w:pPr>
            <w:r w:rsidRPr="00551012">
              <w:rPr>
                <w:rFonts w:cstheme="minorHAnsi"/>
                <w:sz w:val="32"/>
                <w:szCs w:val="32"/>
              </w:rPr>
              <w:t>Mobilization of Project Beneficiaries, communities and Stakeholders</w:t>
            </w:r>
          </w:p>
        </w:tc>
        <w:tc>
          <w:tcPr>
            <w:tcW w:w="2250" w:type="dxa"/>
          </w:tcPr>
          <w:p w:rsidR="00782C4A" w:rsidRPr="00551012" w:rsidRDefault="006E1A3E" w:rsidP="00D46C05">
            <w:pPr>
              <w:rPr>
                <w:rFonts w:cstheme="minorHAnsi"/>
                <w:sz w:val="32"/>
                <w:szCs w:val="32"/>
              </w:rPr>
            </w:pPr>
            <w:r w:rsidRPr="00551012">
              <w:rPr>
                <w:rFonts w:cstheme="minorHAnsi"/>
                <w:sz w:val="32"/>
                <w:szCs w:val="32"/>
              </w:rPr>
              <w:t>Communities, Beneficiaries and Stakeholders mobilized and set and ready for project</w:t>
            </w:r>
          </w:p>
        </w:tc>
        <w:tc>
          <w:tcPr>
            <w:tcW w:w="2342" w:type="dxa"/>
          </w:tcPr>
          <w:p w:rsidR="00782C4A" w:rsidRPr="00551012" w:rsidRDefault="00E03A78" w:rsidP="00D46C05">
            <w:pPr>
              <w:rPr>
                <w:rFonts w:cstheme="minorHAnsi"/>
                <w:sz w:val="32"/>
                <w:szCs w:val="32"/>
              </w:rPr>
            </w:pPr>
            <w:r w:rsidRPr="00551012">
              <w:rPr>
                <w:rFonts w:cstheme="minorHAnsi"/>
                <w:sz w:val="32"/>
                <w:szCs w:val="32"/>
              </w:rPr>
              <w:t>M</w:t>
            </w:r>
            <w:r w:rsidR="002E4F76" w:rsidRPr="00551012">
              <w:rPr>
                <w:rFonts w:cstheme="minorHAnsi"/>
                <w:sz w:val="32"/>
                <w:szCs w:val="32"/>
              </w:rPr>
              <w:t>arch</w:t>
            </w:r>
            <w:r w:rsidR="008709AE" w:rsidRPr="00551012">
              <w:rPr>
                <w:rFonts w:cstheme="minorHAnsi"/>
                <w:sz w:val="32"/>
                <w:szCs w:val="32"/>
              </w:rPr>
              <w:t xml:space="preserve"> 1</w:t>
            </w:r>
            <w:r w:rsidR="006E1A3E" w:rsidRPr="00551012">
              <w:rPr>
                <w:rFonts w:cstheme="minorHAnsi"/>
                <w:sz w:val="32"/>
                <w:szCs w:val="32"/>
              </w:rPr>
              <w:t>-15, 202</w:t>
            </w:r>
            <w:r w:rsidRPr="00551012">
              <w:rPr>
                <w:rFonts w:cstheme="minorHAnsi"/>
                <w:sz w:val="32"/>
                <w:szCs w:val="32"/>
              </w:rPr>
              <w:t>3</w:t>
            </w:r>
          </w:p>
        </w:tc>
        <w:tc>
          <w:tcPr>
            <w:tcW w:w="2446" w:type="dxa"/>
          </w:tcPr>
          <w:p w:rsidR="00782C4A" w:rsidRPr="00551012" w:rsidRDefault="006E1A3E" w:rsidP="00D46C05">
            <w:pPr>
              <w:rPr>
                <w:rFonts w:cstheme="minorHAnsi"/>
                <w:sz w:val="32"/>
                <w:szCs w:val="32"/>
              </w:rPr>
            </w:pPr>
            <w:r w:rsidRPr="00551012">
              <w:rPr>
                <w:rFonts w:cstheme="minorHAnsi"/>
                <w:sz w:val="32"/>
                <w:szCs w:val="32"/>
              </w:rPr>
              <w:t>Project Administration</w:t>
            </w:r>
          </w:p>
        </w:tc>
      </w:tr>
      <w:tr w:rsidR="00E57A82" w:rsidRPr="00551012" w:rsidTr="00E57A82">
        <w:tc>
          <w:tcPr>
            <w:tcW w:w="2538" w:type="dxa"/>
          </w:tcPr>
          <w:p w:rsidR="00782C4A" w:rsidRPr="00551012" w:rsidRDefault="00C51F8E" w:rsidP="00D46C05">
            <w:pPr>
              <w:rPr>
                <w:rFonts w:cstheme="minorHAnsi"/>
                <w:sz w:val="32"/>
                <w:szCs w:val="32"/>
              </w:rPr>
            </w:pPr>
            <w:r w:rsidRPr="00551012">
              <w:rPr>
                <w:rFonts w:cstheme="minorHAnsi"/>
                <w:sz w:val="32"/>
                <w:szCs w:val="32"/>
              </w:rPr>
              <w:t xml:space="preserve">List and Break skills Beneficiaries by </w:t>
            </w:r>
            <w:r w:rsidR="00A36BFF" w:rsidRPr="00551012">
              <w:rPr>
                <w:rFonts w:cstheme="minorHAnsi"/>
                <w:sz w:val="32"/>
                <w:szCs w:val="32"/>
              </w:rPr>
              <w:t>cycle</w:t>
            </w:r>
          </w:p>
        </w:tc>
        <w:tc>
          <w:tcPr>
            <w:tcW w:w="2250" w:type="dxa"/>
          </w:tcPr>
          <w:p w:rsidR="00782C4A" w:rsidRPr="00551012" w:rsidRDefault="00C51F8E" w:rsidP="00D46C05">
            <w:pPr>
              <w:rPr>
                <w:rFonts w:cstheme="minorHAnsi"/>
                <w:sz w:val="32"/>
                <w:szCs w:val="32"/>
              </w:rPr>
            </w:pPr>
            <w:r w:rsidRPr="00551012">
              <w:rPr>
                <w:rFonts w:cstheme="minorHAnsi"/>
                <w:sz w:val="32"/>
                <w:szCs w:val="32"/>
              </w:rPr>
              <w:t>Project Skills Training Beneficiaries</w:t>
            </w:r>
            <w:r w:rsidR="00637B8B" w:rsidRPr="00551012">
              <w:rPr>
                <w:rFonts w:cstheme="minorHAnsi"/>
                <w:sz w:val="32"/>
                <w:szCs w:val="32"/>
              </w:rPr>
              <w:t xml:space="preserve"> listed</w:t>
            </w:r>
            <w:r w:rsidR="00A36BFF" w:rsidRPr="00551012">
              <w:rPr>
                <w:rFonts w:cstheme="minorHAnsi"/>
                <w:sz w:val="32"/>
                <w:szCs w:val="32"/>
              </w:rPr>
              <w:t xml:space="preserve"> </w:t>
            </w:r>
            <w:r w:rsidR="00C45ABF" w:rsidRPr="00551012">
              <w:rPr>
                <w:rFonts w:cstheme="minorHAnsi"/>
                <w:sz w:val="32"/>
                <w:szCs w:val="32"/>
              </w:rPr>
              <w:t>by cycle of two of six months each</w:t>
            </w:r>
          </w:p>
        </w:tc>
        <w:tc>
          <w:tcPr>
            <w:tcW w:w="2342" w:type="dxa"/>
          </w:tcPr>
          <w:p w:rsidR="00782C4A" w:rsidRPr="00551012" w:rsidRDefault="00CA17B3" w:rsidP="00D46C05">
            <w:pPr>
              <w:rPr>
                <w:rFonts w:cstheme="minorHAnsi"/>
                <w:sz w:val="32"/>
                <w:szCs w:val="32"/>
              </w:rPr>
            </w:pPr>
            <w:r w:rsidRPr="00551012">
              <w:rPr>
                <w:rFonts w:cstheme="minorHAnsi"/>
                <w:sz w:val="32"/>
                <w:szCs w:val="32"/>
              </w:rPr>
              <w:t>Ma</w:t>
            </w:r>
            <w:r w:rsidR="002E4F76" w:rsidRPr="00551012">
              <w:rPr>
                <w:rFonts w:cstheme="minorHAnsi"/>
                <w:sz w:val="32"/>
                <w:szCs w:val="32"/>
              </w:rPr>
              <w:t>rch</w:t>
            </w:r>
            <w:r w:rsidR="008414E0" w:rsidRPr="00551012">
              <w:rPr>
                <w:rFonts w:cstheme="minorHAnsi"/>
                <w:sz w:val="32"/>
                <w:szCs w:val="32"/>
              </w:rPr>
              <w:t xml:space="preserve"> 16-21</w:t>
            </w:r>
          </w:p>
        </w:tc>
        <w:tc>
          <w:tcPr>
            <w:tcW w:w="2446" w:type="dxa"/>
          </w:tcPr>
          <w:p w:rsidR="00782C4A" w:rsidRPr="00551012" w:rsidRDefault="008414E0" w:rsidP="00D46C05">
            <w:pPr>
              <w:rPr>
                <w:rFonts w:cstheme="minorHAnsi"/>
                <w:sz w:val="32"/>
                <w:szCs w:val="32"/>
              </w:rPr>
            </w:pPr>
            <w:r w:rsidRPr="00551012">
              <w:rPr>
                <w:rFonts w:cstheme="minorHAnsi"/>
                <w:sz w:val="32"/>
                <w:szCs w:val="32"/>
              </w:rPr>
              <w:t>Project Administration</w:t>
            </w:r>
          </w:p>
        </w:tc>
      </w:tr>
      <w:tr w:rsidR="00E57A82" w:rsidRPr="00551012" w:rsidTr="00E57A82">
        <w:tc>
          <w:tcPr>
            <w:tcW w:w="2538" w:type="dxa"/>
          </w:tcPr>
          <w:p w:rsidR="00782C4A" w:rsidRPr="00551012" w:rsidRDefault="000C3513" w:rsidP="00D46C05">
            <w:pPr>
              <w:rPr>
                <w:rFonts w:cstheme="minorHAnsi"/>
                <w:sz w:val="32"/>
                <w:szCs w:val="32"/>
              </w:rPr>
            </w:pPr>
            <w:r w:rsidRPr="00551012">
              <w:rPr>
                <w:rFonts w:cstheme="minorHAnsi"/>
                <w:sz w:val="32"/>
                <w:szCs w:val="32"/>
              </w:rPr>
              <w:t xml:space="preserve">Identify, Recruit and </w:t>
            </w:r>
            <w:r w:rsidR="0047452B" w:rsidRPr="00551012">
              <w:rPr>
                <w:rFonts w:cstheme="minorHAnsi"/>
                <w:sz w:val="32"/>
                <w:szCs w:val="32"/>
              </w:rPr>
              <w:t>List</w:t>
            </w:r>
            <w:r w:rsidR="002D0FF8" w:rsidRPr="00551012">
              <w:rPr>
                <w:rFonts w:cstheme="minorHAnsi"/>
                <w:sz w:val="32"/>
                <w:szCs w:val="32"/>
              </w:rPr>
              <w:t xml:space="preserve"> 180 girls &amp; 20 boys and kids for</w:t>
            </w:r>
            <w:r w:rsidR="0047452B" w:rsidRPr="00551012">
              <w:rPr>
                <w:rFonts w:cstheme="minorHAnsi"/>
                <w:sz w:val="32"/>
                <w:szCs w:val="32"/>
              </w:rPr>
              <w:t xml:space="preserve"> Scholarship </w:t>
            </w:r>
          </w:p>
        </w:tc>
        <w:tc>
          <w:tcPr>
            <w:tcW w:w="2250" w:type="dxa"/>
          </w:tcPr>
          <w:p w:rsidR="00782C4A" w:rsidRPr="00551012" w:rsidRDefault="002D0FF8" w:rsidP="00D46C05">
            <w:pPr>
              <w:rPr>
                <w:rFonts w:cstheme="minorHAnsi"/>
                <w:sz w:val="32"/>
                <w:szCs w:val="32"/>
              </w:rPr>
            </w:pPr>
            <w:r w:rsidRPr="00551012">
              <w:rPr>
                <w:rFonts w:cstheme="minorHAnsi"/>
                <w:sz w:val="32"/>
                <w:szCs w:val="32"/>
              </w:rPr>
              <w:t xml:space="preserve">180 girls and 20 boys/kids </w:t>
            </w:r>
            <w:r w:rsidR="00637B8B" w:rsidRPr="00551012">
              <w:rPr>
                <w:rFonts w:cstheme="minorHAnsi"/>
                <w:sz w:val="32"/>
                <w:szCs w:val="32"/>
              </w:rPr>
              <w:t xml:space="preserve">Scholarship recipients </w:t>
            </w:r>
            <w:r w:rsidR="000C3513" w:rsidRPr="00551012">
              <w:rPr>
                <w:rFonts w:cstheme="minorHAnsi"/>
                <w:sz w:val="32"/>
                <w:szCs w:val="32"/>
              </w:rPr>
              <w:t xml:space="preserve">identified, Recruited and </w:t>
            </w:r>
            <w:r w:rsidR="00637B8B" w:rsidRPr="00551012">
              <w:rPr>
                <w:rFonts w:cstheme="minorHAnsi"/>
                <w:sz w:val="32"/>
                <w:szCs w:val="32"/>
              </w:rPr>
              <w:t>listed</w:t>
            </w:r>
          </w:p>
        </w:tc>
        <w:tc>
          <w:tcPr>
            <w:tcW w:w="2342" w:type="dxa"/>
          </w:tcPr>
          <w:p w:rsidR="00782C4A" w:rsidRPr="00551012" w:rsidRDefault="00B92A6F" w:rsidP="00D46C05">
            <w:pPr>
              <w:rPr>
                <w:rFonts w:cstheme="minorHAnsi"/>
                <w:sz w:val="32"/>
                <w:szCs w:val="32"/>
              </w:rPr>
            </w:pPr>
            <w:r w:rsidRPr="00551012">
              <w:rPr>
                <w:rFonts w:cstheme="minorHAnsi"/>
                <w:sz w:val="32"/>
                <w:szCs w:val="32"/>
              </w:rPr>
              <w:t>Ma</w:t>
            </w:r>
            <w:r w:rsidR="002E4F76" w:rsidRPr="00551012">
              <w:rPr>
                <w:rFonts w:cstheme="minorHAnsi"/>
                <w:sz w:val="32"/>
                <w:szCs w:val="32"/>
              </w:rPr>
              <w:t>rch</w:t>
            </w:r>
            <w:r w:rsidR="00405F61" w:rsidRPr="00551012">
              <w:rPr>
                <w:rFonts w:cstheme="minorHAnsi"/>
                <w:sz w:val="32"/>
                <w:szCs w:val="32"/>
              </w:rPr>
              <w:t xml:space="preserve"> </w:t>
            </w:r>
            <w:r w:rsidR="002E4F76" w:rsidRPr="00551012">
              <w:rPr>
                <w:rFonts w:cstheme="minorHAnsi"/>
                <w:sz w:val="32"/>
                <w:szCs w:val="32"/>
              </w:rPr>
              <w:t>21-J</w:t>
            </w:r>
            <w:r w:rsidR="002D30C9" w:rsidRPr="00551012">
              <w:rPr>
                <w:rFonts w:cstheme="minorHAnsi"/>
                <w:sz w:val="32"/>
                <w:szCs w:val="32"/>
              </w:rPr>
              <w:t xml:space="preserve">une </w:t>
            </w:r>
            <w:r w:rsidR="002E4F76" w:rsidRPr="00551012">
              <w:rPr>
                <w:rFonts w:cstheme="minorHAnsi"/>
                <w:sz w:val="32"/>
                <w:szCs w:val="32"/>
              </w:rPr>
              <w:t>30</w:t>
            </w:r>
          </w:p>
        </w:tc>
        <w:tc>
          <w:tcPr>
            <w:tcW w:w="2446" w:type="dxa"/>
          </w:tcPr>
          <w:p w:rsidR="00782C4A" w:rsidRPr="00551012" w:rsidRDefault="008414E0" w:rsidP="00D46C05">
            <w:pPr>
              <w:rPr>
                <w:rFonts w:cstheme="minorHAnsi"/>
                <w:sz w:val="32"/>
                <w:szCs w:val="32"/>
              </w:rPr>
            </w:pPr>
            <w:r w:rsidRPr="00551012">
              <w:rPr>
                <w:rFonts w:cstheme="minorHAnsi"/>
                <w:sz w:val="32"/>
                <w:szCs w:val="32"/>
              </w:rPr>
              <w:t>Project Administration and key Stakeholders</w:t>
            </w:r>
          </w:p>
        </w:tc>
      </w:tr>
      <w:tr w:rsidR="00E57A82" w:rsidRPr="00551012" w:rsidTr="00E57A82">
        <w:tc>
          <w:tcPr>
            <w:tcW w:w="2538" w:type="dxa"/>
          </w:tcPr>
          <w:p w:rsidR="00782C4A" w:rsidRPr="00551012" w:rsidRDefault="00637B8B" w:rsidP="00D46C05">
            <w:pPr>
              <w:rPr>
                <w:rFonts w:cstheme="minorHAnsi"/>
                <w:sz w:val="32"/>
                <w:szCs w:val="32"/>
              </w:rPr>
            </w:pPr>
            <w:r w:rsidRPr="00551012">
              <w:rPr>
                <w:rFonts w:cstheme="minorHAnsi"/>
                <w:sz w:val="32"/>
                <w:szCs w:val="32"/>
              </w:rPr>
              <w:t>Skills centers and training areas set up</w:t>
            </w:r>
          </w:p>
        </w:tc>
        <w:tc>
          <w:tcPr>
            <w:tcW w:w="2250" w:type="dxa"/>
          </w:tcPr>
          <w:p w:rsidR="00782C4A" w:rsidRPr="00551012" w:rsidRDefault="00637B8B" w:rsidP="00D46C05">
            <w:pPr>
              <w:rPr>
                <w:rFonts w:cstheme="minorHAnsi"/>
                <w:sz w:val="32"/>
                <w:szCs w:val="32"/>
              </w:rPr>
            </w:pPr>
            <w:r w:rsidRPr="00551012">
              <w:rPr>
                <w:rFonts w:cstheme="minorHAnsi"/>
                <w:sz w:val="32"/>
                <w:szCs w:val="32"/>
              </w:rPr>
              <w:t>Skills training centers set up and ready for training</w:t>
            </w:r>
          </w:p>
        </w:tc>
        <w:tc>
          <w:tcPr>
            <w:tcW w:w="2342" w:type="dxa"/>
          </w:tcPr>
          <w:p w:rsidR="00782C4A" w:rsidRPr="00551012" w:rsidRDefault="002E4F76" w:rsidP="00D46C05">
            <w:pPr>
              <w:rPr>
                <w:rFonts w:cstheme="minorHAnsi"/>
                <w:sz w:val="32"/>
                <w:szCs w:val="32"/>
              </w:rPr>
            </w:pPr>
            <w:r w:rsidRPr="00551012">
              <w:rPr>
                <w:rFonts w:cstheme="minorHAnsi"/>
                <w:sz w:val="32"/>
                <w:szCs w:val="32"/>
              </w:rPr>
              <w:t>March</w:t>
            </w:r>
            <w:r w:rsidR="008414E0" w:rsidRPr="00551012">
              <w:rPr>
                <w:rFonts w:cstheme="minorHAnsi"/>
                <w:sz w:val="32"/>
                <w:szCs w:val="32"/>
              </w:rPr>
              <w:t xml:space="preserve"> 1-</w:t>
            </w:r>
            <w:r w:rsidRPr="00551012">
              <w:rPr>
                <w:rFonts w:cstheme="minorHAnsi"/>
                <w:sz w:val="32"/>
                <w:szCs w:val="32"/>
              </w:rPr>
              <w:t>25</w:t>
            </w:r>
          </w:p>
        </w:tc>
        <w:tc>
          <w:tcPr>
            <w:tcW w:w="2446" w:type="dxa"/>
          </w:tcPr>
          <w:p w:rsidR="00782C4A" w:rsidRPr="00551012" w:rsidRDefault="008414E0" w:rsidP="00D46C05">
            <w:pPr>
              <w:rPr>
                <w:rFonts w:cstheme="minorHAnsi"/>
                <w:sz w:val="32"/>
                <w:szCs w:val="32"/>
              </w:rPr>
            </w:pPr>
            <w:r w:rsidRPr="00551012">
              <w:rPr>
                <w:rFonts w:cstheme="minorHAnsi"/>
                <w:sz w:val="32"/>
                <w:szCs w:val="32"/>
              </w:rPr>
              <w:t xml:space="preserve">Project Administration </w:t>
            </w:r>
          </w:p>
        </w:tc>
      </w:tr>
      <w:tr w:rsidR="00E57A82" w:rsidRPr="00551012" w:rsidTr="00E57A82">
        <w:tc>
          <w:tcPr>
            <w:tcW w:w="2538" w:type="dxa"/>
          </w:tcPr>
          <w:p w:rsidR="00782C4A" w:rsidRPr="00551012" w:rsidRDefault="00AD7BF9" w:rsidP="00D46C05">
            <w:pPr>
              <w:rPr>
                <w:rFonts w:cstheme="minorHAnsi"/>
                <w:sz w:val="32"/>
                <w:szCs w:val="32"/>
              </w:rPr>
            </w:pPr>
            <w:r w:rsidRPr="00551012">
              <w:rPr>
                <w:rFonts w:cstheme="minorHAnsi"/>
                <w:sz w:val="32"/>
                <w:szCs w:val="32"/>
              </w:rPr>
              <w:t>Identify and recruit project  trainers</w:t>
            </w:r>
          </w:p>
        </w:tc>
        <w:tc>
          <w:tcPr>
            <w:tcW w:w="2250" w:type="dxa"/>
          </w:tcPr>
          <w:p w:rsidR="00782C4A" w:rsidRPr="00551012" w:rsidRDefault="00AD7BF9" w:rsidP="00D46C05">
            <w:pPr>
              <w:rPr>
                <w:rFonts w:cstheme="minorHAnsi"/>
                <w:sz w:val="32"/>
                <w:szCs w:val="32"/>
              </w:rPr>
            </w:pPr>
            <w:r w:rsidRPr="00551012">
              <w:rPr>
                <w:rFonts w:cstheme="minorHAnsi"/>
                <w:sz w:val="32"/>
                <w:szCs w:val="32"/>
              </w:rPr>
              <w:t>Three female expert trainers recruited and ready for skills training</w:t>
            </w:r>
          </w:p>
        </w:tc>
        <w:tc>
          <w:tcPr>
            <w:tcW w:w="2342" w:type="dxa"/>
          </w:tcPr>
          <w:p w:rsidR="00782C4A" w:rsidRPr="00551012" w:rsidRDefault="002E4F76" w:rsidP="00D46C05">
            <w:pPr>
              <w:rPr>
                <w:rFonts w:cstheme="minorHAnsi"/>
                <w:sz w:val="32"/>
                <w:szCs w:val="32"/>
              </w:rPr>
            </w:pPr>
            <w:r w:rsidRPr="00551012">
              <w:rPr>
                <w:rFonts w:cstheme="minorHAnsi"/>
                <w:sz w:val="32"/>
                <w:szCs w:val="32"/>
              </w:rPr>
              <w:t xml:space="preserve">March </w:t>
            </w:r>
            <w:r w:rsidR="008414E0" w:rsidRPr="00551012">
              <w:rPr>
                <w:rFonts w:cstheme="minorHAnsi"/>
                <w:sz w:val="32"/>
                <w:szCs w:val="32"/>
              </w:rPr>
              <w:t>16-</w:t>
            </w:r>
            <w:r w:rsidRPr="00551012">
              <w:rPr>
                <w:rFonts w:cstheme="minorHAnsi"/>
                <w:sz w:val="32"/>
                <w:szCs w:val="32"/>
              </w:rPr>
              <w:t>31</w:t>
            </w:r>
          </w:p>
        </w:tc>
        <w:tc>
          <w:tcPr>
            <w:tcW w:w="2446" w:type="dxa"/>
          </w:tcPr>
          <w:p w:rsidR="00782C4A" w:rsidRPr="00551012" w:rsidRDefault="008414E0" w:rsidP="00D46C05">
            <w:pPr>
              <w:rPr>
                <w:rFonts w:cstheme="minorHAnsi"/>
                <w:sz w:val="32"/>
                <w:szCs w:val="32"/>
              </w:rPr>
            </w:pPr>
            <w:r w:rsidRPr="00551012">
              <w:rPr>
                <w:rFonts w:cstheme="minorHAnsi"/>
                <w:sz w:val="32"/>
                <w:szCs w:val="32"/>
              </w:rPr>
              <w:t>Project Administration</w:t>
            </w:r>
          </w:p>
        </w:tc>
      </w:tr>
      <w:tr w:rsidR="00E57A82" w:rsidRPr="00551012" w:rsidTr="00E57A82">
        <w:tc>
          <w:tcPr>
            <w:tcW w:w="2538" w:type="dxa"/>
          </w:tcPr>
          <w:p w:rsidR="00782C4A" w:rsidRPr="00551012" w:rsidRDefault="00AD7BF9" w:rsidP="00D46C05">
            <w:pPr>
              <w:rPr>
                <w:rFonts w:cstheme="minorHAnsi"/>
                <w:sz w:val="32"/>
                <w:szCs w:val="32"/>
              </w:rPr>
            </w:pPr>
            <w:r w:rsidRPr="00551012">
              <w:rPr>
                <w:rFonts w:cstheme="minorHAnsi"/>
                <w:sz w:val="32"/>
                <w:szCs w:val="32"/>
              </w:rPr>
              <w:lastRenderedPageBreak/>
              <w:t>List skills beneficiaries by skills</w:t>
            </w:r>
            <w:r w:rsidR="00BA5859" w:rsidRPr="00551012">
              <w:rPr>
                <w:rFonts w:cstheme="minorHAnsi"/>
                <w:sz w:val="32"/>
                <w:szCs w:val="32"/>
              </w:rPr>
              <w:t>, counties</w:t>
            </w:r>
            <w:r w:rsidRPr="00551012">
              <w:rPr>
                <w:rFonts w:cstheme="minorHAnsi"/>
                <w:sz w:val="32"/>
                <w:szCs w:val="32"/>
              </w:rPr>
              <w:t xml:space="preserve"> and communities</w:t>
            </w:r>
          </w:p>
        </w:tc>
        <w:tc>
          <w:tcPr>
            <w:tcW w:w="2250" w:type="dxa"/>
          </w:tcPr>
          <w:p w:rsidR="00782C4A" w:rsidRPr="00551012" w:rsidRDefault="00BA5859" w:rsidP="00D46C05">
            <w:pPr>
              <w:rPr>
                <w:rFonts w:cstheme="minorHAnsi"/>
                <w:sz w:val="32"/>
                <w:szCs w:val="32"/>
              </w:rPr>
            </w:pPr>
            <w:r w:rsidRPr="00551012">
              <w:rPr>
                <w:rFonts w:cstheme="minorHAnsi"/>
                <w:sz w:val="32"/>
                <w:szCs w:val="32"/>
              </w:rPr>
              <w:t>Skills beneficiaries listed by skills, counties and communities and ready for skills training</w:t>
            </w:r>
          </w:p>
        </w:tc>
        <w:tc>
          <w:tcPr>
            <w:tcW w:w="2342" w:type="dxa"/>
          </w:tcPr>
          <w:p w:rsidR="00782C4A" w:rsidRPr="00551012" w:rsidRDefault="00F32E6E" w:rsidP="00D46C05">
            <w:pPr>
              <w:rPr>
                <w:rFonts w:cstheme="minorHAnsi"/>
                <w:sz w:val="32"/>
                <w:szCs w:val="32"/>
              </w:rPr>
            </w:pPr>
            <w:r w:rsidRPr="00551012">
              <w:rPr>
                <w:rFonts w:cstheme="minorHAnsi"/>
                <w:sz w:val="32"/>
                <w:szCs w:val="32"/>
              </w:rPr>
              <w:t>April 2-10</w:t>
            </w:r>
          </w:p>
        </w:tc>
        <w:tc>
          <w:tcPr>
            <w:tcW w:w="2446" w:type="dxa"/>
          </w:tcPr>
          <w:p w:rsidR="00782C4A" w:rsidRPr="00551012" w:rsidRDefault="008414E0" w:rsidP="00D46C05">
            <w:pPr>
              <w:rPr>
                <w:rFonts w:cstheme="minorHAnsi"/>
                <w:sz w:val="32"/>
                <w:szCs w:val="32"/>
              </w:rPr>
            </w:pPr>
            <w:r w:rsidRPr="00551012">
              <w:rPr>
                <w:rFonts w:cstheme="minorHAnsi"/>
                <w:sz w:val="32"/>
                <w:szCs w:val="32"/>
              </w:rPr>
              <w:t>Project Administration and Trainers</w:t>
            </w:r>
          </w:p>
        </w:tc>
      </w:tr>
      <w:tr w:rsidR="00E57A82" w:rsidRPr="00551012" w:rsidTr="00E57A82">
        <w:tc>
          <w:tcPr>
            <w:tcW w:w="2538" w:type="dxa"/>
          </w:tcPr>
          <w:p w:rsidR="00782C4A" w:rsidRPr="00551012" w:rsidRDefault="00041CDD" w:rsidP="00D46C05">
            <w:pPr>
              <w:rPr>
                <w:rFonts w:cstheme="minorHAnsi"/>
                <w:sz w:val="32"/>
                <w:szCs w:val="32"/>
              </w:rPr>
            </w:pPr>
            <w:r w:rsidRPr="00551012">
              <w:rPr>
                <w:rFonts w:cstheme="minorHAnsi"/>
                <w:sz w:val="32"/>
                <w:szCs w:val="32"/>
              </w:rPr>
              <w:t>Purchase training materials for starting of skills training</w:t>
            </w:r>
          </w:p>
        </w:tc>
        <w:tc>
          <w:tcPr>
            <w:tcW w:w="2250" w:type="dxa"/>
          </w:tcPr>
          <w:p w:rsidR="00782C4A" w:rsidRPr="00551012" w:rsidRDefault="00041CDD" w:rsidP="00D46C05">
            <w:pPr>
              <w:rPr>
                <w:rFonts w:cstheme="minorHAnsi"/>
                <w:sz w:val="32"/>
                <w:szCs w:val="32"/>
              </w:rPr>
            </w:pPr>
            <w:r w:rsidRPr="00551012">
              <w:rPr>
                <w:rFonts w:cstheme="minorHAnsi"/>
                <w:sz w:val="32"/>
                <w:szCs w:val="32"/>
              </w:rPr>
              <w:t>Skills materials purchased and set for training</w:t>
            </w:r>
          </w:p>
        </w:tc>
        <w:tc>
          <w:tcPr>
            <w:tcW w:w="2342" w:type="dxa"/>
          </w:tcPr>
          <w:p w:rsidR="00782C4A" w:rsidRPr="00551012" w:rsidRDefault="00F32E6E" w:rsidP="00D46C05">
            <w:pPr>
              <w:rPr>
                <w:rFonts w:cstheme="minorHAnsi"/>
                <w:sz w:val="32"/>
                <w:szCs w:val="32"/>
              </w:rPr>
            </w:pPr>
            <w:r w:rsidRPr="00551012">
              <w:rPr>
                <w:rFonts w:cstheme="minorHAnsi"/>
                <w:sz w:val="32"/>
                <w:szCs w:val="32"/>
              </w:rPr>
              <w:t>April 10-20</w:t>
            </w:r>
          </w:p>
        </w:tc>
        <w:tc>
          <w:tcPr>
            <w:tcW w:w="2446" w:type="dxa"/>
          </w:tcPr>
          <w:p w:rsidR="00782C4A" w:rsidRPr="00551012" w:rsidRDefault="00F661C5" w:rsidP="00D46C05">
            <w:pPr>
              <w:rPr>
                <w:rFonts w:cstheme="minorHAnsi"/>
                <w:sz w:val="32"/>
                <w:szCs w:val="32"/>
              </w:rPr>
            </w:pPr>
            <w:r w:rsidRPr="00551012">
              <w:rPr>
                <w:rFonts w:cstheme="minorHAnsi"/>
                <w:sz w:val="32"/>
                <w:szCs w:val="32"/>
              </w:rPr>
              <w:t>Project Administration  and Trainers</w:t>
            </w:r>
          </w:p>
        </w:tc>
      </w:tr>
      <w:tr w:rsidR="00E57A82" w:rsidRPr="00551012" w:rsidTr="00E57A82">
        <w:tc>
          <w:tcPr>
            <w:tcW w:w="2538" w:type="dxa"/>
          </w:tcPr>
          <w:p w:rsidR="00041CDD" w:rsidRPr="00551012" w:rsidRDefault="00041CDD" w:rsidP="00D46C05">
            <w:pPr>
              <w:rPr>
                <w:rFonts w:cstheme="minorHAnsi"/>
                <w:sz w:val="32"/>
                <w:szCs w:val="32"/>
              </w:rPr>
            </w:pPr>
            <w:r w:rsidRPr="00551012">
              <w:rPr>
                <w:rFonts w:cstheme="minorHAnsi"/>
                <w:sz w:val="32"/>
                <w:szCs w:val="32"/>
              </w:rPr>
              <w:t xml:space="preserve">Launch Vocational Skills Training </w:t>
            </w:r>
          </w:p>
        </w:tc>
        <w:tc>
          <w:tcPr>
            <w:tcW w:w="2250" w:type="dxa"/>
          </w:tcPr>
          <w:p w:rsidR="00E119DC" w:rsidRPr="00551012" w:rsidRDefault="00532D54" w:rsidP="00D46C05">
            <w:pPr>
              <w:rPr>
                <w:rFonts w:cstheme="minorHAnsi"/>
                <w:sz w:val="32"/>
                <w:szCs w:val="32"/>
              </w:rPr>
            </w:pPr>
            <w:r w:rsidRPr="00551012">
              <w:rPr>
                <w:rFonts w:cstheme="minorHAnsi"/>
                <w:sz w:val="32"/>
                <w:szCs w:val="32"/>
              </w:rPr>
              <w:t>Vocational Skills Training launched in Nimba and Bong Counties</w:t>
            </w:r>
            <w:r w:rsidR="006559B8" w:rsidRPr="00551012">
              <w:rPr>
                <w:rFonts w:cstheme="minorHAnsi"/>
                <w:sz w:val="32"/>
                <w:szCs w:val="32"/>
              </w:rPr>
              <w:t xml:space="preserve"> in two </w:t>
            </w:r>
            <w:r w:rsidR="00E119DC" w:rsidRPr="00551012">
              <w:rPr>
                <w:rFonts w:cstheme="minorHAnsi"/>
                <w:sz w:val="32"/>
                <w:szCs w:val="32"/>
              </w:rPr>
              <w:t>selected</w:t>
            </w:r>
          </w:p>
          <w:p w:rsidR="00041CDD" w:rsidRPr="00551012" w:rsidRDefault="00112464" w:rsidP="00D46C05">
            <w:pPr>
              <w:rPr>
                <w:rFonts w:cstheme="minorHAnsi"/>
                <w:sz w:val="32"/>
                <w:szCs w:val="32"/>
              </w:rPr>
            </w:pPr>
            <w:r w:rsidRPr="00551012">
              <w:rPr>
                <w:rFonts w:cstheme="minorHAnsi"/>
                <w:sz w:val="32"/>
                <w:szCs w:val="32"/>
              </w:rPr>
              <w:t>C</w:t>
            </w:r>
            <w:r w:rsidR="006559B8" w:rsidRPr="00551012">
              <w:rPr>
                <w:rFonts w:cstheme="minorHAnsi"/>
                <w:sz w:val="32"/>
                <w:szCs w:val="32"/>
              </w:rPr>
              <w:t>ommunities</w:t>
            </w:r>
          </w:p>
        </w:tc>
        <w:tc>
          <w:tcPr>
            <w:tcW w:w="2342" w:type="dxa"/>
          </w:tcPr>
          <w:p w:rsidR="00041CDD" w:rsidRPr="00551012" w:rsidRDefault="00F32E6E" w:rsidP="00D46C05">
            <w:pPr>
              <w:rPr>
                <w:rFonts w:cstheme="minorHAnsi"/>
                <w:sz w:val="32"/>
                <w:szCs w:val="32"/>
              </w:rPr>
            </w:pPr>
            <w:r w:rsidRPr="00551012">
              <w:rPr>
                <w:rFonts w:cstheme="minorHAnsi"/>
                <w:sz w:val="32"/>
                <w:szCs w:val="32"/>
              </w:rPr>
              <w:t>April</w:t>
            </w:r>
            <w:r w:rsidR="00B92A6F" w:rsidRPr="00551012">
              <w:rPr>
                <w:rFonts w:cstheme="minorHAnsi"/>
                <w:sz w:val="32"/>
                <w:szCs w:val="32"/>
              </w:rPr>
              <w:t xml:space="preserve"> </w:t>
            </w:r>
            <w:r w:rsidR="00F661C5" w:rsidRPr="00551012">
              <w:rPr>
                <w:rFonts w:cstheme="minorHAnsi"/>
                <w:sz w:val="32"/>
                <w:szCs w:val="32"/>
              </w:rPr>
              <w:t xml:space="preserve"> </w:t>
            </w:r>
            <w:r w:rsidRPr="00551012">
              <w:rPr>
                <w:rFonts w:cstheme="minorHAnsi"/>
                <w:sz w:val="32"/>
                <w:szCs w:val="32"/>
              </w:rPr>
              <w:t>22-27</w:t>
            </w:r>
          </w:p>
        </w:tc>
        <w:tc>
          <w:tcPr>
            <w:tcW w:w="2446" w:type="dxa"/>
          </w:tcPr>
          <w:p w:rsidR="00041CDD" w:rsidRPr="00551012" w:rsidRDefault="00F661C5" w:rsidP="00D46C05">
            <w:pPr>
              <w:rPr>
                <w:rFonts w:cstheme="minorHAnsi"/>
                <w:sz w:val="32"/>
                <w:szCs w:val="32"/>
              </w:rPr>
            </w:pPr>
            <w:r w:rsidRPr="00551012">
              <w:rPr>
                <w:rFonts w:cstheme="minorHAnsi"/>
                <w:sz w:val="32"/>
                <w:szCs w:val="32"/>
              </w:rPr>
              <w:t>Project Administration , Trainers, Beneficiaries, Beneficiaries’ Communities, Stakeholders</w:t>
            </w:r>
          </w:p>
        </w:tc>
      </w:tr>
      <w:tr w:rsidR="00E57A82" w:rsidRPr="00551012" w:rsidTr="00E57A82">
        <w:tc>
          <w:tcPr>
            <w:tcW w:w="2538" w:type="dxa"/>
          </w:tcPr>
          <w:p w:rsidR="00041CDD" w:rsidRPr="00551012" w:rsidRDefault="00576FE8" w:rsidP="00D46C05">
            <w:pPr>
              <w:rPr>
                <w:rFonts w:cstheme="minorHAnsi"/>
                <w:sz w:val="32"/>
                <w:szCs w:val="32"/>
              </w:rPr>
            </w:pPr>
            <w:r w:rsidRPr="00551012">
              <w:rPr>
                <w:rFonts w:cstheme="minorHAnsi"/>
                <w:sz w:val="32"/>
                <w:szCs w:val="32"/>
              </w:rPr>
              <w:t>Conduct Vocational Skills Training at Training Center and further Coo</w:t>
            </w:r>
            <w:r w:rsidR="00C45ABF" w:rsidRPr="00551012">
              <w:rPr>
                <w:rFonts w:cstheme="minorHAnsi"/>
                <w:sz w:val="32"/>
                <w:szCs w:val="32"/>
              </w:rPr>
              <w:t>rdinate Training activities at 5</w:t>
            </w:r>
            <w:r w:rsidRPr="00551012">
              <w:rPr>
                <w:rFonts w:cstheme="minorHAnsi"/>
                <w:sz w:val="32"/>
                <w:szCs w:val="32"/>
              </w:rPr>
              <w:t xml:space="preserve"> Community Centers</w:t>
            </w:r>
          </w:p>
        </w:tc>
        <w:tc>
          <w:tcPr>
            <w:tcW w:w="2250" w:type="dxa"/>
          </w:tcPr>
          <w:p w:rsidR="00041CDD" w:rsidRPr="00551012" w:rsidRDefault="00576FE8" w:rsidP="00D46C05">
            <w:pPr>
              <w:rPr>
                <w:rFonts w:cstheme="minorHAnsi"/>
                <w:sz w:val="32"/>
                <w:szCs w:val="32"/>
              </w:rPr>
            </w:pPr>
            <w:r w:rsidRPr="00551012">
              <w:rPr>
                <w:rFonts w:cstheme="minorHAnsi"/>
                <w:sz w:val="32"/>
                <w:szCs w:val="32"/>
              </w:rPr>
              <w:t xml:space="preserve">Vocational Skills Training Conducted in </w:t>
            </w:r>
            <w:r w:rsidR="00C45ABF" w:rsidRPr="00551012">
              <w:rPr>
                <w:rFonts w:cstheme="minorHAnsi"/>
                <w:sz w:val="32"/>
                <w:szCs w:val="32"/>
              </w:rPr>
              <w:t xml:space="preserve">ten skills areas benefiting 150 </w:t>
            </w:r>
            <w:r w:rsidR="00112464" w:rsidRPr="00551012">
              <w:rPr>
                <w:rFonts w:cstheme="minorHAnsi"/>
                <w:sz w:val="32"/>
                <w:szCs w:val="32"/>
              </w:rPr>
              <w:t>beneficiaries</w:t>
            </w:r>
            <w:r w:rsidR="008A05E6" w:rsidRPr="00551012">
              <w:rPr>
                <w:rFonts w:cstheme="minorHAnsi"/>
                <w:sz w:val="32"/>
                <w:szCs w:val="32"/>
              </w:rPr>
              <w:t xml:space="preserve"> women and girls for</w:t>
            </w:r>
            <w:r w:rsidR="00112464" w:rsidRPr="00551012">
              <w:rPr>
                <w:rFonts w:cstheme="minorHAnsi"/>
                <w:sz w:val="32"/>
                <w:szCs w:val="32"/>
              </w:rPr>
              <w:t xml:space="preserve"> 12 months</w:t>
            </w:r>
            <w:r w:rsidR="00C45ABF" w:rsidRPr="00551012">
              <w:rPr>
                <w:rFonts w:cstheme="minorHAnsi"/>
                <w:sz w:val="32"/>
                <w:szCs w:val="32"/>
              </w:rPr>
              <w:t xml:space="preserve"> into two cycles of six months each</w:t>
            </w:r>
          </w:p>
        </w:tc>
        <w:tc>
          <w:tcPr>
            <w:tcW w:w="2342" w:type="dxa"/>
          </w:tcPr>
          <w:p w:rsidR="00041CDD" w:rsidRPr="00551012" w:rsidRDefault="00F32E6E" w:rsidP="00D46C05">
            <w:pPr>
              <w:rPr>
                <w:rFonts w:cstheme="minorHAnsi"/>
                <w:sz w:val="32"/>
                <w:szCs w:val="32"/>
              </w:rPr>
            </w:pPr>
            <w:r w:rsidRPr="00551012">
              <w:rPr>
                <w:rFonts w:cstheme="minorHAnsi"/>
                <w:sz w:val="32"/>
                <w:szCs w:val="32"/>
              </w:rPr>
              <w:t>April</w:t>
            </w:r>
            <w:r w:rsidR="00B92A6F" w:rsidRPr="00551012">
              <w:rPr>
                <w:rFonts w:cstheme="minorHAnsi"/>
                <w:sz w:val="32"/>
                <w:szCs w:val="32"/>
              </w:rPr>
              <w:t xml:space="preserve"> 28, 2023-</w:t>
            </w:r>
            <w:r w:rsidRPr="00551012">
              <w:rPr>
                <w:rFonts w:cstheme="minorHAnsi"/>
                <w:sz w:val="32"/>
                <w:szCs w:val="32"/>
              </w:rPr>
              <w:t xml:space="preserve">February 15 </w:t>
            </w:r>
            <w:r w:rsidR="00F661C5" w:rsidRPr="00551012">
              <w:rPr>
                <w:rFonts w:cstheme="minorHAnsi"/>
                <w:sz w:val="32"/>
                <w:szCs w:val="32"/>
              </w:rPr>
              <w:t>, 202</w:t>
            </w:r>
            <w:r w:rsidR="00B92A6F" w:rsidRPr="00551012">
              <w:rPr>
                <w:rFonts w:cstheme="minorHAnsi"/>
                <w:sz w:val="32"/>
                <w:szCs w:val="32"/>
              </w:rPr>
              <w:t>4</w:t>
            </w:r>
          </w:p>
        </w:tc>
        <w:tc>
          <w:tcPr>
            <w:tcW w:w="2446" w:type="dxa"/>
          </w:tcPr>
          <w:p w:rsidR="00041CDD" w:rsidRPr="00551012" w:rsidRDefault="00F661C5" w:rsidP="00D46C05">
            <w:pPr>
              <w:rPr>
                <w:rFonts w:cstheme="minorHAnsi"/>
                <w:sz w:val="32"/>
                <w:szCs w:val="32"/>
              </w:rPr>
            </w:pPr>
            <w:r w:rsidRPr="00551012">
              <w:rPr>
                <w:rFonts w:cstheme="minorHAnsi"/>
                <w:sz w:val="32"/>
                <w:szCs w:val="32"/>
              </w:rPr>
              <w:t>Project Administration, Trainers</w:t>
            </w:r>
          </w:p>
        </w:tc>
      </w:tr>
      <w:tr w:rsidR="00E57A82" w:rsidRPr="00551012" w:rsidTr="00E57A82">
        <w:tc>
          <w:tcPr>
            <w:tcW w:w="2538" w:type="dxa"/>
          </w:tcPr>
          <w:p w:rsidR="00041CDD" w:rsidRPr="00551012" w:rsidRDefault="008A05E6" w:rsidP="00D46C05">
            <w:pPr>
              <w:rPr>
                <w:rFonts w:cstheme="minorHAnsi"/>
                <w:sz w:val="32"/>
                <w:szCs w:val="32"/>
              </w:rPr>
            </w:pPr>
            <w:r w:rsidRPr="00551012">
              <w:rPr>
                <w:rFonts w:cstheme="minorHAnsi"/>
                <w:sz w:val="32"/>
                <w:szCs w:val="32"/>
              </w:rPr>
              <w:t>Project Demonstration and Exhibition</w:t>
            </w:r>
          </w:p>
        </w:tc>
        <w:tc>
          <w:tcPr>
            <w:tcW w:w="2250" w:type="dxa"/>
          </w:tcPr>
          <w:p w:rsidR="00041CDD" w:rsidRPr="00551012" w:rsidRDefault="008A05E6" w:rsidP="00D46C05">
            <w:pPr>
              <w:rPr>
                <w:rFonts w:cstheme="minorHAnsi"/>
                <w:sz w:val="32"/>
                <w:szCs w:val="32"/>
              </w:rPr>
            </w:pPr>
            <w:r w:rsidRPr="00551012">
              <w:rPr>
                <w:rFonts w:cstheme="minorHAnsi"/>
                <w:sz w:val="32"/>
                <w:szCs w:val="32"/>
              </w:rPr>
              <w:t>Project Beneficiaries Dem</w:t>
            </w:r>
            <w:r w:rsidR="00863C3D" w:rsidRPr="00551012">
              <w:rPr>
                <w:rFonts w:cstheme="minorHAnsi"/>
                <w:sz w:val="32"/>
                <w:szCs w:val="32"/>
              </w:rPr>
              <w:t xml:space="preserve">onstrate </w:t>
            </w:r>
            <w:r w:rsidR="00863C3D" w:rsidRPr="00551012">
              <w:rPr>
                <w:rFonts w:cstheme="minorHAnsi"/>
                <w:sz w:val="32"/>
                <w:szCs w:val="32"/>
              </w:rPr>
              <w:lastRenderedPageBreak/>
              <w:t xml:space="preserve">Competence of Skills </w:t>
            </w:r>
            <w:r w:rsidRPr="00551012">
              <w:rPr>
                <w:rFonts w:cstheme="minorHAnsi"/>
                <w:sz w:val="32"/>
                <w:szCs w:val="32"/>
              </w:rPr>
              <w:t xml:space="preserve">  </w:t>
            </w:r>
          </w:p>
        </w:tc>
        <w:tc>
          <w:tcPr>
            <w:tcW w:w="2342" w:type="dxa"/>
          </w:tcPr>
          <w:p w:rsidR="00041CDD" w:rsidRPr="00551012" w:rsidRDefault="00F32E6E" w:rsidP="00D46C05">
            <w:pPr>
              <w:rPr>
                <w:rFonts w:cstheme="minorHAnsi"/>
                <w:sz w:val="32"/>
                <w:szCs w:val="32"/>
              </w:rPr>
            </w:pPr>
            <w:r w:rsidRPr="00551012">
              <w:rPr>
                <w:rFonts w:cstheme="minorHAnsi"/>
                <w:sz w:val="32"/>
                <w:szCs w:val="32"/>
              </w:rPr>
              <w:lastRenderedPageBreak/>
              <w:t>January</w:t>
            </w:r>
            <w:r w:rsidR="00F661C5" w:rsidRPr="00551012">
              <w:rPr>
                <w:rFonts w:cstheme="minorHAnsi"/>
                <w:sz w:val="32"/>
                <w:szCs w:val="32"/>
              </w:rPr>
              <w:t>1-15, 202</w:t>
            </w:r>
            <w:r w:rsidR="00B92A6F" w:rsidRPr="00551012">
              <w:rPr>
                <w:rFonts w:cstheme="minorHAnsi"/>
                <w:sz w:val="32"/>
                <w:szCs w:val="32"/>
              </w:rPr>
              <w:t>4</w:t>
            </w:r>
          </w:p>
        </w:tc>
        <w:tc>
          <w:tcPr>
            <w:tcW w:w="2446" w:type="dxa"/>
          </w:tcPr>
          <w:p w:rsidR="00041CDD" w:rsidRPr="00551012" w:rsidRDefault="00F661C5" w:rsidP="00D46C05">
            <w:pPr>
              <w:rPr>
                <w:rFonts w:cstheme="minorHAnsi"/>
                <w:sz w:val="32"/>
                <w:szCs w:val="32"/>
              </w:rPr>
            </w:pPr>
            <w:r w:rsidRPr="00551012">
              <w:rPr>
                <w:rFonts w:cstheme="minorHAnsi"/>
                <w:sz w:val="32"/>
                <w:szCs w:val="32"/>
              </w:rPr>
              <w:t>Project Administration</w:t>
            </w:r>
            <w:r w:rsidR="0040009F" w:rsidRPr="00551012">
              <w:rPr>
                <w:rFonts w:cstheme="minorHAnsi"/>
                <w:sz w:val="32"/>
                <w:szCs w:val="32"/>
              </w:rPr>
              <w:t xml:space="preserve"> and Trainers</w:t>
            </w:r>
          </w:p>
        </w:tc>
      </w:tr>
      <w:tr w:rsidR="00E57A82" w:rsidRPr="00551012" w:rsidTr="00E57A82">
        <w:tc>
          <w:tcPr>
            <w:tcW w:w="2538" w:type="dxa"/>
          </w:tcPr>
          <w:p w:rsidR="00041CDD" w:rsidRPr="00551012" w:rsidRDefault="008A05E6" w:rsidP="00D46C05">
            <w:pPr>
              <w:rPr>
                <w:rFonts w:cstheme="minorHAnsi"/>
                <w:sz w:val="32"/>
                <w:szCs w:val="32"/>
              </w:rPr>
            </w:pPr>
            <w:r w:rsidRPr="00551012">
              <w:rPr>
                <w:rFonts w:cstheme="minorHAnsi"/>
                <w:sz w:val="32"/>
                <w:szCs w:val="32"/>
              </w:rPr>
              <w:lastRenderedPageBreak/>
              <w:t>Project Job Training</w:t>
            </w:r>
          </w:p>
        </w:tc>
        <w:tc>
          <w:tcPr>
            <w:tcW w:w="2250" w:type="dxa"/>
          </w:tcPr>
          <w:p w:rsidR="00041CDD" w:rsidRPr="00551012" w:rsidRDefault="008A05E6" w:rsidP="00D46C05">
            <w:pPr>
              <w:rPr>
                <w:rFonts w:cstheme="minorHAnsi"/>
                <w:sz w:val="32"/>
                <w:szCs w:val="32"/>
              </w:rPr>
            </w:pPr>
            <w:r w:rsidRPr="00551012">
              <w:rPr>
                <w:rFonts w:cstheme="minorHAnsi"/>
                <w:sz w:val="32"/>
                <w:szCs w:val="32"/>
              </w:rPr>
              <w:t xml:space="preserve">Job Training carried out and completed </w:t>
            </w:r>
          </w:p>
        </w:tc>
        <w:tc>
          <w:tcPr>
            <w:tcW w:w="2342" w:type="dxa"/>
          </w:tcPr>
          <w:p w:rsidR="00041CDD" w:rsidRPr="00551012" w:rsidRDefault="00F32E6E" w:rsidP="00D46C05">
            <w:pPr>
              <w:rPr>
                <w:rFonts w:cstheme="minorHAnsi"/>
                <w:b/>
                <w:sz w:val="32"/>
                <w:szCs w:val="32"/>
              </w:rPr>
            </w:pPr>
            <w:r w:rsidRPr="00551012">
              <w:rPr>
                <w:rFonts w:cstheme="minorHAnsi"/>
                <w:b/>
                <w:sz w:val="32"/>
                <w:szCs w:val="32"/>
              </w:rPr>
              <w:t>January</w:t>
            </w:r>
            <w:r w:rsidR="0040009F" w:rsidRPr="00551012">
              <w:rPr>
                <w:rFonts w:cstheme="minorHAnsi"/>
                <w:b/>
                <w:sz w:val="32"/>
                <w:szCs w:val="32"/>
              </w:rPr>
              <w:t xml:space="preserve"> 16-</w:t>
            </w:r>
            <w:r w:rsidRPr="00551012">
              <w:rPr>
                <w:rFonts w:cstheme="minorHAnsi"/>
                <w:b/>
                <w:sz w:val="32"/>
                <w:szCs w:val="32"/>
              </w:rPr>
              <w:t>February16</w:t>
            </w:r>
            <w:r w:rsidR="005A0579" w:rsidRPr="00551012">
              <w:rPr>
                <w:rFonts w:cstheme="minorHAnsi"/>
                <w:b/>
                <w:sz w:val="32"/>
                <w:szCs w:val="32"/>
              </w:rPr>
              <w:t>, 202</w:t>
            </w:r>
            <w:r w:rsidR="00B92A6F" w:rsidRPr="00551012">
              <w:rPr>
                <w:rFonts w:cstheme="minorHAnsi"/>
                <w:b/>
                <w:sz w:val="32"/>
                <w:szCs w:val="32"/>
              </w:rPr>
              <w:t>4</w:t>
            </w:r>
          </w:p>
        </w:tc>
        <w:tc>
          <w:tcPr>
            <w:tcW w:w="2446" w:type="dxa"/>
          </w:tcPr>
          <w:p w:rsidR="00041CDD" w:rsidRPr="00551012" w:rsidRDefault="0040009F" w:rsidP="00D46C05">
            <w:pPr>
              <w:rPr>
                <w:rFonts w:cstheme="minorHAnsi"/>
                <w:b/>
                <w:sz w:val="32"/>
                <w:szCs w:val="32"/>
              </w:rPr>
            </w:pPr>
            <w:r w:rsidRPr="00551012">
              <w:rPr>
                <w:rFonts w:cstheme="minorHAnsi"/>
                <w:b/>
                <w:sz w:val="32"/>
                <w:szCs w:val="32"/>
              </w:rPr>
              <w:t>Project Administration and Trainers</w:t>
            </w:r>
          </w:p>
        </w:tc>
      </w:tr>
      <w:tr w:rsidR="00E57A82" w:rsidRPr="00551012" w:rsidTr="00E57A82">
        <w:tc>
          <w:tcPr>
            <w:tcW w:w="2538" w:type="dxa"/>
          </w:tcPr>
          <w:p w:rsidR="00041CDD" w:rsidRPr="00551012" w:rsidRDefault="008A05E6" w:rsidP="00D46C05">
            <w:pPr>
              <w:rPr>
                <w:rFonts w:cstheme="minorHAnsi"/>
                <w:sz w:val="32"/>
                <w:szCs w:val="32"/>
              </w:rPr>
            </w:pPr>
            <w:r w:rsidRPr="00551012">
              <w:rPr>
                <w:rFonts w:cstheme="minorHAnsi"/>
                <w:sz w:val="32"/>
                <w:szCs w:val="32"/>
              </w:rPr>
              <w:t>Purchase Start-up materials and tools</w:t>
            </w:r>
          </w:p>
        </w:tc>
        <w:tc>
          <w:tcPr>
            <w:tcW w:w="2250" w:type="dxa"/>
          </w:tcPr>
          <w:p w:rsidR="00041CDD" w:rsidRPr="00551012" w:rsidRDefault="008A05E6" w:rsidP="00D46C05">
            <w:pPr>
              <w:rPr>
                <w:rFonts w:cstheme="minorHAnsi"/>
                <w:sz w:val="32"/>
                <w:szCs w:val="32"/>
              </w:rPr>
            </w:pPr>
            <w:r w:rsidRPr="00551012">
              <w:rPr>
                <w:rFonts w:cstheme="minorHAnsi"/>
                <w:sz w:val="32"/>
                <w:szCs w:val="32"/>
              </w:rPr>
              <w:t>Start-up materials purchased and ready for graduation</w:t>
            </w:r>
          </w:p>
        </w:tc>
        <w:tc>
          <w:tcPr>
            <w:tcW w:w="2342" w:type="dxa"/>
          </w:tcPr>
          <w:p w:rsidR="00041CDD" w:rsidRPr="00551012" w:rsidRDefault="00F32E6E" w:rsidP="00D46C05">
            <w:pPr>
              <w:rPr>
                <w:rFonts w:cstheme="minorHAnsi"/>
                <w:b/>
                <w:sz w:val="32"/>
                <w:szCs w:val="32"/>
              </w:rPr>
            </w:pPr>
            <w:r w:rsidRPr="00551012">
              <w:rPr>
                <w:rFonts w:cstheme="minorHAnsi"/>
                <w:b/>
                <w:sz w:val="32"/>
                <w:szCs w:val="32"/>
              </w:rPr>
              <w:t>February 1-15</w:t>
            </w:r>
            <w:r w:rsidR="005A0579" w:rsidRPr="00551012">
              <w:rPr>
                <w:rFonts w:cstheme="minorHAnsi"/>
                <w:b/>
                <w:sz w:val="32"/>
                <w:szCs w:val="32"/>
              </w:rPr>
              <w:t>,</w:t>
            </w:r>
            <w:r w:rsidR="0040009F" w:rsidRPr="00551012">
              <w:rPr>
                <w:rFonts w:cstheme="minorHAnsi"/>
                <w:b/>
                <w:sz w:val="32"/>
                <w:szCs w:val="32"/>
              </w:rPr>
              <w:t xml:space="preserve"> 202</w:t>
            </w:r>
            <w:r w:rsidR="00B92A6F" w:rsidRPr="00551012">
              <w:rPr>
                <w:rFonts w:cstheme="minorHAnsi"/>
                <w:b/>
                <w:sz w:val="32"/>
                <w:szCs w:val="32"/>
              </w:rPr>
              <w:t>4</w:t>
            </w:r>
          </w:p>
        </w:tc>
        <w:tc>
          <w:tcPr>
            <w:tcW w:w="2446" w:type="dxa"/>
          </w:tcPr>
          <w:p w:rsidR="00041CDD" w:rsidRPr="00551012" w:rsidRDefault="0040009F" w:rsidP="00D46C05">
            <w:pPr>
              <w:rPr>
                <w:rFonts w:cstheme="minorHAnsi"/>
                <w:b/>
                <w:sz w:val="32"/>
                <w:szCs w:val="32"/>
              </w:rPr>
            </w:pPr>
            <w:r w:rsidRPr="00551012">
              <w:rPr>
                <w:rFonts w:cstheme="minorHAnsi"/>
                <w:b/>
                <w:sz w:val="32"/>
                <w:szCs w:val="32"/>
              </w:rPr>
              <w:t>Project Administration and Trainers</w:t>
            </w:r>
          </w:p>
        </w:tc>
      </w:tr>
      <w:tr w:rsidR="00E57A82" w:rsidRPr="00551012" w:rsidTr="00E57A82">
        <w:tc>
          <w:tcPr>
            <w:tcW w:w="2538" w:type="dxa"/>
          </w:tcPr>
          <w:p w:rsidR="00041CDD" w:rsidRPr="00551012" w:rsidRDefault="008A05E6" w:rsidP="00D46C05">
            <w:pPr>
              <w:rPr>
                <w:rFonts w:cstheme="minorHAnsi"/>
                <w:sz w:val="32"/>
                <w:szCs w:val="32"/>
              </w:rPr>
            </w:pPr>
            <w:r w:rsidRPr="00551012">
              <w:rPr>
                <w:rFonts w:cstheme="minorHAnsi"/>
                <w:sz w:val="32"/>
                <w:szCs w:val="32"/>
              </w:rPr>
              <w:t>Graduation</w:t>
            </w:r>
            <w:r w:rsidR="00FD51B3" w:rsidRPr="00551012">
              <w:rPr>
                <w:rFonts w:cstheme="minorHAnsi"/>
                <w:sz w:val="32"/>
                <w:szCs w:val="32"/>
              </w:rPr>
              <w:t xml:space="preserve"> and Distribution of Start-up Tools and Materials</w:t>
            </w:r>
            <w:r w:rsidRPr="00551012">
              <w:rPr>
                <w:rFonts w:cstheme="minorHAnsi"/>
                <w:sz w:val="32"/>
                <w:szCs w:val="32"/>
              </w:rPr>
              <w:t xml:space="preserve"> </w:t>
            </w:r>
          </w:p>
        </w:tc>
        <w:tc>
          <w:tcPr>
            <w:tcW w:w="2250" w:type="dxa"/>
          </w:tcPr>
          <w:p w:rsidR="00041CDD" w:rsidRPr="00551012" w:rsidRDefault="00C45ABF" w:rsidP="00D46C05">
            <w:pPr>
              <w:rPr>
                <w:rFonts w:cstheme="minorHAnsi"/>
                <w:sz w:val="32"/>
                <w:szCs w:val="32"/>
              </w:rPr>
            </w:pPr>
            <w:r w:rsidRPr="00551012">
              <w:rPr>
                <w:rFonts w:cstheme="minorHAnsi"/>
                <w:sz w:val="32"/>
                <w:szCs w:val="32"/>
              </w:rPr>
              <w:t>150</w:t>
            </w:r>
            <w:r w:rsidR="005A0579" w:rsidRPr="00551012">
              <w:rPr>
                <w:rFonts w:cstheme="minorHAnsi"/>
                <w:sz w:val="32"/>
                <w:szCs w:val="32"/>
              </w:rPr>
              <w:t xml:space="preserve"> </w:t>
            </w:r>
            <w:r w:rsidR="008A05E6" w:rsidRPr="00551012">
              <w:rPr>
                <w:rFonts w:cstheme="minorHAnsi"/>
                <w:sz w:val="32"/>
                <w:szCs w:val="32"/>
              </w:rPr>
              <w:t xml:space="preserve"> rural </w:t>
            </w:r>
            <w:r w:rsidR="005A0579" w:rsidRPr="00551012">
              <w:rPr>
                <w:rFonts w:cstheme="minorHAnsi"/>
                <w:sz w:val="32"/>
                <w:szCs w:val="32"/>
              </w:rPr>
              <w:t xml:space="preserve">women and girls </w:t>
            </w:r>
            <w:r w:rsidR="00FD51B3" w:rsidRPr="00551012">
              <w:rPr>
                <w:rFonts w:cstheme="minorHAnsi"/>
                <w:sz w:val="32"/>
                <w:szCs w:val="32"/>
              </w:rPr>
              <w:t xml:space="preserve"> graduated; start-up tools and </w:t>
            </w:r>
            <w:r w:rsidRPr="00551012">
              <w:rPr>
                <w:rFonts w:cstheme="minorHAnsi"/>
                <w:sz w:val="32"/>
                <w:szCs w:val="32"/>
              </w:rPr>
              <w:t>materials distributed on all 150</w:t>
            </w:r>
            <w:r w:rsidR="00FD51B3" w:rsidRPr="00551012">
              <w:rPr>
                <w:rFonts w:cstheme="minorHAnsi"/>
                <w:sz w:val="32"/>
                <w:szCs w:val="32"/>
              </w:rPr>
              <w:t xml:space="preserve"> beneficiaries </w:t>
            </w:r>
          </w:p>
        </w:tc>
        <w:tc>
          <w:tcPr>
            <w:tcW w:w="2342" w:type="dxa"/>
          </w:tcPr>
          <w:p w:rsidR="00041CDD" w:rsidRPr="00551012" w:rsidRDefault="00F32E6E" w:rsidP="00D46C05">
            <w:pPr>
              <w:rPr>
                <w:rFonts w:cstheme="minorHAnsi"/>
                <w:b/>
                <w:sz w:val="32"/>
                <w:szCs w:val="32"/>
              </w:rPr>
            </w:pPr>
            <w:r w:rsidRPr="00551012">
              <w:rPr>
                <w:rFonts w:cstheme="minorHAnsi"/>
                <w:b/>
                <w:sz w:val="32"/>
                <w:szCs w:val="32"/>
              </w:rPr>
              <w:t>February 19-27</w:t>
            </w:r>
            <w:r w:rsidR="0040009F" w:rsidRPr="00551012">
              <w:rPr>
                <w:rFonts w:cstheme="minorHAnsi"/>
                <w:b/>
                <w:sz w:val="32"/>
                <w:szCs w:val="32"/>
              </w:rPr>
              <w:t>, 202</w:t>
            </w:r>
            <w:r w:rsidR="00B92A6F" w:rsidRPr="00551012">
              <w:rPr>
                <w:rFonts w:cstheme="minorHAnsi"/>
                <w:b/>
                <w:sz w:val="32"/>
                <w:szCs w:val="32"/>
              </w:rPr>
              <w:t>4</w:t>
            </w:r>
          </w:p>
        </w:tc>
        <w:tc>
          <w:tcPr>
            <w:tcW w:w="2446" w:type="dxa"/>
          </w:tcPr>
          <w:p w:rsidR="00041CDD" w:rsidRPr="00551012" w:rsidRDefault="0040009F" w:rsidP="00D46C05">
            <w:pPr>
              <w:rPr>
                <w:rFonts w:cstheme="minorHAnsi"/>
                <w:b/>
                <w:sz w:val="32"/>
                <w:szCs w:val="32"/>
              </w:rPr>
            </w:pPr>
            <w:r w:rsidRPr="00551012">
              <w:rPr>
                <w:rFonts w:cstheme="minorHAnsi"/>
                <w:b/>
                <w:sz w:val="32"/>
                <w:szCs w:val="32"/>
              </w:rPr>
              <w:t>All Stakeholders</w:t>
            </w:r>
          </w:p>
        </w:tc>
      </w:tr>
    </w:tbl>
    <w:p w:rsidR="00041CDD" w:rsidRPr="00551012" w:rsidRDefault="00041CDD" w:rsidP="00D46C05">
      <w:pPr>
        <w:rPr>
          <w:rFonts w:cstheme="minorHAnsi"/>
          <w:b/>
          <w:sz w:val="32"/>
          <w:szCs w:val="32"/>
        </w:rPr>
      </w:pPr>
    </w:p>
    <w:p w:rsidR="00DD12C0" w:rsidRPr="00551012" w:rsidRDefault="00DD12C0" w:rsidP="00D46C05">
      <w:pPr>
        <w:rPr>
          <w:rFonts w:cstheme="minorHAnsi"/>
          <w:b/>
          <w:sz w:val="32"/>
          <w:szCs w:val="32"/>
        </w:rPr>
      </w:pPr>
    </w:p>
    <w:p w:rsidR="003322C2" w:rsidRPr="00551012" w:rsidRDefault="009341C7" w:rsidP="00D46C05">
      <w:pPr>
        <w:rPr>
          <w:rFonts w:cstheme="minorHAnsi"/>
          <w:b/>
          <w:sz w:val="32"/>
          <w:szCs w:val="32"/>
        </w:rPr>
      </w:pPr>
      <w:r w:rsidRPr="00551012">
        <w:rPr>
          <w:rFonts w:cstheme="minorHAnsi"/>
          <w:b/>
          <w:sz w:val="32"/>
          <w:szCs w:val="32"/>
        </w:rPr>
        <w:t xml:space="preserve">Project </w:t>
      </w:r>
      <w:r w:rsidR="003322C2" w:rsidRPr="00551012">
        <w:rPr>
          <w:rFonts w:cstheme="minorHAnsi"/>
          <w:b/>
          <w:sz w:val="32"/>
          <w:szCs w:val="32"/>
        </w:rPr>
        <w:t>Schedule</w:t>
      </w:r>
    </w:p>
    <w:p w:rsidR="009341C7" w:rsidRPr="00551012" w:rsidRDefault="00CD060D" w:rsidP="00D46C05">
      <w:pPr>
        <w:rPr>
          <w:rFonts w:cstheme="minorHAnsi"/>
          <w:sz w:val="32"/>
          <w:szCs w:val="32"/>
        </w:rPr>
      </w:pPr>
      <w:r w:rsidRPr="00551012">
        <w:rPr>
          <w:rFonts w:cstheme="minorHAnsi"/>
          <w:sz w:val="32"/>
          <w:szCs w:val="32"/>
        </w:rPr>
        <w:t>Project Start Date: M</w:t>
      </w:r>
      <w:r w:rsidR="00F32E6E" w:rsidRPr="00551012">
        <w:rPr>
          <w:rFonts w:cstheme="minorHAnsi"/>
          <w:sz w:val="32"/>
          <w:szCs w:val="32"/>
        </w:rPr>
        <w:t>arch 1</w:t>
      </w:r>
      <w:r w:rsidRPr="00551012">
        <w:rPr>
          <w:rFonts w:cstheme="minorHAnsi"/>
          <w:sz w:val="32"/>
          <w:szCs w:val="32"/>
        </w:rPr>
        <w:t>, 2023</w:t>
      </w:r>
    </w:p>
    <w:p w:rsidR="009341C7" w:rsidRPr="00551012" w:rsidRDefault="009341C7" w:rsidP="00D46C05">
      <w:pPr>
        <w:rPr>
          <w:rFonts w:cstheme="minorHAnsi"/>
          <w:sz w:val="32"/>
          <w:szCs w:val="32"/>
        </w:rPr>
      </w:pPr>
      <w:r w:rsidRPr="00551012">
        <w:rPr>
          <w:rFonts w:cstheme="minorHAnsi"/>
          <w:sz w:val="32"/>
          <w:szCs w:val="32"/>
        </w:rPr>
        <w:t>Pr</w:t>
      </w:r>
      <w:r w:rsidR="00CD060D" w:rsidRPr="00551012">
        <w:rPr>
          <w:rFonts w:cstheme="minorHAnsi"/>
          <w:sz w:val="32"/>
          <w:szCs w:val="32"/>
        </w:rPr>
        <w:t xml:space="preserve">oject End Date: </w:t>
      </w:r>
      <w:r w:rsidR="00F32E6E" w:rsidRPr="00551012">
        <w:rPr>
          <w:rFonts w:cstheme="minorHAnsi"/>
          <w:sz w:val="32"/>
          <w:szCs w:val="32"/>
        </w:rPr>
        <w:t>February 27</w:t>
      </w:r>
      <w:r w:rsidR="00CD060D" w:rsidRPr="00551012">
        <w:rPr>
          <w:rFonts w:cstheme="minorHAnsi"/>
          <w:sz w:val="32"/>
          <w:szCs w:val="32"/>
        </w:rPr>
        <w:t>, 2024</w:t>
      </w:r>
    </w:p>
    <w:p w:rsidR="00967368" w:rsidRPr="00551012" w:rsidRDefault="00967368" w:rsidP="004B7217">
      <w:pPr>
        <w:rPr>
          <w:b/>
          <w:sz w:val="32"/>
          <w:szCs w:val="32"/>
        </w:rPr>
      </w:pPr>
      <w:r w:rsidRPr="00551012">
        <w:rPr>
          <w:rFonts w:cstheme="minorHAnsi"/>
          <w:b/>
          <w:sz w:val="32"/>
          <w:szCs w:val="32"/>
        </w:rPr>
        <w:t xml:space="preserve">Total Budget: </w:t>
      </w:r>
      <w:r w:rsidR="00F32E6E" w:rsidRPr="00551012">
        <w:rPr>
          <w:b/>
          <w:sz w:val="32"/>
          <w:szCs w:val="32"/>
        </w:rPr>
        <w:t>$6</w:t>
      </w:r>
      <w:r w:rsidR="00DD12C0" w:rsidRPr="00551012">
        <w:rPr>
          <w:b/>
          <w:sz w:val="32"/>
          <w:szCs w:val="32"/>
        </w:rPr>
        <w:t>9,560</w:t>
      </w:r>
      <w:r w:rsidR="00C607CC" w:rsidRPr="00551012">
        <w:rPr>
          <w:b/>
          <w:sz w:val="32"/>
          <w:szCs w:val="32"/>
        </w:rPr>
        <w:t xml:space="preserve"> USD</w:t>
      </w:r>
    </w:p>
    <w:p w:rsidR="004E750A" w:rsidRPr="00551012" w:rsidRDefault="004E750A" w:rsidP="004B7217">
      <w:pPr>
        <w:rPr>
          <w:rFonts w:cstheme="minorHAnsi"/>
          <w:b/>
          <w:sz w:val="32"/>
          <w:szCs w:val="32"/>
        </w:rPr>
      </w:pPr>
      <w:r w:rsidRPr="00551012">
        <w:rPr>
          <w:b/>
          <w:sz w:val="32"/>
          <w:szCs w:val="32"/>
        </w:rPr>
        <w:t>Our Contribution in-kind: $4800 USD</w:t>
      </w:r>
    </w:p>
    <w:p w:rsidR="00AC7D39" w:rsidRPr="00551012" w:rsidRDefault="003322C2" w:rsidP="004B7217">
      <w:pPr>
        <w:rPr>
          <w:rFonts w:cstheme="minorHAnsi"/>
          <w:b/>
          <w:sz w:val="32"/>
          <w:szCs w:val="32"/>
        </w:rPr>
      </w:pPr>
      <w:r w:rsidRPr="00551012">
        <w:rPr>
          <w:rFonts w:cstheme="minorHAnsi"/>
          <w:b/>
          <w:sz w:val="32"/>
          <w:szCs w:val="32"/>
        </w:rPr>
        <w:t>Budget</w:t>
      </w:r>
      <w:r w:rsidR="00132051" w:rsidRPr="00551012">
        <w:rPr>
          <w:rFonts w:cstheme="minorHAnsi"/>
          <w:b/>
          <w:sz w:val="32"/>
          <w:szCs w:val="32"/>
        </w:rPr>
        <w:t xml:space="preserve"> Amount Seeking</w:t>
      </w:r>
      <w:r w:rsidR="00A06F4B" w:rsidRPr="00551012">
        <w:rPr>
          <w:rFonts w:cstheme="minorHAnsi"/>
          <w:b/>
          <w:sz w:val="32"/>
          <w:szCs w:val="32"/>
        </w:rPr>
        <w:t xml:space="preserve">: </w:t>
      </w:r>
      <w:r w:rsidR="0097302F" w:rsidRPr="00551012">
        <w:rPr>
          <w:b/>
          <w:sz w:val="32"/>
          <w:szCs w:val="32"/>
        </w:rPr>
        <w:t>$</w:t>
      </w:r>
      <w:r w:rsidR="00F32E6E" w:rsidRPr="00551012">
        <w:rPr>
          <w:b/>
          <w:sz w:val="32"/>
          <w:szCs w:val="32"/>
        </w:rPr>
        <w:t>6</w:t>
      </w:r>
      <w:r w:rsidR="004E750A" w:rsidRPr="00551012">
        <w:rPr>
          <w:b/>
          <w:sz w:val="32"/>
          <w:szCs w:val="32"/>
        </w:rPr>
        <w:t>4, 760</w:t>
      </w:r>
      <w:r w:rsidR="00C607CC" w:rsidRPr="00551012">
        <w:rPr>
          <w:b/>
          <w:sz w:val="32"/>
          <w:szCs w:val="32"/>
        </w:rPr>
        <w:t>USD</w:t>
      </w:r>
    </w:p>
    <w:p w:rsidR="004E750A" w:rsidRPr="00551012" w:rsidRDefault="004E750A" w:rsidP="00AC7D39">
      <w:pPr>
        <w:autoSpaceDE w:val="0"/>
        <w:autoSpaceDN w:val="0"/>
        <w:adjustRightInd w:val="0"/>
        <w:spacing w:after="0" w:line="240" w:lineRule="auto"/>
        <w:rPr>
          <w:rFonts w:ascii="Calibri-Bold" w:hAnsi="Calibri-Bold" w:cs="Calibri-Bold"/>
          <w:b/>
          <w:bCs/>
          <w:color w:val="000000"/>
          <w:sz w:val="32"/>
          <w:szCs w:val="32"/>
        </w:rPr>
      </w:pPr>
    </w:p>
    <w:p w:rsidR="00AC7D39" w:rsidRPr="00551012" w:rsidRDefault="00AC7D39" w:rsidP="00AC7D39">
      <w:pPr>
        <w:autoSpaceDE w:val="0"/>
        <w:autoSpaceDN w:val="0"/>
        <w:adjustRightInd w:val="0"/>
        <w:spacing w:after="0" w:line="240" w:lineRule="auto"/>
        <w:rPr>
          <w:rFonts w:ascii="Calibri-Bold" w:hAnsi="Calibri-Bold" w:cs="Calibri-Bold"/>
          <w:b/>
          <w:bCs/>
          <w:color w:val="000000"/>
          <w:sz w:val="32"/>
          <w:szCs w:val="32"/>
        </w:rPr>
      </w:pPr>
      <w:r w:rsidRPr="00551012">
        <w:rPr>
          <w:rFonts w:ascii="Calibri-Bold" w:hAnsi="Calibri-Bold" w:cs="Calibri-Bold"/>
          <w:b/>
          <w:bCs/>
          <w:color w:val="000000"/>
          <w:sz w:val="32"/>
          <w:szCs w:val="32"/>
        </w:rPr>
        <w:t>Our References</w:t>
      </w:r>
    </w:p>
    <w:p w:rsidR="00AC7D39" w:rsidRPr="00551012" w:rsidRDefault="00AC7D39" w:rsidP="00AC7D39">
      <w:pPr>
        <w:autoSpaceDE w:val="0"/>
        <w:autoSpaceDN w:val="0"/>
        <w:adjustRightInd w:val="0"/>
        <w:spacing w:after="0" w:line="240" w:lineRule="auto"/>
        <w:rPr>
          <w:rFonts w:ascii="Calibri-Bold" w:hAnsi="Calibri-Bold" w:cs="Calibri-Bold"/>
          <w:b/>
          <w:bCs/>
          <w:color w:val="000000"/>
          <w:sz w:val="32"/>
          <w:szCs w:val="32"/>
        </w:rPr>
      </w:pPr>
    </w:p>
    <w:p w:rsidR="00AC7D39" w:rsidRPr="00551012" w:rsidRDefault="00AC7D39" w:rsidP="00AC7D39">
      <w:pPr>
        <w:pStyle w:val="ListParagraph"/>
        <w:numPr>
          <w:ilvl w:val="0"/>
          <w:numId w:val="9"/>
        </w:numPr>
        <w:autoSpaceDE w:val="0"/>
        <w:autoSpaceDN w:val="0"/>
        <w:adjustRightInd w:val="0"/>
        <w:spacing w:after="0" w:line="240" w:lineRule="auto"/>
        <w:rPr>
          <w:rFonts w:ascii="Arial" w:hAnsi="Arial" w:cs="Arial"/>
          <w:color w:val="222222"/>
          <w:sz w:val="32"/>
          <w:szCs w:val="32"/>
        </w:rPr>
      </w:pPr>
      <w:r w:rsidRPr="00551012">
        <w:rPr>
          <w:rFonts w:ascii="Arial" w:hAnsi="Arial" w:cs="Arial"/>
          <w:color w:val="222222"/>
          <w:sz w:val="32"/>
          <w:szCs w:val="32"/>
        </w:rPr>
        <w:t xml:space="preserve"> Nicole Schneller-Henn</w:t>
      </w:r>
    </w:p>
    <w:p w:rsidR="00AC7D39" w:rsidRPr="00551012" w:rsidRDefault="00AC7D39" w:rsidP="00AC7D39">
      <w:pPr>
        <w:autoSpaceDE w:val="0"/>
        <w:autoSpaceDN w:val="0"/>
        <w:adjustRightInd w:val="0"/>
        <w:spacing w:after="0" w:line="240" w:lineRule="auto"/>
        <w:rPr>
          <w:rFonts w:ascii="Arial" w:hAnsi="Arial" w:cs="Arial"/>
          <w:color w:val="222222"/>
          <w:sz w:val="32"/>
          <w:szCs w:val="32"/>
        </w:rPr>
      </w:pPr>
      <w:r w:rsidRPr="00551012">
        <w:rPr>
          <w:rFonts w:ascii="Arial" w:hAnsi="Arial" w:cs="Arial"/>
          <w:color w:val="222222"/>
          <w:sz w:val="32"/>
          <w:szCs w:val="32"/>
        </w:rPr>
        <w:t>Hilfe Fur Bruder International {Coworkers}</w:t>
      </w:r>
    </w:p>
    <w:p w:rsidR="00AC7D39" w:rsidRPr="00551012" w:rsidRDefault="00AC7D39" w:rsidP="00AC7D39">
      <w:pPr>
        <w:autoSpaceDE w:val="0"/>
        <w:autoSpaceDN w:val="0"/>
        <w:adjustRightInd w:val="0"/>
        <w:spacing w:after="0" w:line="240" w:lineRule="auto"/>
        <w:rPr>
          <w:rFonts w:ascii="Arial" w:hAnsi="Arial" w:cs="Arial"/>
          <w:color w:val="222222"/>
          <w:sz w:val="32"/>
          <w:szCs w:val="32"/>
        </w:rPr>
      </w:pPr>
      <w:r w:rsidRPr="00551012">
        <w:rPr>
          <w:rFonts w:ascii="Arial" w:hAnsi="Arial" w:cs="Arial"/>
          <w:color w:val="222222"/>
          <w:sz w:val="32"/>
          <w:szCs w:val="32"/>
        </w:rPr>
        <w:t>Fachkräfte | Projektmanagerin</w:t>
      </w:r>
    </w:p>
    <w:p w:rsidR="00AC7D39" w:rsidRPr="00551012" w:rsidRDefault="00AC7D39" w:rsidP="00AC7D39">
      <w:pPr>
        <w:autoSpaceDE w:val="0"/>
        <w:autoSpaceDN w:val="0"/>
        <w:adjustRightInd w:val="0"/>
        <w:spacing w:after="0" w:line="240" w:lineRule="auto"/>
        <w:rPr>
          <w:rFonts w:ascii="Arial" w:hAnsi="Arial" w:cs="Arial"/>
          <w:color w:val="222222"/>
          <w:sz w:val="32"/>
          <w:szCs w:val="32"/>
        </w:rPr>
      </w:pPr>
      <w:r w:rsidRPr="00551012">
        <w:rPr>
          <w:rFonts w:ascii="Arial" w:hAnsi="Arial" w:cs="Arial"/>
          <w:color w:val="222222"/>
          <w:sz w:val="32"/>
          <w:szCs w:val="32"/>
        </w:rPr>
        <w:t>Professionals | Project Manager</w:t>
      </w:r>
    </w:p>
    <w:p w:rsidR="00AC7D39" w:rsidRPr="00551012" w:rsidRDefault="00AC7D39" w:rsidP="00AC7D39">
      <w:pPr>
        <w:autoSpaceDE w:val="0"/>
        <w:autoSpaceDN w:val="0"/>
        <w:adjustRightInd w:val="0"/>
        <w:spacing w:after="0" w:line="240" w:lineRule="auto"/>
        <w:rPr>
          <w:rFonts w:ascii="Arial" w:hAnsi="Arial" w:cs="Arial"/>
          <w:color w:val="1155CD"/>
          <w:sz w:val="32"/>
          <w:szCs w:val="32"/>
        </w:rPr>
      </w:pPr>
      <w:r w:rsidRPr="00551012">
        <w:rPr>
          <w:rFonts w:ascii="Arial" w:hAnsi="Arial" w:cs="Arial"/>
          <w:color w:val="1155CD"/>
          <w:sz w:val="32"/>
          <w:szCs w:val="32"/>
        </w:rPr>
        <w:t>Nicole.Schneller-Henn@coworkers.de</w:t>
      </w:r>
    </w:p>
    <w:p w:rsidR="00AC7D39" w:rsidRPr="00551012" w:rsidRDefault="00AC7D39" w:rsidP="00AC7D39">
      <w:pPr>
        <w:autoSpaceDE w:val="0"/>
        <w:autoSpaceDN w:val="0"/>
        <w:adjustRightInd w:val="0"/>
        <w:spacing w:after="0" w:line="240" w:lineRule="auto"/>
        <w:rPr>
          <w:rFonts w:ascii="Arial" w:hAnsi="Arial" w:cs="Arial"/>
          <w:color w:val="222222"/>
          <w:sz w:val="32"/>
          <w:szCs w:val="32"/>
        </w:rPr>
      </w:pPr>
      <w:r w:rsidRPr="00551012">
        <w:rPr>
          <w:rFonts w:ascii="Arial" w:hAnsi="Arial" w:cs="Arial"/>
          <w:color w:val="222222"/>
          <w:sz w:val="32"/>
          <w:szCs w:val="32"/>
        </w:rPr>
        <w:t>+49 711 21066-13, Germany</w:t>
      </w:r>
    </w:p>
    <w:p w:rsidR="008A05E6" w:rsidRPr="00551012" w:rsidRDefault="008A05E6" w:rsidP="00AC7D39">
      <w:pPr>
        <w:autoSpaceDE w:val="0"/>
        <w:autoSpaceDN w:val="0"/>
        <w:adjustRightInd w:val="0"/>
        <w:spacing w:after="0" w:line="240" w:lineRule="auto"/>
        <w:rPr>
          <w:rFonts w:ascii="Arial" w:hAnsi="Arial" w:cs="Arial"/>
          <w:color w:val="222222"/>
          <w:sz w:val="32"/>
          <w:szCs w:val="32"/>
        </w:rPr>
      </w:pPr>
    </w:p>
    <w:p w:rsidR="001E1529" w:rsidRPr="00551012" w:rsidRDefault="001E1529" w:rsidP="001E1529">
      <w:pPr>
        <w:pStyle w:val="ListParagraph"/>
        <w:numPr>
          <w:ilvl w:val="0"/>
          <w:numId w:val="9"/>
        </w:numPr>
        <w:shd w:val="clear" w:color="auto" w:fill="FFFFFF"/>
        <w:spacing w:after="0" w:line="240" w:lineRule="auto"/>
        <w:rPr>
          <w:rFonts w:ascii="Arial" w:eastAsia="Times New Roman" w:hAnsi="Arial" w:cs="Arial"/>
          <w:color w:val="222222"/>
          <w:sz w:val="32"/>
          <w:szCs w:val="32"/>
        </w:rPr>
      </w:pPr>
      <w:r w:rsidRPr="00551012">
        <w:rPr>
          <w:rFonts w:ascii="Arial" w:eastAsia="Times New Roman" w:hAnsi="Arial" w:cs="Arial"/>
          <w:b/>
          <w:bCs/>
          <w:color w:val="201F1E"/>
          <w:sz w:val="32"/>
          <w:szCs w:val="32"/>
        </w:rPr>
        <w:t>Jenny Sellers</w:t>
      </w:r>
    </w:p>
    <w:p w:rsidR="00FB0C6D" w:rsidRPr="00551012" w:rsidRDefault="00FB0C6D" w:rsidP="00FB0C6D">
      <w:pPr>
        <w:pStyle w:val="ListParagraph"/>
        <w:shd w:val="clear" w:color="auto" w:fill="FFFFFF"/>
        <w:spacing w:after="0" w:line="240" w:lineRule="auto"/>
        <w:ind w:left="420"/>
        <w:rPr>
          <w:rFonts w:ascii="Arial" w:eastAsia="Times New Roman" w:hAnsi="Arial" w:cs="Arial"/>
          <w:color w:val="222222"/>
          <w:sz w:val="32"/>
          <w:szCs w:val="32"/>
        </w:rPr>
      </w:pPr>
      <w:r w:rsidRPr="00551012">
        <w:rPr>
          <w:rFonts w:ascii="Arial" w:eastAsia="Times New Roman" w:hAnsi="Arial" w:cs="Arial"/>
          <w:b/>
          <w:bCs/>
          <w:color w:val="201F1E"/>
          <w:sz w:val="32"/>
          <w:szCs w:val="32"/>
        </w:rPr>
        <w:t>projects@acww.org.uk</w:t>
      </w:r>
    </w:p>
    <w:p w:rsidR="004E750A" w:rsidRPr="00551012" w:rsidRDefault="001E1529" w:rsidP="001E1529">
      <w:pPr>
        <w:pStyle w:val="ListParagraph"/>
        <w:shd w:val="clear" w:color="auto" w:fill="FFFFFF"/>
        <w:spacing w:after="0" w:line="240" w:lineRule="auto"/>
        <w:ind w:left="420"/>
        <w:rPr>
          <w:rFonts w:ascii="Arial" w:eastAsia="Times New Roman" w:hAnsi="Arial" w:cs="Arial"/>
          <w:color w:val="201F1E"/>
          <w:sz w:val="32"/>
          <w:szCs w:val="32"/>
        </w:rPr>
      </w:pPr>
      <w:r w:rsidRPr="00551012">
        <w:rPr>
          <w:rFonts w:ascii="Arial" w:eastAsia="Times New Roman" w:hAnsi="Arial" w:cs="Arial"/>
          <w:color w:val="201F1E"/>
          <w:sz w:val="32"/>
          <w:szCs w:val="32"/>
        </w:rPr>
        <w:t>Project Grants Office</w:t>
      </w:r>
    </w:p>
    <w:p w:rsidR="001E1529" w:rsidRPr="00551012" w:rsidRDefault="001E1529" w:rsidP="001E1529">
      <w:pPr>
        <w:pStyle w:val="ListParagraph"/>
        <w:shd w:val="clear" w:color="auto" w:fill="FFFFFF"/>
        <w:spacing w:after="0" w:line="240" w:lineRule="auto"/>
        <w:ind w:left="420"/>
        <w:rPr>
          <w:rFonts w:ascii="Arial" w:eastAsia="Times New Roman" w:hAnsi="Arial" w:cs="Arial"/>
          <w:color w:val="201F1E"/>
          <w:sz w:val="32"/>
          <w:szCs w:val="32"/>
        </w:rPr>
      </w:pPr>
      <w:r w:rsidRPr="00551012">
        <w:rPr>
          <w:rFonts w:ascii="Arial" w:eastAsia="Times New Roman" w:hAnsi="Arial" w:cs="Arial"/>
          <w:color w:val="201F1E"/>
          <w:sz w:val="32"/>
          <w:szCs w:val="32"/>
        </w:rPr>
        <w:t>A</w:t>
      </w:r>
      <w:r w:rsidR="00FB0C6D" w:rsidRPr="00551012">
        <w:rPr>
          <w:rFonts w:ascii="Arial" w:eastAsia="Times New Roman" w:hAnsi="Arial" w:cs="Arial"/>
          <w:color w:val="201F1E"/>
          <w:sz w:val="32"/>
          <w:szCs w:val="32"/>
        </w:rPr>
        <w:t>ssociated Country Women of the World</w:t>
      </w:r>
      <w:r w:rsidRPr="00551012">
        <w:rPr>
          <w:rFonts w:ascii="Arial" w:eastAsia="Times New Roman" w:hAnsi="Arial" w:cs="Arial"/>
          <w:color w:val="201F1E"/>
          <w:sz w:val="32"/>
          <w:szCs w:val="32"/>
        </w:rPr>
        <w:t xml:space="preserve"> </w:t>
      </w:r>
    </w:p>
    <w:p w:rsidR="00FB0C6D" w:rsidRPr="00551012" w:rsidRDefault="00FB0C6D" w:rsidP="001E1529">
      <w:pPr>
        <w:pStyle w:val="ListParagraph"/>
        <w:shd w:val="clear" w:color="auto" w:fill="FFFFFF"/>
        <w:spacing w:after="0" w:line="240" w:lineRule="auto"/>
        <w:ind w:left="420"/>
        <w:rPr>
          <w:rFonts w:ascii="Arial" w:eastAsia="Times New Roman" w:hAnsi="Arial" w:cs="Arial"/>
          <w:color w:val="201F1E"/>
          <w:sz w:val="32"/>
          <w:szCs w:val="32"/>
        </w:rPr>
      </w:pPr>
      <w:r w:rsidRPr="00551012">
        <w:rPr>
          <w:rFonts w:ascii="Arial" w:eastAsia="Times New Roman" w:hAnsi="Arial" w:cs="Arial"/>
          <w:color w:val="201F1E"/>
          <w:sz w:val="32"/>
          <w:szCs w:val="32"/>
        </w:rPr>
        <w:t>+44(0)2077993875</w:t>
      </w:r>
    </w:p>
    <w:p w:rsidR="00FB0C6D" w:rsidRPr="00551012" w:rsidRDefault="00FB0C6D" w:rsidP="001E1529">
      <w:pPr>
        <w:pStyle w:val="ListParagraph"/>
        <w:shd w:val="clear" w:color="auto" w:fill="FFFFFF"/>
        <w:spacing w:after="0" w:line="240" w:lineRule="auto"/>
        <w:ind w:left="420"/>
        <w:rPr>
          <w:rFonts w:ascii="Arial" w:eastAsia="Times New Roman" w:hAnsi="Arial" w:cs="Arial"/>
          <w:color w:val="222222"/>
          <w:sz w:val="32"/>
          <w:szCs w:val="32"/>
        </w:rPr>
      </w:pPr>
    </w:p>
    <w:p w:rsidR="00AC7D39" w:rsidRPr="00551012" w:rsidRDefault="00AC7D39" w:rsidP="00AC7D39">
      <w:pPr>
        <w:pStyle w:val="ListParagraph"/>
        <w:numPr>
          <w:ilvl w:val="0"/>
          <w:numId w:val="9"/>
        </w:numPr>
        <w:autoSpaceDE w:val="0"/>
        <w:autoSpaceDN w:val="0"/>
        <w:adjustRightInd w:val="0"/>
        <w:spacing w:after="0" w:line="240" w:lineRule="auto"/>
        <w:rPr>
          <w:rFonts w:ascii="Arial" w:hAnsi="Arial" w:cs="Arial"/>
          <w:color w:val="222222"/>
          <w:sz w:val="32"/>
          <w:szCs w:val="32"/>
        </w:rPr>
      </w:pPr>
      <w:r w:rsidRPr="00551012">
        <w:rPr>
          <w:rFonts w:ascii="Arial" w:hAnsi="Arial" w:cs="Arial"/>
          <w:color w:val="222222"/>
          <w:sz w:val="32"/>
          <w:szCs w:val="32"/>
        </w:rPr>
        <w:t>Arthur Queyaker</w:t>
      </w:r>
    </w:p>
    <w:p w:rsidR="00AC7D39" w:rsidRPr="00551012" w:rsidRDefault="00AC7D39" w:rsidP="00AC7D39">
      <w:pPr>
        <w:autoSpaceDE w:val="0"/>
        <w:autoSpaceDN w:val="0"/>
        <w:adjustRightInd w:val="0"/>
        <w:spacing w:after="0" w:line="240" w:lineRule="auto"/>
        <w:rPr>
          <w:rFonts w:ascii="Arial" w:hAnsi="Arial" w:cs="Arial"/>
          <w:color w:val="222222"/>
          <w:sz w:val="32"/>
          <w:szCs w:val="32"/>
        </w:rPr>
      </w:pPr>
      <w:r w:rsidRPr="00551012">
        <w:rPr>
          <w:rFonts w:ascii="Arial" w:hAnsi="Arial" w:cs="Arial"/>
          <w:color w:val="222222"/>
          <w:sz w:val="32"/>
          <w:szCs w:val="32"/>
        </w:rPr>
        <w:t>Board Chair</w:t>
      </w:r>
    </w:p>
    <w:p w:rsidR="00AC7D39" w:rsidRPr="00551012" w:rsidRDefault="00AC7D39" w:rsidP="00AC7D39">
      <w:pPr>
        <w:autoSpaceDE w:val="0"/>
        <w:autoSpaceDN w:val="0"/>
        <w:adjustRightInd w:val="0"/>
        <w:spacing w:after="0" w:line="240" w:lineRule="auto"/>
        <w:rPr>
          <w:rFonts w:ascii="Arial" w:hAnsi="Arial" w:cs="Arial"/>
          <w:color w:val="000000"/>
          <w:sz w:val="32"/>
          <w:szCs w:val="32"/>
        </w:rPr>
      </w:pPr>
      <w:r w:rsidRPr="00551012">
        <w:rPr>
          <w:rFonts w:ascii="Arial" w:hAnsi="Arial" w:cs="Arial"/>
          <w:color w:val="000000"/>
          <w:sz w:val="32"/>
          <w:szCs w:val="32"/>
        </w:rPr>
        <w:t>NICOYDA Youth (Nimba County Youth for Development Association}</w:t>
      </w:r>
    </w:p>
    <w:p w:rsidR="00AC7D39" w:rsidRPr="00551012" w:rsidRDefault="00AC7D39" w:rsidP="00AC7D39">
      <w:pPr>
        <w:autoSpaceDE w:val="0"/>
        <w:autoSpaceDN w:val="0"/>
        <w:adjustRightInd w:val="0"/>
        <w:spacing w:after="0" w:line="240" w:lineRule="auto"/>
        <w:rPr>
          <w:rFonts w:ascii="Arial" w:hAnsi="Arial" w:cs="Arial"/>
          <w:color w:val="000000"/>
          <w:sz w:val="32"/>
          <w:szCs w:val="32"/>
        </w:rPr>
      </w:pPr>
      <w:r w:rsidRPr="00551012">
        <w:rPr>
          <w:rFonts w:ascii="Arial" w:hAnsi="Arial" w:cs="Arial"/>
          <w:color w:val="000000"/>
          <w:sz w:val="32"/>
          <w:szCs w:val="32"/>
        </w:rPr>
        <w:t>Yekepa, Nimba County</w:t>
      </w:r>
    </w:p>
    <w:p w:rsidR="00AC7D39" w:rsidRPr="00551012" w:rsidRDefault="00AC7D39" w:rsidP="00AC7D39">
      <w:pPr>
        <w:autoSpaceDE w:val="0"/>
        <w:autoSpaceDN w:val="0"/>
        <w:adjustRightInd w:val="0"/>
        <w:spacing w:after="0" w:line="240" w:lineRule="auto"/>
        <w:rPr>
          <w:rFonts w:ascii="Arial" w:hAnsi="Arial" w:cs="Arial"/>
          <w:color w:val="000000"/>
          <w:sz w:val="32"/>
          <w:szCs w:val="32"/>
        </w:rPr>
      </w:pPr>
      <w:r w:rsidRPr="00551012">
        <w:rPr>
          <w:rFonts w:ascii="Arial" w:hAnsi="Arial" w:cs="Arial"/>
          <w:color w:val="000000"/>
          <w:sz w:val="32"/>
          <w:szCs w:val="32"/>
        </w:rPr>
        <w:t>Rural Liberia</w:t>
      </w:r>
    </w:p>
    <w:p w:rsidR="00AC7D39" w:rsidRPr="00551012" w:rsidRDefault="00AC7D39" w:rsidP="00AC7D39">
      <w:pPr>
        <w:autoSpaceDE w:val="0"/>
        <w:autoSpaceDN w:val="0"/>
        <w:adjustRightInd w:val="0"/>
        <w:spacing w:after="0" w:line="240" w:lineRule="auto"/>
        <w:rPr>
          <w:rFonts w:ascii="Arial" w:hAnsi="Arial" w:cs="Arial"/>
          <w:color w:val="0000FF"/>
          <w:sz w:val="32"/>
          <w:szCs w:val="32"/>
        </w:rPr>
      </w:pPr>
      <w:r w:rsidRPr="00551012">
        <w:rPr>
          <w:rFonts w:ascii="Arial" w:hAnsi="Arial" w:cs="Arial"/>
          <w:color w:val="0000FF"/>
          <w:sz w:val="32"/>
          <w:szCs w:val="32"/>
        </w:rPr>
        <w:t>nicoydayouth.2005@gmail.com</w:t>
      </w:r>
    </w:p>
    <w:p w:rsidR="00AC7D39" w:rsidRPr="00551012" w:rsidRDefault="00AC7D39" w:rsidP="00AC7D39">
      <w:pPr>
        <w:rPr>
          <w:rFonts w:cstheme="minorHAnsi"/>
          <w:sz w:val="32"/>
          <w:szCs w:val="32"/>
        </w:rPr>
      </w:pPr>
      <w:r w:rsidRPr="00551012">
        <w:rPr>
          <w:rFonts w:ascii="Arial" w:hAnsi="Arial" w:cs="Arial"/>
          <w:color w:val="555555"/>
          <w:sz w:val="32"/>
          <w:szCs w:val="32"/>
        </w:rPr>
        <w:t>+231-777726657/+231-888-963053</w:t>
      </w:r>
    </w:p>
    <w:sectPr w:rsidR="00AC7D39" w:rsidRPr="00551012" w:rsidSect="000A6C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752" w:rsidRDefault="00DC2752" w:rsidP="003A1A9F">
      <w:pPr>
        <w:spacing w:after="0" w:line="240" w:lineRule="auto"/>
      </w:pPr>
      <w:r>
        <w:separator/>
      </w:r>
    </w:p>
  </w:endnote>
  <w:endnote w:type="continuationSeparator" w:id="1">
    <w:p w:rsidR="00DC2752" w:rsidRDefault="00DC2752" w:rsidP="003A1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FF" w:rsidRDefault="00A36B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2"/>
      <w:docPartObj>
        <w:docPartGallery w:val="Page Numbers (Bottom of Page)"/>
        <w:docPartUnique/>
      </w:docPartObj>
    </w:sdtPr>
    <w:sdtContent>
      <w:p w:rsidR="00A36BFF" w:rsidRDefault="00B84497">
        <w:pPr>
          <w:pStyle w:val="Footer"/>
          <w:jc w:val="center"/>
        </w:pPr>
        <w:fldSimple w:instr=" PAGE   \* MERGEFORMAT ">
          <w:r w:rsidR="00167BAC">
            <w:rPr>
              <w:noProof/>
            </w:rPr>
            <w:t>1</w:t>
          </w:r>
        </w:fldSimple>
      </w:p>
    </w:sdtContent>
  </w:sdt>
  <w:p w:rsidR="00A36BFF" w:rsidRDefault="00A36B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FF" w:rsidRDefault="00A36B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752" w:rsidRDefault="00DC2752" w:rsidP="003A1A9F">
      <w:pPr>
        <w:spacing w:after="0" w:line="240" w:lineRule="auto"/>
      </w:pPr>
      <w:r>
        <w:separator/>
      </w:r>
    </w:p>
  </w:footnote>
  <w:footnote w:type="continuationSeparator" w:id="1">
    <w:p w:rsidR="00DC2752" w:rsidRDefault="00DC2752" w:rsidP="003A1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FF" w:rsidRDefault="00A36B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FF" w:rsidRDefault="00A36B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FF" w:rsidRDefault="00A36B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063"/>
    <w:multiLevelType w:val="multilevel"/>
    <w:tmpl w:val="E7FC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05D61"/>
    <w:multiLevelType w:val="hybridMultilevel"/>
    <w:tmpl w:val="E6609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E1F99"/>
    <w:multiLevelType w:val="hybridMultilevel"/>
    <w:tmpl w:val="10B664D6"/>
    <w:lvl w:ilvl="0" w:tplc="CE18105C">
      <w:start w:val="1"/>
      <w:numFmt w:val="lowerLetter"/>
      <w:lvlText w:val="%1."/>
      <w:lvlJc w:val="left"/>
      <w:pPr>
        <w:ind w:left="720" w:hanging="360"/>
      </w:pPr>
      <w:rPr>
        <w:rFonts w:ascii="Arial" w:eastAsia="Times New Roman" w:hAnsi="Arial" w:cs="Arial" w:hint="default"/>
        <w:color w:val="333333"/>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42EBB"/>
    <w:multiLevelType w:val="hybridMultilevel"/>
    <w:tmpl w:val="E6609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E4F33"/>
    <w:multiLevelType w:val="hybridMultilevel"/>
    <w:tmpl w:val="7FE4C5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F535AD"/>
    <w:multiLevelType w:val="hybridMultilevel"/>
    <w:tmpl w:val="6BECC47E"/>
    <w:lvl w:ilvl="0" w:tplc="826AB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B8124C"/>
    <w:multiLevelType w:val="hybridMultilevel"/>
    <w:tmpl w:val="C2864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C11A91"/>
    <w:multiLevelType w:val="hybridMultilevel"/>
    <w:tmpl w:val="A18CE48E"/>
    <w:lvl w:ilvl="0" w:tplc="ECF07B6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68D219C0"/>
    <w:multiLevelType w:val="hybridMultilevel"/>
    <w:tmpl w:val="E6609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9962B2"/>
    <w:multiLevelType w:val="hybridMultilevel"/>
    <w:tmpl w:val="F75AC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9204E0"/>
    <w:multiLevelType w:val="hybridMultilevel"/>
    <w:tmpl w:val="1FEE5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8"/>
  </w:num>
  <w:num w:numId="6">
    <w:abstractNumId w:val="4"/>
  </w:num>
  <w:num w:numId="7">
    <w:abstractNumId w:val="6"/>
  </w:num>
  <w:num w:numId="8">
    <w:abstractNumId w:val="5"/>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322C2"/>
    <w:rsid w:val="00001526"/>
    <w:rsid w:val="00021A3E"/>
    <w:rsid w:val="00033FF5"/>
    <w:rsid w:val="00041CDD"/>
    <w:rsid w:val="000A1A63"/>
    <w:rsid w:val="000A6CAA"/>
    <w:rsid w:val="000B72D4"/>
    <w:rsid w:val="000C3513"/>
    <w:rsid w:val="000E538F"/>
    <w:rsid w:val="000F496D"/>
    <w:rsid w:val="00101966"/>
    <w:rsid w:val="00103861"/>
    <w:rsid w:val="00105338"/>
    <w:rsid w:val="00112464"/>
    <w:rsid w:val="00122806"/>
    <w:rsid w:val="00132051"/>
    <w:rsid w:val="001428B2"/>
    <w:rsid w:val="001433CB"/>
    <w:rsid w:val="00167BAC"/>
    <w:rsid w:val="00197AF9"/>
    <w:rsid w:val="001A2AD8"/>
    <w:rsid w:val="001B0E6F"/>
    <w:rsid w:val="001C0F48"/>
    <w:rsid w:val="001C637C"/>
    <w:rsid w:val="001E1529"/>
    <w:rsid w:val="001E4335"/>
    <w:rsid w:val="001F59B5"/>
    <w:rsid w:val="00212906"/>
    <w:rsid w:val="00213A43"/>
    <w:rsid w:val="002179ED"/>
    <w:rsid w:val="00221520"/>
    <w:rsid w:val="00221A21"/>
    <w:rsid w:val="002535B6"/>
    <w:rsid w:val="00263988"/>
    <w:rsid w:val="002763EA"/>
    <w:rsid w:val="00277490"/>
    <w:rsid w:val="002D0FF8"/>
    <w:rsid w:val="002D30C9"/>
    <w:rsid w:val="002E288D"/>
    <w:rsid w:val="002E376D"/>
    <w:rsid w:val="002E4F76"/>
    <w:rsid w:val="00331DB6"/>
    <w:rsid w:val="003322C2"/>
    <w:rsid w:val="00360C90"/>
    <w:rsid w:val="00382539"/>
    <w:rsid w:val="003A1A9F"/>
    <w:rsid w:val="003A2225"/>
    <w:rsid w:val="003A5B17"/>
    <w:rsid w:val="003B6EF4"/>
    <w:rsid w:val="003C1BD0"/>
    <w:rsid w:val="003D5F6C"/>
    <w:rsid w:val="003F5935"/>
    <w:rsid w:val="0040009F"/>
    <w:rsid w:val="00405F61"/>
    <w:rsid w:val="004255A8"/>
    <w:rsid w:val="00430852"/>
    <w:rsid w:val="00450E67"/>
    <w:rsid w:val="00455B98"/>
    <w:rsid w:val="0047191C"/>
    <w:rsid w:val="0047452B"/>
    <w:rsid w:val="00477FD6"/>
    <w:rsid w:val="00492764"/>
    <w:rsid w:val="004A4FA7"/>
    <w:rsid w:val="004B7217"/>
    <w:rsid w:val="004D7DD9"/>
    <w:rsid w:val="004E750A"/>
    <w:rsid w:val="004F5219"/>
    <w:rsid w:val="00502C97"/>
    <w:rsid w:val="00517698"/>
    <w:rsid w:val="00532D54"/>
    <w:rsid w:val="00535EB1"/>
    <w:rsid w:val="00546916"/>
    <w:rsid w:val="00551012"/>
    <w:rsid w:val="00555B51"/>
    <w:rsid w:val="005564C5"/>
    <w:rsid w:val="00567224"/>
    <w:rsid w:val="00576FE8"/>
    <w:rsid w:val="005955B6"/>
    <w:rsid w:val="005A0579"/>
    <w:rsid w:val="005A6F96"/>
    <w:rsid w:val="005B2970"/>
    <w:rsid w:val="005B2F0B"/>
    <w:rsid w:val="005C1499"/>
    <w:rsid w:val="00637B8B"/>
    <w:rsid w:val="00642C59"/>
    <w:rsid w:val="006508C8"/>
    <w:rsid w:val="006535C7"/>
    <w:rsid w:val="006559B8"/>
    <w:rsid w:val="00656A38"/>
    <w:rsid w:val="006660D7"/>
    <w:rsid w:val="006731EF"/>
    <w:rsid w:val="00675723"/>
    <w:rsid w:val="006813E7"/>
    <w:rsid w:val="006909B3"/>
    <w:rsid w:val="006D0791"/>
    <w:rsid w:val="006E18B8"/>
    <w:rsid w:val="006E1A3E"/>
    <w:rsid w:val="006E52F1"/>
    <w:rsid w:val="0070128B"/>
    <w:rsid w:val="007273BE"/>
    <w:rsid w:val="00731F32"/>
    <w:rsid w:val="007350CB"/>
    <w:rsid w:val="007361B1"/>
    <w:rsid w:val="00780A19"/>
    <w:rsid w:val="00782C4A"/>
    <w:rsid w:val="007B5D69"/>
    <w:rsid w:val="0080049E"/>
    <w:rsid w:val="008029AD"/>
    <w:rsid w:val="00807F40"/>
    <w:rsid w:val="00810584"/>
    <w:rsid w:val="00815DA5"/>
    <w:rsid w:val="008166A8"/>
    <w:rsid w:val="00835E11"/>
    <w:rsid w:val="008414E0"/>
    <w:rsid w:val="0084559B"/>
    <w:rsid w:val="00857663"/>
    <w:rsid w:val="00863C3D"/>
    <w:rsid w:val="00867B79"/>
    <w:rsid w:val="008709AE"/>
    <w:rsid w:val="00871C10"/>
    <w:rsid w:val="00874ADF"/>
    <w:rsid w:val="00882406"/>
    <w:rsid w:val="0089158C"/>
    <w:rsid w:val="008937D0"/>
    <w:rsid w:val="008A05E6"/>
    <w:rsid w:val="008C6DC8"/>
    <w:rsid w:val="009029B3"/>
    <w:rsid w:val="00903C62"/>
    <w:rsid w:val="00905890"/>
    <w:rsid w:val="00913FA4"/>
    <w:rsid w:val="009341C7"/>
    <w:rsid w:val="00967368"/>
    <w:rsid w:val="0097302F"/>
    <w:rsid w:val="00973A3D"/>
    <w:rsid w:val="0097744D"/>
    <w:rsid w:val="009C2D7A"/>
    <w:rsid w:val="009D1BC2"/>
    <w:rsid w:val="009D776F"/>
    <w:rsid w:val="00A06F4B"/>
    <w:rsid w:val="00A144C7"/>
    <w:rsid w:val="00A27C53"/>
    <w:rsid w:val="00A36BFF"/>
    <w:rsid w:val="00A67C3C"/>
    <w:rsid w:val="00A936A5"/>
    <w:rsid w:val="00AC7D39"/>
    <w:rsid w:val="00AD7BF9"/>
    <w:rsid w:val="00AE60E0"/>
    <w:rsid w:val="00AE7B60"/>
    <w:rsid w:val="00AF788A"/>
    <w:rsid w:val="00B0763C"/>
    <w:rsid w:val="00B238B4"/>
    <w:rsid w:val="00B40FFF"/>
    <w:rsid w:val="00B768A8"/>
    <w:rsid w:val="00B84497"/>
    <w:rsid w:val="00B92A6F"/>
    <w:rsid w:val="00BA4C69"/>
    <w:rsid w:val="00BA5859"/>
    <w:rsid w:val="00BC5274"/>
    <w:rsid w:val="00BD090C"/>
    <w:rsid w:val="00BD5A9F"/>
    <w:rsid w:val="00BF0417"/>
    <w:rsid w:val="00C252D1"/>
    <w:rsid w:val="00C45ABF"/>
    <w:rsid w:val="00C464EF"/>
    <w:rsid w:val="00C51F8E"/>
    <w:rsid w:val="00C607CC"/>
    <w:rsid w:val="00C722D3"/>
    <w:rsid w:val="00C73B9D"/>
    <w:rsid w:val="00C8149D"/>
    <w:rsid w:val="00CA0C19"/>
    <w:rsid w:val="00CA17B3"/>
    <w:rsid w:val="00CB11B9"/>
    <w:rsid w:val="00CD060D"/>
    <w:rsid w:val="00CD1AAB"/>
    <w:rsid w:val="00CF375F"/>
    <w:rsid w:val="00D06AE6"/>
    <w:rsid w:val="00D31DD1"/>
    <w:rsid w:val="00D32C01"/>
    <w:rsid w:val="00D44A6A"/>
    <w:rsid w:val="00D46C05"/>
    <w:rsid w:val="00D50606"/>
    <w:rsid w:val="00D53065"/>
    <w:rsid w:val="00D54481"/>
    <w:rsid w:val="00D851E9"/>
    <w:rsid w:val="00D92778"/>
    <w:rsid w:val="00D95C98"/>
    <w:rsid w:val="00DB039E"/>
    <w:rsid w:val="00DB4E7B"/>
    <w:rsid w:val="00DC191B"/>
    <w:rsid w:val="00DC2752"/>
    <w:rsid w:val="00DC5530"/>
    <w:rsid w:val="00DD12C0"/>
    <w:rsid w:val="00DF793C"/>
    <w:rsid w:val="00E03A78"/>
    <w:rsid w:val="00E10B37"/>
    <w:rsid w:val="00E119DC"/>
    <w:rsid w:val="00E357A7"/>
    <w:rsid w:val="00E57A82"/>
    <w:rsid w:val="00E65240"/>
    <w:rsid w:val="00E65241"/>
    <w:rsid w:val="00EA1534"/>
    <w:rsid w:val="00EA2C48"/>
    <w:rsid w:val="00EA422F"/>
    <w:rsid w:val="00EB786E"/>
    <w:rsid w:val="00EE4F3E"/>
    <w:rsid w:val="00F03A18"/>
    <w:rsid w:val="00F11EDF"/>
    <w:rsid w:val="00F23235"/>
    <w:rsid w:val="00F23508"/>
    <w:rsid w:val="00F32E6E"/>
    <w:rsid w:val="00F52B4A"/>
    <w:rsid w:val="00F61F65"/>
    <w:rsid w:val="00F661C5"/>
    <w:rsid w:val="00F75A24"/>
    <w:rsid w:val="00F85603"/>
    <w:rsid w:val="00F976C4"/>
    <w:rsid w:val="00FB0C6D"/>
    <w:rsid w:val="00FD51B3"/>
    <w:rsid w:val="00FF5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2C2"/>
    <w:pPr>
      <w:ind w:left="720"/>
      <w:contextualSpacing/>
    </w:pPr>
  </w:style>
  <w:style w:type="paragraph" w:styleId="Header">
    <w:name w:val="header"/>
    <w:basedOn w:val="Normal"/>
    <w:link w:val="HeaderChar"/>
    <w:uiPriority w:val="99"/>
    <w:semiHidden/>
    <w:unhideWhenUsed/>
    <w:rsid w:val="003A1A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1A9F"/>
  </w:style>
  <w:style w:type="paragraph" w:styleId="Footer">
    <w:name w:val="footer"/>
    <w:basedOn w:val="Normal"/>
    <w:link w:val="FooterChar"/>
    <w:uiPriority w:val="99"/>
    <w:unhideWhenUsed/>
    <w:rsid w:val="003A1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A9F"/>
  </w:style>
  <w:style w:type="paragraph" w:styleId="BalloonText">
    <w:name w:val="Balloon Text"/>
    <w:basedOn w:val="Normal"/>
    <w:link w:val="BalloonTextChar"/>
    <w:uiPriority w:val="99"/>
    <w:semiHidden/>
    <w:unhideWhenUsed/>
    <w:rsid w:val="00D46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C05"/>
    <w:rPr>
      <w:rFonts w:ascii="Tahoma" w:hAnsi="Tahoma" w:cs="Tahoma"/>
      <w:sz w:val="16"/>
      <w:szCs w:val="16"/>
    </w:rPr>
  </w:style>
  <w:style w:type="table" w:styleId="TableGrid">
    <w:name w:val="Table Grid"/>
    <w:basedOn w:val="TableNormal"/>
    <w:uiPriority w:val="59"/>
    <w:rsid w:val="00782C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gmail-msolistparagraph">
    <w:name w:val="gmail-msolistparagraph"/>
    <w:basedOn w:val="Normal"/>
    <w:rsid w:val="004A4F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3173815">
      <w:bodyDiv w:val="1"/>
      <w:marLeft w:val="0"/>
      <w:marRight w:val="0"/>
      <w:marTop w:val="0"/>
      <w:marBottom w:val="0"/>
      <w:divBdr>
        <w:top w:val="none" w:sz="0" w:space="0" w:color="auto"/>
        <w:left w:val="none" w:sz="0" w:space="0" w:color="auto"/>
        <w:bottom w:val="none" w:sz="0" w:space="0" w:color="auto"/>
        <w:right w:val="none" w:sz="0" w:space="0" w:color="auto"/>
      </w:divBdr>
    </w:div>
    <w:div w:id="136918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2022-11-30T22:22:00Z</dcterms:created>
  <dcterms:modified xsi:type="dcterms:W3CDTF">2022-11-30T22:22:00Z</dcterms:modified>
</cp:coreProperties>
</file>