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2575DE" w14:textId="246E9727" w:rsidR="001E4B9C" w:rsidRDefault="001E4B9C" w:rsidP="001E4B9C">
      <w:pPr>
        <w:jc w:val="right"/>
        <w:rPr>
          <w:lang w:bidi="ar-YE"/>
        </w:rPr>
      </w:pPr>
      <w:r>
        <w:rPr>
          <w:lang w:bidi="ar-YE"/>
        </w:rPr>
        <w:t xml:space="preserve">Nam: </w:t>
      </w:r>
      <w:r w:rsidRPr="001E4B9C">
        <w:rPr>
          <w:lang w:bidi="ar-YE"/>
        </w:rPr>
        <w:t>N</w:t>
      </w:r>
      <w:bookmarkStart w:id="0" w:name="_GoBack"/>
      <w:bookmarkEnd w:id="0"/>
      <w:r w:rsidRPr="001E4B9C">
        <w:rPr>
          <w:lang w:bidi="ar-YE"/>
        </w:rPr>
        <w:t>ahda Youth Organization to Save the Marginalized in Yemen</w:t>
      </w:r>
    </w:p>
    <w:p w14:paraId="41A9861D" w14:textId="77777777" w:rsidR="001E4B9C" w:rsidRDefault="001E4B9C" w:rsidP="001E4B9C">
      <w:pPr>
        <w:jc w:val="right"/>
        <w:rPr>
          <w:lang w:bidi="ar-YE"/>
        </w:rPr>
      </w:pPr>
    </w:p>
    <w:p w14:paraId="7D30C069" w14:textId="77777777" w:rsidR="001E4B9C" w:rsidRDefault="001E4B9C" w:rsidP="001E4B9C">
      <w:pPr>
        <w:jc w:val="right"/>
        <w:rPr>
          <w:rtl/>
          <w:lang w:bidi="ar-YE"/>
        </w:rPr>
      </w:pPr>
      <w:r>
        <w:t>Summary</w:t>
      </w:r>
    </w:p>
    <w:p w14:paraId="435CEA02" w14:textId="77777777" w:rsidR="00757BFF" w:rsidRDefault="00757BFF" w:rsidP="00757BFF">
      <w:pPr>
        <w:jc w:val="right"/>
      </w:pPr>
      <w:r>
        <w:t>The project aims to provide nutritious breakfast meals for children to 320 marginalized black students in Yemen, Taiz. It also aims to reduce the hunger of students on the school day, which will increase attention and ease of learning, and avoid the need for marginalized children to drop out of school and prevent the apparent dropout from schools. It also aims to Achieving equality and non-discrimination. It also encourages marginalized black students in Yemen to complete their studies and become future leaders and opponents of racial discrimination. This will achieve the two global goals, Goal No. 4 (quality education) and Goal No. 10 (reducing inequality)</w:t>
      </w:r>
    </w:p>
    <w:p w14:paraId="25264856" w14:textId="77777777" w:rsidR="00757BFF" w:rsidRPr="00757BFF" w:rsidRDefault="00757BFF" w:rsidP="00757BFF">
      <w:pPr>
        <w:jc w:val="right"/>
        <w:rPr>
          <w:rFonts w:cs="Arial"/>
        </w:rPr>
      </w:pPr>
      <w:r w:rsidRPr="00757BFF">
        <w:rPr>
          <w:rFonts w:cs="Arial"/>
        </w:rPr>
        <w:t>a challenge</w:t>
      </w:r>
    </w:p>
    <w:p w14:paraId="4F466D62" w14:textId="7894DADB" w:rsidR="00DF6B86" w:rsidRDefault="00757BFF" w:rsidP="00757BFF">
      <w:pPr>
        <w:jc w:val="right"/>
        <w:rPr>
          <w:rFonts w:cs="Arial"/>
          <w:rtl/>
        </w:rPr>
      </w:pPr>
      <w:r w:rsidRPr="00757BFF">
        <w:rPr>
          <w:rFonts w:cs="Arial"/>
        </w:rPr>
        <w:t>Official reports about students who have dropped out of school, child labor and their exposure to exploitation, as marginalized children live in difficult social conditions. Because they are among the poorest marginalized groups, and some families live in starvation, extreme poverty, conditions of isolation, war, and a culture of racial discrimination. They cannot provide food and study requirements such as school bags and school uniforms for their children, and therefore marginalized children do not go to schools</w:t>
      </w:r>
      <w:r>
        <w:rPr>
          <w:rFonts w:cs="Arial"/>
        </w:rPr>
        <w:t>.</w:t>
      </w:r>
    </w:p>
    <w:p w14:paraId="51E61FE4" w14:textId="77777777" w:rsidR="00757BFF" w:rsidRDefault="00757BFF" w:rsidP="00757BFF">
      <w:pPr>
        <w:jc w:val="right"/>
      </w:pPr>
      <w:r>
        <w:t>solutions</w:t>
      </w:r>
    </w:p>
    <w:p w14:paraId="019CFFCB" w14:textId="70C4B6D4" w:rsidR="00757BFF" w:rsidRDefault="00757BFF" w:rsidP="00757BFF">
      <w:pPr>
        <w:jc w:val="right"/>
        <w:rPr>
          <w:rtl/>
        </w:rPr>
      </w:pPr>
      <w:r>
        <w:t>Providing nutritious breakfast meals to 320 marginalized students in Taiz governorate during the school day, which will reduce hunger and increase attention and will encourage many marginalized families to send their children to primary schools, as this will lead to an increase in marginalized students in schools during the school year, This will contribute to achieving equality and expanding opportunities for the educated marginalized.</w:t>
      </w:r>
    </w:p>
    <w:p w14:paraId="45A6C4DF" w14:textId="77777777" w:rsidR="00757BFF" w:rsidRDefault="00757BFF" w:rsidP="00757BFF">
      <w:pPr>
        <w:jc w:val="right"/>
        <w:rPr>
          <w:rtl/>
        </w:rPr>
      </w:pPr>
    </w:p>
    <w:p w14:paraId="06DB8B57" w14:textId="77777777" w:rsidR="00757BFF" w:rsidRDefault="00757BFF" w:rsidP="00757BFF">
      <w:pPr>
        <w:jc w:val="right"/>
      </w:pPr>
      <w:r>
        <w:t>Long term effect</w:t>
      </w:r>
    </w:p>
    <w:p w14:paraId="0BC3AB34" w14:textId="2F7D30C5" w:rsidR="00757BFF" w:rsidRDefault="00757BFF" w:rsidP="00757BFF">
      <w:pPr>
        <w:jc w:val="right"/>
      </w:pPr>
      <w:r>
        <w:t>A number of 320 marginalized students will benefit directly and 200 families will benefit from the marginalized indirectly. The project will also contribute in the long run to expanding opportunities for the marginalized through vocational training and empowering them with small projects that improve their financial and living conditions and get rid of many problems, namely combating racial discrimination</w:t>
      </w:r>
    </w:p>
    <w:sectPr w:rsidR="00757BFF" w:rsidSect="0055284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A16"/>
    <w:rsid w:val="001E4B9C"/>
    <w:rsid w:val="0055284E"/>
    <w:rsid w:val="00757BFF"/>
    <w:rsid w:val="00DE1A16"/>
    <w:rsid w:val="00DF6B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01AE2"/>
  <w15:chartTrackingRefBased/>
  <w15:docId w15:val="{FD8581E9-8823-4E68-8515-648EC9E54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320</Words>
  <Characters>1830</Characters>
  <Application>Microsoft Office Word</Application>
  <DocSecurity>0</DocSecurity>
  <Lines>15</Lines>
  <Paragraphs>4</Paragraphs>
  <ScaleCrop>false</ScaleCrop>
  <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akram alsharabi </dc:creator>
  <cp:keywords/>
  <dc:description/>
  <cp:lastModifiedBy>akram alsharabi </cp:lastModifiedBy>
  <cp:revision>3</cp:revision>
  <dcterms:created xsi:type="dcterms:W3CDTF">2022-07-06T19:19:00Z</dcterms:created>
  <dcterms:modified xsi:type="dcterms:W3CDTF">2022-07-06T19:30:00Z</dcterms:modified>
</cp:coreProperties>
</file>