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1496" w14:textId="23646F0D" w:rsidR="00C555E3" w:rsidRPr="00C555E3" w:rsidRDefault="00C555E3" w:rsidP="00C555E3">
      <w:pPr>
        <w:shd w:val="clear" w:color="auto" w:fill="FFFFFF"/>
        <w:spacing w:after="0" w:line="240" w:lineRule="auto"/>
        <w:outlineLvl w:val="3"/>
        <w:rPr>
          <w:rFonts w:ascii="Arial" w:eastAsia="Times New Roman" w:hAnsi="Arial" w:cs="Arial"/>
          <w:b/>
          <w:bCs/>
          <w:spacing w:val="6"/>
          <w:kern w:val="0"/>
          <w:sz w:val="24"/>
          <w:szCs w:val="24"/>
          <w14:ligatures w14:val="none"/>
        </w:rPr>
      </w:pPr>
      <w:r w:rsidRPr="00C555E3">
        <w:rPr>
          <w:rFonts w:ascii="Arial" w:eastAsia="Times New Roman" w:hAnsi="Arial" w:cs="Arial"/>
          <w:b/>
          <w:bCs/>
          <w:spacing w:val="6"/>
          <w:kern w:val="0"/>
          <w:sz w:val="24"/>
          <w:szCs w:val="24"/>
          <w14:ligatures w14:val="none"/>
        </w:rPr>
        <w:t>AID FOR 100 CHILDREN IN TANZANIA</w:t>
      </w:r>
    </w:p>
    <w:p w14:paraId="04D4C993" w14:textId="77777777" w:rsidR="008A7669" w:rsidRDefault="00C555E3" w:rsidP="008A7669">
      <w:pPr>
        <w:shd w:val="clear" w:color="auto" w:fill="FFFFFF"/>
        <w:spacing w:after="0"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br/>
      </w:r>
      <w:r w:rsidRPr="00C555E3">
        <w:rPr>
          <w:rFonts w:ascii="Arial" w:eastAsia="Times New Roman" w:hAnsi="Arial" w:cs="Arial"/>
          <w:b/>
          <w:bCs/>
          <w:kern w:val="0"/>
          <w:sz w:val="24"/>
          <w:szCs w:val="24"/>
          <w14:ligatures w14:val="none"/>
        </w:rPr>
        <w:t>Project Summary</w:t>
      </w:r>
      <w:r w:rsidRPr="00C555E3">
        <w:rPr>
          <w:rFonts w:ascii="Arial" w:eastAsia="Times New Roman" w:hAnsi="Arial" w:cs="Arial"/>
          <w:kern w:val="0"/>
          <w:sz w:val="24"/>
          <w:szCs w:val="24"/>
          <w14:ligatures w14:val="none"/>
        </w:rPr>
        <w:br/>
      </w:r>
    </w:p>
    <w:p w14:paraId="34D995DC" w14:textId="3CA44416" w:rsidR="00C555E3" w:rsidRPr="00C555E3" w:rsidRDefault="00C555E3" w:rsidP="008A7669">
      <w:pPr>
        <w:shd w:val="clear" w:color="auto" w:fill="FFFFFF"/>
        <w:spacing w:after="0"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The project aims to raise USD 25,000 on the </w:t>
      </w:r>
      <w:proofErr w:type="spellStart"/>
      <w:r w:rsidRPr="00C555E3">
        <w:rPr>
          <w:rFonts w:ascii="Arial" w:eastAsia="Times New Roman" w:hAnsi="Arial" w:cs="Arial"/>
          <w:kern w:val="0"/>
          <w:sz w:val="24"/>
          <w:szCs w:val="24"/>
          <w14:ligatures w14:val="none"/>
        </w:rPr>
        <w:t>GlobalGiving</w:t>
      </w:r>
      <w:proofErr w:type="spellEnd"/>
      <w:r w:rsidRPr="00C555E3">
        <w:rPr>
          <w:rFonts w:ascii="Arial" w:eastAsia="Times New Roman" w:hAnsi="Arial" w:cs="Arial"/>
          <w:kern w:val="0"/>
          <w:sz w:val="24"/>
          <w:szCs w:val="24"/>
          <w14:ligatures w14:val="none"/>
        </w:rPr>
        <w:t xml:space="preserve"> platform through fundraising advocacy, email posting, Facebook, Twitter, Instagram, and gifts. To provide basic</w:t>
      </w:r>
      <w:r w:rsidR="008A7669">
        <w:rPr>
          <w:rFonts w:ascii="Arial" w:eastAsia="Times New Roman" w:hAnsi="Arial" w:cs="Arial"/>
          <w:kern w:val="0"/>
          <w:sz w:val="24"/>
          <w:szCs w:val="24"/>
          <w14:ligatures w14:val="none"/>
        </w:rPr>
        <w:t xml:space="preserve"> </w:t>
      </w:r>
      <w:r w:rsidRPr="00C555E3">
        <w:rPr>
          <w:rFonts w:ascii="Arial" w:eastAsia="Times New Roman" w:hAnsi="Arial" w:cs="Arial"/>
          <w:kern w:val="0"/>
          <w:sz w:val="24"/>
          <w:szCs w:val="24"/>
          <w14:ligatures w14:val="none"/>
        </w:rPr>
        <w:t>human needs, our target is to reach 100 vulnerable Children aged 5 to 17.</w:t>
      </w:r>
      <w:r w:rsidR="008A7669">
        <w:rPr>
          <w:rFonts w:ascii="Arial" w:eastAsia="Times New Roman" w:hAnsi="Arial" w:cs="Arial"/>
          <w:kern w:val="0"/>
          <w:sz w:val="24"/>
          <w:szCs w:val="24"/>
          <w14:ligatures w14:val="none"/>
        </w:rPr>
        <w:t xml:space="preserve"> </w:t>
      </w:r>
      <w:r w:rsidR="008A7669" w:rsidRPr="008A7669">
        <w:rPr>
          <w:rFonts w:ascii="Arial" w:hAnsi="Arial" w:cs="Arial"/>
          <w:spacing w:val="2"/>
          <w:sz w:val="24"/>
          <w:szCs w:val="24"/>
          <w:shd w:val="clear" w:color="auto" w:fill="FFFFFF"/>
        </w:rPr>
        <w:t>Given that</w:t>
      </w:r>
      <w:r w:rsidR="008A7669">
        <w:rPr>
          <w:rFonts w:ascii="Arial" w:hAnsi="Arial" w:cs="Arial"/>
          <w:spacing w:val="2"/>
          <w:sz w:val="24"/>
          <w:szCs w:val="24"/>
          <w:shd w:val="clear" w:color="auto" w:fill="FFFFFF"/>
        </w:rPr>
        <w:t xml:space="preserve"> </w:t>
      </w:r>
      <w:r w:rsidR="008A7669" w:rsidRPr="008A7669">
        <w:rPr>
          <w:rFonts w:ascii="Arial" w:hAnsi="Arial" w:cs="Arial"/>
          <w:spacing w:val="2"/>
          <w:sz w:val="24"/>
          <w:szCs w:val="24"/>
          <w:shd w:val="clear" w:color="auto" w:fill="FFFFFF"/>
        </w:rPr>
        <w:t>Thousands of children are out of school and faced with acts of sexual exploitation.</w:t>
      </w:r>
      <w:r w:rsidR="008A7669">
        <w:rPr>
          <w:rFonts w:ascii="Arial" w:hAnsi="Arial" w:cs="Arial"/>
          <w:spacing w:val="2"/>
          <w:sz w:val="24"/>
          <w:szCs w:val="24"/>
          <w:shd w:val="clear" w:color="auto" w:fill="FFFFFF"/>
        </w:rPr>
        <w:t xml:space="preserve"> </w:t>
      </w:r>
      <w:r w:rsidR="008A7669" w:rsidRPr="008A7669">
        <w:rPr>
          <w:rFonts w:ascii="Arial" w:hAnsi="Arial" w:cs="Arial"/>
          <w:spacing w:val="2"/>
          <w:sz w:val="24"/>
          <w:szCs w:val="24"/>
          <w:shd w:val="clear" w:color="auto" w:fill="FFFFFF"/>
        </w:rPr>
        <w:t>According to Fhi360 it shows that 40 percent of children did not attend school at any</w:t>
      </w:r>
      <w:r w:rsidR="008A7669">
        <w:rPr>
          <w:rFonts w:ascii="Arial" w:hAnsi="Arial" w:cs="Arial"/>
          <w:spacing w:val="2"/>
          <w:sz w:val="24"/>
          <w:szCs w:val="24"/>
          <w:shd w:val="clear" w:color="auto" w:fill="FFFFFF"/>
        </w:rPr>
        <w:t xml:space="preserve"> </w:t>
      </w:r>
      <w:r w:rsidR="008A7669" w:rsidRPr="008A7669">
        <w:rPr>
          <w:rFonts w:ascii="Arial" w:hAnsi="Arial" w:cs="Arial"/>
          <w:spacing w:val="2"/>
          <w:sz w:val="24"/>
          <w:szCs w:val="24"/>
          <w:shd w:val="clear" w:color="auto" w:fill="FFFFFF"/>
        </w:rPr>
        <w:t>time in the 2010 school year.</w:t>
      </w:r>
      <w:r w:rsidRPr="00C555E3">
        <w:rPr>
          <w:rFonts w:ascii="Arial" w:eastAsia="Times New Roman" w:hAnsi="Arial" w:cs="Arial"/>
          <w:kern w:val="0"/>
          <w:sz w:val="24"/>
          <w:szCs w:val="24"/>
          <w14:ligatures w14:val="none"/>
        </w:rPr>
        <w:br/>
      </w:r>
      <w:r w:rsidRPr="00C555E3">
        <w:rPr>
          <w:rFonts w:ascii="Arial" w:eastAsia="Times New Roman" w:hAnsi="Arial" w:cs="Arial"/>
          <w:kern w:val="0"/>
          <w:sz w:val="24"/>
          <w:szCs w:val="24"/>
          <w14:ligatures w14:val="none"/>
        </w:rPr>
        <w:br/>
      </w:r>
      <w:r w:rsidRPr="00C555E3">
        <w:rPr>
          <w:rFonts w:ascii="Arial" w:eastAsia="Times New Roman" w:hAnsi="Arial" w:cs="Arial"/>
          <w:b/>
          <w:bCs/>
          <w:kern w:val="0"/>
          <w:sz w:val="24"/>
          <w:szCs w:val="24"/>
          <w14:ligatures w14:val="none"/>
        </w:rPr>
        <w:t>Results</w:t>
      </w:r>
    </w:p>
    <w:p w14:paraId="1A56EAD2" w14:textId="7F0BA673" w:rsidR="00C555E3" w:rsidRPr="00C555E3" w:rsidRDefault="00C555E3" w:rsidP="00C555E3">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The project has succeeded in raising </w:t>
      </w:r>
      <w:r>
        <w:rPr>
          <w:rFonts w:ascii="Arial" w:eastAsia="Times New Roman" w:hAnsi="Arial" w:cs="Arial"/>
          <w:kern w:val="0"/>
          <w:sz w:val="24"/>
          <w:szCs w:val="24"/>
          <w14:ligatures w14:val="none"/>
        </w:rPr>
        <w:t>$</w:t>
      </w:r>
      <w:r w:rsidRPr="00C555E3">
        <w:rPr>
          <w:rFonts w:ascii="Arial" w:hAnsi="Arial" w:cs="Arial"/>
          <w:spacing w:val="2"/>
          <w:sz w:val="24"/>
          <w:szCs w:val="24"/>
          <w:shd w:val="clear" w:color="auto" w:fill="FFFFFF"/>
        </w:rPr>
        <w:t>1,477</w:t>
      </w:r>
      <w:r w:rsidRPr="00C555E3">
        <w:rPr>
          <w:rFonts w:ascii="Arial" w:eastAsia="Times New Roman" w:hAnsi="Arial" w:cs="Arial"/>
          <w:kern w:val="0"/>
          <w:sz w:val="24"/>
          <w:szCs w:val="24"/>
          <w14:ligatures w14:val="none"/>
        </w:rPr>
        <w:t>.</w:t>
      </w:r>
    </w:p>
    <w:p w14:paraId="137B4239" w14:textId="34884999" w:rsidR="00C555E3" w:rsidRPr="00C555E3" w:rsidRDefault="00C555E3" w:rsidP="00C555E3">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The project has succeeded in providing uniforms and exercise books to </w:t>
      </w:r>
      <w:r w:rsidR="008A7669">
        <w:rPr>
          <w:rFonts w:ascii="Arial" w:eastAsia="Times New Roman" w:hAnsi="Arial" w:cs="Arial"/>
          <w:kern w:val="0"/>
          <w:sz w:val="24"/>
          <w:szCs w:val="24"/>
          <w14:ligatures w14:val="none"/>
        </w:rPr>
        <w:t>30</w:t>
      </w:r>
      <w:r w:rsidRPr="00C555E3">
        <w:rPr>
          <w:rFonts w:ascii="Arial" w:eastAsia="Times New Roman" w:hAnsi="Arial" w:cs="Arial"/>
          <w:kern w:val="0"/>
          <w:sz w:val="24"/>
          <w:szCs w:val="24"/>
          <w14:ligatures w14:val="none"/>
        </w:rPr>
        <w:t xml:space="preserve"> school children.</w:t>
      </w:r>
    </w:p>
    <w:p w14:paraId="7AA84691" w14:textId="77777777" w:rsidR="00C555E3" w:rsidRPr="00C555E3" w:rsidRDefault="00C555E3" w:rsidP="00C555E3">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The project has succeeded in providing pends to 30 girls from primary and secondary schools.</w:t>
      </w:r>
    </w:p>
    <w:p w14:paraId="24A81BEB" w14:textId="41EC3598" w:rsidR="00C555E3" w:rsidRPr="00C555E3" w:rsidRDefault="00C555E3" w:rsidP="00C555E3">
      <w:pPr>
        <w:numPr>
          <w:ilvl w:val="0"/>
          <w:numId w:val="1"/>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The project has succeeded in providing </w:t>
      </w:r>
      <w:r w:rsidR="008A7669">
        <w:rPr>
          <w:rFonts w:ascii="Arial" w:eastAsia="Times New Roman" w:hAnsi="Arial" w:cs="Arial"/>
          <w:kern w:val="0"/>
          <w:sz w:val="24"/>
          <w:szCs w:val="24"/>
          <w14:ligatures w14:val="none"/>
        </w:rPr>
        <w:t>underwear</w:t>
      </w:r>
      <w:r w:rsidRPr="00C555E3">
        <w:rPr>
          <w:rFonts w:ascii="Arial" w:eastAsia="Times New Roman" w:hAnsi="Arial" w:cs="Arial"/>
          <w:kern w:val="0"/>
          <w:sz w:val="24"/>
          <w:szCs w:val="24"/>
          <w14:ligatures w14:val="none"/>
        </w:rPr>
        <w:t> to 18 boys from primary and secondary schools.</w:t>
      </w:r>
    </w:p>
    <w:p w14:paraId="6043C7EF" w14:textId="77777777" w:rsidR="00C555E3" w:rsidRPr="00C555E3" w:rsidRDefault="00C555E3" w:rsidP="00C555E3">
      <w:pPr>
        <w:shd w:val="clear" w:color="auto" w:fill="FFFFFF"/>
        <w:spacing w:after="0"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br/>
      </w:r>
      <w:r w:rsidRPr="00C555E3">
        <w:rPr>
          <w:rFonts w:ascii="Arial" w:eastAsia="Times New Roman" w:hAnsi="Arial" w:cs="Arial"/>
          <w:b/>
          <w:bCs/>
          <w:kern w:val="0"/>
          <w:sz w:val="24"/>
          <w:szCs w:val="24"/>
          <w14:ligatures w14:val="none"/>
        </w:rPr>
        <w:t>Introduction</w:t>
      </w:r>
      <w:r w:rsidRPr="00C555E3">
        <w:rPr>
          <w:rFonts w:ascii="Arial" w:eastAsia="Times New Roman" w:hAnsi="Arial" w:cs="Arial"/>
          <w:kern w:val="0"/>
          <w:sz w:val="24"/>
          <w:szCs w:val="24"/>
          <w14:ligatures w14:val="none"/>
        </w:rPr>
        <w:br/>
      </w:r>
      <w:r w:rsidRPr="00C555E3">
        <w:rPr>
          <w:rFonts w:ascii="Arial" w:eastAsia="Times New Roman" w:hAnsi="Arial" w:cs="Arial"/>
          <w:kern w:val="0"/>
          <w:sz w:val="24"/>
          <w:szCs w:val="24"/>
          <w14:ligatures w14:val="none"/>
        </w:rPr>
        <w:br/>
        <w:t xml:space="preserve">We got the idea to raise money on the </w:t>
      </w:r>
      <w:proofErr w:type="spellStart"/>
      <w:r w:rsidRPr="00C555E3">
        <w:rPr>
          <w:rFonts w:ascii="Arial" w:eastAsia="Times New Roman" w:hAnsi="Arial" w:cs="Arial"/>
          <w:kern w:val="0"/>
          <w:sz w:val="24"/>
          <w:szCs w:val="24"/>
          <w14:ligatures w14:val="none"/>
        </w:rPr>
        <w:t>GlobalGiving</w:t>
      </w:r>
      <w:proofErr w:type="spellEnd"/>
      <w:r w:rsidRPr="00C555E3">
        <w:rPr>
          <w:rFonts w:ascii="Arial" w:eastAsia="Times New Roman" w:hAnsi="Arial" w:cs="Arial"/>
          <w:kern w:val="0"/>
          <w:sz w:val="24"/>
          <w:szCs w:val="24"/>
          <w14:ligatures w14:val="none"/>
        </w:rPr>
        <w:t xml:space="preserve"> platform in order to address the problem of orphans being outside of school in the Tabora region due to poverty and lack care services. According to fhi360 show that 40 percent of orphans in Tabora region did not attend school at any time during 2010 school year.</w:t>
      </w:r>
      <w:r w:rsidRPr="00C555E3">
        <w:rPr>
          <w:rFonts w:ascii="Arial" w:eastAsia="Times New Roman" w:hAnsi="Arial" w:cs="Arial"/>
          <w:kern w:val="0"/>
          <w:sz w:val="24"/>
          <w:szCs w:val="24"/>
          <w14:ligatures w14:val="none"/>
        </w:rPr>
        <w:br/>
      </w:r>
      <w:r w:rsidRPr="00C555E3">
        <w:rPr>
          <w:rFonts w:ascii="Arial" w:eastAsia="Times New Roman" w:hAnsi="Arial" w:cs="Arial"/>
          <w:kern w:val="0"/>
          <w:sz w:val="24"/>
          <w:szCs w:val="24"/>
          <w14:ligatures w14:val="none"/>
        </w:rPr>
        <w:br/>
      </w:r>
      <w:r w:rsidRPr="00C555E3">
        <w:rPr>
          <w:rFonts w:ascii="Arial" w:eastAsia="Times New Roman" w:hAnsi="Arial" w:cs="Arial"/>
          <w:b/>
          <w:bCs/>
          <w:kern w:val="0"/>
          <w:sz w:val="24"/>
          <w:szCs w:val="24"/>
          <w14:ligatures w14:val="none"/>
        </w:rPr>
        <w:t>Project long-term impacts</w:t>
      </w:r>
      <w:r w:rsidRPr="00C555E3">
        <w:rPr>
          <w:rFonts w:ascii="Arial" w:eastAsia="Times New Roman" w:hAnsi="Arial" w:cs="Arial"/>
          <w:kern w:val="0"/>
          <w:sz w:val="24"/>
          <w:szCs w:val="24"/>
          <w14:ligatures w14:val="none"/>
        </w:rPr>
        <w:br/>
      </w:r>
      <w:r w:rsidRPr="00C555E3">
        <w:rPr>
          <w:rFonts w:ascii="Arial" w:eastAsia="Times New Roman" w:hAnsi="Arial" w:cs="Arial"/>
          <w:kern w:val="0"/>
          <w:sz w:val="24"/>
          <w:szCs w:val="24"/>
          <w14:ligatures w14:val="none"/>
        </w:rPr>
        <w:br/>
        <w:t>Children are protected, have access to education, quality services for essential needs, and have access to medical services, and psychological counseling. And we have a society that protects and cares for orphan vulnerable Children. As the World Bank pointed that the best child is the one whose is safe, well-developed and protected from risks.</w:t>
      </w:r>
      <w:r w:rsidRPr="00C555E3">
        <w:rPr>
          <w:rFonts w:ascii="Arial" w:eastAsia="Times New Roman" w:hAnsi="Arial" w:cs="Arial"/>
          <w:kern w:val="0"/>
          <w:sz w:val="24"/>
          <w:szCs w:val="24"/>
          <w14:ligatures w14:val="none"/>
        </w:rPr>
        <w:br/>
      </w:r>
      <w:r w:rsidRPr="00C555E3">
        <w:rPr>
          <w:rFonts w:ascii="Arial" w:eastAsia="Times New Roman" w:hAnsi="Arial" w:cs="Arial"/>
          <w:kern w:val="0"/>
          <w:sz w:val="24"/>
          <w:szCs w:val="24"/>
          <w14:ligatures w14:val="none"/>
        </w:rPr>
        <w:br/>
        <w:t xml:space="preserve">Being in the </w:t>
      </w:r>
      <w:proofErr w:type="spellStart"/>
      <w:r w:rsidRPr="00C555E3">
        <w:rPr>
          <w:rFonts w:ascii="Arial" w:eastAsia="Times New Roman" w:hAnsi="Arial" w:cs="Arial"/>
          <w:kern w:val="0"/>
          <w:sz w:val="24"/>
          <w:szCs w:val="24"/>
          <w14:ligatures w14:val="none"/>
        </w:rPr>
        <w:t>GlobalGiving</w:t>
      </w:r>
      <w:proofErr w:type="spellEnd"/>
      <w:r w:rsidRPr="00C555E3">
        <w:rPr>
          <w:rFonts w:ascii="Arial" w:eastAsia="Times New Roman" w:hAnsi="Arial" w:cs="Arial"/>
          <w:kern w:val="0"/>
          <w:sz w:val="24"/>
          <w:szCs w:val="24"/>
          <w14:ligatures w14:val="none"/>
        </w:rPr>
        <w:t xml:space="preserve"> platform to raise funds for develop, support and solve the challenges faced our community</w:t>
      </w:r>
      <w:r w:rsidRPr="00C555E3">
        <w:rPr>
          <w:rFonts w:ascii="Arial" w:eastAsia="Times New Roman" w:hAnsi="Arial" w:cs="Arial"/>
          <w:kern w:val="0"/>
          <w:sz w:val="24"/>
          <w:szCs w:val="24"/>
          <w14:ligatures w14:val="none"/>
        </w:rPr>
        <w:br/>
      </w:r>
      <w:r w:rsidRPr="00C555E3">
        <w:rPr>
          <w:rFonts w:ascii="Arial" w:eastAsia="Times New Roman" w:hAnsi="Arial" w:cs="Arial"/>
          <w:kern w:val="0"/>
          <w:sz w:val="24"/>
          <w:szCs w:val="24"/>
          <w14:ligatures w14:val="none"/>
        </w:rPr>
        <w:br/>
      </w:r>
      <w:r w:rsidRPr="00C555E3">
        <w:rPr>
          <w:rFonts w:ascii="Arial" w:eastAsia="Times New Roman" w:hAnsi="Arial" w:cs="Arial"/>
          <w:b/>
          <w:bCs/>
          <w:kern w:val="0"/>
          <w:sz w:val="24"/>
          <w:szCs w:val="24"/>
          <w14:ligatures w14:val="none"/>
        </w:rPr>
        <w:t>Challenges</w:t>
      </w:r>
    </w:p>
    <w:p w14:paraId="2359F331" w14:textId="60D249CF" w:rsidR="00C555E3" w:rsidRPr="00C555E3" w:rsidRDefault="00C555E3" w:rsidP="00C555E3">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Lack of monthly contributions.</w:t>
      </w:r>
    </w:p>
    <w:p w14:paraId="4CD370B2" w14:textId="77777777" w:rsidR="00C555E3" w:rsidRPr="00C555E3" w:rsidRDefault="00C555E3" w:rsidP="00C555E3">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Lack of friends and donors from USA and UK</w:t>
      </w:r>
    </w:p>
    <w:p w14:paraId="66974AF5" w14:textId="77777777" w:rsidR="00C555E3" w:rsidRPr="00C555E3" w:rsidRDefault="00C555E3" w:rsidP="00C555E3">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Lack of volunteers from the USA and UK to raise money for our project or organization.</w:t>
      </w:r>
    </w:p>
    <w:p w14:paraId="5523813A" w14:textId="77777777" w:rsidR="00C555E3" w:rsidRPr="00C555E3" w:rsidRDefault="00C555E3" w:rsidP="00C555E3">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lastRenderedPageBreak/>
        <w:t> Lack of staff from the USA or UK to help spread the message to donors</w:t>
      </w:r>
    </w:p>
    <w:p w14:paraId="4E21814F" w14:textId="77777777" w:rsidR="00C555E3" w:rsidRPr="00C555E3" w:rsidRDefault="00C555E3" w:rsidP="00C555E3">
      <w:pPr>
        <w:shd w:val="clear" w:color="auto" w:fill="FFFFFF"/>
        <w:spacing w:after="0"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br/>
      </w:r>
      <w:r w:rsidRPr="00C555E3">
        <w:rPr>
          <w:rFonts w:ascii="Arial" w:eastAsia="Times New Roman" w:hAnsi="Arial" w:cs="Arial"/>
          <w:b/>
          <w:bCs/>
          <w:kern w:val="0"/>
          <w:sz w:val="24"/>
          <w:szCs w:val="24"/>
          <w14:ligatures w14:val="none"/>
        </w:rPr>
        <w:t>Opportunities</w:t>
      </w:r>
    </w:p>
    <w:p w14:paraId="766A9B79" w14:textId="77777777" w:rsidR="00C555E3" w:rsidRPr="00C555E3" w:rsidRDefault="00C555E3" w:rsidP="00C555E3">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We have the opportunity to be on the </w:t>
      </w:r>
      <w:proofErr w:type="spellStart"/>
      <w:r w:rsidRPr="00C555E3">
        <w:rPr>
          <w:rFonts w:ascii="Arial" w:eastAsia="Times New Roman" w:hAnsi="Arial" w:cs="Arial"/>
          <w:kern w:val="0"/>
          <w:sz w:val="24"/>
          <w:szCs w:val="24"/>
          <w14:ligatures w14:val="none"/>
        </w:rPr>
        <w:t>GlobalGiving</w:t>
      </w:r>
      <w:proofErr w:type="spellEnd"/>
      <w:r w:rsidRPr="00C555E3">
        <w:rPr>
          <w:rFonts w:ascii="Arial" w:eastAsia="Times New Roman" w:hAnsi="Arial" w:cs="Arial"/>
          <w:kern w:val="0"/>
          <w:sz w:val="24"/>
          <w:szCs w:val="24"/>
          <w14:ligatures w14:val="none"/>
        </w:rPr>
        <w:t xml:space="preserve"> platform that helps us meet friends, project leaders, volunteers, donors, Companies and organizations and help us raise funds.</w:t>
      </w:r>
    </w:p>
    <w:p w14:paraId="72DB60BF" w14:textId="77777777" w:rsidR="00C555E3" w:rsidRPr="00C555E3" w:rsidRDefault="00C555E3" w:rsidP="00C555E3">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We have the opportunity to use social media for fundraising</w:t>
      </w:r>
    </w:p>
    <w:p w14:paraId="651B7FE3" w14:textId="43D66856" w:rsidR="00C555E3" w:rsidRPr="00C555E3" w:rsidRDefault="00C555E3" w:rsidP="00C555E3">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We have the opportunity to participate in </w:t>
      </w:r>
      <w:r w:rsidR="00D50F85">
        <w:rPr>
          <w:rFonts w:ascii="Arial" w:eastAsia="Times New Roman" w:hAnsi="Arial" w:cs="Arial"/>
          <w:kern w:val="0"/>
          <w:sz w:val="24"/>
          <w:szCs w:val="24"/>
          <w14:ligatures w14:val="none"/>
        </w:rPr>
        <w:t>deferent events of fundraising.</w:t>
      </w:r>
    </w:p>
    <w:p w14:paraId="6B061515" w14:textId="77777777" w:rsidR="00C555E3" w:rsidRPr="00C555E3" w:rsidRDefault="00C555E3" w:rsidP="00C555E3">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14:ligatures w14:val="none"/>
        </w:rPr>
      </w:pPr>
      <w:r w:rsidRPr="00C555E3">
        <w:rPr>
          <w:rFonts w:ascii="Arial" w:eastAsia="Times New Roman" w:hAnsi="Arial" w:cs="Arial"/>
          <w:kern w:val="0"/>
          <w:sz w:val="24"/>
          <w:szCs w:val="24"/>
          <w14:ligatures w14:val="none"/>
        </w:rPr>
        <w:t xml:space="preserve">We have the opportunity to be in the Pathway to </w:t>
      </w:r>
      <w:proofErr w:type="spellStart"/>
      <w:r w:rsidRPr="00C555E3">
        <w:rPr>
          <w:rFonts w:ascii="Arial" w:eastAsia="Times New Roman" w:hAnsi="Arial" w:cs="Arial"/>
          <w:kern w:val="0"/>
          <w:sz w:val="24"/>
          <w:szCs w:val="24"/>
          <w14:ligatures w14:val="none"/>
        </w:rPr>
        <w:t>GlobalGiving</w:t>
      </w:r>
      <w:proofErr w:type="spellEnd"/>
      <w:r w:rsidRPr="00C555E3">
        <w:rPr>
          <w:rFonts w:ascii="Arial" w:eastAsia="Times New Roman" w:hAnsi="Arial" w:cs="Arial"/>
          <w:kern w:val="0"/>
          <w:sz w:val="24"/>
          <w:szCs w:val="24"/>
          <w14:ligatures w14:val="none"/>
        </w:rPr>
        <w:t xml:space="preserve"> group where we can meet project leaders, Partners, and organizations that can advise and support us.</w:t>
      </w:r>
    </w:p>
    <w:p w14:paraId="6354DEC1" w14:textId="77777777" w:rsidR="00F95DB3" w:rsidRDefault="00F95DB3"/>
    <w:p w14:paraId="1C350BA0" w14:textId="0BE26FBC" w:rsidR="00D50F85" w:rsidRDefault="00D50F85">
      <w:r>
        <w:rPr>
          <w:noProof/>
        </w:rPr>
        <w:drawing>
          <wp:inline distT="0" distB="0" distL="0" distR="0" wp14:anchorId="5052C3CA" wp14:editId="52E68FF5">
            <wp:extent cx="2876550" cy="2133600"/>
            <wp:effectExtent l="0" t="0" r="0" b="0"/>
            <wp:docPr id="772825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25441" name="Picture 7728254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6550" cy="2133600"/>
                    </a:xfrm>
                    <a:prstGeom prst="rect">
                      <a:avLst/>
                    </a:prstGeom>
                  </pic:spPr>
                </pic:pic>
              </a:graphicData>
            </a:graphic>
          </wp:inline>
        </w:drawing>
      </w:r>
      <w:r w:rsidR="00D47566">
        <w:t xml:space="preserve">  </w:t>
      </w:r>
      <w:r w:rsidR="00D47566">
        <w:rPr>
          <w:noProof/>
        </w:rPr>
        <w:drawing>
          <wp:inline distT="0" distB="0" distL="0" distR="0" wp14:anchorId="08E54702" wp14:editId="2A106B06">
            <wp:extent cx="2924175" cy="2133600"/>
            <wp:effectExtent l="0" t="0" r="9525" b="0"/>
            <wp:docPr id="1945340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40079" name="Picture 19453400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4175" cy="2133600"/>
                    </a:xfrm>
                    <a:prstGeom prst="rect">
                      <a:avLst/>
                    </a:prstGeom>
                  </pic:spPr>
                </pic:pic>
              </a:graphicData>
            </a:graphic>
          </wp:inline>
        </w:drawing>
      </w:r>
    </w:p>
    <w:p w14:paraId="156993E9" w14:textId="4E020502" w:rsidR="00D47566" w:rsidRDefault="00D47566">
      <w:r>
        <w:rPr>
          <w:noProof/>
        </w:rPr>
        <w:drawing>
          <wp:inline distT="0" distB="0" distL="0" distR="0" wp14:anchorId="491CB4AD" wp14:editId="128FFDFD">
            <wp:extent cx="2876550" cy="1914525"/>
            <wp:effectExtent l="0" t="0" r="0" b="9525"/>
            <wp:docPr id="1214733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33692" name="Picture 1214733692"/>
                    <pic:cNvPicPr/>
                  </pic:nvPicPr>
                  <pic:blipFill rotWithShape="1">
                    <a:blip r:embed="rId7">
                      <a:extLst>
                        <a:ext uri="{28A0092B-C50C-407E-A947-70E740481C1C}">
                          <a14:useLocalDpi xmlns:a14="http://schemas.microsoft.com/office/drawing/2010/main" val="0"/>
                        </a:ext>
                      </a:extLst>
                    </a:blip>
                    <a:srcRect l="6410" r="19711"/>
                    <a:stretch>
                      <a:fillRect/>
                    </a:stretch>
                  </pic:blipFill>
                  <pic:spPr bwMode="auto">
                    <a:xfrm>
                      <a:off x="0" y="0"/>
                      <a:ext cx="2876550" cy="191452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B06D0D">
        <w:rPr>
          <w:noProof/>
        </w:rPr>
        <w:drawing>
          <wp:inline distT="0" distB="0" distL="0" distR="0" wp14:anchorId="3E86EEB9" wp14:editId="0DD4F0E0">
            <wp:extent cx="2933700" cy="1914525"/>
            <wp:effectExtent l="0" t="0" r="0" b="9525"/>
            <wp:docPr id="367649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9298" name="Picture 3676492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700" cy="1914525"/>
                    </a:xfrm>
                    <a:prstGeom prst="rect">
                      <a:avLst/>
                    </a:prstGeom>
                  </pic:spPr>
                </pic:pic>
              </a:graphicData>
            </a:graphic>
          </wp:inline>
        </w:drawing>
      </w:r>
    </w:p>
    <w:sectPr w:rsidR="00D47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4F74"/>
    <w:multiLevelType w:val="multilevel"/>
    <w:tmpl w:val="B13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5695B"/>
    <w:multiLevelType w:val="multilevel"/>
    <w:tmpl w:val="3C90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47C2B"/>
    <w:multiLevelType w:val="multilevel"/>
    <w:tmpl w:val="886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13848">
    <w:abstractNumId w:val="2"/>
  </w:num>
  <w:num w:numId="2" w16cid:durableId="1495224687">
    <w:abstractNumId w:val="0"/>
  </w:num>
  <w:num w:numId="3" w16cid:durableId="127567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E3"/>
    <w:rsid w:val="00227822"/>
    <w:rsid w:val="005003E0"/>
    <w:rsid w:val="008A7669"/>
    <w:rsid w:val="00B06D0D"/>
    <w:rsid w:val="00BE185F"/>
    <w:rsid w:val="00C555E3"/>
    <w:rsid w:val="00CC0A19"/>
    <w:rsid w:val="00D47566"/>
    <w:rsid w:val="00D50F85"/>
    <w:rsid w:val="00F9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6755"/>
  <w15:chartTrackingRefBased/>
  <w15:docId w15:val="{51712EEB-C6D0-497C-BA76-F446B977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5E3"/>
    <w:rPr>
      <w:rFonts w:eastAsiaTheme="majorEastAsia" w:cstheme="majorBidi"/>
      <w:color w:val="272727" w:themeColor="text1" w:themeTint="D8"/>
    </w:rPr>
  </w:style>
  <w:style w:type="paragraph" w:styleId="Title">
    <w:name w:val="Title"/>
    <w:basedOn w:val="Normal"/>
    <w:next w:val="Normal"/>
    <w:link w:val="TitleChar"/>
    <w:uiPriority w:val="10"/>
    <w:qFormat/>
    <w:rsid w:val="00C55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5E3"/>
    <w:pPr>
      <w:spacing w:before="160"/>
      <w:jc w:val="center"/>
    </w:pPr>
    <w:rPr>
      <w:i/>
      <w:iCs/>
      <w:color w:val="404040" w:themeColor="text1" w:themeTint="BF"/>
    </w:rPr>
  </w:style>
  <w:style w:type="character" w:customStyle="1" w:styleId="QuoteChar">
    <w:name w:val="Quote Char"/>
    <w:basedOn w:val="DefaultParagraphFont"/>
    <w:link w:val="Quote"/>
    <w:uiPriority w:val="29"/>
    <w:rsid w:val="00C555E3"/>
    <w:rPr>
      <w:i/>
      <w:iCs/>
      <w:color w:val="404040" w:themeColor="text1" w:themeTint="BF"/>
    </w:rPr>
  </w:style>
  <w:style w:type="paragraph" w:styleId="ListParagraph">
    <w:name w:val="List Paragraph"/>
    <w:basedOn w:val="Normal"/>
    <w:uiPriority w:val="34"/>
    <w:qFormat/>
    <w:rsid w:val="00C555E3"/>
    <w:pPr>
      <w:ind w:left="720"/>
      <w:contextualSpacing/>
    </w:pPr>
  </w:style>
  <w:style w:type="character" w:styleId="IntenseEmphasis">
    <w:name w:val="Intense Emphasis"/>
    <w:basedOn w:val="DefaultParagraphFont"/>
    <w:uiPriority w:val="21"/>
    <w:qFormat/>
    <w:rsid w:val="00C555E3"/>
    <w:rPr>
      <w:i/>
      <w:iCs/>
      <w:color w:val="2F5496" w:themeColor="accent1" w:themeShade="BF"/>
    </w:rPr>
  </w:style>
  <w:style w:type="paragraph" w:styleId="IntenseQuote">
    <w:name w:val="Intense Quote"/>
    <w:basedOn w:val="Normal"/>
    <w:next w:val="Normal"/>
    <w:link w:val="IntenseQuoteChar"/>
    <w:uiPriority w:val="30"/>
    <w:qFormat/>
    <w:rsid w:val="00C55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5E3"/>
    <w:rPr>
      <w:i/>
      <w:iCs/>
      <w:color w:val="2F5496" w:themeColor="accent1" w:themeShade="BF"/>
    </w:rPr>
  </w:style>
  <w:style w:type="character" w:styleId="IntenseReference">
    <w:name w:val="Intense Reference"/>
    <w:basedOn w:val="DefaultParagraphFont"/>
    <w:uiPriority w:val="32"/>
    <w:qFormat/>
    <w:rsid w:val="00C55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24480">
      <w:bodyDiv w:val="1"/>
      <w:marLeft w:val="0"/>
      <w:marRight w:val="0"/>
      <w:marTop w:val="0"/>
      <w:marBottom w:val="0"/>
      <w:divBdr>
        <w:top w:val="none" w:sz="0" w:space="0" w:color="auto"/>
        <w:left w:val="none" w:sz="0" w:space="0" w:color="auto"/>
        <w:bottom w:val="none" w:sz="0" w:space="0" w:color="auto"/>
        <w:right w:val="none" w:sz="0" w:space="0" w:color="auto"/>
      </w:divBdr>
      <w:divsChild>
        <w:div w:id="150413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 Aloyce Kalegeya</dc:creator>
  <cp:keywords/>
  <dc:description/>
  <cp:lastModifiedBy>Japhet Aloyce Kalegeya</cp:lastModifiedBy>
  <cp:revision>3</cp:revision>
  <dcterms:created xsi:type="dcterms:W3CDTF">2025-06-12T18:31:00Z</dcterms:created>
  <dcterms:modified xsi:type="dcterms:W3CDTF">2025-06-12T19:42:00Z</dcterms:modified>
</cp:coreProperties>
</file>