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8F361" w14:textId="46BD239E" w:rsidR="009E7A30" w:rsidRDefault="00000000">
      <w:pPr>
        <w:spacing w:after="60"/>
      </w:pPr>
      <w:r>
        <w:rPr>
          <w:b/>
          <w:bCs/>
          <w:color w:val="1F5C4A"/>
          <w:sz w:val="40"/>
          <w:szCs w:val="40"/>
        </w:rPr>
        <w:t>Impact Report: Ultrasound Project</w:t>
      </w:r>
    </w:p>
    <w:p w14:paraId="185DD610" w14:textId="77777777" w:rsidR="009E7A30" w:rsidRDefault="00000000">
      <w:pPr>
        <w:spacing w:after="60"/>
      </w:pPr>
      <w:r>
        <w:rPr>
          <w:b/>
          <w:bCs/>
        </w:rPr>
        <w:t>Maternal Health Services, Northern Uganda</w:t>
      </w:r>
    </w:p>
    <w:p w14:paraId="62E9E72C" w14:textId="568BE586" w:rsidR="009E7A30" w:rsidRDefault="0064273C">
      <w:pPr>
        <w:pBdr>
          <w:bottom w:val="single" w:sz="8" w:space="6" w:color="1F5C4A"/>
        </w:pBdr>
        <w:spacing w:after="200"/>
      </w:pPr>
      <w:r>
        <w:t>Karin community initiative Uganda</w:t>
      </w:r>
    </w:p>
    <w:p w14:paraId="42566823" w14:textId="77777777" w:rsidR="009E7A30" w:rsidRDefault="00000000">
      <w:pPr>
        <w:pStyle w:val="Heading1"/>
      </w:pPr>
      <w:r>
        <w:t>1. Executive Summary</w:t>
      </w:r>
    </w:p>
    <w:p w14:paraId="07E5E8CD" w14:textId="77777777" w:rsidR="009E7A30" w:rsidRDefault="00000000">
      <w:pPr>
        <w:spacing w:after="120"/>
      </w:pPr>
      <w:r>
        <w:t>Access to ultrasound imaging has long been a barrier to safe pregnancy and childbirth in Northern Uganda. Without it, complications often go undetected until the last minute, when it may be too late to intervene. This project set out to change that by acquiring a portable ultrasound machine for our clinics, perfecting the care we already provide rather than introducing a new service.</w:t>
      </w:r>
    </w:p>
    <w:p w14:paraId="0D37D021" w14:textId="17A0B27D" w:rsidR="00066268" w:rsidRDefault="00000000">
      <w:pPr>
        <w:spacing w:after="120"/>
      </w:pPr>
      <w:r>
        <w:t xml:space="preserve">The results so far are encouraging. </w:t>
      </w:r>
      <w:r>
        <w:rPr>
          <w:b/>
          <w:bCs/>
        </w:rPr>
        <w:t>We have now performed more than 100 ultrasound scans.</w:t>
      </w:r>
      <w:r>
        <w:t xml:space="preserve"> The machine has widened community access to ultrasound, strengthened maternal care, and given us the ability to respond to emergencies with immediate imaging.</w:t>
      </w:r>
    </w:p>
    <w:p w14:paraId="724E3256" w14:textId="77777777" w:rsidR="009E7A30" w:rsidRDefault="00000000">
      <w:pPr>
        <w:pStyle w:val="Heading1"/>
      </w:pPr>
      <w:r>
        <w:t>2. The Challenge</w:t>
      </w:r>
    </w:p>
    <w:p w14:paraId="3CEE04AE" w14:textId="77777777" w:rsidR="009E7A30" w:rsidRDefault="00000000">
      <w:pPr>
        <w:spacing w:after="120"/>
      </w:pPr>
      <w:r>
        <w:t>Many pregnant women in our region have had no practical way to get an ultrasound. Complications such as multiple pregnancies, abnormal fetal growth, or dangerous placental conditions could go unnoticed until labour, contributing to higher rates of maternal and infant mortality. For too many families, the simple act of birth remains a life-threatening risk.</w:t>
      </w:r>
    </w:p>
    <w:p w14:paraId="12364F5F" w14:textId="77777777" w:rsidR="009E7A30" w:rsidRDefault="00000000">
      <w:pPr>
        <w:pStyle w:val="Heading1"/>
      </w:pPr>
      <w:r>
        <w:t>3. Our Response</w:t>
      </w:r>
    </w:p>
    <w:p w14:paraId="488F9FEA" w14:textId="77777777" w:rsidR="009E7A30" w:rsidRDefault="00000000">
      <w:pPr>
        <w:spacing w:after="120"/>
      </w:pPr>
      <w:r>
        <w:t xml:space="preserve">A portable ultrasound machine gives clinicians a non-invasive view of the health of both </w:t>
      </w:r>
      <w:proofErr w:type="gramStart"/>
      <w:r>
        <w:t>mother</w:t>
      </w:r>
      <w:proofErr w:type="gramEnd"/>
      <w:r>
        <w:t xml:space="preserve"> and </w:t>
      </w:r>
      <w:proofErr w:type="gramStart"/>
      <w:r>
        <w:t>baby</w:t>
      </w:r>
      <w:proofErr w:type="gramEnd"/>
      <w:r>
        <w:t>. In our clinics it is used to:</w:t>
      </w:r>
    </w:p>
    <w:p w14:paraId="48F6BAE2" w14:textId="77777777" w:rsidR="009E7A30" w:rsidRDefault="00000000">
      <w:pPr>
        <w:pStyle w:val="ListParagraph"/>
        <w:numPr>
          <w:ilvl w:val="0"/>
          <w:numId w:val="2"/>
        </w:numPr>
      </w:pPr>
      <w:r>
        <w:t>Confirm a healthy pregnancy and determine fetal viability.</w:t>
      </w:r>
    </w:p>
    <w:p w14:paraId="3C6C5900" w14:textId="77777777" w:rsidR="009E7A30" w:rsidRDefault="00000000">
      <w:pPr>
        <w:pStyle w:val="ListParagraph"/>
        <w:numPr>
          <w:ilvl w:val="0"/>
          <w:numId w:val="2"/>
        </w:numPr>
      </w:pPr>
      <w:r>
        <w:t>Identify complications early, including multiple pregnancies, abnormal fetal growth, and placental conditions.</w:t>
      </w:r>
    </w:p>
    <w:p w14:paraId="239F3A3B" w14:textId="77777777" w:rsidR="009E7A30" w:rsidRDefault="00000000">
      <w:pPr>
        <w:pStyle w:val="ListParagraph"/>
        <w:numPr>
          <w:ilvl w:val="0"/>
          <w:numId w:val="2"/>
        </w:numPr>
      </w:pPr>
      <w:r>
        <w:t>Estimate the due date accurately, which is essential for planning a safe delivery.</w:t>
      </w:r>
    </w:p>
    <w:p w14:paraId="7A1FF8A4" w14:textId="07FC238B" w:rsidR="00C75271" w:rsidRDefault="00C75271">
      <w:pPr>
        <w:pStyle w:val="ListParagraph"/>
        <w:numPr>
          <w:ilvl w:val="0"/>
          <w:numId w:val="2"/>
        </w:numPr>
      </w:pPr>
      <w:r>
        <w:t xml:space="preserve">Support with other doctors’ investigative </w:t>
      </w:r>
      <w:r w:rsidR="005A137A">
        <w:t>recommendations</w:t>
      </w:r>
    </w:p>
    <w:p w14:paraId="2E89AC1F" w14:textId="77777777" w:rsidR="009E7A30" w:rsidRDefault="00000000">
      <w:pPr>
        <w:pStyle w:val="Heading1"/>
      </w:pPr>
      <w:r>
        <w:t>4. Progress and Results</w:t>
      </w:r>
    </w:p>
    <w:p w14:paraId="729CEE0F" w14:textId="77777777" w:rsidR="009E7A30" w:rsidRDefault="00000000">
      <w:pPr>
        <w:spacing w:after="120"/>
      </w:pPr>
      <w:r>
        <w:rPr>
          <w:b/>
          <w:bCs/>
        </w:rPr>
        <w:t xml:space="preserve">Over 100 scans completed. </w:t>
      </w:r>
      <w:r>
        <w:t>This is the headline milestone, and each scan represents a mother who received information she previously could not get.</w:t>
      </w:r>
    </w:p>
    <w:p w14:paraId="0965BCA0" w14:textId="77777777" w:rsidR="009E7A30" w:rsidRDefault="00000000">
      <w:pPr>
        <w:spacing w:after="120"/>
      </w:pPr>
      <w:r>
        <w:rPr>
          <w:b/>
          <w:bCs/>
        </w:rPr>
        <w:t xml:space="preserve">Improved community access to ultrasound. </w:t>
      </w:r>
      <w:r>
        <w:t xml:space="preserve">Services that were once distant or unavailable are now offered within reach of the communities we serve. Women no longer </w:t>
      </w:r>
      <w:proofErr w:type="gramStart"/>
      <w:r>
        <w:t>have to</w:t>
      </w:r>
      <w:proofErr w:type="gramEnd"/>
      <w:r>
        <w:t xml:space="preserve"> travel far or go without.</w:t>
      </w:r>
    </w:p>
    <w:p w14:paraId="1F01ED51" w14:textId="77777777" w:rsidR="009E7A30" w:rsidRDefault="00000000">
      <w:pPr>
        <w:spacing w:after="120"/>
      </w:pPr>
      <w:r>
        <w:rPr>
          <w:b/>
          <w:bCs/>
        </w:rPr>
        <w:t xml:space="preserve">Stronger maternal care. </w:t>
      </w:r>
      <w:r>
        <w:t>Scans have become part of routine antenatal care. Our team can now confirm pregnancies, monitor fetal growth, and plan deliveries with better information.</w:t>
      </w:r>
    </w:p>
    <w:p w14:paraId="27F9EFD4" w14:textId="77777777" w:rsidR="009E7A30" w:rsidRDefault="00000000">
      <w:pPr>
        <w:spacing w:after="120"/>
      </w:pPr>
      <w:r>
        <w:rPr>
          <w:b/>
          <w:bCs/>
        </w:rPr>
        <w:t xml:space="preserve">Emergency scan services. </w:t>
      </w:r>
      <w:r>
        <w:t>The machine has made rapid imaging available when urgent concerns arise, supporting faster and better-informed clinical decisions when time matters most.</w:t>
      </w:r>
    </w:p>
    <w:p w14:paraId="09528E9C" w14:textId="77777777" w:rsidR="00AE2BD0" w:rsidRDefault="00AE2BD0">
      <w:pPr>
        <w:pStyle w:val="Heading1"/>
      </w:pPr>
    </w:p>
    <w:p w14:paraId="08C785BD" w14:textId="77777777" w:rsidR="00AE2BD0" w:rsidRDefault="00AE2BD0">
      <w:pPr>
        <w:pStyle w:val="Heading1"/>
      </w:pPr>
    </w:p>
    <w:p w14:paraId="7DE09DEF" w14:textId="77777777" w:rsidR="00AE2BD0" w:rsidRDefault="00AE2BD0">
      <w:pPr>
        <w:pStyle w:val="Heading1"/>
      </w:pPr>
    </w:p>
    <w:p w14:paraId="51420A5B" w14:textId="69625EED" w:rsidR="009E7A30" w:rsidRDefault="00000000">
      <w:pPr>
        <w:pStyle w:val="Heading1"/>
      </w:pPr>
      <w:r>
        <w:t>5. Stories from the Community</w:t>
      </w:r>
    </w:p>
    <w:p w14:paraId="6D9412E8" w14:textId="77777777" w:rsidR="009E7A30" w:rsidRDefault="00000000">
      <w:pPr>
        <w:spacing w:after="120"/>
      </w:pPr>
      <w:r>
        <w:rPr>
          <w:b/>
          <w:bCs/>
        </w:rPr>
        <w:t>Relief closer to home</w:t>
      </w:r>
    </w:p>
    <w:p w14:paraId="64A643EB" w14:textId="77777777" w:rsidR="009E7A30" w:rsidRDefault="00000000">
      <w:pPr>
        <w:spacing w:after="120"/>
      </w:pPr>
      <w:r>
        <w:t>One expectant mother told our team how relieved she was to receive her scan at our clinic. Before, getting an ultrasound meant travelling into town, which meant paying for transport and enduring a long journey over humps and bumpy roads while heavily pregnant. Having the scan nearby spared her both the cost and the physical discomfort.</w:t>
      </w:r>
    </w:p>
    <w:p w14:paraId="59886F1A" w14:textId="1DA4C10E" w:rsidR="009E7A30" w:rsidRDefault="00000000">
      <w:pPr>
        <w:spacing w:after="120"/>
      </w:pPr>
      <w:r>
        <w:t xml:space="preserve">Her experience reflects what many women in our </w:t>
      </w:r>
      <w:r w:rsidR="00AE2BD0">
        <w:t xml:space="preserve">community’s </w:t>
      </w:r>
      <w:r>
        <w:t xml:space="preserve">face. When care is close to home, fewer women </w:t>
      </w:r>
      <w:r w:rsidR="00AE2BD0">
        <w:t>must</w:t>
      </w:r>
      <w:r>
        <w:t xml:space="preserve"> choose between a scan and the expense and strain of getting to one.</w:t>
      </w:r>
    </w:p>
    <w:p w14:paraId="46764B37" w14:textId="77777777" w:rsidR="009E7A30" w:rsidRDefault="00000000">
      <w:pPr>
        <w:pStyle w:val="Heading1"/>
      </w:pPr>
      <w:r>
        <w:t>6. Challenges and Lessons Learned</w:t>
      </w:r>
    </w:p>
    <w:p w14:paraId="4330474F" w14:textId="77777777" w:rsidR="009E7A30" w:rsidRDefault="00000000">
      <w:pPr>
        <w:spacing w:after="120"/>
      </w:pPr>
      <w:r>
        <w:t>Alongside the progress, we have met challenges that shape our priorities going forward:</w:t>
      </w:r>
    </w:p>
    <w:p w14:paraId="2E2C82BC" w14:textId="77777777" w:rsidR="009E7A30" w:rsidRDefault="00000000">
      <w:pPr>
        <w:pStyle w:val="ListParagraph"/>
        <w:numPr>
          <w:ilvl w:val="0"/>
          <w:numId w:val="3"/>
        </w:numPr>
      </w:pPr>
      <w:r>
        <w:t>High cost of paying sonographers. Qualified sonographers are expensive to retain, which limits how many scanning days we can offer.</w:t>
      </w:r>
    </w:p>
    <w:p w14:paraId="7CA02263" w14:textId="77777777" w:rsidR="009E7A30" w:rsidRDefault="00000000">
      <w:pPr>
        <w:pStyle w:val="ListParagraph"/>
        <w:numPr>
          <w:ilvl w:val="0"/>
          <w:numId w:val="3"/>
        </w:numPr>
      </w:pPr>
      <w:r>
        <w:t>Need for point-of-care sonography training for midwives. Equipping midwives to perform focused, point-of-care scans would put this skill where women already receive care and reduce reliance on scarce specialists.</w:t>
      </w:r>
    </w:p>
    <w:p w14:paraId="265423BB" w14:textId="77777777" w:rsidR="009E7A30" w:rsidRDefault="00000000">
      <w:pPr>
        <w:pStyle w:val="ListParagraph"/>
        <w:numPr>
          <w:ilvl w:val="0"/>
          <w:numId w:val="3"/>
        </w:numPr>
      </w:pPr>
      <w:r>
        <w:t>High demand during outreaches and medical camps. Demand at these events far exceeds what a single machine can serve, which calls for an additional mobile, portable scanner dedicated to outreach work.</w:t>
      </w:r>
    </w:p>
    <w:p w14:paraId="04EB88D7" w14:textId="77777777" w:rsidR="009E7A30" w:rsidRDefault="00000000">
      <w:pPr>
        <w:pStyle w:val="Heading1"/>
      </w:pPr>
      <w:r>
        <w:t>7. Long-Term Impact</w:t>
      </w:r>
    </w:p>
    <w:p w14:paraId="5AED53A8" w14:textId="77777777" w:rsidR="009E7A30" w:rsidRDefault="00000000">
      <w:pPr>
        <w:spacing w:after="120"/>
      </w:pPr>
      <w:r>
        <w:t>Early detection of complications reduces preventable deaths and contributes to a healthier population. Beyond individual patients, the machine is a foundation for a more capable local health system, helping us attract and train skilled professionals and build local capacity. Over time, dependable, high-quality care builds trust between clinics and the communities they serve, encouraging more women to seek care early.</w:t>
      </w:r>
    </w:p>
    <w:p w14:paraId="5DAF2CAC" w14:textId="77777777" w:rsidR="009E7A30" w:rsidRDefault="00000000">
      <w:pPr>
        <w:pStyle w:val="Heading1"/>
      </w:pPr>
      <w:r>
        <w:t>8. Next Steps and How to Help</w:t>
      </w:r>
    </w:p>
    <w:p w14:paraId="245197C1" w14:textId="77777777" w:rsidR="009E7A30" w:rsidRDefault="00000000">
      <w:pPr>
        <w:pStyle w:val="ListParagraph"/>
        <w:numPr>
          <w:ilvl w:val="0"/>
          <w:numId w:val="3"/>
        </w:numPr>
      </w:pPr>
      <w:r>
        <w:t>Continue scaling scan services to reach more women, including in outlying communities.</w:t>
      </w:r>
    </w:p>
    <w:p w14:paraId="693795B6" w14:textId="77777777" w:rsidR="009E7A30" w:rsidRDefault="00000000">
      <w:pPr>
        <w:pStyle w:val="ListParagraph"/>
        <w:numPr>
          <w:ilvl w:val="0"/>
          <w:numId w:val="3"/>
        </w:numPr>
      </w:pPr>
      <w:r>
        <w:t>Train midwives in point-of-care sonography so scans are available within routine maternal care.</w:t>
      </w:r>
    </w:p>
    <w:p w14:paraId="147755B7" w14:textId="77777777" w:rsidR="009E7A30" w:rsidRDefault="00000000">
      <w:pPr>
        <w:pStyle w:val="ListParagraph"/>
        <w:numPr>
          <w:ilvl w:val="0"/>
          <w:numId w:val="3"/>
        </w:numPr>
      </w:pPr>
      <w:r>
        <w:t>Acquire a mobile portable scanner to meet the high demand at outreaches and medical camps.</w:t>
      </w:r>
    </w:p>
    <w:p w14:paraId="412004DA" w14:textId="77777777" w:rsidR="009E7A30" w:rsidRDefault="00000000">
      <w:pPr>
        <w:pStyle w:val="ListParagraph"/>
        <w:numPr>
          <w:ilvl w:val="0"/>
          <w:numId w:val="3"/>
        </w:numPr>
      </w:pPr>
      <w:r>
        <w:t>Cover ongoing needs: sonographer support, maintenance, and supplies.</w:t>
      </w:r>
    </w:p>
    <w:p w14:paraId="0847B67B" w14:textId="42305092" w:rsidR="00AE2BD0" w:rsidRDefault="00000000">
      <w:pPr>
        <w:spacing w:after="120"/>
      </w:pPr>
      <w:r>
        <w:t>Every contribution brings us closer to making early detection standard for every mother we serve.</w:t>
      </w:r>
    </w:p>
    <w:p w14:paraId="0DFBF2EF" w14:textId="77777777" w:rsidR="009E7A30" w:rsidRDefault="00000000">
      <w:pPr>
        <w:pStyle w:val="Heading1"/>
      </w:pPr>
      <w:r>
        <w:t>9. Thank You</w:t>
      </w:r>
    </w:p>
    <w:p w14:paraId="15A368E8" w14:textId="77777777" w:rsidR="009E7A30" w:rsidRDefault="00000000">
      <w:pPr>
        <w:spacing w:after="120"/>
      </w:pPr>
      <w:r>
        <w:t>To every donor, partner, and volunteer: thank you. Because of you, more than 100 women have already benefitted from this technology, and many more will.</w:t>
      </w:r>
    </w:p>
    <w:sectPr w:rsidR="009E7A3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C53F8"/>
    <w:multiLevelType w:val="hybridMultilevel"/>
    <w:tmpl w:val="2CC27102"/>
    <w:lvl w:ilvl="0" w:tplc="CB6ED3C4">
      <w:start w:val="1"/>
      <w:numFmt w:val="bullet"/>
      <w:lvlText w:val="•"/>
      <w:lvlJc w:val="left"/>
      <w:pPr>
        <w:ind w:left="720" w:hanging="360"/>
      </w:pPr>
    </w:lvl>
    <w:lvl w:ilvl="1" w:tplc="9476EE62">
      <w:numFmt w:val="decimal"/>
      <w:lvlText w:val=""/>
      <w:lvlJc w:val="left"/>
    </w:lvl>
    <w:lvl w:ilvl="2" w:tplc="ABE06086">
      <w:numFmt w:val="decimal"/>
      <w:lvlText w:val=""/>
      <w:lvlJc w:val="left"/>
    </w:lvl>
    <w:lvl w:ilvl="3" w:tplc="5726D882">
      <w:numFmt w:val="decimal"/>
      <w:lvlText w:val=""/>
      <w:lvlJc w:val="left"/>
    </w:lvl>
    <w:lvl w:ilvl="4" w:tplc="938E4402">
      <w:numFmt w:val="decimal"/>
      <w:lvlText w:val=""/>
      <w:lvlJc w:val="left"/>
    </w:lvl>
    <w:lvl w:ilvl="5" w:tplc="5C0EDA5E">
      <w:numFmt w:val="decimal"/>
      <w:lvlText w:val=""/>
      <w:lvlJc w:val="left"/>
    </w:lvl>
    <w:lvl w:ilvl="6" w:tplc="FE42D5E6">
      <w:numFmt w:val="decimal"/>
      <w:lvlText w:val=""/>
      <w:lvlJc w:val="left"/>
    </w:lvl>
    <w:lvl w:ilvl="7" w:tplc="7A5E0DDA">
      <w:numFmt w:val="decimal"/>
      <w:lvlText w:val=""/>
      <w:lvlJc w:val="left"/>
    </w:lvl>
    <w:lvl w:ilvl="8" w:tplc="B1B4DBDC">
      <w:numFmt w:val="decimal"/>
      <w:lvlText w:val=""/>
      <w:lvlJc w:val="left"/>
    </w:lvl>
  </w:abstractNum>
  <w:abstractNum w:abstractNumId="1" w15:restartNumberingAfterBreak="0">
    <w:nsid w:val="4DDE093B"/>
    <w:multiLevelType w:val="hybridMultilevel"/>
    <w:tmpl w:val="8744C97A"/>
    <w:lvl w:ilvl="0" w:tplc="0C767D3C">
      <w:start w:val="1"/>
      <w:numFmt w:val="bullet"/>
      <w:lvlText w:val="●"/>
      <w:lvlJc w:val="left"/>
      <w:pPr>
        <w:ind w:left="720" w:hanging="360"/>
      </w:pPr>
    </w:lvl>
    <w:lvl w:ilvl="1" w:tplc="EF3A31B0">
      <w:start w:val="1"/>
      <w:numFmt w:val="bullet"/>
      <w:lvlText w:val="○"/>
      <w:lvlJc w:val="left"/>
      <w:pPr>
        <w:ind w:left="1440" w:hanging="360"/>
      </w:pPr>
    </w:lvl>
    <w:lvl w:ilvl="2" w:tplc="93CC84B8">
      <w:start w:val="1"/>
      <w:numFmt w:val="bullet"/>
      <w:lvlText w:val="■"/>
      <w:lvlJc w:val="left"/>
      <w:pPr>
        <w:ind w:left="2160" w:hanging="360"/>
      </w:pPr>
    </w:lvl>
    <w:lvl w:ilvl="3" w:tplc="F6AAA132">
      <w:start w:val="1"/>
      <w:numFmt w:val="bullet"/>
      <w:lvlText w:val="●"/>
      <w:lvlJc w:val="left"/>
      <w:pPr>
        <w:ind w:left="2880" w:hanging="360"/>
      </w:pPr>
    </w:lvl>
    <w:lvl w:ilvl="4" w:tplc="9C48FBA2">
      <w:start w:val="1"/>
      <w:numFmt w:val="bullet"/>
      <w:lvlText w:val="○"/>
      <w:lvlJc w:val="left"/>
      <w:pPr>
        <w:ind w:left="3600" w:hanging="360"/>
      </w:pPr>
    </w:lvl>
    <w:lvl w:ilvl="5" w:tplc="2A069AD6">
      <w:start w:val="1"/>
      <w:numFmt w:val="bullet"/>
      <w:lvlText w:val="■"/>
      <w:lvlJc w:val="left"/>
      <w:pPr>
        <w:ind w:left="4320" w:hanging="360"/>
      </w:pPr>
    </w:lvl>
    <w:lvl w:ilvl="6" w:tplc="8F566C3A">
      <w:start w:val="1"/>
      <w:numFmt w:val="bullet"/>
      <w:lvlText w:val="●"/>
      <w:lvlJc w:val="left"/>
      <w:pPr>
        <w:ind w:left="5040" w:hanging="360"/>
      </w:pPr>
    </w:lvl>
    <w:lvl w:ilvl="7" w:tplc="84261892">
      <w:start w:val="1"/>
      <w:numFmt w:val="bullet"/>
      <w:lvlText w:val="●"/>
      <w:lvlJc w:val="left"/>
      <w:pPr>
        <w:ind w:left="5760" w:hanging="360"/>
      </w:pPr>
    </w:lvl>
    <w:lvl w:ilvl="8" w:tplc="FCA6145C">
      <w:start w:val="1"/>
      <w:numFmt w:val="bullet"/>
      <w:lvlText w:val="●"/>
      <w:lvlJc w:val="left"/>
      <w:pPr>
        <w:ind w:left="6480" w:hanging="360"/>
      </w:pPr>
    </w:lvl>
  </w:abstractNum>
  <w:abstractNum w:abstractNumId="2" w15:restartNumberingAfterBreak="0">
    <w:nsid w:val="4F0650A1"/>
    <w:multiLevelType w:val="hybridMultilevel"/>
    <w:tmpl w:val="EB7CA520"/>
    <w:lvl w:ilvl="0" w:tplc="4E3E3964">
      <w:start w:val="1"/>
      <w:numFmt w:val="decimal"/>
      <w:lvlText w:val="%1."/>
      <w:lvlJc w:val="left"/>
      <w:pPr>
        <w:ind w:left="720" w:hanging="360"/>
      </w:pPr>
    </w:lvl>
    <w:lvl w:ilvl="1" w:tplc="14126266">
      <w:numFmt w:val="decimal"/>
      <w:lvlText w:val=""/>
      <w:lvlJc w:val="left"/>
    </w:lvl>
    <w:lvl w:ilvl="2" w:tplc="7E2245BE">
      <w:numFmt w:val="decimal"/>
      <w:lvlText w:val=""/>
      <w:lvlJc w:val="left"/>
    </w:lvl>
    <w:lvl w:ilvl="3" w:tplc="0DF6DA76">
      <w:numFmt w:val="decimal"/>
      <w:lvlText w:val=""/>
      <w:lvlJc w:val="left"/>
    </w:lvl>
    <w:lvl w:ilvl="4" w:tplc="605C3252">
      <w:numFmt w:val="decimal"/>
      <w:lvlText w:val=""/>
      <w:lvlJc w:val="left"/>
    </w:lvl>
    <w:lvl w:ilvl="5" w:tplc="BD1C644A">
      <w:numFmt w:val="decimal"/>
      <w:lvlText w:val=""/>
      <w:lvlJc w:val="left"/>
    </w:lvl>
    <w:lvl w:ilvl="6" w:tplc="C158DFC8">
      <w:numFmt w:val="decimal"/>
      <w:lvlText w:val=""/>
      <w:lvlJc w:val="left"/>
    </w:lvl>
    <w:lvl w:ilvl="7" w:tplc="BE1CE6A4">
      <w:numFmt w:val="decimal"/>
      <w:lvlText w:val=""/>
      <w:lvlJc w:val="left"/>
    </w:lvl>
    <w:lvl w:ilvl="8" w:tplc="CCA6AAFA">
      <w:numFmt w:val="decimal"/>
      <w:lvlText w:val=""/>
      <w:lvlJc w:val="left"/>
    </w:lvl>
  </w:abstractNum>
  <w:num w:numId="1" w16cid:durableId="712314510">
    <w:abstractNumId w:val="1"/>
    <w:lvlOverride w:ilvl="0">
      <w:startOverride w:val="1"/>
    </w:lvlOverride>
  </w:num>
  <w:num w:numId="2" w16cid:durableId="993679352">
    <w:abstractNumId w:val="2"/>
    <w:lvlOverride w:ilvl="0">
      <w:startOverride w:val="1"/>
    </w:lvlOverride>
  </w:num>
  <w:num w:numId="3" w16cid:durableId="19111147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A30"/>
    <w:rsid w:val="00066268"/>
    <w:rsid w:val="00572067"/>
    <w:rsid w:val="005A137A"/>
    <w:rsid w:val="0064273C"/>
    <w:rsid w:val="009E7A30"/>
    <w:rsid w:val="00AE2BD0"/>
    <w:rsid w:val="00C75271"/>
    <w:rsid w:val="00D340A2"/>
    <w:rsid w:val="00D61CB4"/>
    <w:rsid w:val="00E12919"/>
    <w:rsid w:val="00F77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252A6"/>
  <w15:docId w15:val="{6FBA5CD8-49A0-4DCC-A0B3-6019BF9F4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20"/>
      <w:outlineLvl w:val="0"/>
    </w:pPr>
    <w:rPr>
      <w:b/>
      <w:bCs/>
      <w:color w:val="1F5C4A"/>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693</Words>
  <Characters>3954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Onen Herbert</cp:lastModifiedBy>
  <cp:revision>7</cp:revision>
  <dcterms:created xsi:type="dcterms:W3CDTF">2026-10-01T14:36:00Z</dcterms:created>
  <dcterms:modified xsi:type="dcterms:W3CDTF">2026-10-01T15:59:00Z</dcterms:modified>
</cp:coreProperties>
</file>