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38" w:rsidRDefault="008F7B38" w:rsidP="00C95A24">
      <w:pPr>
        <w:pStyle w:val="NoSpacing"/>
        <w:jc w:val="center"/>
        <w:rPr>
          <w:b/>
          <w:sz w:val="34"/>
          <w:u w:val="single"/>
        </w:rPr>
      </w:pPr>
      <w:r>
        <w:rPr>
          <w:b/>
          <w:sz w:val="32"/>
          <w:u w:val="single"/>
        </w:rPr>
        <w:t xml:space="preserve">Case Study </w:t>
      </w:r>
    </w:p>
    <w:p w:rsidR="008F7B38" w:rsidRDefault="008F7B38" w:rsidP="008F7B38">
      <w:pPr>
        <w:pStyle w:val="NoSpacing"/>
        <w:rPr>
          <w:rFonts w:ascii="RinkiyMJ" w:hAnsi="RinkiyMJ"/>
          <w:sz w:val="24"/>
        </w:rPr>
      </w:pPr>
      <w:r>
        <w:rPr>
          <w:b/>
          <w:sz w:val="24"/>
        </w:rPr>
        <w:t>Project tittle:</w:t>
      </w:r>
      <w:r w:rsidR="00860C3D">
        <w:rPr>
          <w:sz w:val="24"/>
        </w:rPr>
        <w:t xml:space="preserve"> Poor student</w:t>
      </w:r>
    </w:p>
    <w:p w:rsidR="008F7B38" w:rsidRDefault="008F7B38" w:rsidP="008F7B38">
      <w:pPr>
        <w:pStyle w:val="NoSpacing"/>
        <w:rPr>
          <w:sz w:val="24"/>
        </w:rPr>
      </w:pPr>
      <w:r>
        <w:rPr>
          <w:b/>
          <w:sz w:val="24"/>
        </w:rPr>
        <w:t>Beneficiary Name:</w:t>
      </w:r>
      <w:r w:rsidR="00860C3D">
        <w:rPr>
          <w:sz w:val="24"/>
        </w:rPr>
        <w:t xml:space="preserve"> </w:t>
      </w:r>
      <w:r w:rsidR="004D38EF">
        <w:rPr>
          <w:sz w:val="24"/>
        </w:rPr>
        <w:t xml:space="preserve">Noor </w:t>
      </w:r>
      <w:proofErr w:type="spellStart"/>
      <w:r w:rsidR="00860C3D">
        <w:rPr>
          <w:sz w:val="24"/>
        </w:rPr>
        <w:t>Fatema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rPr>
          <w:b/>
          <w:sz w:val="24"/>
        </w:rPr>
        <w:t>Age:</w:t>
      </w:r>
      <w:r w:rsidR="00860C3D">
        <w:rPr>
          <w:sz w:val="24"/>
        </w:rPr>
        <w:t xml:space="preserve">  9</w:t>
      </w:r>
      <w:r>
        <w:rPr>
          <w:sz w:val="24"/>
        </w:rPr>
        <w:t xml:space="preserve">                                                                                                                                      </w:t>
      </w:r>
      <w:r>
        <w:rPr>
          <w:b/>
          <w:sz w:val="24"/>
        </w:rPr>
        <w:t>Gender:</w:t>
      </w:r>
      <w:r>
        <w:rPr>
          <w:sz w:val="24"/>
        </w:rPr>
        <w:t xml:space="preserve"> Female                                                                                                        </w:t>
      </w:r>
      <w:r>
        <w:rPr>
          <w:b/>
          <w:sz w:val="24"/>
        </w:rPr>
        <w:t>Family Members:</w:t>
      </w:r>
      <w:r w:rsidR="00860C3D">
        <w:rPr>
          <w:sz w:val="24"/>
        </w:rPr>
        <w:t xml:space="preserve"> 7</w:t>
      </w:r>
    </w:p>
    <w:p w:rsidR="008F7B38" w:rsidRDefault="008F7B38" w:rsidP="008F7B38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8F7B38" w:rsidTr="008F7B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38" w:rsidRDefault="008F7B3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Background Information/</w:t>
            </w:r>
            <w:proofErr w:type="spellStart"/>
            <w:r>
              <w:rPr>
                <w:rFonts w:ascii="Nirmala UI" w:hAnsi="Nirmala UI" w:cs="Nirmala UI"/>
                <w:b/>
                <w:sz w:val="18"/>
                <w:szCs w:val="18"/>
              </w:rPr>
              <w:t>ব্যক্তিগত</w:t>
            </w:r>
            <w:proofErr w:type="spellEnd"/>
            <w:r>
              <w:rPr>
                <w:rFonts w:ascii="Nirmala UI" w:hAnsi="Nirmala UI" w:cs="Nirmala U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/>
                <w:sz w:val="18"/>
                <w:szCs w:val="18"/>
              </w:rPr>
              <w:t>তথ্য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</w:tr>
      <w:tr w:rsidR="008F7B38" w:rsidTr="008F7B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38" w:rsidRPr="002D42D9" w:rsidRDefault="00483FB7">
            <w:pPr>
              <w:pStyle w:val="NoSpacing"/>
              <w:jc w:val="both"/>
              <w:rPr>
                <w:sz w:val="26"/>
              </w:rPr>
            </w:pPr>
            <w:r w:rsidRPr="002D42D9">
              <w:rPr>
                <w:sz w:val="26"/>
              </w:rPr>
              <w:t xml:space="preserve">Noor </w:t>
            </w:r>
            <w:proofErr w:type="spellStart"/>
            <w:r w:rsidR="004829A4" w:rsidRPr="002D42D9">
              <w:rPr>
                <w:sz w:val="26"/>
              </w:rPr>
              <w:t>Fatema</w:t>
            </w:r>
            <w:proofErr w:type="spellEnd"/>
            <w:r w:rsidR="004829A4" w:rsidRPr="002D42D9">
              <w:rPr>
                <w:sz w:val="26"/>
              </w:rPr>
              <w:t xml:space="preserve"> is</w:t>
            </w:r>
            <w:r w:rsidRPr="002D42D9">
              <w:rPr>
                <w:sz w:val="26"/>
              </w:rPr>
              <w:t xml:space="preserve"> a daughter of </w:t>
            </w:r>
            <w:proofErr w:type="spellStart"/>
            <w:r w:rsidRPr="002D42D9">
              <w:rPr>
                <w:sz w:val="26"/>
              </w:rPr>
              <w:t>Abul</w:t>
            </w:r>
            <w:proofErr w:type="spellEnd"/>
            <w:r w:rsidRPr="002D42D9">
              <w:rPr>
                <w:sz w:val="26"/>
              </w:rPr>
              <w:t xml:space="preserve"> </w:t>
            </w:r>
            <w:proofErr w:type="spellStart"/>
            <w:r w:rsidRPr="002D42D9">
              <w:rPr>
                <w:sz w:val="26"/>
              </w:rPr>
              <w:t>Hashem</w:t>
            </w:r>
            <w:proofErr w:type="spellEnd"/>
            <w:r w:rsidRPr="002D42D9">
              <w:rPr>
                <w:sz w:val="26"/>
              </w:rPr>
              <w:t xml:space="preserve"> and </w:t>
            </w:r>
            <w:proofErr w:type="spellStart"/>
            <w:r w:rsidR="004829A4" w:rsidRPr="002D42D9">
              <w:rPr>
                <w:sz w:val="26"/>
              </w:rPr>
              <w:t>Chanuara</w:t>
            </w:r>
            <w:proofErr w:type="spellEnd"/>
            <w:r w:rsidR="004829A4" w:rsidRPr="002D42D9">
              <w:rPr>
                <w:sz w:val="26"/>
              </w:rPr>
              <w:t xml:space="preserve"> Begum</w:t>
            </w:r>
            <w:r w:rsidRPr="002D42D9">
              <w:rPr>
                <w:sz w:val="26"/>
              </w:rPr>
              <w:t xml:space="preserve">. </w:t>
            </w:r>
            <w:r w:rsidR="004829A4" w:rsidRPr="002D42D9">
              <w:rPr>
                <w:sz w:val="26"/>
              </w:rPr>
              <w:t>She reads</w:t>
            </w:r>
            <w:r w:rsidR="008F7B38" w:rsidRPr="002D42D9">
              <w:rPr>
                <w:sz w:val="26"/>
              </w:rPr>
              <w:t xml:space="preserve"> in class three.</w:t>
            </w:r>
            <w:r w:rsidRPr="002D42D9">
              <w:rPr>
                <w:sz w:val="26"/>
              </w:rPr>
              <w:t xml:space="preserve"> Her father is a day labor</w:t>
            </w:r>
            <w:r w:rsidR="008F7B38" w:rsidRPr="002D42D9">
              <w:rPr>
                <w:sz w:val="26"/>
              </w:rPr>
              <w:t xml:space="preserve"> and mother is</w:t>
            </w:r>
            <w:r w:rsidRPr="002D42D9">
              <w:rPr>
                <w:sz w:val="26"/>
              </w:rPr>
              <w:t xml:space="preserve"> a housewife</w:t>
            </w:r>
            <w:r w:rsidR="001C4649" w:rsidRPr="002D42D9">
              <w:rPr>
                <w:sz w:val="26"/>
              </w:rPr>
              <w:t xml:space="preserve">. She has </w:t>
            </w:r>
            <w:r w:rsidR="004829A4" w:rsidRPr="002D42D9">
              <w:rPr>
                <w:sz w:val="26"/>
              </w:rPr>
              <w:t>three brothers</w:t>
            </w:r>
            <w:r w:rsidR="001C4649" w:rsidRPr="002D42D9">
              <w:rPr>
                <w:sz w:val="26"/>
              </w:rPr>
              <w:t xml:space="preserve"> and one sister.</w:t>
            </w:r>
            <w:r w:rsidR="00551B6C" w:rsidRPr="002D42D9">
              <w:rPr>
                <w:sz w:val="26"/>
              </w:rPr>
              <w:t xml:space="preserve"> </w:t>
            </w:r>
            <w:r w:rsidR="004829A4" w:rsidRPr="002D42D9">
              <w:rPr>
                <w:sz w:val="26"/>
              </w:rPr>
              <w:t>She lives</w:t>
            </w:r>
            <w:r w:rsidR="008F7B38" w:rsidRPr="002D42D9">
              <w:rPr>
                <w:sz w:val="26"/>
              </w:rPr>
              <w:t xml:space="preserve"> in </w:t>
            </w:r>
            <w:proofErr w:type="spellStart"/>
            <w:r w:rsidR="008F7B38" w:rsidRPr="002D42D9">
              <w:rPr>
                <w:sz w:val="26"/>
              </w:rPr>
              <w:t>Napiter</w:t>
            </w:r>
            <w:proofErr w:type="spellEnd"/>
            <w:r w:rsidR="008F7B38" w:rsidRPr="002D42D9">
              <w:rPr>
                <w:sz w:val="26"/>
              </w:rPr>
              <w:t xml:space="preserve"> char under </w:t>
            </w:r>
            <w:proofErr w:type="spellStart"/>
            <w:r w:rsidR="008F7B38" w:rsidRPr="002D42D9">
              <w:rPr>
                <w:sz w:val="26"/>
              </w:rPr>
              <w:t>Kacchapia</w:t>
            </w:r>
            <w:proofErr w:type="spellEnd"/>
            <w:r w:rsidR="008F7B38" w:rsidRPr="002D42D9">
              <w:rPr>
                <w:sz w:val="26"/>
              </w:rPr>
              <w:t xml:space="preserve"> union of </w:t>
            </w:r>
            <w:proofErr w:type="spellStart"/>
            <w:r w:rsidR="008F7B38" w:rsidRPr="002D42D9">
              <w:rPr>
                <w:sz w:val="26"/>
              </w:rPr>
              <w:t>Ramu</w:t>
            </w:r>
            <w:proofErr w:type="spellEnd"/>
            <w:r w:rsidR="008F7B38" w:rsidRPr="002D42D9">
              <w:rPr>
                <w:sz w:val="26"/>
              </w:rPr>
              <w:t xml:space="preserve"> </w:t>
            </w:r>
            <w:proofErr w:type="spellStart"/>
            <w:r w:rsidR="008F7B38" w:rsidRPr="002D42D9">
              <w:rPr>
                <w:sz w:val="26"/>
              </w:rPr>
              <w:t>upazilla</w:t>
            </w:r>
            <w:proofErr w:type="gramStart"/>
            <w:r w:rsidR="008F7B38" w:rsidRPr="002D42D9">
              <w:rPr>
                <w:sz w:val="26"/>
              </w:rPr>
              <w:t>,Cox’s</w:t>
            </w:r>
            <w:proofErr w:type="spellEnd"/>
            <w:proofErr w:type="gramEnd"/>
            <w:r w:rsidR="008F7B38" w:rsidRPr="002D42D9">
              <w:rPr>
                <w:sz w:val="26"/>
              </w:rPr>
              <w:t xml:space="preserve"> bazar district. </w:t>
            </w:r>
          </w:p>
        </w:tc>
      </w:tr>
      <w:tr w:rsidR="008F7B38" w:rsidTr="008F7B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38" w:rsidRPr="002D42D9" w:rsidRDefault="008F7B38">
            <w:pPr>
              <w:pStyle w:val="NoSpacing"/>
              <w:jc w:val="both"/>
              <w:rPr>
                <w:b/>
                <w:sz w:val="26"/>
              </w:rPr>
            </w:pPr>
            <w:r w:rsidRPr="002D42D9">
              <w:rPr>
                <w:b/>
                <w:sz w:val="26"/>
              </w:rPr>
              <w:t>Situation Faced/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কি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 xml:space="preserve"> 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সমস্যা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 xml:space="preserve"> 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ছিল</w:t>
            </w:r>
            <w:proofErr w:type="spellEnd"/>
            <w:r w:rsidRPr="002D42D9">
              <w:rPr>
                <w:b/>
                <w:sz w:val="26"/>
                <w:szCs w:val="18"/>
              </w:rPr>
              <w:t>:</w:t>
            </w:r>
          </w:p>
        </w:tc>
      </w:tr>
      <w:tr w:rsidR="008F7B38" w:rsidTr="008F7B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38" w:rsidRPr="002D42D9" w:rsidRDefault="00C95A24">
            <w:pPr>
              <w:pStyle w:val="NoSpacing"/>
              <w:jc w:val="both"/>
              <w:rPr>
                <w:sz w:val="26"/>
              </w:rPr>
            </w:pPr>
            <w:r w:rsidRPr="002D42D9">
              <w:rPr>
                <w:sz w:val="26"/>
              </w:rPr>
              <w:t xml:space="preserve">Noor </w:t>
            </w:r>
            <w:proofErr w:type="spellStart"/>
            <w:r w:rsidRPr="002D42D9">
              <w:rPr>
                <w:sz w:val="26"/>
              </w:rPr>
              <w:t>Fatema`s</w:t>
            </w:r>
            <w:proofErr w:type="spellEnd"/>
            <w:r w:rsidRPr="002D42D9">
              <w:rPr>
                <w:sz w:val="26"/>
              </w:rPr>
              <w:t xml:space="preserve"> family condition is very poor.</w:t>
            </w:r>
            <w:r w:rsidR="00EF744E" w:rsidRPr="002D42D9">
              <w:rPr>
                <w:sz w:val="26"/>
              </w:rPr>
              <w:t xml:space="preserve"> </w:t>
            </w:r>
            <w:r w:rsidR="00A54E80" w:rsidRPr="002D42D9">
              <w:rPr>
                <w:sz w:val="26"/>
              </w:rPr>
              <w:t xml:space="preserve">Her father is a daily </w:t>
            </w:r>
            <w:r w:rsidR="00EF744E" w:rsidRPr="002D42D9">
              <w:rPr>
                <w:sz w:val="26"/>
              </w:rPr>
              <w:t>laborer</w:t>
            </w:r>
            <w:r w:rsidR="00A54E80" w:rsidRPr="002D42D9">
              <w:rPr>
                <w:sz w:val="26"/>
              </w:rPr>
              <w:t>.</w:t>
            </w:r>
            <w:r w:rsidR="00EF744E" w:rsidRPr="002D42D9">
              <w:rPr>
                <w:sz w:val="26"/>
              </w:rPr>
              <w:t xml:space="preserve"> </w:t>
            </w:r>
            <w:r w:rsidR="00A54E80" w:rsidRPr="002D42D9">
              <w:rPr>
                <w:sz w:val="26"/>
              </w:rPr>
              <w:t xml:space="preserve">He earns his living by working as a day </w:t>
            </w:r>
            <w:r w:rsidR="00045F96" w:rsidRPr="002D42D9">
              <w:rPr>
                <w:sz w:val="26"/>
              </w:rPr>
              <w:t>laborer.</w:t>
            </w:r>
            <w:r w:rsidR="00EF744E" w:rsidRPr="002D42D9">
              <w:rPr>
                <w:sz w:val="26"/>
              </w:rPr>
              <w:t xml:space="preserve"> As</w:t>
            </w:r>
            <w:r w:rsidR="00AC0474" w:rsidRPr="002D42D9">
              <w:rPr>
                <w:sz w:val="26"/>
              </w:rPr>
              <w:t xml:space="preserve"> a result, there is a lack of </w:t>
            </w:r>
            <w:proofErr w:type="gramStart"/>
            <w:r w:rsidR="00AC0474" w:rsidRPr="002D42D9">
              <w:rPr>
                <w:sz w:val="26"/>
              </w:rPr>
              <w:t>family .</w:t>
            </w:r>
            <w:proofErr w:type="gramEnd"/>
            <w:r w:rsidR="00AC0474" w:rsidRPr="002D42D9">
              <w:rPr>
                <w:sz w:val="26"/>
              </w:rPr>
              <w:t xml:space="preserve"> She was not sent to school regularly due to lack of </w:t>
            </w:r>
            <w:r w:rsidR="00EF744E" w:rsidRPr="002D42D9">
              <w:rPr>
                <w:sz w:val="26"/>
              </w:rPr>
              <w:t>family.</w:t>
            </w:r>
          </w:p>
        </w:tc>
      </w:tr>
      <w:tr w:rsidR="008F7B38" w:rsidTr="008F7B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38" w:rsidRPr="002D42D9" w:rsidRDefault="008F7B38">
            <w:pPr>
              <w:pStyle w:val="NoSpacing"/>
              <w:jc w:val="both"/>
              <w:rPr>
                <w:b/>
                <w:sz w:val="26"/>
              </w:rPr>
            </w:pPr>
            <w:r w:rsidRPr="002D42D9">
              <w:rPr>
                <w:b/>
                <w:sz w:val="26"/>
              </w:rPr>
              <w:t>Support Received/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কি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 xml:space="preserve"> 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সেবা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 xml:space="preserve"> 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পেয়েছে</w:t>
            </w:r>
            <w:proofErr w:type="spellEnd"/>
            <w:r w:rsidRPr="002D42D9">
              <w:rPr>
                <w:b/>
                <w:sz w:val="26"/>
                <w:szCs w:val="18"/>
              </w:rPr>
              <w:t>:</w:t>
            </w:r>
          </w:p>
        </w:tc>
      </w:tr>
      <w:tr w:rsidR="008F7B38" w:rsidTr="008F7B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38" w:rsidRPr="002D42D9" w:rsidRDefault="00A50064">
            <w:pPr>
              <w:pStyle w:val="NoSpacing"/>
              <w:jc w:val="both"/>
              <w:rPr>
                <w:sz w:val="26"/>
              </w:rPr>
            </w:pPr>
            <w:proofErr w:type="spellStart"/>
            <w:r w:rsidRPr="002D42D9">
              <w:rPr>
                <w:sz w:val="26"/>
              </w:rPr>
              <w:t>Nur</w:t>
            </w:r>
            <w:proofErr w:type="spellEnd"/>
            <w:r w:rsidRPr="002D42D9">
              <w:rPr>
                <w:sz w:val="26"/>
              </w:rPr>
              <w:t xml:space="preserve"> </w:t>
            </w:r>
            <w:proofErr w:type="spellStart"/>
            <w:r w:rsidRPr="002D42D9">
              <w:rPr>
                <w:sz w:val="26"/>
              </w:rPr>
              <w:t>fatema`s</w:t>
            </w:r>
            <w:proofErr w:type="spellEnd"/>
            <w:r w:rsidRPr="002D42D9">
              <w:rPr>
                <w:sz w:val="26"/>
              </w:rPr>
              <w:t xml:space="preserve"> parents convinced her to come to school </w:t>
            </w:r>
            <w:r w:rsidR="000C4724" w:rsidRPr="002D42D9">
              <w:rPr>
                <w:sz w:val="26"/>
              </w:rPr>
              <w:t xml:space="preserve">regularly. </w:t>
            </w:r>
            <w:r w:rsidR="00EF744E" w:rsidRPr="002D42D9">
              <w:rPr>
                <w:sz w:val="26"/>
              </w:rPr>
              <w:t>She got</w:t>
            </w:r>
            <w:r w:rsidR="000C4724" w:rsidRPr="002D42D9">
              <w:rPr>
                <w:sz w:val="26"/>
              </w:rPr>
              <w:t xml:space="preserve"> the benefits of </w:t>
            </w:r>
            <w:r w:rsidR="00EF744E" w:rsidRPr="002D42D9">
              <w:rPr>
                <w:sz w:val="26"/>
              </w:rPr>
              <w:t>books, note</w:t>
            </w:r>
            <w:r w:rsidR="00A856D4" w:rsidRPr="002D42D9">
              <w:rPr>
                <w:sz w:val="26"/>
              </w:rPr>
              <w:t xml:space="preserve"> </w:t>
            </w:r>
            <w:r w:rsidR="00EF744E" w:rsidRPr="002D42D9">
              <w:rPr>
                <w:sz w:val="26"/>
              </w:rPr>
              <w:t>books, pens, clothes</w:t>
            </w:r>
            <w:r w:rsidR="00A856D4" w:rsidRPr="002D42D9">
              <w:rPr>
                <w:sz w:val="26"/>
              </w:rPr>
              <w:t xml:space="preserve"> etc. from the Dakbhanga education project. Apart from </w:t>
            </w:r>
            <w:r w:rsidR="00EF744E" w:rsidRPr="002D42D9">
              <w:rPr>
                <w:sz w:val="26"/>
              </w:rPr>
              <w:t>this, they</w:t>
            </w:r>
            <w:r w:rsidR="00A856D4" w:rsidRPr="002D42D9">
              <w:rPr>
                <w:sz w:val="26"/>
              </w:rPr>
              <w:t xml:space="preserve"> received rice</w:t>
            </w:r>
            <w:r w:rsidR="00F1092D" w:rsidRPr="002D42D9">
              <w:rPr>
                <w:sz w:val="26"/>
              </w:rPr>
              <w:t>,</w:t>
            </w:r>
            <w:r w:rsidR="00EF744E" w:rsidRPr="002D42D9">
              <w:rPr>
                <w:sz w:val="26"/>
              </w:rPr>
              <w:t xml:space="preserve"> </w:t>
            </w:r>
            <w:r w:rsidR="00F1092D" w:rsidRPr="002D42D9">
              <w:rPr>
                <w:sz w:val="26"/>
              </w:rPr>
              <w:t>dal, oil, salt,</w:t>
            </w:r>
            <w:r w:rsidR="00C2584F" w:rsidRPr="002D42D9">
              <w:rPr>
                <w:sz w:val="26"/>
              </w:rPr>
              <w:t xml:space="preserve"> </w:t>
            </w:r>
            <w:r w:rsidR="00F1092D" w:rsidRPr="002D42D9">
              <w:rPr>
                <w:sz w:val="26"/>
              </w:rPr>
              <w:t>onion etc. from the Dakbhanga education project.</w:t>
            </w:r>
            <w:r w:rsidR="008F7B38" w:rsidRPr="002D42D9">
              <w:rPr>
                <w:sz w:val="26"/>
              </w:rPr>
              <w:t xml:space="preserve">    </w:t>
            </w:r>
          </w:p>
        </w:tc>
      </w:tr>
      <w:tr w:rsidR="008F7B38" w:rsidTr="008F7B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38" w:rsidRPr="002D42D9" w:rsidRDefault="008F7B38">
            <w:pPr>
              <w:pStyle w:val="NoSpacing"/>
              <w:jc w:val="both"/>
              <w:rPr>
                <w:rFonts w:ascii="Nirmala UI" w:hAnsi="Nirmala UI" w:cs="Nirmala UI"/>
                <w:b/>
                <w:sz w:val="26"/>
              </w:rPr>
            </w:pPr>
            <w:r w:rsidRPr="002D42D9">
              <w:rPr>
                <w:b/>
                <w:sz w:val="26"/>
              </w:rPr>
              <w:t>How has the Program me/service helped them/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কি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 xml:space="preserve"> 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পরিবর্তন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 xml:space="preserve"> 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হয়েছে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:</w:t>
            </w:r>
          </w:p>
        </w:tc>
      </w:tr>
      <w:tr w:rsidR="008F7B38" w:rsidTr="008F7B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38" w:rsidRPr="002D42D9" w:rsidRDefault="002060D3">
            <w:pPr>
              <w:pStyle w:val="NoSpacing"/>
              <w:jc w:val="both"/>
              <w:rPr>
                <w:sz w:val="26"/>
              </w:rPr>
            </w:pPr>
            <w:r w:rsidRPr="002D42D9">
              <w:rPr>
                <w:sz w:val="26"/>
              </w:rPr>
              <w:t xml:space="preserve">She </w:t>
            </w:r>
            <w:r w:rsidR="00D2051F" w:rsidRPr="002D42D9">
              <w:rPr>
                <w:sz w:val="26"/>
              </w:rPr>
              <w:t xml:space="preserve">now attends school regularly and studies in class </w:t>
            </w:r>
            <w:r w:rsidR="00EF744E" w:rsidRPr="002D42D9">
              <w:rPr>
                <w:sz w:val="26"/>
              </w:rPr>
              <w:t xml:space="preserve">three. </w:t>
            </w:r>
            <w:r w:rsidR="00EA37E6" w:rsidRPr="002D42D9">
              <w:rPr>
                <w:sz w:val="26"/>
              </w:rPr>
              <w:t>Her family is a little better off by receiving food items from the Dakbhanga education project .</w:t>
            </w:r>
            <w:r w:rsidR="008F7A76" w:rsidRPr="002D42D9">
              <w:rPr>
                <w:sz w:val="26"/>
              </w:rPr>
              <w:t>Her family is very satisfied with the support.</w:t>
            </w:r>
          </w:p>
        </w:tc>
      </w:tr>
      <w:tr w:rsidR="008F7B38" w:rsidTr="008F7B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38" w:rsidRPr="002D42D9" w:rsidRDefault="008F7B38">
            <w:pPr>
              <w:pStyle w:val="NoSpacing"/>
              <w:jc w:val="both"/>
              <w:rPr>
                <w:b/>
                <w:sz w:val="26"/>
              </w:rPr>
            </w:pPr>
            <w:r w:rsidRPr="002D42D9">
              <w:rPr>
                <w:b/>
                <w:sz w:val="26"/>
              </w:rPr>
              <w:t xml:space="preserve">Message from </w:t>
            </w:r>
            <w:proofErr w:type="spellStart"/>
            <w:r w:rsidRPr="002D42D9">
              <w:rPr>
                <w:b/>
                <w:sz w:val="26"/>
              </w:rPr>
              <w:t>beneficiar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</w:rPr>
              <w:t>/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উপকার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 xml:space="preserve"> 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ভোগীর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 xml:space="preserve"> 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বার্তা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 xml:space="preserve"> 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বা</w:t>
            </w:r>
            <w:proofErr w:type="spellEnd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 xml:space="preserve"> </w:t>
            </w:r>
            <w:proofErr w:type="spellStart"/>
            <w:r w:rsidRPr="002D42D9">
              <w:rPr>
                <w:rFonts w:ascii="Nirmala UI" w:hAnsi="Nirmala UI" w:cs="Nirmala UI"/>
                <w:b/>
                <w:sz w:val="26"/>
                <w:szCs w:val="18"/>
              </w:rPr>
              <w:t>স্টেটমেন্ট</w:t>
            </w:r>
            <w:proofErr w:type="spellEnd"/>
            <w:r w:rsidRPr="002D42D9">
              <w:rPr>
                <w:b/>
                <w:sz w:val="26"/>
                <w:szCs w:val="18"/>
              </w:rPr>
              <w:t>:</w:t>
            </w:r>
          </w:p>
        </w:tc>
      </w:tr>
      <w:tr w:rsidR="008F7B38" w:rsidTr="008F7B3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38" w:rsidRPr="002D42D9" w:rsidRDefault="001E4233">
            <w:pPr>
              <w:pStyle w:val="NoSpacing"/>
              <w:jc w:val="both"/>
              <w:rPr>
                <w:sz w:val="26"/>
              </w:rPr>
            </w:pPr>
            <w:r w:rsidRPr="002D42D9">
              <w:rPr>
                <w:sz w:val="26"/>
              </w:rPr>
              <w:t xml:space="preserve">I am </w:t>
            </w:r>
            <w:proofErr w:type="spellStart"/>
            <w:r w:rsidRPr="002D42D9">
              <w:rPr>
                <w:sz w:val="26"/>
              </w:rPr>
              <w:t>Chanuara</w:t>
            </w:r>
            <w:proofErr w:type="spellEnd"/>
            <w:r w:rsidRPr="002D42D9">
              <w:rPr>
                <w:sz w:val="26"/>
              </w:rPr>
              <w:t xml:space="preserve">, mother of </w:t>
            </w:r>
            <w:proofErr w:type="spellStart"/>
            <w:r w:rsidRPr="002D42D9">
              <w:rPr>
                <w:sz w:val="26"/>
              </w:rPr>
              <w:t>Fatema</w:t>
            </w:r>
            <w:r w:rsidR="008F7B38" w:rsidRPr="002D42D9">
              <w:rPr>
                <w:sz w:val="26"/>
              </w:rPr>
              <w:t>.</w:t>
            </w:r>
            <w:r w:rsidR="00EF744E" w:rsidRPr="002D42D9">
              <w:rPr>
                <w:sz w:val="26"/>
              </w:rPr>
              <w:t>I</w:t>
            </w:r>
            <w:proofErr w:type="spellEnd"/>
            <w:r w:rsidR="00EF744E" w:rsidRPr="002D42D9">
              <w:rPr>
                <w:sz w:val="26"/>
              </w:rPr>
              <w:t xml:space="preserve"> will not forget donation of (rice, oil, salt, dal, etc. and elements of various kinds) Dakbhanga Education project. </w:t>
            </w:r>
            <w:r w:rsidR="008F7B38" w:rsidRPr="002D42D9">
              <w:rPr>
                <w:sz w:val="26"/>
              </w:rPr>
              <w:t xml:space="preserve">Dakbhanga Education project increased helping hand by foods and educational materials for my daughter. So I thanks to Dakbhanga Bangladesh education project and teachers of Dakbhanga primary school. </w:t>
            </w:r>
          </w:p>
        </w:tc>
      </w:tr>
    </w:tbl>
    <w:p w:rsidR="008F7B38" w:rsidRDefault="008F7B38" w:rsidP="008F7B38">
      <w:pPr>
        <w:pStyle w:val="NoSpacing"/>
      </w:pPr>
    </w:p>
    <w:p w:rsidR="00C62DD2" w:rsidRPr="002D42D9" w:rsidRDefault="00E81A47">
      <w:pPr>
        <w:rPr>
          <w:sz w:val="24"/>
        </w:rPr>
      </w:pPr>
      <w:r w:rsidRPr="002D42D9">
        <w:rPr>
          <w:sz w:val="24"/>
        </w:rPr>
        <w:t>Prepared by</w:t>
      </w:r>
      <w:r w:rsidR="00EF744E" w:rsidRPr="002D42D9">
        <w:rPr>
          <w:sz w:val="24"/>
        </w:rPr>
        <w:t xml:space="preserve"> </w:t>
      </w:r>
    </w:p>
    <w:p w:rsidR="00EF744E" w:rsidRPr="002D42D9" w:rsidRDefault="00EF744E">
      <w:pPr>
        <w:rPr>
          <w:sz w:val="24"/>
        </w:rPr>
      </w:pPr>
      <w:proofErr w:type="spellStart"/>
      <w:r w:rsidRPr="002D42D9">
        <w:rPr>
          <w:sz w:val="24"/>
        </w:rPr>
        <w:t>Arefa</w:t>
      </w:r>
      <w:proofErr w:type="spellEnd"/>
      <w:r w:rsidRPr="002D42D9">
        <w:rPr>
          <w:sz w:val="24"/>
        </w:rPr>
        <w:t xml:space="preserve"> </w:t>
      </w:r>
      <w:proofErr w:type="spellStart"/>
      <w:r w:rsidRPr="002D42D9">
        <w:rPr>
          <w:sz w:val="24"/>
        </w:rPr>
        <w:t>Akter</w:t>
      </w:r>
      <w:proofErr w:type="spellEnd"/>
      <w:r w:rsidRPr="002D42D9">
        <w:rPr>
          <w:sz w:val="24"/>
        </w:rPr>
        <w:t xml:space="preserve"> </w:t>
      </w:r>
      <w:proofErr w:type="spellStart"/>
      <w:r w:rsidRPr="002D42D9">
        <w:rPr>
          <w:sz w:val="24"/>
        </w:rPr>
        <w:t>Rifa</w:t>
      </w:r>
      <w:proofErr w:type="spellEnd"/>
    </w:p>
    <w:p w:rsidR="00D354BC" w:rsidRPr="002D42D9" w:rsidRDefault="00C2584F">
      <w:pPr>
        <w:rPr>
          <w:sz w:val="24"/>
        </w:rPr>
      </w:pPr>
      <w:r w:rsidRPr="002D42D9">
        <w:rPr>
          <w:sz w:val="24"/>
        </w:rPr>
        <w:t>Head teacher (Acting</w:t>
      </w:r>
      <w:r w:rsidR="00D354BC" w:rsidRPr="002D42D9">
        <w:rPr>
          <w:sz w:val="24"/>
        </w:rPr>
        <w:t>)</w:t>
      </w:r>
    </w:p>
    <w:p w:rsidR="00D354BC" w:rsidRPr="002D42D9" w:rsidRDefault="00D354BC">
      <w:pPr>
        <w:rPr>
          <w:sz w:val="24"/>
        </w:rPr>
      </w:pPr>
      <w:r w:rsidRPr="002D42D9">
        <w:rPr>
          <w:sz w:val="24"/>
        </w:rPr>
        <w:t>Dakbhanga Primary School</w:t>
      </w:r>
    </w:p>
    <w:p w:rsidR="00CF06DD" w:rsidRDefault="00CF06DD">
      <w:r>
        <w:object w:dxaOrig="1544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50.4pt" o:ole="">
            <v:imagedata r:id="rId4" o:title=""/>
          </v:shape>
          <o:OLEObject Type="Embed" ProgID="Package" ShapeID="_x0000_i1025" DrawAspect="Icon" ObjectID="_1731149200" r:id="rId5"/>
        </w:object>
      </w:r>
    </w:p>
    <w:p w:rsidR="002D42D9" w:rsidRDefault="002D42D9">
      <w:r>
        <w:t>Pictures of Case Study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4788"/>
        <w:gridCol w:w="4500"/>
      </w:tblGrid>
      <w:tr w:rsidR="002D42D9" w:rsidTr="004D38EF">
        <w:tc>
          <w:tcPr>
            <w:tcW w:w="4788" w:type="dxa"/>
          </w:tcPr>
          <w:p w:rsidR="002D42D9" w:rsidRDefault="002D42D9">
            <w:r>
              <w:rPr>
                <w:noProof/>
              </w:rPr>
              <w:drawing>
                <wp:inline distT="0" distB="0" distL="0" distR="0" wp14:anchorId="7C711976" wp14:editId="19EACDAA">
                  <wp:extent cx="3062238" cy="2910388"/>
                  <wp:effectExtent l="0" t="318" r="4763" b="4762"/>
                  <wp:docPr id="7" name="Picture 7" descr="C:\Users\USER\AppData\Local\Microsoft\Windows\INetCache\Content.Word\20220816_085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20220816_085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76068" cy="301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2D42D9" w:rsidRDefault="002D42D9">
            <w:r>
              <w:rPr>
                <w:noProof/>
              </w:rPr>
              <w:drawing>
                <wp:inline distT="0" distB="0" distL="0" distR="0" wp14:anchorId="38C5DDE9" wp14:editId="19DF0997">
                  <wp:extent cx="3117524" cy="2645264"/>
                  <wp:effectExtent l="7620" t="0" r="0" b="0"/>
                  <wp:docPr id="5" name="Picture 5" descr="C:\Users\USER\AppData\Local\Microsoft\Windows\INetCache\Content.Word\20220816_085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20220816_085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17450" cy="273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2D9" w:rsidTr="004D38EF">
        <w:tc>
          <w:tcPr>
            <w:tcW w:w="4788" w:type="dxa"/>
          </w:tcPr>
          <w:p w:rsidR="002D42D9" w:rsidRDefault="002D42D9">
            <w:bookmarkStart w:id="0" w:name="_GoBack"/>
            <w:r>
              <w:rPr>
                <w:noProof/>
              </w:rPr>
              <w:drawing>
                <wp:inline distT="0" distB="0" distL="0" distR="0" wp14:anchorId="545B2360" wp14:editId="4768F8F5">
                  <wp:extent cx="2917412" cy="2938034"/>
                  <wp:effectExtent l="8890" t="0" r="6350" b="6350"/>
                  <wp:docPr id="2" name="Picture 2" descr="C:\Users\USER\AppData\Local\Microsoft\Windows\INetCache\Content.Word\20220816_085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20220816_085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32160" cy="305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00" w:type="dxa"/>
          </w:tcPr>
          <w:p w:rsidR="002D42D9" w:rsidRDefault="002D42D9">
            <w:r>
              <w:rPr>
                <w:noProof/>
              </w:rPr>
              <w:drawing>
                <wp:inline distT="0" distB="0" distL="0" distR="0" wp14:anchorId="742FA391" wp14:editId="62A2D75A">
                  <wp:extent cx="2918278" cy="2619783"/>
                  <wp:effectExtent l="0" t="3175" r="0" b="0"/>
                  <wp:docPr id="1" name="Picture 1" descr="C:\Users\USER\AppData\Local\Microsoft\Windows\INetCache\Content.Word\20220816_090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20220816_090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30853" cy="2720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37A" w:rsidRDefault="00E5437A" w:rsidP="004D38EF"/>
    <w:sectPr w:rsidR="00E5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nki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62"/>
    <w:rsid w:val="00045F96"/>
    <w:rsid w:val="000C4724"/>
    <w:rsid w:val="001C4649"/>
    <w:rsid w:val="001E4233"/>
    <w:rsid w:val="002060D3"/>
    <w:rsid w:val="002D42D9"/>
    <w:rsid w:val="004829A4"/>
    <w:rsid w:val="00483FB7"/>
    <w:rsid w:val="004D38EF"/>
    <w:rsid w:val="00551B6C"/>
    <w:rsid w:val="00647484"/>
    <w:rsid w:val="00860C3D"/>
    <w:rsid w:val="008F7A76"/>
    <w:rsid w:val="008F7B38"/>
    <w:rsid w:val="00A50064"/>
    <w:rsid w:val="00A54E80"/>
    <w:rsid w:val="00A856D4"/>
    <w:rsid w:val="00AC0474"/>
    <w:rsid w:val="00B55CEF"/>
    <w:rsid w:val="00C2584F"/>
    <w:rsid w:val="00C37362"/>
    <w:rsid w:val="00C62DD2"/>
    <w:rsid w:val="00C95A24"/>
    <w:rsid w:val="00CF06DD"/>
    <w:rsid w:val="00D2051F"/>
    <w:rsid w:val="00D354BC"/>
    <w:rsid w:val="00D76976"/>
    <w:rsid w:val="00E5437A"/>
    <w:rsid w:val="00E81A47"/>
    <w:rsid w:val="00EA37E6"/>
    <w:rsid w:val="00EF744E"/>
    <w:rsid w:val="00F1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5B6FB-CCC7-434E-84FD-457DC5A9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B38"/>
    <w:pPr>
      <w:spacing w:after="0" w:line="240" w:lineRule="auto"/>
    </w:pPr>
  </w:style>
  <w:style w:type="table" w:styleId="TableGrid">
    <w:name w:val="Table Grid"/>
    <w:basedOn w:val="TableNormal"/>
    <w:uiPriority w:val="59"/>
    <w:rsid w:val="008F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33</cp:revision>
  <dcterms:created xsi:type="dcterms:W3CDTF">2022-06-01T03:45:00Z</dcterms:created>
  <dcterms:modified xsi:type="dcterms:W3CDTF">2022-11-28T08:00:00Z</dcterms:modified>
</cp:coreProperties>
</file>