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864B" w14:textId="66A5FF28" w:rsidR="00184033" w:rsidRPr="0027183F" w:rsidRDefault="009C1DD0" w:rsidP="009C1DD0">
      <w:pPr>
        <w:jc w:val="center"/>
        <w:rPr>
          <w:b/>
          <w:bCs/>
          <w:sz w:val="32"/>
          <w:szCs w:val="32"/>
          <w:rtl/>
        </w:rPr>
      </w:pPr>
      <w:r w:rsidRPr="0027183F">
        <w:rPr>
          <w:rFonts w:hint="cs"/>
          <w:b/>
          <w:bCs/>
          <w:sz w:val="32"/>
          <w:szCs w:val="32"/>
          <w:rtl/>
        </w:rPr>
        <w:t xml:space="preserve">تقرير مشروع </w:t>
      </w:r>
      <w:r w:rsidRPr="0027183F">
        <w:rPr>
          <w:b/>
          <w:bCs/>
          <w:sz w:val="32"/>
          <w:szCs w:val="32"/>
          <w:rtl/>
        </w:rPr>
        <w:t>تمكين وحماية النساء والفتيات المتضررات من الحرب في اليمن</w:t>
      </w:r>
    </w:p>
    <w:p w14:paraId="23C41261" w14:textId="7EA17BA6" w:rsidR="009C1DD0" w:rsidRPr="0027183F" w:rsidRDefault="008C17FB" w:rsidP="009C1DD0">
      <w:pPr>
        <w:jc w:val="center"/>
        <w:rPr>
          <w:b/>
          <w:bCs/>
          <w:sz w:val="32"/>
          <w:szCs w:val="32"/>
          <w:rtl/>
        </w:rPr>
      </w:pPr>
      <w:r>
        <w:rPr>
          <w:rFonts w:hint="cs"/>
          <w:b/>
          <w:bCs/>
          <w:sz w:val="32"/>
          <w:szCs w:val="32"/>
          <w:rtl/>
        </w:rPr>
        <w:t>ابريل</w:t>
      </w:r>
      <w:r w:rsidR="009C1DD0" w:rsidRPr="0027183F">
        <w:rPr>
          <w:rFonts w:hint="cs"/>
          <w:b/>
          <w:bCs/>
          <w:sz w:val="32"/>
          <w:szCs w:val="32"/>
          <w:rtl/>
        </w:rPr>
        <w:t xml:space="preserve"> </w:t>
      </w:r>
      <w:r>
        <w:rPr>
          <w:rFonts w:hint="cs"/>
          <w:b/>
          <w:bCs/>
          <w:sz w:val="32"/>
          <w:szCs w:val="32"/>
          <w:rtl/>
        </w:rPr>
        <w:t>2026</w:t>
      </w:r>
      <w:r w:rsidR="009C1DD0" w:rsidRPr="0027183F">
        <w:rPr>
          <w:rFonts w:hint="cs"/>
          <w:b/>
          <w:bCs/>
          <w:sz w:val="32"/>
          <w:szCs w:val="32"/>
          <w:rtl/>
        </w:rPr>
        <w:t xml:space="preserve"> </w:t>
      </w:r>
    </w:p>
    <w:p w14:paraId="19579556" w14:textId="77777777" w:rsidR="00184033" w:rsidRDefault="00184033" w:rsidP="00184033">
      <w:pPr>
        <w:rPr>
          <w:b/>
          <w:bCs/>
          <w:rtl/>
          <w:lang w:bidi="ar-YE"/>
        </w:rPr>
      </w:pPr>
    </w:p>
    <w:tbl>
      <w:tblPr>
        <w:tblpPr w:leftFromText="180" w:rightFromText="180" w:vertAnchor="text" w:horzAnchor="margin" w:tblpXSpec="center" w:tblpY="103"/>
        <w:bidiVisual/>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2248"/>
        <w:gridCol w:w="1323"/>
        <w:gridCol w:w="3346"/>
      </w:tblGrid>
      <w:tr w:rsidR="009C1DD0" w:rsidRPr="008C011F" w14:paraId="00B96F3C" w14:textId="77777777" w:rsidTr="0027183F">
        <w:trPr>
          <w:trHeight w:val="1066"/>
        </w:trPr>
        <w:tc>
          <w:tcPr>
            <w:tcW w:w="2187" w:type="dxa"/>
            <w:shd w:val="pct10" w:color="auto" w:fill="FFFFFF"/>
            <w:vAlign w:val="center"/>
          </w:tcPr>
          <w:p w14:paraId="08973CBF" w14:textId="77777777" w:rsidR="009C1DD0" w:rsidRPr="008C011F" w:rsidRDefault="009C1DD0" w:rsidP="009C1DD0">
            <w:pPr>
              <w:widowControl w:val="0"/>
              <w:tabs>
                <w:tab w:val="left" w:pos="-720"/>
              </w:tabs>
              <w:suppressAutoHyphens/>
              <w:bidi w:val="0"/>
              <w:spacing w:before="140" w:after="140" w:line="240" w:lineRule="auto"/>
              <w:jc w:val="right"/>
              <w:rPr>
                <w:rFonts w:ascii="Calibri" w:eastAsia="Times New Roman" w:hAnsi="Calibri" w:cs="Times New Roman"/>
                <w:bCs/>
                <w:snapToGrid w:val="0"/>
                <w:sz w:val="20"/>
                <w:szCs w:val="20"/>
                <w:rtl/>
                <w:lang w:val="en-GB"/>
              </w:rPr>
            </w:pPr>
            <w:r w:rsidRPr="008C011F">
              <w:rPr>
                <w:rFonts w:ascii="Calibri" w:eastAsia="Times New Roman" w:hAnsi="Calibri" w:cs="Times New Roman" w:hint="cs"/>
                <w:bCs/>
                <w:snapToGrid w:val="0"/>
                <w:sz w:val="20"/>
                <w:szCs w:val="20"/>
                <w:rtl/>
                <w:lang w:val="en-GB"/>
              </w:rPr>
              <w:t>اسم المشروع</w:t>
            </w:r>
          </w:p>
        </w:tc>
        <w:tc>
          <w:tcPr>
            <w:tcW w:w="6917" w:type="dxa"/>
            <w:gridSpan w:val="3"/>
          </w:tcPr>
          <w:p w14:paraId="14BF0F44" w14:textId="23E181D4" w:rsidR="009C1DD0" w:rsidRPr="00D33BED" w:rsidRDefault="009C1DD0" w:rsidP="009C1DD0">
            <w:pPr>
              <w:jc w:val="center"/>
              <w:rPr>
                <w:rFonts w:cs="Arial"/>
                <w:b/>
                <w:bCs/>
                <w:color w:val="000000" w:themeColor="text1"/>
                <w:sz w:val="28"/>
                <w:szCs w:val="28"/>
              </w:rPr>
            </w:pPr>
            <w:r w:rsidRPr="00D33BED">
              <w:rPr>
                <w:b/>
                <w:bCs/>
                <w:color w:val="000000" w:themeColor="text1"/>
                <w:sz w:val="28"/>
                <w:szCs w:val="28"/>
                <w:rtl/>
              </w:rPr>
              <w:t>تمكين وحماية النساء والفتيات المتضررات من الحرب في اليمن</w:t>
            </w:r>
          </w:p>
        </w:tc>
      </w:tr>
      <w:tr w:rsidR="009C1DD0" w:rsidRPr="008C011F" w14:paraId="67DDD710" w14:textId="77777777" w:rsidTr="0027183F">
        <w:trPr>
          <w:trHeight w:val="534"/>
        </w:trPr>
        <w:tc>
          <w:tcPr>
            <w:tcW w:w="2187" w:type="dxa"/>
            <w:shd w:val="pct10" w:color="auto" w:fill="FFFFFF"/>
            <w:vAlign w:val="center"/>
          </w:tcPr>
          <w:p w14:paraId="64ED07DE" w14:textId="77777777" w:rsidR="009C1DD0" w:rsidRPr="008C011F" w:rsidRDefault="009C1DD0" w:rsidP="009C1DD0">
            <w:pPr>
              <w:widowControl w:val="0"/>
              <w:tabs>
                <w:tab w:val="left" w:pos="-720"/>
              </w:tabs>
              <w:suppressAutoHyphens/>
              <w:bidi w:val="0"/>
              <w:spacing w:after="0" w:line="240" w:lineRule="auto"/>
              <w:jc w:val="right"/>
              <w:rPr>
                <w:rFonts w:ascii="Calibri" w:eastAsia="Times New Roman" w:hAnsi="Calibri" w:cs="Times New Roman"/>
                <w:bCs/>
                <w:snapToGrid w:val="0"/>
                <w:sz w:val="20"/>
                <w:szCs w:val="20"/>
                <w:rtl/>
                <w:lang w:val="en-GB"/>
              </w:rPr>
            </w:pPr>
            <w:r w:rsidRPr="008C011F">
              <w:rPr>
                <w:rFonts w:ascii="Calibri" w:eastAsia="Times New Roman" w:hAnsi="Calibri" w:cs="Times New Roman" w:hint="cs"/>
                <w:bCs/>
                <w:snapToGrid w:val="0"/>
                <w:sz w:val="20"/>
                <w:szCs w:val="20"/>
                <w:rtl/>
                <w:lang w:val="en-GB"/>
              </w:rPr>
              <w:t>موقع المشروع</w:t>
            </w:r>
          </w:p>
        </w:tc>
        <w:tc>
          <w:tcPr>
            <w:tcW w:w="6917" w:type="dxa"/>
            <w:gridSpan w:val="3"/>
            <w:vAlign w:val="center"/>
          </w:tcPr>
          <w:p w14:paraId="7453BCE4" w14:textId="7E1A3525" w:rsidR="009C1DD0" w:rsidRPr="008C011F" w:rsidRDefault="009C1DD0" w:rsidP="009C1DD0">
            <w:pPr>
              <w:jc w:val="center"/>
              <w:rPr>
                <w:rFonts w:cs="Arial"/>
                <w:b/>
                <w:bCs/>
                <w:sz w:val="20"/>
                <w:szCs w:val="20"/>
                <w:rtl/>
              </w:rPr>
            </w:pPr>
            <w:r>
              <w:rPr>
                <w:rFonts w:cs="Arial" w:hint="cs"/>
                <w:b/>
                <w:bCs/>
                <w:sz w:val="20"/>
                <w:szCs w:val="20"/>
                <w:rtl/>
              </w:rPr>
              <w:t xml:space="preserve"> اليمن   </w:t>
            </w:r>
          </w:p>
          <w:p w14:paraId="4B827C0D" w14:textId="77777777" w:rsidR="009C1DD0" w:rsidRPr="008C011F" w:rsidRDefault="009C1DD0" w:rsidP="009C1DD0">
            <w:pPr>
              <w:widowControl w:val="0"/>
              <w:tabs>
                <w:tab w:val="left" w:pos="-720"/>
              </w:tabs>
              <w:suppressAutoHyphens/>
              <w:bidi w:val="0"/>
              <w:spacing w:after="0" w:line="240" w:lineRule="auto"/>
              <w:jc w:val="right"/>
              <w:rPr>
                <w:rFonts w:ascii="Calibri" w:eastAsia="Times New Roman" w:hAnsi="Calibri" w:cs="Times New Roman"/>
                <w:b/>
                <w:snapToGrid w:val="0"/>
                <w:sz w:val="20"/>
                <w:szCs w:val="20"/>
                <w:rtl/>
              </w:rPr>
            </w:pPr>
          </w:p>
        </w:tc>
      </w:tr>
      <w:tr w:rsidR="009C1DD0" w:rsidRPr="008C011F" w14:paraId="2B6CB25C" w14:textId="77777777" w:rsidTr="0027183F">
        <w:trPr>
          <w:trHeight w:val="457"/>
        </w:trPr>
        <w:tc>
          <w:tcPr>
            <w:tcW w:w="2187" w:type="dxa"/>
            <w:shd w:val="pct10" w:color="auto" w:fill="FFFFFF"/>
            <w:vAlign w:val="center"/>
          </w:tcPr>
          <w:p w14:paraId="44906092" w14:textId="77777777" w:rsidR="009C1DD0" w:rsidRPr="008C17FB" w:rsidRDefault="009C1DD0" w:rsidP="009C1DD0">
            <w:pPr>
              <w:widowControl w:val="0"/>
              <w:tabs>
                <w:tab w:val="left" w:pos="-720"/>
              </w:tabs>
              <w:suppressAutoHyphens/>
              <w:bidi w:val="0"/>
              <w:spacing w:before="140" w:after="140" w:line="240" w:lineRule="auto"/>
              <w:jc w:val="right"/>
              <w:rPr>
                <w:rFonts w:ascii="Calibri" w:eastAsia="Times New Roman" w:hAnsi="Calibri" w:cs="Times New Roman"/>
                <w:bCs/>
                <w:snapToGrid w:val="0"/>
                <w:sz w:val="20"/>
                <w:szCs w:val="20"/>
              </w:rPr>
            </w:pPr>
            <w:r w:rsidRPr="008C011F">
              <w:rPr>
                <w:rFonts w:ascii="Calibri" w:eastAsia="Times New Roman" w:hAnsi="Calibri" w:cs="Times New Roman" w:hint="cs"/>
                <w:bCs/>
                <w:snapToGrid w:val="0"/>
                <w:sz w:val="20"/>
                <w:szCs w:val="20"/>
                <w:rtl/>
                <w:lang w:val="en-GB"/>
              </w:rPr>
              <w:t>اسم المنظمة المتقدمة للمنحة</w:t>
            </w:r>
            <w:r w:rsidRPr="008C011F">
              <w:rPr>
                <w:rFonts w:ascii="Calibri" w:eastAsia="Times New Roman" w:hAnsi="Calibri" w:cs="Times New Roman"/>
                <w:bCs/>
                <w:snapToGrid w:val="0"/>
                <w:sz w:val="20"/>
                <w:szCs w:val="20"/>
                <w:lang w:val="en-GB"/>
              </w:rPr>
              <w:t xml:space="preserve"> </w:t>
            </w:r>
          </w:p>
        </w:tc>
        <w:tc>
          <w:tcPr>
            <w:tcW w:w="6917" w:type="dxa"/>
            <w:gridSpan w:val="3"/>
          </w:tcPr>
          <w:p w14:paraId="71D5A01F" w14:textId="77777777" w:rsidR="009C1DD0" w:rsidRPr="00D662CE" w:rsidRDefault="009C1DD0" w:rsidP="009C1DD0">
            <w:pPr>
              <w:widowControl w:val="0"/>
              <w:tabs>
                <w:tab w:val="left" w:pos="-720"/>
              </w:tabs>
              <w:suppressAutoHyphens/>
              <w:spacing w:before="140" w:after="140" w:line="240" w:lineRule="auto"/>
              <w:rPr>
                <w:rtl/>
              </w:rPr>
            </w:pPr>
            <w:r>
              <w:t xml:space="preserve"> </w:t>
            </w:r>
            <w:r>
              <w:rPr>
                <w:rFonts w:hint="cs"/>
                <w:rtl/>
              </w:rPr>
              <w:t xml:space="preserve">منظمة ساند للإغاثة والتنمية </w:t>
            </w:r>
          </w:p>
        </w:tc>
      </w:tr>
      <w:tr w:rsidR="009C1DD0" w:rsidRPr="008C011F" w14:paraId="35A32B38" w14:textId="77777777" w:rsidTr="0027183F">
        <w:trPr>
          <w:trHeight w:val="444"/>
        </w:trPr>
        <w:tc>
          <w:tcPr>
            <w:tcW w:w="2187" w:type="dxa"/>
            <w:shd w:val="pct10" w:color="auto" w:fill="FFFFFF"/>
            <w:vAlign w:val="center"/>
          </w:tcPr>
          <w:p w14:paraId="040338E2" w14:textId="77777777" w:rsidR="009C1DD0" w:rsidRPr="008C011F" w:rsidRDefault="009C1DD0" w:rsidP="009C1DD0">
            <w:pPr>
              <w:widowControl w:val="0"/>
              <w:tabs>
                <w:tab w:val="left" w:pos="-720"/>
              </w:tabs>
              <w:suppressAutoHyphens/>
              <w:bidi w:val="0"/>
              <w:spacing w:before="140" w:after="140" w:line="240" w:lineRule="auto"/>
              <w:jc w:val="right"/>
              <w:rPr>
                <w:rFonts w:ascii="Calibri" w:eastAsia="Times New Roman" w:hAnsi="Calibri" w:cs="Times New Roman"/>
                <w:bCs/>
                <w:snapToGrid w:val="0"/>
                <w:sz w:val="20"/>
                <w:szCs w:val="20"/>
                <w:rtl/>
                <w:lang w:val="en-GB"/>
              </w:rPr>
            </w:pPr>
            <w:r w:rsidRPr="008C011F">
              <w:rPr>
                <w:rFonts w:ascii="Calibri" w:eastAsia="Times New Roman" w:hAnsi="Calibri" w:cs="Times New Roman" w:hint="cs"/>
                <w:bCs/>
                <w:snapToGrid w:val="0"/>
                <w:sz w:val="20"/>
                <w:szCs w:val="20"/>
                <w:rtl/>
                <w:lang w:val="en-GB"/>
              </w:rPr>
              <w:t>مدة التقرير</w:t>
            </w:r>
          </w:p>
        </w:tc>
        <w:tc>
          <w:tcPr>
            <w:tcW w:w="6917" w:type="dxa"/>
            <w:gridSpan w:val="3"/>
            <w:vAlign w:val="center"/>
          </w:tcPr>
          <w:p w14:paraId="0AA9F831" w14:textId="5B542892" w:rsidR="009C1DD0" w:rsidRPr="008C011F" w:rsidRDefault="00F461A8" w:rsidP="009C1DD0">
            <w:pPr>
              <w:widowControl w:val="0"/>
              <w:tabs>
                <w:tab w:val="left" w:pos="-720"/>
              </w:tabs>
              <w:suppressAutoHyphens/>
              <w:spacing w:before="140" w:after="140" w:line="240" w:lineRule="auto"/>
              <w:rPr>
                <w:rFonts w:ascii="Calibri" w:hAnsi="Calibri"/>
                <w:spacing w:val="-2"/>
                <w:sz w:val="20"/>
                <w:szCs w:val="20"/>
                <w:rtl/>
                <w:lang w:bidi="ar-YE"/>
              </w:rPr>
            </w:pPr>
            <w:r>
              <w:rPr>
                <w:rFonts w:ascii="Calibri" w:hAnsi="Calibri" w:hint="cs"/>
                <w:spacing w:val="-2"/>
                <w:sz w:val="20"/>
                <w:szCs w:val="20"/>
                <w:rtl/>
                <w:lang w:bidi="ar-YE"/>
              </w:rPr>
              <w:t xml:space="preserve"> </w:t>
            </w:r>
            <w:r w:rsidR="009C1DD0">
              <w:rPr>
                <w:rFonts w:ascii="Calibri" w:hAnsi="Calibri" w:hint="cs"/>
                <w:spacing w:val="-2"/>
                <w:sz w:val="20"/>
                <w:szCs w:val="20"/>
                <w:rtl/>
                <w:lang w:bidi="ar-YE"/>
              </w:rPr>
              <w:t xml:space="preserve">  </w:t>
            </w:r>
          </w:p>
        </w:tc>
      </w:tr>
      <w:tr w:rsidR="009C1DD0" w:rsidRPr="008C011F" w14:paraId="4EE575D1" w14:textId="77777777" w:rsidTr="0027183F">
        <w:trPr>
          <w:trHeight w:val="444"/>
        </w:trPr>
        <w:tc>
          <w:tcPr>
            <w:tcW w:w="2187" w:type="dxa"/>
            <w:shd w:val="pct10" w:color="auto" w:fill="FFFFFF"/>
            <w:vAlign w:val="center"/>
          </w:tcPr>
          <w:p w14:paraId="4FBDDEC1" w14:textId="77777777" w:rsidR="009C1DD0" w:rsidRPr="008C011F" w:rsidRDefault="009C1DD0" w:rsidP="009C1DD0">
            <w:pPr>
              <w:widowControl w:val="0"/>
              <w:tabs>
                <w:tab w:val="left" w:pos="-720"/>
              </w:tabs>
              <w:suppressAutoHyphens/>
              <w:bidi w:val="0"/>
              <w:spacing w:before="140" w:after="140" w:line="240" w:lineRule="auto"/>
              <w:jc w:val="right"/>
              <w:rPr>
                <w:rFonts w:ascii="Calibri" w:eastAsia="Times New Roman" w:hAnsi="Calibri" w:cs="Times New Roman"/>
                <w:bCs/>
                <w:snapToGrid w:val="0"/>
                <w:sz w:val="20"/>
                <w:szCs w:val="20"/>
                <w:rtl/>
                <w:lang w:val="en-GB"/>
              </w:rPr>
            </w:pPr>
            <w:r w:rsidRPr="008C011F">
              <w:rPr>
                <w:rFonts w:ascii="Calibri" w:eastAsia="Times New Roman" w:hAnsi="Calibri" w:cs="Times New Roman" w:hint="cs"/>
                <w:bCs/>
                <w:snapToGrid w:val="0"/>
                <w:sz w:val="20"/>
                <w:szCs w:val="20"/>
                <w:rtl/>
                <w:lang w:val="en-GB"/>
              </w:rPr>
              <w:t>تاريخ البدء</w:t>
            </w:r>
          </w:p>
        </w:tc>
        <w:tc>
          <w:tcPr>
            <w:tcW w:w="2248" w:type="dxa"/>
          </w:tcPr>
          <w:p w14:paraId="42178308" w14:textId="0B02D726" w:rsidR="009C1DD0" w:rsidRPr="008C011F" w:rsidRDefault="008C17FB" w:rsidP="009C1DD0">
            <w:pPr>
              <w:widowControl w:val="0"/>
              <w:tabs>
                <w:tab w:val="left" w:pos="-720"/>
              </w:tabs>
              <w:suppressAutoHyphens/>
              <w:bidi w:val="0"/>
              <w:spacing w:before="140" w:after="140" w:line="240" w:lineRule="auto"/>
              <w:jc w:val="right"/>
              <w:rPr>
                <w:rFonts w:ascii="Calibri" w:eastAsia="Times New Roman" w:hAnsi="Calibri" w:cs="Times New Roman"/>
                <w:b/>
                <w:snapToGrid w:val="0"/>
                <w:sz w:val="20"/>
                <w:szCs w:val="20"/>
                <w:lang w:val="en-GB"/>
              </w:rPr>
            </w:pPr>
            <w:r>
              <w:rPr>
                <w:rFonts w:hint="cs"/>
                <w:b/>
                <w:bCs/>
                <w:color w:val="002060"/>
                <w:sz w:val="24"/>
                <w:szCs w:val="24"/>
                <w:rtl/>
              </w:rPr>
              <w:t>فبراير 2026م</w:t>
            </w:r>
          </w:p>
        </w:tc>
        <w:tc>
          <w:tcPr>
            <w:tcW w:w="1323" w:type="dxa"/>
            <w:shd w:val="clear" w:color="auto" w:fill="BFBFBF" w:themeFill="background1" w:themeFillShade="BF"/>
          </w:tcPr>
          <w:p w14:paraId="1B0A997C" w14:textId="2978BC46" w:rsidR="009C1DD0" w:rsidRPr="008C011F" w:rsidRDefault="009C1DD0" w:rsidP="009C1DD0">
            <w:pPr>
              <w:widowControl w:val="0"/>
              <w:tabs>
                <w:tab w:val="left" w:pos="-720"/>
              </w:tabs>
              <w:suppressAutoHyphens/>
              <w:bidi w:val="0"/>
              <w:spacing w:before="140" w:after="140" w:line="240" w:lineRule="auto"/>
              <w:rPr>
                <w:rFonts w:ascii="Calibri" w:eastAsia="Times New Roman" w:hAnsi="Calibri" w:cs="Times New Roman"/>
                <w:b/>
                <w:snapToGrid w:val="0"/>
                <w:sz w:val="20"/>
                <w:szCs w:val="20"/>
                <w:lang w:val="en-GB"/>
              </w:rPr>
            </w:pPr>
          </w:p>
        </w:tc>
        <w:tc>
          <w:tcPr>
            <w:tcW w:w="3346" w:type="dxa"/>
          </w:tcPr>
          <w:p w14:paraId="00AED9C8" w14:textId="1609057F" w:rsidR="009C1DD0" w:rsidRPr="008C011F" w:rsidRDefault="008C17FB" w:rsidP="009C1DD0">
            <w:pPr>
              <w:widowControl w:val="0"/>
              <w:tabs>
                <w:tab w:val="left" w:pos="-720"/>
              </w:tabs>
              <w:suppressAutoHyphens/>
              <w:bidi w:val="0"/>
              <w:spacing w:before="140" w:after="140" w:line="240" w:lineRule="auto"/>
              <w:rPr>
                <w:rFonts w:ascii="Calibri" w:eastAsia="Times New Roman" w:hAnsi="Calibri" w:cs="Times New Roman"/>
                <w:b/>
                <w:snapToGrid w:val="0"/>
                <w:sz w:val="20"/>
                <w:szCs w:val="20"/>
              </w:rPr>
            </w:pPr>
            <w:r>
              <w:rPr>
                <w:rFonts w:hint="cs"/>
                <w:b/>
                <w:bCs/>
                <w:color w:val="002060"/>
                <w:sz w:val="24"/>
                <w:szCs w:val="24"/>
                <w:rtl/>
              </w:rPr>
              <w:t>ابريل 2026م</w:t>
            </w:r>
          </w:p>
        </w:tc>
      </w:tr>
      <w:tr w:rsidR="009C1DD0" w:rsidRPr="008C011F" w14:paraId="4445CEDC" w14:textId="77777777" w:rsidTr="0027183F">
        <w:tblPrEx>
          <w:shd w:val="clear" w:color="auto" w:fill="E6E6E6"/>
        </w:tblPrEx>
        <w:trPr>
          <w:trHeight w:val="604"/>
        </w:trPr>
        <w:tc>
          <w:tcPr>
            <w:tcW w:w="2187" w:type="dxa"/>
            <w:shd w:val="clear" w:color="auto" w:fill="E6E6E6"/>
          </w:tcPr>
          <w:p w14:paraId="53E5BA8D" w14:textId="77777777" w:rsidR="009C1DD0" w:rsidRPr="008C011F" w:rsidRDefault="009C1DD0" w:rsidP="009C1DD0">
            <w:pPr>
              <w:suppressAutoHyphens/>
              <w:bidi w:val="0"/>
              <w:spacing w:before="100" w:after="100" w:line="240" w:lineRule="auto"/>
              <w:jc w:val="right"/>
              <w:rPr>
                <w:rFonts w:ascii="Calibri" w:eastAsia="Times New Roman" w:hAnsi="Calibri" w:cs="Times New Roman"/>
                <w:bCs/>
                <w:snapToGrid w:val="0"/>
                <w:spacing w:val="-2"/>
                <w:sz w:val="20"/>
                <w:szCs w:val="20"/>
                <w:lang w:val="en-GB"/>
              </w:rPr>
            </w:pPr>
            <w:r w:rsidRPr="008C011F">
              <w:rPr>
                <w:rFonts w:ascii="Calibri" w:eastAsia="Times New Roman" w:hAnsi="Calibri" w:cs="Times New Roman" w:hint="cs"/>
                <w:bCs/>
                <w:snapToGrid w:val="0"/>
                <w:spacing w:val="-2"/>
                <w:sz w:val="20"/>
                <w:szCs w:val="20"/>
                <w:rtl/>
                <w:lang w:val="en-GB"/>
              </w:rPr>
              <w:t>عنوان المنظمة</w:t>
            </w:r>
          </w:p>
        </w:tc>
        <w:tc>
          <w:tcPr>
            <w:tcW w:w="6917" w:type="dxa"/>
            <w:gridSpan w:val="3"/>
            <w:vAlign w:val="center"/>
          </w:tcPr>
          <w:p w14:paraId="2F32A08B" w14:textId="77777777" w:rsidR="009C1DD0" w:rsidRPr="008C011F" w:rsidRDefault="009C1DD0" w:rsidP="009C1DD0">
            <w:pPr>
              <w:suppressAutoHyphens/>
              <w:bidi w:val="0"/>
              <w:spacing w:before="100" w:after="100" w:line="240" w:lineRule="auto"/>
              <w:jc w:val="right"/>
              <w:rPr>
                <w:rFonts w:ascii="Calibri" w:eastAsia="Times New Roman" w:hAnsi="Calibri" w:cs="Times New Roman"/>
                <w:b/>
                <w:snapToGrid w:val="0"/>
                <w:spacing w:val="-2"/>
                <w:sz w:val="20"/>
                <w:szCs w:val="20"/>
                <w:rtl/>
                <w:lang w:val="en-GB" w:bidi="ar-YE"/>
              </w:rPr>
            </w:pPr>
            <w:r w:rsidRPr="008C011F">
              <w:rPr>
                <w:rFonts w:ascii="Calibri" w:hAnsi="Calibri" w:hint="cs"/>
                <w:spacing w:val="-2"/>
                <w:sz w:val="20"/>
                <w:szCs w:val="20"/>
                <w:rtl/>
              </w:rPr>
              <w:t xml:space="preserve">أمانة العاصمة ــ مديرية شعوب ــ الحباري </w:t>
            </w:r>
          </w:p>
        </w:tc>
      </w:tr>
      <w:tr w:rsidR="009C1DD0" w:rsidRPr="008C011F" w14:paraId="64B5A4B3" w14:textId="77777777" w:rsidTr="0027183F">
        <w:tblPrEx>
          <w:shd w:val="clear" w:color="auto" w:fill="E6E6E6"/>
        </w:tblPrEx>
        <w:trPr>
          <w:trHeight w:val="392"/>
        </w:trPr>
        <w:tc>
          <w:tcPr>
            <w:tcW w:w="2187" w:type="dxa"/>
            <w:shd w:val="clear" w:color="auto" w:fill="E6E6E6"/>
          </w:tcPr>
          <w:p w14:paraId="451DAA02"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vertAlign w:val="superscript"/>
              </w:rPr>
            </w:pPr>
            <w:r w:rsidRPr="008C011F">
              <w:rPr>
                <w:rFonts w:ascii="Calibri" w:eastAsia="Times New Roman" w:hAnsi="Calibri" w:cs="Times New Roman" w:hint="cs"/>
                <w:bCs/>
                <w:snapToGrid w:val="0"/>
                <w:spacing w:val="-2"/>
                <w:sz w:val="20"/>
                <w:szCs w:val="20"/>
                <w:rtl/>
                <w:lang w:val="en-GB"/>
              </w:rPr>
              <w:t xml:space="preserve">رقم التلفون </w:t>
            </w:r>
          </w:p>
        </w:tc>
        <w:tc>
          <w:tcPr>
            <w:tcW w:w="6917" w:type="dxa"/>
            <w:gridSpan w:val="3"/>
            <w:vAlign w:val="center"/>
          </w:tcPr>
          <w:p w14:paraId="1E0FF1A2"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snapToGrid w:val="0"/>
                <w:spacing w:val="-2"/>
                <w:sz w:val="20"/>
                <w:szCs w:val="20"/>
                <w:vertAlign w:val="superscript"/>
              </w:rPr>
            </w:pPr>
            <w:r w:rsidRPr="008C011F">
              <w:rPr>
                <w:rFonts w:ascii="Calibri" w:hAnsi="Calibri"/>
                <w:i/>
                <w:spacing w:val="-2"/>
                <w:sz w:val="20"/>
                <w:szCs w:val="20"/>
              </w:rPr>
              <w:t>0096701205757</w:t>
            </w:r>
          </w:p>
        </w:tc>
      </w:tr>
      <w:tr w:rsidR="009C1DD0" w:rsidRPr="008C011F" w14:paraId="26894FBA" w14:textId="77777777" w:rsidTr="0027183F">
        <w:tblPrEx>
          <w:shd w:val="clear" w:color="auto" w:fill="E6E6E6"/>
        </w:tblPrEx>
        <w:trPr>
          <w:trHeight w:val="392"/>
        </w:trPr>
        <w:tc>
          <w:tcPr>
            <w:tcW w:w="2187" w:type="dxa"/>
            <w:shd w:val="clear" w:color="auto" w:fill="E6E6E6"/>
          </w:tcPr>
          <w:p w14:paraId="277C407E"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rtl/>
                <w:lang w:val="en-GB"/>
              </w:rPr>
            </w:pPr>
            <w:r w:rsidRPr="008C011F">
              <w:rPr>
                <w:rFonts w:ascii="Calibri" w:eastAsia="Times New Roman" w:hAnsi="Calibri" w:cs="Times New Roman" w:hint="cs"/>
                <w:bCs/>
                <w:snapToGrid w:val="0"/>
                <w:spacing w:val="-2"/>
                <w:sz w:val="20"/>
                <w:szCs w:val="20"/>
                <w:rtl/>
                <w:lang w:val="en-GB"/>
              </w:rPr>
              <w:t xml:space="preserve">معد التقرير </w:t>
            </w:r>
          </w:p>
        </w:tc>
        <w:tc>
          <w:tcPr>
            <w:tcW w:w="6917" w:type="dxa"/>
            <w:gridSpan w:val="3"/>
            <w:vAlign w:val="center"/>
          </w:tcPr>
          <w:p w14:paraId="64C2F6F7"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
                <w:snapToGrid w:val="0"/>
                <w:spacing w:val="-2"/>
                <w:sz w:val="20"/>
                <w:szCs w:val="20"/>
                <w:lang w:val="en-GB" w:bidi="ar-YE"/>
              </w:rPr>
            </w:pPr>
            <w:proofErr w:type="spellStart"/>
            <w:r>
              <w:rPr>
                <w:rFonts w:ascii="Calibri" w:hAnsi="Calibri" w:hint="cs"/>
                <w:spacing w:val="-2"/>
                <w:sz w:val="20"/>
                <w:szCs w:val="20"/>
                <w:rtl/>
              </w:rPr>
              <w:t>شايف</w:t>
            </w:r>
            <w:proofErr w:type="spellEnd"/>
            <w:r>
              <w:rPr>
                <w:rFonts w:ascii="Calibri" w:hAnsi="Calibri" w:hint="cs"/>
                <w:spacing w:val="-2"/>
                <w:sz w:val="20"/>
                <w:szCs w:val="20"/>
                <w:rtl/>
              </w:rPr>
              <w:t xml:space="preserve"> عزالدين </w:t>
            </w:r>
          </w:p>
        </w:tc>
      </w:tr>
      <w:tr w:rsidR="009C1DD0" w:rsidRPr="008C011F" w14:paraId="35EBBC26" w14:textId="77777777" w:rsidTr="0027183F">
        <w:tblPrEx>
          <w:shd w:val="clear" w:color="auto" w:fill="E6E6E6"/>
        </w:tblPrEx>
        <w:trPr>
          <w:trHeight w:val="401"/>
        </w:trPr>
        <w:tc>
          <w:tcPr>
            <w:tcW w:w="2187" w:type="dxa"/>
            <w:shd w:val="clear" w:color="auto" w:fill="E6E6E6"/>
          </w:tcPr>
          <w:p w14:paraId="7CC45EEB"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rtl/>
                <w:lang w:val="en-GB"/>
              </w:rPr>
            </w:pPr>
            <w:r w:rsidRPr="008C011F">
              <w:rPr>
                <w:rFonts w:ascii="Calibri" w:eastAsia="Times New Roman" w:hAnsi="Calibri" w:cs="Times New Roman" w:hint="cs"/>
                <w:bCs/>
                <w:snapToGrid w:val="0"/>
                <w:spacing w:val="-2"/>
                <w:sz w:val="20"/>
                <w:szCs w:val="20"/>
                <w:rtl/>
                <w:lang w:val="en-GB"/>
              </w:rPr>
              <w:t>الوظيفة الحالية</w:t>
            </w:r>
          </w:p>
        </w:tc>
        <w:tc>
          <w:tcPr>
            <w:tcW w:w="6917" w:type="dxa"/>
            <w:gridSpan w:val="3"/>
            <w:vAlign w:val="center"/>
          </w:tcPr>
          <w:p w14:paraId="147A6119" w14:textId="77777777" w:rsidR="009C1DD0" w:rsidRPr="008C011F" w:rsidRDefault="009C1DD0" w:rsidP="009C1DD0">
            <w:pPr>
              <w:tabs>
                <w:tab w:val="right" w:pos="8789"/>
              </w:tabs>
              <w:suppressAutoHyphens/>
              <w:bidi w:val="0"/>
              <w:spacing w:before="100" w:after="100" w:line="240" w:lineRule="auto"/>
              <w:jc w:val="right"/>
              <w:rPr>
                <w:rFonts w:ascii="Calibri" w:hAnsi="Calibri"/>
                <w:spacing w:val="-2"/>
                <w:sz w:val="20"/>
                <w:szCs w:val="20"/>
                <w:rtl/>
              </w:rPr>
            </w:pPr>
            <w:r w:rsidRPr="008C011F">
              <w:rPr>
                <w:rFonts w:ascii="Calibri" w:hAnsi="Calibri" w:hint="cs"/>
                <w:spacing w:val="-2"/>
                <w:sz w:val="20"/>
                <w:szCs w:val="20"/>
                <w:rtl/>
              </w:rPr>
              <w:t xml:space="preserve">مدير المشروع </w:t>
            </w:r>
          </w:p>
        </w:tc>
      </w:tr>
      <w:tr w:rsidR="009C1DD0" w:rsidRPr="008C011F" w14:paraId="15E10376" w14:textId="77777777" w:rsidTr="0027183F">
        <w:tblPrEx>
          <w:shd w:val="clear" w:color="auto" w:fill="E6E6E6"/>
        </w:tblPrEx>
        <w:trPr>
          <w:trHeight w:val="392"/>
        </w:trPr>
        <w:tc>
          <w:tcPr>
            <w:tcW w:w="2187" w:type="dxa"/>
            <w:shd w:val="clear" w:color="auto" w:fill="E6E6E6"/>
          </w:tcPr>
          <w:p w14:paraId="2F9DBCE5"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rtl/>
                <w:lang w:val="en-GB"/>
              </w:rPr>
            </w:pPr>
            <w:r w:rsidRPr="008C011F">
              <w:rPr>
                <w:rFonts w:ascii="Calibri" w:eastAsia="Times New Roman" w:hAnsi="Calibri" w:cs="Times New Roman" w:hint="cs"/>
                <w:bCs/>
                <w:snapToGrid w:val="0"/>
                <w:spacing w:val="-2"/>
                <w:sz w:val="20"/>
                <w:szCs w:val="20"/>
                <w:rtl/>
                <w:lang w:val="en-GB"/>
              </w:rPr>
              <w:t>البريد الالكتروني</w:t>
            </w:r>
          </w:p>
        </w:tc>
        <w:tc>
          <w:tcPr>
            <w:tcW w:w="6917" w:type="dxa"/>
            <w:gridSpan w:val="3"/>
            <w:vAlign w:val="center"/>
          </w:tcPr>
          <w:p w14:paraId="516474C8"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
                <w:snapToGrid w:val="0"/>
                <w:spacing w:val="-2"/>
                <w:sz w:val="20"/>
                <w:szCs w:val="20"/>
                <w:lang w:val="en-GB"/>
              </w:rPr>
            </w:pPr>
            <w:r w:rsidRPr="008C011F">
              <w:rPr>
                <w:rFonts w:ascii="Calibri" w:hAnsi="Calibri"/>
                <w:color w:val="0000FF"/>
                <w:spacing w:val="-2"/>
                <w:sz w:val="20"/>
                <w:szCs w:val="20"/>
              </w:rPr>
              <w:t>Programs.officer@sanid.org</w:t>
            </w:r>
          </w:p>
        </w:tc>
      </w:tr>
      <w:tr w:rsidR="009C1DD0" w:rsidRPr="008C011F" w14:paraId="5D64774F" w14:textId="77777777" w:rsidTr="0027183F">
        <w:tblPrEx>
          <w:shd w:val="clear" w:color="auto" w:fill="E6E6E6"/>
        </w:tblPrEx>
        <w:trPr>
          <w:trHeight w:val="392"/>
        </w:trPr>
        <w:tc>
          <w:tcPr>
            <w:tcW w:w="2187" w:type="dxa"/>
            <w:shd w:val="clear" w:color="auto" w:fill="E6E6E6"/>
          </w:tcPr>
          <w:p w14:paraId="744E816F"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lang w:val="en-GB"/>
              </w:rPr>
            </w:pPr>
            <w:r w:rsidRPr="008C011F">
              <w:rPr>
                <w:rFonts w:ascii="Calibri" w:eastAsia="Times New Roman" w:hAnsi="Calibri" w:cs="Times New Roman" w:hint="cs"/>
                <w:bCs/>
                <w:snapToGrid w:val="0"/>
                <w:spacing w:val="-2"/>
                <w:sz w:val="20"/>
                <w:szCs w:val="20"/>
                <w:rtl/>
                <w:lang w:val="en-GB"/>
              </w:rPr>
              <w:t>رقم الموبايل</w:t>
            </w:r>
          </w:p>
        </w:tc>
        <w:tc>
          <w:tcPr>
            <w:tcW w:w="6917" w:type="dxa"/>
            <w:gridSpan w:val="3"/>
            <w:vAlign w:val="center"/>
          </w:tcPr>
          <w:p w14:paraId="02C868AD" w14:textId="77777777" w:rsidR="009C1DD0" w:rsidRPr="008C011F" w:rsidRDefault="009C1DD0" w:rsidP="009C1DD0">
            <w:pPr>
              <w:tabs>
                <w:tab w:val="right" w:pos="8789"/>
              </w:tabs>
              <w:suppressAutoHyphens/>
              <w:bidi w:val="0"/>
              <w:spacing w:before="100" w:after="100" w:line="240" w:lineRule="auto"/>
              <w:jc w:val="right"/>
              <w:rPr>
                <w:rFonts w:ascii="Calibri" w:hAnsi="Calibri"/>
                <w:i/>
                <w:spacing w:val="-2"/>
                <w:sz w:val="20"/>
                <w:szCs w:val="20"/>
              </w:rPr>
            </w:pPr>
            <w:r w:rsidRPr="008C011F">
              <w:rPr>
                <w:rFonts w:ascii="Calibri" w:hAnsi="Calibri"/>
                <w:i/>
                <w:spacing w:val="-2"/>
                <w:sz w:val="20"/>
                <w:szCs w:val="20"/>
              </w:rPr>
              <w:t>00967 77</w:t>
            </w:r>
            <w:r>
              <w:rPr>
                <w:rFonts w:ascii="Calibri" w:hAnsi="Calibri"/>
                <w:i/>
                <w:spacing w:val="-2"/>
                <w:sz w:val="20"/>
                <w:szCs w:val="20"/>
              </w:rPr>
              <w:t>85151</w:t>
            </w:r>
            <w:r w:rsidRPr="008C011F">
              <w:rPr>
                <w:rFonts w:ascii="Calibri" w:hAnsi="Calibri"/>
                <w:i/>
                <w:spacing w:val="-2"/>
                <w:sz w:val="20"/>
                <w:szCs w:val="20"/>
              </w:rPr>
              <w:t>0</w:t>
            </w:r>
            <w:r>
              <w:rPr>
                <w:rFonts w:ascii="Calibri" w:hAnsi="Calibri"/>
                <w:i/>
                <w:spacing w:val="-2"/>
                <w:sz w:val="20"/>
                <w:szCs w:val="20"/>
              </w:rPr>
              <w:t>9</w:t>
            </w:r>
          </w:p>
        </w:tc>
      </w:tr>
      <w:tr w:rsidR="009C1DD0" w:rsidRPr="008C011F" w14:paraId="121E3E13" w14:textId="77777777" w:rsidTr="0027183F">
        <w:tblPrEx>
          <w:shd w:val="clear" w:color="auto" w:fill="E6E6E6"/>
        </w:tblPrEx>
        <w:trPr>
          <w:trHeight w:val="392"/>
        </w:trPr>
        <w:tc>
          <w:tcPr>
            <w:tcW w:w="2187" w:type="dxa"/>
            <w:shd w:val="clear" w:color="auto" w:fill="E6E6E6"/>
          </w:tcPr>
          <w:p w14:paraId="7241EFF5"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Cs/>
                <w:snapToGrid w:val="0"/>
                <w:spacing w:val="-2"/>
                <w:sz w:val="20"/>
                <w:szCs w:val="20"/>
                <w:lang w:val="en-GB"/>
              </w:rPr>
            </w:pPr>
            <w:r w:rsidRPr="008C011F">
              <w:rPr>
                <w:rFonts w:ascii="Calibri" w:eastAsia="Times New Roman" w:hAnsi="Calibri" w:cs="Times New Roman" w:hint="cs"/>
                <w:bCs/>
                <w:snapToGrid w:val="0"/>
                <w:spacing w:val="-2"/>
                <w:sz w:val="20"/>
                <w:szCs w:val="20"/>
                <w:rtl/>
                <w:lang w:val="en-GB"/>
              </w:rPr>
              <w:t>موقع المنظمة على الويب</w:t>
            </w:r>
          </w:p>
        </w:tc>
        <w:tc>
          <w:tcPr>
            <w:tcW w:w="6917" w:type="dxa"/>
            <w:gridSpan w:val="3"/>
            <w:vAlign w:val="center"/>
          </w:tcPr>
          <w:p w14:paraId="669F8E2D" w14:textId="77777777" w:rsidR="009C1DD0" w:rsidRPr="008C011F" w:rsidRDefault="009C1DD0" w:rsidP="009C1DD0">
            <w:pPr>
              <w:tabs>
                <w:tab w:val="right" w:pos="8789"/>
              </w:tabs>
              <w:suppressAutoHyphens/>
              <w:bidi w:val="0"/>
              <w:spacing w:before="100" w:after="100" w:line="240" w:lineRule="auto"/>
              <w:jc w:val="right"/>
              <w:rPr>
                <w:rFonts w:ascii="Calibri" w:eastAsia="Times New Roman" w:hAnsi="Calibri" w:cs="Times New Roman"/>
                <w:b/>
                <w:snapToGrid w:val="0"/>
                <w:spacing w:val="-2"/>
                <w:sz w:val="20"/>
                <w:szCs w:val="20"/>
                <w:lang w:val="en-GB"/>
              </w:rPr>
            </w:pPr>
            <w:r w:rsidRPr="008C011F">
              <w:rPr>
                <w:rFonts w:ascii="Calibri" w:hAnsi="Calibri"/>
                <w:color w:val="0000FF"/>
                <w:spacing w:val="-2"/>
                <w:sz w:val="20"/>
                <w:szCs w:val="20"/>
              </w:rPr>
              <w:t>www.sanid.org</w:t>
            </w:r>
          </w:p>
        </w:tc>
      </w:tr>
    </w:tbl>
    <w:p w14:paraId="6D3656A7" w14:textId="77777777" w:rsidR="009C1DD0" w:rsidRDefault="009C1DD0" w:rsidP="00184033">
      <w:pPr>
        <w:rPr>
          <w:b/>
          <w:bCs/>
          <w:rtl/>
          <w:lang w:bidi="ar-YE"/>
        </w:rPr>
      </w:pPr>
    </w:p>
    <w:p w14:paraId="08A46768" w14:textId="77777777" w:rsidR="009C1DD0" w:rsidRDefault="009C1DD0" w:rsidP="00184033">
      <w:pPr>
        <w:rPr>
          <w:b/>
          <w:bCs/>
          <w:rtl/>
          <w:lang w:bidi="ar-YE"/>
        </w:rPr>
      </w:pPr>
    </w:p>
    <w:p w14:paraId="55A0A903" w14:textId="77777777" w:rsidR="009C1DD0" w:rsidRDefault="009C1DD0" w:rsidP="00184033">
      <w:pPr>
        <w:rPr>
          <w:b/>
          <w:bCs/>
          <w:rtl/>
          <w:lang w:bidi="ar-YE"/>
        </w:rPr>
      </w:pPr>
    </w:p>
    <w:p w14:paraId="581F9EA8" w14:textId="77777777" w:rsidR="009C1DD0" w:rsidRDefault="009C1DD0" w:rsidP="00184033">
      <w:pPr>
        <w:rPr>
          <w:b/>
          <w:bCs/>
          <w:rtl/>
          <w:lang w:bidi="ar-YE"/>
        </w:rPr>
      </w:pPr>
    </w:p>
    <w:p w14:paraId="090205AD" w14:textId="77777777" w:rsidR="009C1DD0" w:rsidRDefault="009C1DD0" w:rsidP="00184033">
      <w:pPr>
        <w:rPr>
          <w:b/>
          <w:bCs/>
          <w:rtl/>
          <w:lang w:bidi="ar-YE"/>
        </w:rPr>
      </w:pPr>
    </w:p>
    <w:p w14:paraId="004AA1C4" w14:textId="77777777" w:rsidR="009C1DD0" w:rsidRDefault="009C1DD0" w:rsidP="00184033">
      <w:pPr>
        <w:rPr>
          <w:b/>
          <w:bCs/>
          <w:rtl/>
          <w:lang w:bidi="ar-YE"/>
        </w:rPr>
      </w:pPr>
    </w:p>
    <w:p w14:paraId="2B5CEEB4" w14:textId="77777777" w:rsidR="009C1DD0" w:rsidRDefault="009C1DD0" w:rsidP="00184033">
      <w:pPr>
        <w:rPr>
          <w:b/>
          <w:bCs/>
          <w:rtl/>
          <w:lang w:bidi="ar-YE"/>
        </w:rPr>
      </w:pPr>
    </w:p>
    <w:p w14:paraId="1A081F91" w14:textId="77777777" w:rsidR="009C1DD0" w:rsidRDefault="009C1DD0" w:rsidP="00184033">
      <w:pPr>
        <w:rPr>
          <w:b/>
          <w:bCs/>
          <w:rtl/>
          <w:lang w:bidi="ar-YE"/>
        </w:rPr>
      </w:pPr>
    </w:p>
    <w:p w14:paraId="25FD7662" w14:textId="77777777" w:rsidR="009C1DD0" w:rsidRDefault="009C1DD0" w:rsidP="00184033">
      <w:pPr>
        <w:rPr>
          <w:b/>
          <w:bCs/>
          <w:rtl/>
          <w:lang w:bidi="ar-YE"/>
        </w:rPr>
      </w:pPr>
    </w:p>
    <w:p w14:paraId="02F9CC43" w14:textId="77777777" w:rsidR="009C1DD0" w:rsidRDefault="009C1DD0" w:rsidP="00184033">
      <w:pPr>
        <w:rPr>
          <w:b/>
          <w:bCs/>
          <w:rtl/>
          <w:lang w:bidi="ar-YE"/>
        </w:rPr>
      </w:pPr>
    </w:p>
    <w:p w14:paraId="30591D49" w14:textId="77777777" w:rsidR="009C1DD0" w:rsidRDefault="009C1DD0" w:rsidP="00184033">
      <w:pPr>
        <w:rPr>
          <w:b/>
          <w:bCs/>
          <w:rtl/>
          <w:lang w:bidi="ar-YE"/>
        </w:rPr>
      </w:pPr>
    </w:p>
    <w:p w14:paraId="59DF663C" w14:textId="77777777" w:rsidR="009C1DD0" w:rsidRDefault="009C1DD0" w:rsidP="00184033">
      <w:pPr>
        <w:rPr>
          <w:b/>
          <w:bCs/>
          <w:rtl/>
          <w:lang w:bidi="ar-YE"/>
        </w:rPr>
      </w:pPr>
    </w:p>
    <w:p w14:paraId="1E60C299" w14:textId="77777777" w:rsidR="00FD7CEE" w:rsidRPr="00D33BED" w:rsidRDefault="00FD7CEE" w:rsidP="00FD7CEE">
      <w:pPr>
        <w:ind w:left="-334"/>
        <w:rPr>
          <w:b/>
          <w:bCs/>
          <w:sz w:val="24"/>
          <w:szCs w:val="24"/>
          <w:rtl/>
          <w:lang w:bidi="ar-YE"/>
        </w:rPr>
      </w:pPr>
      <w:r w:rsidRPr="00D33BED">
        <w:rPr>
          <w:b/>
          <w:bCs/>
          <w:sz w:val="24"/>
          <w:szCs w:val="24"/>
          <w:rtl/>
        </w:rPr>
        <w:t>مقدمة</w:t>
      </w:r>
      <w:r w:rsidRPr="00D33BED">
        <w:rPr>
          <w:rFonts w:hint="cs"/>
          <w:b/>
          <w:bCs/>
          <w:sz w:val="24"/>
          <w:szCs w:val="24"/>
          <w:rtl/>
          <w:lang w:bidi="ar-YE"/>
        </w:rPr>
        <w:t>:</w:t>
      </w:r>
    </w:p>
    <w:p w14:paraId="0116190A" w14:textId="77777777" w:rsidR="00FD7CEE" w:rsidRPr="00D33BED" w:rsidRDefault="00FD7CEE" w:rsidP="00FD7CEE">
      <w:pPr>
        <w:rPr>
          <w:sz w:val="24"/>
          <w:szCs w:val="24"/>
        </w:rPr>
      </w:pPr>
      <w:r w:rsidRPr="00D33BED">
        <w:rPr>
          <w:rFonts w:ascii="Calibri" w:eastAsia="Calibri" w:hAnsi="Calibri" w:cs="Arial"/>
          <w:b/>
          <w:bCs/>
          <w:kern w:val="0"/>
          <w:sz w:val="24"/>
          <w:szCs w:val="24"/>
          <w:rtl/>
          <w:lang w:bidi="ar-OM"/>
          <w14:ligatures w14:val="none"/>
        </w:rPr>
        <w:t>تعتبر النساء والفتيات في اليمن من الفئات الأكثر تضرراً من الصراع الدائر، حيث يتعرضن للعنف القائم على النوع الاجتماعي، والنزوح، والحرمان من الخدمات الأساسية. يهدف هذا المشروع إلى تقديم الدعم الحماية والتمكين للنساء والفتيات المتضررات من الحرب في اليمن، وذلك من خلال مجموعة من الأنشطة والبرامج التي تستهدف تعزيز قدرتهن على الصمود والمشاركة في عملية إعادة البناء</w:t>
      </w:r>
      <w:r w:rsidRPr="00D33BED">
        <w:rPr>
          <w:sz w:val="24"/>
          <w:szCs w:val="24"/>
        </w:rPr>
        <w:t>.</w:t>
      </w:r>
    </w:p>
    <w:p w14:paraId="47CB439D" w14:textId="7DDFBD41" w:rsidR="00FD7CEE" w:rsidRPr="00D33BED" w:rsidRDefault="00FD7CEE" w:rsidP="00FD7CEE">
      <w:pPr>
        <w:ind w:left="-334"/>
        <w:rPr>
          <w:b/>
          <w:bCs/>
          <w:sz w:val="24"/>
          <w:szCs w:val="24"/>
          <w:rtl/>
        </w:rPr>
      </w:pPr>
      <w:r w:rsidRPr="00D33BED">
        <w:rPr>
          <w:b/>
          <w:bCs/>
          <w:sz w:val="24"/>
          <w:szCs w:val="24"/>
          <w:rtl/>
        </w:rPr>
        <w:t>الأهداف</w:t>
      </w:r>
      <w:r w:rsidR="009C1DD0" w:rsidRPr="00D33BED">
        <w:rPr>
          <w:rFonts w:hint="cs"/>
          <w:b/>
          <w:bCs/>
          <w:sz w:val="24"/>
          <w:szCs w:val="24"/>
          <w:rtl/>
        </w:rPr>
        <w:t>:</w:t>
      </w:r>
    </w:p>
    <w:p w14:paraId="5A747D4B" w14:textId="0115CEAD" w:rsidR="009C1DD0" w:rsidRPr="00D33BED" w:rsidRDefault="009C1DD0" w:rsidP="009C1DD0">
      <w:pPr>
        <w:ind w:left="-334"/>
        <w:rPr>
          <w:b/>
          <w:bCs/>
          <w:sz w:val="24"/>
          <w:szCs w:val="24"/>
          <w:rtl/>
        </w:rPr>
      </w:pPr>
      <w:r w:rsidRPr="00D33BED">
        <w:rPr>
          <w:b/>
          <w:bCs/>
          <w:sz w:val="24"/>
          <w:szCs w:val="24"/>
          <w:rtl/>
        </w:rPr>
        <w:t xml:space="preserve">المساهمة في خلق بيئة مستدامة ومرنة للنساء والفتيات في اليمن. ومن خلال تزويدهم بالأدوات والموارد اللازمة للاعتماد على أنفسهم، يهدف المشروع إلى تمكينهم من السيطرة على حياتهم ويصبحوا عوامل تغيير في مجتمعاتهم. وهذا لن يساعدهم فقط في التغلب على التحديات التي </w:t>
      </w:r>
      <w:proofErr w:type="spellStart"/>
      <w:r w:rsidRPr="00D33BED">
        <w:rPr>
          <w:rFonts w:hint="cs"/>
          <w:b/>
          <w:bCs/>
          <w:sz w:val="24"/>
          <w:szCs w:val="24"/>
          <w:rtl/>
        </w:rPr>
        <w:t>يواجهونها</w:t>
      </w:r>
      <w:proofErr w:type="spellEnd"/>
      <w:r w:rsidRPr="00D33BED">
        <w:rPr>
          <w:b/>
          <w:bCs/>
          <w:sz w:val="24"/>
          <w:szCs w:val="24"/>
          <w:rtl/>
        </w:rPr>
        <w:t xml:space="preserve"> يوميًا، بل سيمكنهم أيضًا من المساهمة في تنمية بلدهم. ويهدف المشروع أيضًا إلى رفع مستوى الوعي حول أهمية حماية النساء والفتيات من جميع أشكال العنف، بما في ذلك الاستغلال والاعتداء الجنسي، وتعزيز المساواة بين الجنسين وتمكين المرأة في اليمن.).</w:t>
      </w:r>
    </w:p>
    <w:p w14:paraId="04C07675" w14:textId="442B1119" w:rsidR="009C1DD0" w:rsidRPr="00D33BED" w:rsidRDefault="009C1DD0" w:rsidP="009C1DD0">
      <w:pPr>
        <w:ind w:left="-334"/>
        <w:rPr>
          <w:b/>
          <w:bCs/>
          <w:sz w:val="24"/>
          <w:szCs w:val="24"/>
          <w:rtl/>
          <w:lang w:bidi="ar"/>
        </w:rPr>
      </w:pPr>
      <w:r w:rsidRPr="00D33BED">
        <w:rPr>
          <w:b/>
          <w:bCs/>
          <w:sz w:val="24"/>
          <w:szCs w:val="24"/>
          <w:rtl/>
        </w:rPr>
        <w:t xml:space="preserve">الحد من معدلات العنف بكافة أشكاله المرتكب ضد </w:t>
      </w:r>
      <w:r w:rsidRPr="00D33BED">
        <w:rPr>
          <w:rFonts w:hint="cs"/>
          <w:b/>
          <w:bCs/>
          <w:sz w:val="24"/>
          <w:szCs w:val="24"/>
          <w:rtl/>
        </w:rPr>
        <w:t>النساء</w:t>
      </w:r>
      <w:r w:rsidRPr="00D33BED">
        <w:rPr>
          <w:b/>
          <w:bCs/>
          <w:sz w:val="24"/>
          <w:szCs w:val="24"/>
          <w:rtl/>
        </w:rPr>
        <w:t xml:space="preserve"> والفتيات وخاصة الأشخاص الأكثر ضعفاً والمتضررين من النزاع، مع التركيز على تعزيز الاعتماد على الذات، وحماية النساء والفتيات من العنف، وتمكينهن ليكونن عوامل تغيير، إلى إحداث تغيير كبير في حياتهن. ومن خلال تزويدهم بفرص كسب العيش وتدخلات الحماية، لا يعالج المشروع احتياجاتهم الفورية فحسب، بل يمكّنهم أيضًا من المساهمة في مجتمعاتهم والمجتمع </w:t>
      </w:r>
      <w:r w:rsidR="00127F64" w:rsidRPr="00D33BED">
        <w:rPr>
          <w:rFonts w:hint="cs"/>
          <w:b/>
          <w:bCs/>
          <w:sz w:val="24"/>
          <w:szCs w:val="24"/>
          <w:rtl/>
        </w:rPr>
        <w:t>الأكبر. ف</w:t>
      </w:r>
      <w:r w:rsidR="00127F64" w:rsidRPr="00D33BED">
        <w:rPr>
          <w:rFonts w:hint="eastAsia"/>
          <w:b/>
          <w:bCs/>
          <w:sz w:val="24"/>
          <w:szCs w:val="24"/>
          <w:rtl/>
        </w:rPr>
        <w:t>ي</w:t>
      </w:r>
      <w:r w:rsidRPr="00D33BED">
        <w:rPr>
          <w:b/>
          <w:bCs/>
          <w:sz w:val="24"/>
          <w:szCs w:val="24"/>
          <w:rtl/>
        </w:rPr>
        <w:t xml:space="preserve"> المناطق (صنعاء- اب -عدن- وتعز- وشبوة - ومارب..)</w:t>
      </w:r>
      <w:r w:rsidRPr="00D33BED">
        <w:rPr>
          <w:b/>
          <w:bCs/>
          <w:sz w:val="24"/>
          <w:szCs w:val="24"/>
          <w:rtl/>
          <w:lang w:bidi="ar"/>
        </w:rPr>
        <w:t xml:space="preserve">     </w:t>
      </w:r>
    </w:p>
    <w:p w14:paraId="6709D7FC" w14:textId="6BEFE407" w:rsidR="009C1DD0" w:rsidRPr="00D33BED" w:rsidRDefault="009C1DD0" w:rsidP="009C1DD0">
      <w:pPr>
        <w:ind w:left="-334"/>
        <w:rPr>
          <w:b/>
          <w:bCs/>
          <w:sz w:val="24"/>
          <w:szCs w:val="24"/>
        </w:rPr>
      </w:pPr>
      <w:r w:rsidRPr="00D33BED">
        <w:rPr>
          <w:b/>
          <w:bCs/>
          <w:sz w:val="24"/>
          <w:szCs w:val="24"/>
          <w:rtl/>
        </w:rPr>
        <w:t>يهدف مشروع "تمكين وحماية النساء والفتيات المتضررات من الحرب في اليمن مع حمايتهن من الاستغلال والاعتداء الجنسي" إلى تعزيز الاعتماد على الذات للنساء النازحات والمعرضات للخطر في المناطق المتضررة من النزاع من خلال تدخلات سبل العيش والحماية. يدعم المشروع وصول المرأة إلى سبل العيش والحماية من جميع أشكال العنف، بما في ذلك</w:t>
      </w:r>
    </w:p>
    <w:p w14:paraId="5BEDB39A" w14:textId="5F38403A" w:rsidR="00FD7CEE" w:rsidRPr="00D33BED" w:rsidRDefault="00FD7CEE" w:rsidP="00FD7CEE">
      <w:pPr>
        <w:numPr>
          <w:ilvl w:val="0"/>
          <w:numId w:val="2"/>
        </w:numPr>
        <w:rPr>
          <w:sz w:val="24"/>
          <w:szCs w:val="24"/>
        </w:rPr>
      </w:pPr>
      <w:r w:rsidRPr="00D33BED">
        <w:rPr>
          <w:b/>
          <w:bCs/>
          <w:sz w:val="24"/>
          <w:szCs w:val="24"/>
          <w:rtl/>
        </w:rPr>
        <w:lastRenderedPageBreak/>
        <w:t xml:space="preserve">الهدف </w:t>
      </w:r>
      <w:r w:rsidR="009C1DD0" w:rsidRPr="00D33BED">
        <w:rPr>
          <w:rFonts w:hint="cs"/>
          <w:b/>
          <w:bCs/>
          <w:sz w:val="24"/>
          <w:szCs w:val="24"/>
          <w:rtl/>
        </w:rPr>
        <w:t>العام</w:t>
      </w:r>
      <w:r w:rsidR="009C1DD0" w:rsidRPr="00D33BED">
        <w:rPr>
          <w:b/>
          <w:bCs/>
          <w:sz w:val="24"/>
          <w:szCs w:val="24"/>
        </w:rPr>
        <w:t xml:space="preserve"> </w:t>
      </w:r>
      <w:r w:rsidR="009C1DD0" w:rsidRPr="00D33BED">
        <w:rPr>
          <w:b/>
          <w:bCs/>
          <w:sz w:val="24"/>
          <w:szCs w:val="24"/>
          <w:rtl/>
        </w:rPr>
        <w:t>تحسين</w:t>
      </w:r>
      <w:r w:rsidRPr="00D33BED">
        <w:rPr>
          <w:rFonts w:ascii="Calibri" w:eastAsia="Calibri" w:hAnsi="Calibri" w:cs="Arial"/>
          <w:b/>
          <w:bCs/>
          <w:kern w:val="0"/>
          <w:sz w:val="24"/>
          <w:szCs w:val="24"/>
          <w:rtl/>
          <w:lang w:bidi="ar-OM"/>
          <w14:ligatures w14:val="none"/>
        </w:rPr>
        <w:t xml:space="preserve"> أوضاع النساء والفتيات المتضررات من الحرب في اليمن من خلال توفير الحماية والخدمات الأساسية وتمكينهن اقتصادياً واجتماعياً</w:t>
      </w:r>
      <w:r w:rsidRPr="00D33BED">
        <w:rPr>
          <w:sz w:val="24"/>
          <w:szCs w:val="24"/>
        </w:rPr>
        <w:t>.</w:t>
      </w:r>
    </w:p>
    <w:p w14:paraId="1659F386" w14:textId="77777777" w:rsidR="009C1DD0" w:rsidRPr="00D33BED" w:rsidRDefault="009C1DD0" w:rsidP="009C1DD0">
      <w:pPr>
        <w:ind w:left="720"/>
        <w:rPr>
          <w:b/>
          <w:bCs/>
          <w:sz w:val="24"/>
          <w:szCs w:val="24"/>
        </w:rPr>
      </w:pPr>
      <w:r w:rsidRPr="00D33BED">
        <w:rPr>
          <w:b/>
          <w:bCs/>
          <w:sz w:val="24"/>
          <w:szCs w:val="24"/>
          <w:rtl/>
        </w:rPr>
        <w:t xml:space="preserve">الاستغلال والاعتداء الجنسي، مع تمكينها لتكون عوامل التغيير وصانعي القرار في سياق الأزمة الحالية.. سيحتوي المشروع على المكون التالي: </w:t>
      </w:r>
    </w:p>
    <w:p w14:paraId="13E0153A" w14:textId="77777777" w:rsidR="009C1DD0" w:rsidRPr="00D33BED" w:rsidRDefault="009C1DD0" w:rsidP="009C1DD0">
      <w:pPr>
        <w:ind w:left="720"/>
        <w:rPr>
          <w:b/>
          <w:bCs/>
          <w:sz w:val="24"/>
          <w:szCs w:val="24"/>
        </w:rPr>
      </w:pPr>
      <w:r w:rsidRPr="00D33BED">
        <w:rPr>
          <w:b/>
          <w:bCs/>
          <w:sz w:val="24"/>
          <w:szCs w:val="24"/>
          <w:rtl/>
        </w:rPr>
        <w:t xml:space="preserve">الخدمات ذات الصلة المباشرة بالحماية (الاستشارات القانونية وأنشطة مراقبة الحماية وبناء القدرات بما في ذلك التثقيف الرئيسي في مجال الراحة والتوعية بمخاطر الألغام والإحالة بالإضافة إلى نظام إدارة الحالات للعنف القائم على النوع الاجتماعي) </w:t>
      </w:r>
    </w:p>
    <w:p w14:paraId="169B18BB" w14:textId="77777777" w:rsidR="009C1DD0" w:rsidRPr="00D33BED" w:rsidRDefault="009C1DD0" w:rsidP="009C1DD0">
      <w:pPr>
        <w:numPr>
          <w:ilvl w:val="0"/>
          <w:numId w:val="15"/>
        </w:numPr>
        <w:rPr>
          <w:b/>
          <w:bCs/>
          <w:sz w:val="24"/>
          <w:szCs w:val="24"/>
        </w:rPr>
      </w:pPr>
      <w:r w:rsidRPr="00D33BED">
        <w:rPr>
          <w:b/>
          <w:bCs/>
          <w:sz w:val="24"/>
          <w:szCs w:val="24"/>
          <w:rtl/>
        </w:rPr>
        <w:t>تعزيز الوصول إلى سبل العيش</w:t>
      </w:r>
      <w:r w:rsidRPr="00D33BED">
        <w:rPr>
          <w:b/>
          <w:bCs/>
          <w:sz w:val="24"/>
          <w:szCs w:val="24"/>
        </w:rPr>
        <w:t xml:space="preserve">: </w:t>
      </w:r>
      <w:r w:rsidRPr="00D33BED">
        <w:rPr>
          <w:b/>
          <w:bCs/>
          <w:sz w:val="24"/>
          <w:szCs w:val="24"/>
          <w:rtl/>
        </w:rPr>
        <w:t>تزويد النساء النازحات والضعيفات</w:t>
      </w:r>
      <w:r w:rsidRPr="00D33BED">
        <w:rPr>
          <w:b/>
          <w:bCs/>
          <w:sz w:val="24"/>
          <w:szCs w:val="24"/>
        </w:rPr>
        <w:t> </w:t>
      </w:r>
      <w:r w:rsidRPr="00D33BED">
        <w:rPr>
          <w:b/>
          <w:bCs/>
          <w:sz w:val="24"/>
          <w:szCs w:val="24"/>
          <w:rtl/>
        </w:rPr>
        <w:t>بالتدريب على المهارات والأنشطة المدرة للدخل</w:t>
      </w:r>
      <w:r w:rsidRPr="00D33BED">
        <w:rPr>
          <w:b/>
          <w:bCs/>
          <w:sz w:val="24"/>
          <w:szCs w:val="24"/>
        </w:rPr>
        <w:t> </w:t>
      </w:r>
      <w:r w:rsidRPr="00D33BED">
        <w:rPr>
          <w:b/>
          <w:bCs/>
          <w:sz w:val="24"/>
          <w:szCs w:val="24"/>
          <w:rtl/>
        </w:rPr>
        <w:t>وفرص</w:t>
      </w:r>
      <w:r w:rsidRPr="00D33BED">
        <w:rPr>
          <w:b/>
          <w:bCs/>
          <w:sz w:val="24"/>
          <w:szCs w:val="24"/>
        </w:rPr>
        <w:t> </w:t>
      </w:r>
      <w:r w:rsidRPr="00D33BED">
        <w:rPr>
          <w:b/>
          <w:bCs/>
          <w:sz w:val="24"/>
          <w:szCs w:val="24"/>
          <w:rtl/>
        </w:rPr>
        <w:t>التمويل الصغير</w:t>
      </w:r>
      <w:r w:rsidRPr="00D33BED">
        <w:rPr>
          <w:b/>
          <w:bCs/>
          <w:sz w:val="24"/>
          <w:szCs w:val="24"/>
        </w:rPr>
        <w:t> </w:t>
      </w:r>
      <w:r w:rsidRPr="00D33BED">
        <w:rPr>
          <w:b/>
          <w:bCs/>
          <w:sz w:val="24"/>
          <w:szCs w:val="24"/>
          <w:rtl/>
        </w:rPr>
        <w:t>لدعم أنفسهن وأسرهن</w:t>
      </w:r>
      <w:r w:rsidRPr="00D33BED">
        <w:rPr>
          <w:b/>
          <w:bCs/>
          <w:sz w:val="24"/>
          <w:szCs w:val="24"/>
        </w:rPr>
        <w:t>.</w:t>
      </w:r>
    </w:p>
    <w:p w14:paraId="57107C6C" w14:textId="77777777" w:rsidR="009C1DD0" w:rsidRPr="00D33BED" w:rsidRDefault="009C1DD0" w:rsidP="009C1DD0">
      <w:pPr>
        <w:numPr>
          <w:ilvl w:val="0"/>
          <w:numId w:val="15"/>
        </w:numPr>
        <w:rPr>
          <w:b/>
          <w:bCs/>
          <w:sz w:val="24"/>
          <w:szCs w:val="24"/>
        </w:rPr>
      </w:pPr>
      <w:r w:rsidRPr="00D33BED">
        <w:rPr>
          <w:b/>
          <w:bCs/>
          <w:sz w:val="24"/>
          <w:szCs w:val="24"/>
          <w:rtl/>
        </w:rPr>
        <w:t>تعزيز آليات الحماية</w:t>
      </w:r>
      <w:r w:rsidRPr="00D33BED">
        <w:rPr>
          <w:b/>
          <w:bCs/>
          <w:sz w:val="24"/>
          <w:szCs w:val="24"/>
        </w:rPr>
        <w:t xml:space="preserve">: </w:t>
      </w:r>
      <w:r w:rsidRPr="00D33BED">
        <w:rPr>
          <w:b/>
          <w:bCs/>
          <w:sz w:val="24"/>
          <w:szCs w:val="24"/>
          <w:rtl/>
        </w:rPr>
        <w:t>تنفيذ التدخلات لمنع</w:t>
      </w:r>
      <w:r w:rsidRPr="00D33BED">
        <w:rPr>
          <w:b/>
          <w:bCs/>
          <w:sz w:val="24"/>
          <w:szCs w:val="24"/>
        </w:rPr>
        <w:t> </w:t>
      </w:r>
      <w:r w:rsidRPr="00D33BED">
        <w:rPr>
          <w:b/>
          <w:bCs/>
          <w:sz w:val="24"/>
          <w:szCs w:val="24"/>
          <w:rtl/>
        </w:rPr>
        <w:t>جميع أشكال العنف القائم على النوع الاجتماعي والاستجابة لها، بما في ذلك</w:t>
      </w:r>
      <w:r w:rsidRPr="00D33BED">
        <w:rPr>
          <w:b/>
          <w:bCs/>
          <w:sz w:val="24"/>
          <w:szCs w:val="24"/>
        </w:rPr>
        <w:t> </w:t>
      </w:r>
      <w:r w:rsidRPr="00D33BED">
        <w:rPr>
          <w:b/>
          <w:bCs/>
          <w:sz w:val="24"/>
          <w:szCs w:val="24"/>
          <w:rtl/>
        </w:rPr>
        <w:t>الاستغلال والاعتداء الجنسي</w:t>
      </w:r>
      <w:r w:rsidRPr="00D33BED">
        <w:rPr>
          <w:b/>
          <w:bCs/>
          <w:sz w:val="24"/>
          <w:szCs w:val="24"/>
        </w:rPr>
        <w:t xml:space="preserve"> (SEA</w:t>
      </w:r>
      <w:proofErr w:type="gramStart"/>
      <w:r w:rsidRPr="00D33BED">
        <w:rPr>
          <w:b/>
          <w:bCs/>
          <w:sz w:val="24"/>
          <w:szCs w:val="24"/>
        </w:rPr>
        <w:t>) .</w:t>
      </w:r>
      <w:proofErr w:type="gramEnd"/>
      <w:r w:rsidRPr="00D33BED">
        <w:rPr>
          <w:b/>
          <w:bCs/>
          <w:sz w:val="24"/>
          <w:szCs w:val="24"/>
        </w:rPr>
        <w:t> </w:t>
      </w:r>
      <w:r w:rsidRPr="00D33BED">
        <w:rPr>
          <w:b/>
          <w:bCs/>
          <w:sz w:val="24"/>
          <w:szCs w:val="24"/>
          <w:rtl/>
        </w:rPr>
        <w:t>ويشمل ذلك إنشاء مساحات آمنة، والمساعدة القانونية، وخدمات الدعم النفسي والاجتماعي</w:t>
      </w:r>
      <w:r w:rsidRPr="00D33BED">
        <w:rPr>
          <w:b/>
          <w:bCs/>
          <w:sz w:val="24"/>
          <w:szCs w:val="24"/>
        </w:rPr>
        <w:t>.</w:t>
      </w:r>
    </w:p>
    <w:p w14:paraId="32EB02DE" w14:textId="2E8227CF" w:rsidR="009C1DD0" w:rsidRPr="00D33BED" w:rsidRDefault="009C1DD0" w:rsidP="009C1DD0">
      <w:pPr>
        <w:ind w:left="720"/>
        <w:rPr>
          <w:b/>
          <w:bCs/>
          <w:sz w:val="24"/>
          <w:szCs w:val="24"/>
        </w:rPr>
      </w:pPr>
      <w:r w:rsidRPr="00D33BED">
        <w:rPr>
          <w:b/>
          <w:bCs/>
          <w:sz w:val="24"/>
          <w:szCs w:val="24"/>
          <w:rtl/>
        </w:rPr>
        <w:t>تمكين المرأة كعوامل للتغيير</w:t>
      </w:r>
      <w:r w:rsidRPr="00D33BED">
        <w:rPr>
          <w:b/>
          <w:bCs/>
          <w:sz w:val="24"/>
          <w:szCs w:val="24"/>
        </w:rPr>
        <w:t xml:space="preserve">: </w:t>
      </w:r>
      <w:r w:rsidRPr="00D33BED">
        <w:rPr>
          <w:b/>
          <w:bCs/>
          <w:sz w:val="24"/>
          <w:szCs w:val="24"/>
          <w:rtl/>
        </w:rPr>
        <w:t>تزويد المرأة بالمعرفة والمهارات والثقة للمشاركة في عمليات صنع القرار على جميع المستويات، بما في ذلك في سياق الاستجابة الإنسانية وجهود بناء السلام</w:t>
      </w:r>
      <w:r w:rsidRPr="00D33BED">
        <w:rPr>
          <w:b/>
          <w:bCs/>
          <w:sz w:val="24"/>
          <w:szCs w:val="24"/>
        </w:rPr>
        <w:t>.</w:t>
      </w:r>
    </w:p>
    <w:p w14:paraId="491010E2" w14:textId="77777777" w:rsidR="00FD7CEE" w:rsidRPr="00D33BED" w:rsidRDefault="00FD7CEE" w:rsidP="00FD7CEE">
      <w:pPr>
        <w:rPr>
          <w:sz w:val="24"/>
          <w:szCs w:val="24"/>
        </w:rPr>
      </w:pPr>
    </w:p>
    <w:p w14:paraId="08648433" w14:textId="77777777" w:rsidR="00FD7CEE" w:rsidRPr="00D33BED" w:rsidRDefault="00FD7CEE" w:rsidP="00FD7CEE">
      <w:pPr>
        <w:ind w:left="-334"/>
        <w:rPr>
          <w:b/>
          <w:bCs/>
          <w:sz w:val="24"/>
          <w:szCs w:val="24"/>
        </w:rPr>
      </w:pPr>
      <w:r w:rsidRPr="00D33BED">
        <w:rPr>
          <w:b/>
          <w:bCs/>
          <w:sz w:val="24"/>
          <w:szCs w:val="24"/>
          <w:rtl/>
        </w:rPr>
        <w:t>المستفيدون</w:t>
      </w:r>
    </w:p>
    <w:p w14:paraId="195C40F0" w14:textId="3F13898A" w:rsidR="009C1DD0" w:rsidRPr="00D33BED" w:rsidRDefault="00FD7CEE" w:rsidP="009C1DD0">
      <w:pPr>
        <w:numPr>
          <w:ilvl w:val="0"/>
          <w:numId w:val="4"/>
        </w:numPr>
        <w:rPr>
          <w:sz w:val="24"/>
          <w:szCs w:val="24"/>
        </w:rPr>
      </w:pPr>
      <w:r w:rsidRPr="00D33BED">
        <w:rPr>
          <w:rFonts w:ascii="Calibri" w:eastAsia="Calibri" w:hAnsi="Calibri" w:cs="Arial"/>
          <w:b/>
          <w:bCs/>
          <w:kern w:val="0"/>
          <w:sz w:val="24"/>
          <w:szCs w:val="24"/>
          <w:rtl/>
          <w:lang w:bidi="ar-OM"/>
          <w14:ligatures w14:val="none"/>
        </w:rPr>
        <w:t>النساء والفتيات المتضررات من الحرب في اليمن، بتركيز خاص على الأسر النازحة والفقيرة</w:t>
      </w:r>
      <w:r w:rsidRPr="00D33BED">
        <w:rPr>
          <w:sz w:val="24"/>
          <w:szCs w:val="24"/>
        </w:rPr>
        <w:t>.</w:t>
      </w:r>
      <w:bookmarkStart w:id="0" w:name="_Hlk181628916"/>
    </w:p>
    <w:p w14:paraId="4041AF22" w14:textId="77777777" w:rsidR="00FD7CEE" w:rsidRDefault="00FD7CEE" w:rsidP="00FD7CEE">
      <w:pPr>
        <w:bidi w:val="0"/>
        <w:rPr>
          <w:b/>
          <w:bCs/>
          <w:sz w:val="28"/>
          <w:szCs w:val="28"/>
          <w:rtl/>
        </w:rPr>
      </w:pPr>
    </w:p>
    <w:tbl>
      <w:tblPr>
        <w:tblStyle w:val="a5"/>
        <w:tblW w:w="10235" w:type="dxa"/>
        <w:tblInd w:w="-601" w:type="dxa"/>
        <w:tblLook w:val="04A0" w:firstRow="1" w:lastRow="0" w:firstColumn="1" w:lastColumn="0" w:noHBand="0" w:noVBand="1"/>
      </w:tblPr>
      <w:tblGrid>
        <w:gridCol w:w="7710"/>
        <w:gridCol w:w="2525"/>
      </w:tblGrid>
      <w:tr w:rsidR="00FD7CEE" w14:paraId="2F4397DD" w14:textId="77777777" w:rsidTr="00184703">
        <w:trPr>
          <w:trHeight w:val="1311"/>
        </w:trPr>
        <w:tc>
          <w:tcPr>
            <w:tcW w:w="7710" w:type="dxa"/>
          </w:tcPr>
          <w:p w14:paraId="4F5E4485" w14:textId="2920B91D" w:rsidR="005C08E6" w:rsidRPr="00D33BED" w:rsidRDefault="00F461A8" w:rsidP="0027183F">
            <w:pPr>
              <w:rPr>
                <w:rFonts w:ascii="Calibri" w:eastAsia="Calibri" w:hAnsi="Calibri" w:cs="Arial"/>
                <w:b/>
                <w:bCs/>
                <w:kern w:val="0"/>
                <w:sz w:val="24"/>
                <w:szCs w:val="24"/>
                <w:rtl/>
                <w:lang w:bidi="ar-OM"/>
                <w14:ligatures w14:val="none"/>
              </w:rPr>
            </w:pPr>
            <w:r>
              <w:rPr>
                <w:rFonts w:ascii="Calibri" w:eastAsia="Calibri" w:hAnsi="Calibri" w:cs="Arial" w:hint="cs"/>
                <w:b/>
                <w:bCs/>
                <w:kern w:val="0"/>
                <w:sz w:val="24"/>
                <w:szCs w:val="24"/>
                <w:rtl/>
                <w:lang w:bidi="ar-OM"/>
                <w14:ligatures w14:val="none"/>
              </w:rPr>
              <w:t xml:space="preserve"> </w:t>
            </w:r>
          </w:p>
          <w:p w14:paraId="0FEE86ED" w14:textId="56767580" w:rsidR="00405818" w:rsidRPr="00D33BED" w:rsidRDefault="00F461A8" w:rsidP="00B05D89">
            <w:pPr>
              <w:rPr>
                <w:rFonts w:ascii="Calibri" w:eastAsia="Calibri" w:hAnsi="Calibri" w:cs="Arial"/>
                <w:b/>
                <w:bCs/>
                <w:kern w:val="0"/>
                <w:sz w:val="24"/>
                <w:szCs w:val="24"/>
                <w:rtl/>
                <w:lang w:bidi="ar-OM"/>
                <w14:ligatures w14:val="none"/>
              </w:rPr>
            </w:pPr>
            <w:r>
              <w:rPr>
                <w:rFonts w:ascii="Calibri" w:eastAsia="Calibri" w:hAnsi="Calibri" w:cs="Arial" w:hint="cs"/>
                <w:b/>
                <w:bCs/>
                <w:kern w:val="0"/>
                <w:sz w:val="24"/>
                <w:szCs w:val="24"/>
                <w:rtl/>
                <w:lang w:bidi="ar-OM"/>
                <w14:ligatures w14:val="none"/>
              </w:rPr>
              <w:t xml:space="preserve"> </w:t>
            </w:r>
          </w:p>
          <w:p w14:paraId="3B1F91E4" w14:textId="2CE92E8E" w:rsidR="00405818" w:rsidRPr="00F461A8" w:rsidRDefault="00405818" w:rsidP="00F461A8">
            <w:pPr>
              <w:rPr>
                <w:b/>
                <w:bCs/>
                <w:sz w:val="24"/>
                <w:szCs w:val="24"/>
                <w:lang w:bidi="ar-OM"/>
              </w:rPr>
            </w:pPr>
          </w:p>
          <w:p w14:paraId="236A8F6A" w14:textId="383BBD2B" w:rsidR="000326C4" w:rsidRPr="00D33BED" w:rsidRDefault="000326C4" w:rsidP="00405818">
            <w:pPr>
              <w:pStyle w:val="a6"/>
              <w:numPr>
                <w:ilvl w:val="0"/>
                <w:numId w:val="14"/>
              </w:numPr>
              <w:bidi/>
              <w:rPr>
                <w:b/>
                <w:bCs/>
                <w:sz w:val="24"/>
                <w:szCs w:val="24"/>
                <w:lang w:bidi="ar-OM"/>
              </w:rPr>
            </w:pPr>
            <w:r w:rsidRPr="00D33BED">
              <w:rPr>
                <w:rFonts w:hint="cs"/>
                <w:b/>
                <w:bCs/>
                <w:sz w:val="24"/>
                <w:szCs w:val="24"/>
                <w:rtl/>
                <w:lang w:bidi="ar-OM"/>
              </w:rPr>
              <w:t xml:space="preserve">عقد جلسات توعية بأهمية حماية المرأة وحقوقها. لعدد </w:t>
            </w:r>
            <w:r w:rsidR="008C17FB">
              <w:rPr>
                <w:rFonts w:hint="cs"/>
                <w:b/>
                <w:bCs/>
                <w:sz w:val="24"/>
                <w:szCs w:val="24"/>
                <w:rtl/>
                <w:lang w:bidi="ar-OM"/>
              </w:rPr>
              <w:t>6</w:t>
            </w:r>
            <w:r w:rsidRPr="00D33BED">
              <w:rPr>
                <w:rFonts w:hint="cs"/>
                <w:b/>
                <w:bCs/>
                <w:sz w:val="24"/>
                <w:szCs w:val="24"/>
                <w:rtl/>
                <w:lang w:bidi="ar-OM"/>
              </w:rPr>
              <w:t xml:space="preserve"> جلسة استفاد منها </w:t>
            </w:r>
            <w:r w:rsidR="008C17FB">
              <w:rPr>
                <w:rFonts w:hint="cs"/>
                <w:b/>
                <w:bCs/>
                <w:sz w:val="24"/>
                <w:szCs w:val="24"/>
                <w:rtl/>
                <w:lang w:bidi="ar-OM"/>
              </w:rPr>
              <w:t>32</w:t>
            </w:r>
            <w:r w:rsidRPr="00D33BED">
              <w:rPr>
                <w:rFonts w:hint="cs"/>
                <w:b/>
                <w:bCs/>
                <w:sz w:val="24"/>
                <w:szCs w:val="24"/>
                <w:rtl/>
                <w:lang w:bidi="ar-OM"/>
              </w:rPr>
              <w:t xml:space="preserve"> </w:t>
            </w:r>
            <w:r w:rsidR="005C08E6" w:rsidRPr="00D33BED">
              <w:rPr>
                <w:rFonts w:hint="cs"/>
                <w:b/>
                <w:bCs/>
                <w:sz w:val="24"/>
                <w:szCs w:val="24"/>
                <w:rtl/>
                <w:lang w:bidi="ar-OM"/>
              </w:rPr>
              <w:t>امرأة</w:t>
            </w:r>
            <w:r w:rsidRPr="00D33BED">
              <w:rPr>
                <w:rFonts w:hint="cs"/>
                <w:b/>
                <w:bCs/>
                <w:sz w:val="24"/>
                <w:szCs w:val="24"/>
                <w:rtl/>
                <w:lang w:bidi="ar-OM"/>
              </w:rPr>
              <w:t xml:space="preserve"> وفتاة.</w:t>
            </w:r>
          </w:p>
          <w:p w14:paraId="7757DFAD" w14:textId="6300A515" w:rsidR="000326C4" w:rsidRPr="00D33BED" w:rsidRDefault="000326C4" w:rsidP="00405818">
            <w:pPr>
              <w:pStyle w:val="a6"/>
              <w:numPr>
                <w:ilvl w:val="0"/>
                <w:numId w:val="14"/>
              </w:numPr>
              <w:bidi/>
              <w:rPr>
                <w:b/>
                <w:bCs/>
                <w:sz w:val="24"/>
                <w:szCs w:val="24"/>
                <w:lang w:bidi="ar-OM"/>
              </w:rPr>
            </w:pPr>
            <w:r w:rsidRPr="00D33BED">
              <w:rPr>
                <w:rFonts w:hint="cs"/>
                <w:b/>
                <w:bCs/>
                <w:sz w:val="24"/>
                <w:szCs w:val="24"/>
                <w:rtl/>
                <w:lang w:bidi="ar-OM"/>
              </w:rPr>
              <w:t xml:space="preserve">عقد جلسات دعم نفسي جماعي عن طريق مختصين نفسيين (إناث) </w:t>
            </w:r>
            <w:r w:rsidR="008C17FB">
              <w:rPr>
                <w:rFonts w:hint="cs"/>
                <w:b/>
                <w:bCs/>
                <w:sz w:val="24"/>
                <w:szCs w:val="24"/>
                <w:rtl/>
                <w:lang w:bidi="ar-OM"/>
              </w:rPr>
              <w:t>5</w:t>
            </w:r>
            <w:r w:rsidRPr="00D33BED">
              <w:rPr>
                <w:rFonts w:hint="cs"/>
                <w:b/>
                <w:bCs/>
                <w:sz w:val="24"/>
                <w:szCs w:val="24"/>
                <w:rtl/>
                <w:lang w:bidi="ar-OM"/>
              </w:rPr>
              <w:t xml:space="preserve"> جلسة استفاد منها </w:t>
            </w:r>
            <w:r w:rsidR="008C17FB">
              <w:rPr>
                <w:rFonts w:hint="cs"/>
                <w:b/>
                <w:bCs/>
                <w:sz w:val="24"/>
                <w:szCs w:val="24"/>
                <w:rtl/>
                <w:lang w:bidi="ar-OM"/>
              </w:rPr>
              <w:t>26</w:t>
            </w:r>
            <w:r w:rsidRPr="00D33BED">
              <w:rPr>
                <w:rFonts w:hint="cs"/>
                <w:b/>
                <w:bCs/>
                <w:sz w:val="24"/>
                <w:szCs w:val="24"/>
                <w:rtl/>
                <w:lang w:bidi="ar-OM"/>
              </w:rPr>
              <w:t xml:space="preserve"> </w:t>
            </w:r>
            <w:r w:rsidR="005C08E6" w:rsidRPr="00D33BED">
              <w:rPr>
                <w:rFonts w:hint="cs"/>
                <w:b/>
                <w:bCs/>
                <w:sz w:val="24"/>
                <w:szCs w:val="24"/>
                <w:rtl/>
                <w:lang w:bidi="ar-OM"/>
              </w:rPr>
              <w:t>امرأة</w:t>
            </w:r>
            <w:r w:rsidRPr="00D33BED">
              <w:rPr>
                <w:rFonts w:hint="cs"/>
                <w:b/>
                <w:bCs/>
                <w:sz w:val="24"/>
                <w:szCs w:val="24"/>
                <w:rtl/>
                <w:lang w:bidi="ar-OM"/>
              </w:rPr>
              <w:t xml:space="preserve"> </w:t>
            </w:r>
            <w:r w:rsidR="005C08E6" w:rsidRPr="00D33BED">
              <w:rPr>
                <w:rFonts w:hint="cs"/>
                <w:b/>
                <w:bCs/>
                <w:sz w:val="24"/>
                <w:szCs w:val="24"/>
                <w:rtl/>
                <w:lang w:bidi="ar-OM"/>
              </w:rPr>
              <w:t>وفتاة.</w:t>
            </w:r>
          </w:p>
          <w:p w14:paraId="4202894B" w14:textId="75219085" w:rsidR="000326C4" w:rsidRPr="00D33BED" w:rsidRDefault="000326C4" w:rsidP="00405818">
            <w:pPr>
              <w:pStyle w:val="a6"/>
              <w:numPr>
                <w:ilvl w:val="0"/>
                <w:numId w:val="14"/>
              </w:numPr>
              <w:bidi/>
              <w:rPr>
                <w:b/>
                <w:bCs/>
                <w:sz w:val="24"/>
                <w:szCs w:val="24"/>
                <w:lang w:bidi="ar-OM"/>
              </w:rPr>
            </w:pPr>
            <w:r w:rsidRPr="00D33BED">
              <w:rPr>
                <w:rFonts w:hint="cs"/>
                <w:b/>
                <w:bCs/>
                <w:sz w:val="24"/>
                <w:szCs w:val="24"/>
                <w:rtl/>
                <w:lang w:bidi="ar-OM"/>
              </w:rPr>
              <w:t xml:space="preserve">عقد جلسات دعم نفسي فردي من قبل مختصات. لعدد </w:t>
            </w:r>
            <w:r w:rsidR="008C17FB">
              <w:rPr>
                <w:rFonts w:hint="cs"/>
                <w:b/>
                <w:bCs/>
                <w:sz w:val="24"/>
                <w:szCs w:val="24"/>
                <w:rtl/>
                <w:lang w:bidi="ar-OM"/>
              </w:rPr>
              <w:t>12</w:t>
            </w:r>
            <w:r w:rsidRPr="00D33BED">
              <w:rPr>
                <w:rFonts w:hint="cs"/>
                <w:b/>
                <w:bCs/>
                <w:sz w:val="24"/>
                <w:szCs w:val="24"/>
                <w:rtl/>
                <w:lang w:bidi="ar-OM"/>
              </w:rPr>
              <w:t xml:space="preserve"> جلسات استفاد منها </w:t>
            </w:r>
            <w:r w:rsidR="008C17FB">
              <w:rPr>
                <w:rFonts w:hint="cs"/>
                <w:b/>
                <w:bCs/>
                <w:sz w:val="24"/>
                <w:szCs w:val="24"/>
                <w:rtl/>
                <w:lang w:bidi="ar-OM"/>
              </w:rPr>
              <w:t>12</w:t>
            </w:r>
            <w:r w:rsidRPr="00D33BED">
              <w:rPr>
                <w:rFonts w:hint="cs"/>
                <w:b/>
                <w:bCs/>
                <w:sz w:val="24"/>
                <w:szCs w:val="24"/>
                <w:rtl/>
                <w:lang w:bidi="ar-OM"/>
              </w:rPr>
              <w:t xml:space="preserve"> حالات.</w:t>
            </w:r>
          </w:p>
          <w:p w14:paraId="71626C9A" w14:textId="158B7162" w:rsidR="000326C4" w:rsidRDefault="000326C4" w:rsidP="00405818">
            <w:pPr>
              <w:pStyle w:val="a6"/>
              <w:numPr>
                <w:ilvl w:val="0"/>
                <w:numId w:val="14"/>
              </w:numPr>
              <w:bidi/>
              <w:rPr>
                <w:b/>
                <w:bCs/>
                <w:sz w:val="24"/>
                <w:szCs w:val="24"/>
                <w:lang w:bidi="ar-OM"/>
              </w:rPr>
            </w:pPr>
            <w:r w:rsidRPr="00D33BED">
              <w:rPr>
                <w:rFonts w:hint="cs"/>
                <w:b/>
                <w:bCs/>
                <w:sz w:val="24"/>
                <w:szCs w:val="24"/>
                <w:rtl/>
                <w:lang w:bidi="ar-OM"/>
              </w:rPr>
              <w:t xml:space="preserve">تم تقديم الاستشارات القانونية والمساعدات المادية والاحالات إلى مقدمي الخدمة لعدد </w:t>
            </w:r>
            <w:r w:rsidR="008C17FB">
              <w:rPr>
                <w:rFonts w:hint="cs"/>
                <w:b/>
                <w:bCs/>
                <w:sz w:val="24"/>
                <w:szCs w:val="24"/>
                <w:rtl/>
                <w:lang w:bidi="ar-OM"/>
              </w:rPr>
              <w:t>7</w:t>
            </w:r>
            <w:r w:rsidRPr="00D33BED">
              <w:rPr>
                <w:rFonts w:hint="cs"/>
                <w:b/>
                <w:bCs/>
                <w:sz w:val="24"/>
                <w:szCs w:val="24"/>
                <w:rtl/>
                <w:lang w:bidi="ar-OM"/>
              </w:rPr>
              <w:t xml:space="preserve"> حالة </w:t>
            </w:r>
            <w:r w:rsidR="005C08E6" w:rsidRPr="00D33BED">
              <w:rPr>
                <w:b/>
                <w:bCs/>
                <w:sz w:val="24"/>
                <w:szCs w:val="24"/>
              </w:rPr>
              <w:t>GBV.</w:t>
            </w:r>
            <w:r w:rsidRPr="00D33BED">
              <w:rPr>
                <w:rFonts w:hint="cs"/>
                <w:b/>
                <w:bCs/>
                <w:sz w:val="24"/>
                <w:szCs w:val="24"/>
                <w:rtl/>
                <w:lang w:bidi="ar-OM"/>
              </w:rPr>
              <w:t xml:space="preserve"> تحتفظ المنظمة بوثائقهن بطريقة سرية حيث تحكي الوثائق جملة من الانتهاكات التي تعرضن لهن والعنف الذي أصابهن خلال الفترة </w:t>
            </w:r>
            <w:r w:rsidR="005C08E6" w:rsidRPr="00D33BED">
              <w:rPr>
                <w:rFonts w:hint="cs"/>
                <w:b/>
                <w:bCs/>
                <w:sz w:val="24"/>
                <w:szCs w:val="24"/>
                <w:rtl/>
                <w:lang w:bidi="ar-OM"/>
              </w:rPr>
              <w:t>الماضية.</w:t>
            </w:r>
          </w:p>
          <w:p w14:paraId="21897553" w14:textId="0123E38B" w:rsidR="008C17FB" w:rsidRPr="00D33BED" w:rsidRDefault="008C17FB" w:rsidP="008C17FB">
            <w:pPr>
              <w:pStyle w:val="a6"/>
              <w:numPr>
                <w:ilvl w:val="0"/>
                <w:numId w:val="14"/>
              </w:numPr>
              <w:bidi/>
              <w:rPr>
                <w:b/>
                <w:bCs/>
                <w:sz w:val="24"/>
                <w:szCs w:val="24"/>
                <w:rtl/>
                <w:lang w:bidi="ar-OM"/>
              </w:rPr>
            </w:pPr>
            <w:r>
              <w:rPr>
                <w:rFonts w:hint="cs"/>
                <w:b/>
                <w:bCs/>
                <w:sz w:val="24"/>
                <w:szCs w:val="24"/>
                <w:rtl/>
                <w:lang w:bidi="ar-OM"/>
              </w:rPr>
              <w:t xml:space="preserve">الاستمرار في التدريب لتعلم الخياطة لعدد 15 امرأة </w:t>
            </w:r>
            <w:proofErr w:type="gramStart"/>
            <w:r>
              <w:rPr>
                <w:rFonts w:hint="cs"/>
                <w:b/>
                <w:bCs/>
                <w:sz w:val="24"/>
                <w:szCs w:val="24"/>
                <w:rtl/>
                <w:lang w:bidi="ar-OM"/>
              </w:rPr>
              <w:t>وفتاة .</w:t>
            </w:r>
            <w:proofErr w:type="gramEnd"/>
          </w:p>
          <w:p w14:paraId="0747708A" w14:textId="5CA85B1B" w:rsidR="00D321B6" w:rsidRPr="00D33BED" w:rsidRDefault="00B05D89" w:rsidP="00B05D89">
            <w:pPr>
              <w:tabs>
                <w:tab w:val="left" w:pos="7545"/>
              </w:tabs>
              <w:ind w:left="360"/>
              <w:rPr>
                <w:b/>
                <w:bCs/>
                <w:sz w:val="24"/>
                <w:szCs w:val="24"/>
                <w:lang w:bidi="ar-OM"/>
              </w:rPr>
            </w:pPr>
            <w:r w:rsidRPr="00D33BED">
              <w:rPr>
                <w:rFonts w:hint="cs"/>
                <w:b/>
                <w:bCs/>
                <w:sz w:val="24"/>
                <w:szCs w:val="24"/>
                <w:rtl/>
                <w:lang w:bidi="ar-OM"/>
              </w:rPr>
              <w:t xml:space="preserve"> </w:t>
            </w:r>
          </w:p>
          <w:p w14:paraId="1C16E850" w14:textId="77777777" w:rsidR="00FD7CEE" w:rsidRPr="00D33BED" w:rsidRDefault="00FD7CEE" w:rsidP="00474117">
            <w:pPr>
              <w:jc w:val="right"/>
              <w:rPr>
                <w:b/>
                <w:bCs/>
                <w:sz w:val="24"/>
                <w:szCs w:val="24"/>
                <w:lang w:bidi="ar-EG"/>
              </w:rPr>
            </w:pPr>
          </w:p>
        </w:tc>
        <w:tc>
          <w:tcPr>
            <w:tcW w:w="2525" w:type="dxa"/>
            <w:shd w:val="clear" w:color="auto" w:fill="DEEAF6"/>
            <w:vAlign w:val="center"/>
          </w:tcPr>
          <w:p w14:paraId="35DB0B0C" w14:textId="77735611" w:rsidR="00D04987" w:rsidRDefault="00F461A8" w:rsidP="00474117">
            <w:pPr>
              <w:jc w:val="center"/>
              <w:rPr>
                <w:b/>
                <w:bCs/>
                <w:sz w:val="28"/>
                <w:szCs w:val="28"/>
                <w:lang w:bidi="ar-YE"/>
              </w:rPr>
            </w:pPr>
            <w:r>
              <w:rPr>
                <w:rFonts w:hint="cs"/>
                <w:b/>
                <w:bCs/>
                <w:sz w:val="28"/>
                <w:szCs w:val="28"/>
                <w:rtl/>
                <w:lang w:bidi="ar-YE"/>
              </w:rPr>
              <w:t xml:space="preserve"> الإنجازات </w:t>
            </w:r>
            <w:r w:rsidR="00D04987">
              <w:rPr>
                <w:rFonts w:hint="cs"/>
                <w:b/>
                <w:bCs/>
                <w:sz w:val="28"/>
                <w:szCs w:val="28"/>
                <w:rtl/>
                <w:lang w:bidi="ar-YE"/>
              </w:rPr>
              <w:t xml:space="preserve"> </w:t>
            </w:r>
          </w:p>
        </w:tc>
      </w:tr>
      <w:tr w:rsidR="00FD7CEE" w14:paraId="30E2939E" w14:textId="77777777" w:rsidTr="00184703">
        <w:trPr>
          <w:trHeight w:val="106"/>
        </w:trPr>
        <w:tc>
          <w:tcPr>
            <w:tcW w:w="7710" w:type="dxa"/>
            <w:vAlign w:val="center"/>
          </w:tcPr>
          <w:p w14:paraId="4F25BE38" w14:textId="066F5D18" w:rsidR="00FD7CEE" w:rsidRPr="00D33BED" w:rsidRDefault="00B05D89" w:rsidP="00B05D89">
            <w:pPr>
              <w:pStyle w:val="a6"/>
              <w:numPr>
                <w:ilvl w:val="0"/>
                <w:numId w:val="12"/>
              </w:numPr>
              <w:bidi/>
              <w:rPr>
                <w:b/>
                <w:bCs/>
                <w:sz w:val="24"/>
                <w:szCs w:val="24"/>
                <w:lang w:bidi="ar-YE"/>
              </w:rPr>
            </w:pPr>
            <w:r w:rsidRPr="00D33BED">
              <w:rPr>
                <w:rFonts w:hint="cs"/>
                <w:b/>
                <w:bCs/>
                <w:sz w:val="24"/>
                <w:szCs w:val="24"/>
                <w:rtl/>
              </w:rPr>
              <w:t xml:space="preserve">شحة </w:t>
            </w:r>
            <w:r w:rsidR="003B18B4" w:rsidRPr="00D33BED">
              <w:rPr>
                <w:rFonts w:hint="cs"/>
                <w:b/>
                <w:bCs/>
                <w:sz w:val="24"/>
                <w:szCs w:val="24"/>
                <w:rtl/>
              </w:rPr>
              <w:t>الإمكانات:</w:t>
            </w:r>
            <w:r w:rsidR="00FD7CEE" w:rsidRPr="00D33BED">
              <w:rPr>
                <w:rFonts w:hint="cs"/>
                <w:b/>
                <w:bCs/>
                <w:sz w:val="24"/>
                <w:szCs w:val="24"/>
                <w:rtl/>
                <w:lang w:bidi="ar-YE"/>
              </w:rPr>
              <w:t xml:space="preserve"> </w:t>
            </w:r>
          </w:p>
          <w:p w14:paraId="19DB537F" w14:textId="72ECFEF5" w:rsidR="00B05D89" w:rsidRPr="00D33BED" w:rsidRDefault="00B05D89" w:rsidP="00B05D89">
            <w:pPr>
              <w:pStyle w:val="a6"/>
              <w:numPr>
                <w:ilvl w:val="0"/>
                <w:numId w:val="12"/>
              </w:numPr>
              <w:bidi/>
              <w:rPr>
                <w:b/>
                <w:bCs/>
                <w:sz w:val="24"/>
                <w:szCs w:val="24"/>
                <w:lang w:bidi="ar-YE"/>
              </w:rPr>
            </w:pPr>
            <w:r w:rsidRPr="00D33BED">
              <w:rPr>
                <w:rFonts w:hint="cs"/>
                <w:b/>
                <w:bCs/>
                <w:sz w:val="24"/>
                <w:szCs w:val="24"/>
                <w:rtl/>
                <w:lang w:bidi="ar-YE"/>
              </w:rPr>
              <w:t xml:space="preserve">الظروف الصعبة التي تعيشها </w:t>
            </w:r>
            <w:r w:rsidR="00F461A8">
              <w:rPr>
                <w:rFonts w:hint="cs"/>
                <w:b/>
                <w:bCs/>
                <w:sz w:val="24"/>
                <w:szCs w:val="24"/>
                <w:rtl/>
                <w:lang w:bidi="ar-YE"/>
              </w:rPr>
              <w:t>النساء والفتيات</w:t>
            </w:r>
            <w:r w:rsidRPr="00D33BED">
              <w:rPr>
                <w:rFonts w:hint="cs"/>
                <w:b/>
                <w:bCs/>
                <w:sz w:val="24"/>
                <w:szCs w:val="24"/>
                <w:rtl/>
                <w:lang w:bidi="ar-YE"/>
              </w:rPr>
              <w:t xml:space="preserve"> </w:t>
            </w:r>
            <w:r w:rsidR="00F461A8">
              <w:rPr>
                <w:rFonts w:hint="cs"/>
                <w:b/>
                <w:bCs/>
                <w:sz w:val="24"/>
                <w:szCs w:val="24"/>
                <w:rtl/>
                <w:lang w:bidi="ar-YE"/>
              </w:rPr>
              <w:t xml:space="preserve">المستفيدات </w:t>
            </w:r>
            <w:r w:rsidR="00F461A8" w:rsidRPr="00D33BED">
              <w:rPr>
                <w:rFonts w:hint="cs"/>
                <w:b/>
                <w:bCs/>
                <w:sz w:val="24"/>
                <w:szCs w:val="24"/>
                <w:rtl/>
                <w:lang w:bidi="ar-YE"/>
              </w:rPr>
              <w:t>في</w:t>
            </w:r>
            <w:r w:rsidRPr="00D33BED">
              <w:rPr>
                <w:rFonts w:hint="cs"/>
                <w:b/>
                <w:bCs/>
                <w:sz w:val="24"/>
                <w:szCs w:val="24"/>
                <w:rtl/>
                <w:lang w:bidi="ar-YE"/>
              </w:rPr>
              <w:t xml:space="preserve"> جلسات الحماية وصعوبة مساعدتهن ماديا أو </w:t>
            </w:r>
            <w:proofErr w:type="spellStart"/>
            <w:r w:rsidRPr="00D33BED">
              <w:rPr>
                <w:rFonts w:hint="cs"/>
                <w:b/>
                <w:bCs/>
                <w:sz w:val="24"/>
                <w:szCs w:val="24"/>
                <w:rtl/>
                <w:lang w:bidi="ar-YE"/>
              </w:rPr>
              <w:t>بسلات</w:t>
            </w:r>
            <w:proofErr w:type="spellEnd"/>
            <w:r w:rsidRPr="00D33BED">
              <w:rPr>
                <w:rFonts w:hint="cs"/>
                <w:b/>
                <w:bCs/>
                <w:sz w:val="24"/>
                <w:szCs w:val="24"/>
                <w:rtl/>
                <w:lang w:bidi="ar-YE"/>
              </w:rPr>
              <w:t xml:space="preserve"> غذائية على الأقل.</w:t>
            </w:r>
          </w:p>
          <w:p w14:paraId="121ACBE3" w14:textId="6091A02B" w:rsidR="00B05D89" w:rsidRPr="00D33BED" w:rsidRDefault="00B05D89" w:rsidP="00B05D89">
            <w:pPr>
              <w:pStyle w:val="a6"/>
              <w:numPr>
                <w:ilvl w:val="0"/>
                <w:numId w:val="12"/>
              </w:numPr>
              <w:bidi/>
              <w:rPr>
                <w:b/>
                <w:bCs/>
                <w:sz w:val="24"/>
                <w:szCs w:val="24"/>
                <w:lang w:bidi="ar-YE"/>
              </w:rPr>
            </w:pPr>
            <w:r w:rsidRPr="00D33BED">
              <w:rPr>
                <w:rFonts w:hint="cs"/>
                <w:b/>
                <w:bCs/>
                <w:sz w:val="24"/>
                <w:szCs w:val="24"/>
                <w:rtl/>
                <w:lang w:bidi="ar-YE"/>
              </w:rPr>
              <w:t xml:space="preserve">عدم توفر الحماية القانونية لبعض الحالات التي تعاني من تعرض للعنف </w:t>
            </w:r>
          </w:p>
          <w:p w14:paraId="75FF4860" w14:textId="77777777" w:rsidR="00FD7CEE" w:rsidRPr="00D33BED" w:rsidRDefault="00FD7CEE" w:rsidP="00474117">
            <w:pPr>
              <w:jc w:val="center"/>
              <w:rPr>
                <w:b/>
                <w:bCs/>
                <w:sz w:val="24"/>
                <w:szCs w:val="24"/>
                <w:rtl/>
              </w:rPr>
            </w:pPr>
          </w:p>
          <w:p w14:paraId="5D888981" w14:textId="77777777" w:rsidR="00FD7CEE" w:rsidRPr="00D33BED" w:rsidRDefault="00FD7CEE" w:rsidP="00474117">
            <w:pPr>
              <w:jc w:val="center"/>
              <w:rPr>
                <w:b/>
                <w:bCs/>
                <w:sz w:val="24"/>
                <w:szCs w:val="24"/>
              </w:rPr>
            </w:pPr>
          </w:p>
        </w:tc>
        <w:tc>
          <w:tcPr>
            <w:tcW w:w="2525" w:type="dxa"/>
            <w:shd w:val="clear" w:color="auto" w:fill="DEEAF6"/>
            <w:vAlign w:val="center"/>
          </w:tcPr>
          <w:p w14:paraId="5A0FF2CD" w14:textId="77777777" w:rsidR="00FD7CEE" w:rsidRDefault="00FD7CEE" w:rsidP="00474117">
            <w:pPr>
              <w:jc w:val="center"/>
              <w:rPr>
                <w:b/>
                <w:bCs/>
                <w:sz w:val="28"/>
                <w:szCs w:val="28"/>
                <w:lang w:bidi="ar-YE"/>
              </w:rPr>
            </w:pPr>
            <w:r>
              <w:rPr>
                <w:rFonts w:hint="cs"/>
                <w:b/>
                <w:bCs/>
                <w:sz w:val="28"/>
                <w:szCs w:val="28"/>
                <w:rtl/>
                <w:lang w:bidi="ar-YE"/>
              </w:rPr>
              <w:t>التحديات / الصعوبات</w:t>
            </w:r>
          </w:p>
        </w:tc>
      </w:tr>
      <w:tr w:rsidR="00FD7CEE" w14:paraId="735D9838" w14:textId="77777777" w:rsidTr="00184703">
        <w:trPr>
          <w:trHeight w:val="1720"/>
        </w:trPr>
        <w:tc>
          <w:tcPr>
            <w:tcW w:w="7710" w:type="dxa"/>
            <w:vAlign w:val="center"/>
          </w:tcPr>
          <w:p w14:paraId="0E4B6D24" w14:textId="2D29A28E" w:rsidR="00FD7CEE" w:rsidRPr="00D33BED" w:rsidRDefault="00B05D89" w:rsidP="00B05D89">
            <w:pPr>
              <w:pStyle w:val="a6"/>
              <w:numPr>
                <w:ilvl w:val="0"/>
                <w:numId w:val="13"/>
              </w:numPr>
              <w:tabs>
                <w:tab w:val="left" w:pos="7545"/>
              </w:tabs>
              <w:bidi/>
              <w:rPr>
                <w:b/>
                <w:bCs/>
                <w:sz w:val="24"/>
                <w:szCs w:val="24"/>
                <w:lang w:bidi="ar-OM"/>
              </w:rPr>
            </w:pPr>
            <w:r w:rsidRPr="00D33BED">
              <w:rPr>
                <w:rFonts w:hint="cs"/>
                <w:b/>
                <w:bCs/>
                <w:sz w:val="24"/>
                <w:szCs w:val="24"/>
                <w:rtl/>
                <w:lang w:bidi="ar-OM"/>
              </w:rPr>
              <w:lastRenderedPageBreak/>
              <w:t xml:space="preserve">استمرار </w:t>
            </w:r>
            <w:r w:rsidR="00F461A8">
              <w:rPr>
                <w:rFonts w:hint="cs"/>
                <w:b/>
                <w:bCs/>
                <w:sz w:val="24"/>
                <w:szCs w:val="24"/>
                <w:rtl/>
                <w:lang w:bidi="ar-OM"/>
              </w:rPr>
              <w:t>ال</w:t>
            </w:r>
            <w:r w:rsidRPr="00D33BED">
              <w:rPr>
                <w:rFonts w:hint="cs"/>
                <w:b/>
                <w:bCs/>
                <w:sz w:val="24"/>
                <w:szCs w:val="24"/>
                <w:rtl/>
                <w:lang w:bidi="ar-OM"/>
              </w:rPr>
              <w:t xml:space="preserve">دعم </w:t>
            </w:r>
            <w:r w:rsidR="00F461A8">
              <w:rPr>
                <w:rFonts w:hint="cs"/>
                <w:b/>
                <w:bCs/>
                <w:sz w:val="24"/>
                <w:szCs w:val="24"/>
                <w:rtl/>
                <w:lang w:bidi="ar-OM"/>
              </w:rPr>
              <w:t xml:space="preserve">لهذا المشروع </w:t>
            </w:r>
          </w:p>
          <w:p w14:paraId="30B4951E" w14:textId="1AF731B5" w:rsidR="00B05D89" w:rsidRPr="00D33BED" w:rsidRDefault="00B05D89" w:rsidP="00B05D89">
            <w:pPr>
              <w:pStyle w:val="a6"/>
              <w:numPr>
                <w:ilvl w:val="0"/>
                <w:numId w:val="13"/>
              </w:numPr>
              <w:tabs>
                <w:tab w:val="left" w:pos="7545"/>
              </w:tabs>
              <w:bidi/>
              <w:rPr>
                <w:b/>
                <w:bCs/>
                <w:sz w:val="24"/>
                <w:szCs w:val="24"/>
                <w:lang w:bidi="ar-OM"/>
              </w:rPr>
            </w:pPr>
            <w:r w:rsidRPr="00D33BED">
              <w:rPr>
                <w:rFonts w:hint="cs"/>
                <w:b/>
                <w:bCs/>
                <w:sz w:val="24"/>
                <w:szCs w:val="24"/>
                <w:rtl/>
                <w:lang w:bidi="ar-OM"/>
              </w:rPr>
              <w:t xml:space="preserve">توفير مساعدات غذائية </w:t>
            </w:r>
            <w:r w:rsidR="00F461A8">
              <w:rPr>
                <w:rFonts w:hint="cs"/>
                <w:b/>
                <w:bCs/>
                <w:sz w:val="24"/>
                <w:szCs w:val="24"/>
                <w:rtl/>
                <w:lang w:bidi="ar-OM"/>
              </w:rPr>
              <w:t>للنساء والفتيات المستحقات للحماية</w:t>
            </w:r>
          </w:p>
          <w:p w14:paraId="7F45D283" w14:textId="6C1F6A2C" w:rsidR="00B05D89" w:rsidRPr="00F461A8" w:rsidRDefault="00B05D89" w:rsidP="00F461A8">
            <w:pPr>
              <w:pStyle w:val="a6"/>
              <w:numPr>
                <w:ilvl w:val="0"/>
                <w:numId w:val="13"/>
              </w:numPr>
              <w:tabs>
                <w:tab w:val="left" w:pos="7545"/>
              </w:tabs>
              <w:bidi/>
              <w:rPr>
                <w:b/>
                <w:bCs/>
                <w:sz w:val="24"/>
                <w:szCs w:val="24"/>
                <w:lang w:bidi="ar-OM"/>
              </w:rPr>
            </w:pPr>
            <w:r w:rsidRPr="00D33BED">
              <w:rPr>
                <w:rFonts w:hint="cs"/>
                <w:b/>
                <w:bCs/>
                <w:sz w:val="24"/>
                <w:szCs w:val="24"/>
                <w:rtl/>
                <w:lang w:bidi="ar-OM"/>
              </w:rPr>
              <w:t>توفير مستشار قانوني للوقوف على بعض القضايا</w:t>
            </w:r>
          </w:p>
        </w:tc>
        <w:tc>
          <w:tcPr>
            <w:tcW w:w="2525" w:type="dxa"/>
            <w:shd w:val="clear" w:color="auto" w:fill="DEEAF6"/>
            <w:vAlign w:val="center"/>
          </w:tcPr>
          <w:p w14:paraId="34A9DBAF" w14:textId="77777777" w:rsidR="00FD7CEE" w:rsidRDefault="00FD7CEE" w:rsidP="00474117">
            <w:pPr>
              <w:jc w:val="center"/>
              <w:rPr>
                <w:b/>
                <w:bCs/>
                <w:sz w:val="28"/>
                <w:szCs w:val="28"/>
                <w:rtl/>
                <w:lang w:bidi="ar-YE"/>
              </w:rPr>
            </w:pPr>
            <w:r>
              <w:rPr>
                <w:rFonts w:hint="cs"/>
                <w:b/>
                <w:bCs/>
                <w:sz w:val="28"/>
                <w:szCs w:val="28"/>
                <w:rtl/>
                <w:lang w:bidi="ar-YE"/>
              </w:rPr>
              <w:t>مقترحات</w:t>
            </w:r>
          </w:p>
        </w:tc>
      </w:tr>
    </w:tbl>
    <w:p w14:paraId="68A59FC4" w14:textId="77777777" w:rsidR="00FD7CEE" w:rsidRDefault="00FD7CEE" w:rsidP="00FD7CEE">
      <w:pPr>
        <w:rPr>
          <w:b/>
          <w:bCs/>
          <w:sz w:val="28"/>
          <w:szCs w:val="28"/>
          <w:u w:val="single"/>
          <w:rtl/>
          <w:lang w:bidi="ar-YE"/>
        </w:rPr>
      </w:pPr>
    </w:p>
    <w:bookmarkEnd w:id="0"/>
    <w:p w14:paraId="014DCECD" w14:textId="007A9E05" w:rsidR="008921D0" w:rsidRDefault="00F461A8">
      <w:pPr>
        <w:rPr>
          <w:rtl/>
        </w:rPr>
      </w:pPr>
      <w:r>
        <w:rPr>
          <w:rFonts w:hint="cs"/>
          <w:b/>
          <w:bCs/>
          <w:sz w:val="28"/>
          <w:szCs w:val="28"/>
          <w:u w:val="single"/>
          <w:rtl/>
          <w:lang w:bidi="ar-YE"/>
        </w:rPr>
        <w:t xml:space="preserve"> </w:t>
      </w:r>
    </w:p>
    <w:p w14:paraId="2311D1BA" w14:textId="77777777" w:rsidR="00655EBD" w:rsidRDefault="00655EBD">
      <w:pPr>
        <w:rPr>
          <w:rtl/>
        </w:rPr>
      </w:pPr>
    </w:p>
    <w:p w14:paraId="216615D0" w14:textId="77777777" w:rsidR="00655EBD" w:rsidRDefault="00655EBD">
      <w:pPr>
        <w:rPr>
          <w:rtl/>
        </w:rPr>
      </w:pPr>
    </w:p>
    <w:p w14:paraId="42186AC4" w14:textId="77777777" w:rsidR="00655EBD" w:rsidRDefault="00655EBD">
      <w:pPr>
        <w:rPr>
          <w:rtl/>
        </w:rPr>
      </w:pPr>
    </w:p>
    <w:p w14:paraId="3F25E838" w14:textId="77777777" w:rsidR="00655EBD" w:rsidRDefault="00655EBD">
      <w:pPr>
        <w:rPr>
          <w:rtl/>
        </w:rPr>
      </w:pPr>
    </w:p>
    <w:p w14:paraId="43A2B862" w14:textId="77777777" w:rsidR="00655EBD" w:rsidRDefault="00655EBD">
      <w:pPr>
        <w:rPr>
          <w:rtl/>
        </w:rPr>
      </w:pPr>
    </w:p>
    <w:p w14:paraId="0D880F50" w14:textId="77777777" w:rsidR="00655EBD" w:rsidRDefault="00655EBD">
      <w:pPr>
        <w:rPr>
          <w:rtl/>
        </w:rPr>
      </w:pPr>
    </w:p>
    <w:p w14:paraId="648FCF3B" w14:textId="77777777" w:rsidR="00655EBD" w:rsidRDefault="00655EBD">
      <w:pPr>
        <w:rPr>
          <w:rtl/>
        </w:rPr>
      </w:pPr>
    </w:p>
    <w:p w14:paraId="3CA79B58" w14:textId="77777777" w:rsidR="00655EBD" w:rsidRDefault="00655EBD">
      <w:pPr>
        <w:rPr>
          <w:rtl/>
        </w:rPr>
      </w:pPr>
    </w:p>
    <w:p w14:paraId="5063ECE0" w14:textId="77777777" w:rsidR="00655EBD" w:rsidRDefault="00655EBD">
      <w:pPr>
        <w:rPr>
          <w:rtl/>
        </w:rPr>
      </w:pPr>
    </w:p>
    <w:p w14:paraId="5375171B" w14:textId="77777777" w:rsidR="00655EBD" w:rsidRPr="00655EBD" w:rsidRDefault="00655EBD" w:rsidP="00655EBD">
      <w:pPr>
        <w:rPr>
          <w:b/>
          <w:bCs/>
        </w:rPr>
      </w:pPr>
      <w:r w:rsidRPr="00655EBD">
        <w:rPr>
          <w:b/>
          <w:bCs/>
          <w:rtl/>
        </w:rPr>
        <w:t>تقرير إنجاز المشروع: تمكين وحماية النساء والفتيات المتضررات من الحرب</w:t>
      </w:r>
    </w:p>
    <w:p w14:paraId="4E043D5A" w14:textId="77777777" w:rsidR="00655EBD" w:rsidRPr="00655EBD" w:rsidRDefault="00655EBD" w:rsidP="00655EBD">
      <w:r w:rsidRPr="00655EBD">
        <w:rPr>
          <w:b/>
          <w:bCs/>
          <w:rtl/>
        </w:rPr>
        <w:t>فترة التقرير</w:t>
      </w:r>
      <w:r w:rsidRPr="00655EBD">
        <w:rPr>
          <w:b/>
          <w:bCs/>
        </w:rPr>
        <w:t>:</w:t>
      </w:r>
      <w:r w:rsidRPr="00655EBD">
        <w:t xml:space="preserve"> </w:t>
      </w:r>
      <w:r w:rsidRPr="00655EBD">
        <w:rPr>
          <w:rtl/>
        </w:rPr>
        <w:t>فبراير – أبريل 2026</w:t>
      </w:r>
    </w:p>
    <w:p w14:paraId="13B277AB" w14:textId="77777777" w:rsidR="00655EBD" w:rsidRPr="00655EBD" w:rsidRDefault="00655EBD" w:rsidP="00655EBD">
      <w:pPr>
        <w:rPr>
          <w:b/>
          <w:bCs/>
        </w:rPr>
      </w:pPr>
      <w:r w:rsidRPr="00655EBD">
        <w:rPr>
          <w:b/>
          <w:bCs/>
        </w:rPr>
        <w:t xml:space="preserve">1. </w:t>
      </w:r>
      <w:r w:rsidRPr="00655EBD">
        <w:rPr>
          <w:b/>
          <w:bCs/>
          <w:rtl/>
        </w:rPr>
        <w:t>بطاقة تعريف المشروع</w:t>
      </w:r>
      <w:r w:rsidRPr="00655EBD">
        <w:rPr>
          <w:b/>
          <w:bCs/>
        </w:rPr>
        <w:t xml:space="preserve"> (Project Profile)</w:t>
      </w:r>
    </w:p>
    <w:p w14:paraId="40A5AA05" w14:textId="77777777" w:rsidR="00655EBD" w:rsidRPr="00655EBD" w:rsidRDefault="00655EBD" w:rsidP="00655EBD">
      <w:pPr>
        <w:numPr>
          <w:ilvl w:val="0"/>
          <w:numId w:val="16"/>
        </w:numPr>
      </w:pPr>
      <w:r w:rsidRPr="00655EBD">
        <w:rPr>
          <w:b/>
          <w:bCs/>
          <w:rtl/>
        </w:rPr>
        <w:t>اسم المشروع</w:t>
      </w:r>
      <w:r w:rsidRPr="00655EBD">
        <w:rPr>
          <w:b/>
          <w:bCs/>
        </w:rPr>
        <w:t>:</w:t>
      </w:r>
      <w:r w:rsidRPr="00655EBD">
        <w:t xml:space="preserve"> </w:t>
      </w:r>
      <w:r w:rsidRPr="00655EBD">
        <w:rPr>
          <w:rtl/>
        </w:rPr>
        <w:t>تمكين وحماية النساء والفتيات المتضررات من الحرب في اليمن</w:t>
      </w:r>
      <w:r w:rsidRPr="00655EBD">
        <w:t>.</w:t>
      </w:r>
    </w:p>
    <w:p w14:paraId="2E7865EC" w14:textId="77777777" w:rsidR="00655EBD" w:rsidRPr="00655EBD" w:rsidRDefault="00655EBD" w:rsidP="00655EBD">
      <w:pPr>
        <w:numPr>
          <w:ilvl w:val="0"/>
          <w:numId w:val="16"/>
        </w:numPr>
      </w:pPr>
      <w:r w:rsidRPr="00655EBD">
        <w:rPr>
          <w:b/>
          <w:bCs/>
          <w:rtl/>
        </w:rPr>
        <w:t>الجهة المنفذة</w:t>
      </w:r>
      <w:r w:rsidRPr="00655EBD">
        <w:rPr>
          <w:b/>
          <w:bCs/>
        </w:rPr>
        <w:t>:</w:t>
      </w:r>
      <w:r w:rsidRPr="00655EBD">
        <w:t xml:space="preserve"> </w:t>
      </w:r>
      <w:r w:rsidRPr="00655EBD">
        <w:rPr>
          <w:rtl/>
        </w:rPr>
        <w:t>منظمة ساند للإغاثة والتنمية</w:t>
      </w:r>
      <w:r w:rsidRPr="00655EBD">
        <w:t xml:space="preserve"> (SORD).</w:t>
      </w:r>
    </w:p>
    <w:p w14:paraId="5BEADBFC" w14:textId="77777777" w:rsidR="00655EBD" w:rsidRPr="00655EBD" w:rsidRDefault="00655EBD" w:rsidP="00655EBD">
      <w:pPr>
        <w:numPr>
          <w:ilvl w:val="0"/>
          <w:numId w:val="16"/>
        </w:numPr>
      </w:pPr>
      <w:r w:rsidRPr="00655EBD">
        <w:rPr>
          <w:b/>
          <w:bCs/>
          <w:rtl/>
        </w:rPr>
        <w:t>النطاق الجغرافي</w:t>
      </w:r>
      <w:r w:rsidRPr="00655EBD">
        <w:rPr>
          <w:b/>
          <w:bCs/>
        </w:rPr>
        <w:t>:</w:t>
      </w:r>
      <w:r w:rsidRPr="00655EBD">
        <w:t xml:space="preserve"> </w:t>
      </w:r>
      <w:r w:rsidRPr="00655EBD">
        <w:rPr>
          <w:rtl/>
        </w:rPr>
        <w:t>الجمهورية اليمنية</w:t>
      </w:r>
      <w:r w:rsidRPr="00655EBD">
        <w:t>.</w:t>
      </w:r>
    </w:p>
    <w:p w14:paraId="5C0636CD" w14:textId="77777777" w:rsidR="00655EBD" w:rsidRPr="00655EBD" w:rsidRDefault="00655EBD" w:rsidP="00655EBD">
      <w:pPr>
        <w:numPr>
          <w:ilvl w:val="0"/>
          <w:numId w:val="16"/>
        </w:numPr>
      </w:pPr>
      <w:r w:rsidRPr="00655EBD">
        <w:rPr>
          <w:b/>
          <w:bCs/>
          <w:rtl/>
        </w:rPr>
        <w:t>المستهدفون</w:t>
      </w:r>
      <w:r w:rsidRPr="00655EBD">
        <w:rPr>
          <w:b/>
          <w:bCs/>
        </w:rPr>
        <w:t>:</w:t>
      </w:r>
      <w:r w:rsidRPr="00655EBD">
        <w:t xml:space="preserve"> </w:t>
      </w:r>
      <w:r w:rsidRPr="00655EBD">
        <w:rPr>
          <w:rtl/>
        </w:rPr>
        <w:t>النساء والفتيات المتضررات من النزاع (خاصة النازحات والأسر الأشد فقراً)</w:t>
      </w:r>
      <w:r w:rsidRPr="00655EBD">
        <w:t>.</w:t>
      </w:r>
    </w:p>
    <w:p w14:paraId="757131A8" w14:textId="77777777" w:rsidR="00655EBD" w:rsidRPr="00655EBD" w:rsidRDefault="00655EBD" w:rsidP="00655EBD">
      <w:pPr>
        <w:numPr>
          <w:ilvl w:val="0"/>
          <w:numId w:val="16"/>
        </w:numPr>
      </w:pPr>
      <w:r w:rsidRPr="00655EBD">
        <w:rPr>
          <w:b/>
          <w:bCs/>
          <w:rtl/>
        </w:rPr>
        <w:t>مسؤول التقرير</w:t>
      </w:r>
      <w:r w:rsidRPr="00655EBD">
        <w:rPr>
          <w:b/>
          <w:bCs/>
        </w:rPr>
        <w:t>:</w:t>
      </w:r>
      <w:r w:rsidRPr="00655EBD">
        <w:t xml:space="preserve"> </w:t>
      </w:r>
      <w:proofErr w:type="spellStart"/>
      <w:r w:rsidRPr="00655EBD">
        <w:rPr>
          <w:rtl/>
        </w:rPr>
        <w:t>شايف</w:t>
      </w:r>
      <w:proofErr w:type="spellEnd"/>
      <w:r w:rsidRPr="00655EBD">
        <w:rPr>
          <w:rtl/>
        </w:rPr>
        <w:t xml:space="preserve"> عزالدين (مدير المشروع)</w:t>
      </w:r>
      <w:r w:rsidRPr="00655EBD">
        <w:t>.</w:t>
      </w:r>
    </w:p>
    <w:p w14:paraId="128AFC69" w14:textId="77777777" w:rsidR="00655EBD" w:rsidRPr="00655EBD" w:rsidRDefault="00655EBD" w:rsidP="00655EBD">
      <w:pPr>
        <w:rPr>
          <w:b/>
          <w:bCs/>
        </w:rPr>
      </w:pPr>
      <w:r w:rsidRPr="00655EBD">
        <w:rPr>
          <w:b/>
          <w:bCs/>
        </w:rPr>
        <w:t xml:space="preserve">2. </w:t>
      </w:r>
      <w:r w:rsidRPr="00655EBD">
        <w:rPr>
          <w:b/>
          <w:bCs/>
          <w:rtl/>
        </w:rPr>
        <w:t>السياق والمقدمة</w:t>
      </w:r>
      <w:r w:rsidRPr="00655EBD">
        <w:rPr>
          <w:b/>
          <w:bCs/>
        </w:rPr>
        <w:t xml:space="preserve"> (Introduction &amp; Context)</w:t>
      </w:r>
    </w:p>
    <w:p w14:paraId="7901FDB7" w14:textId="77777777" w:rsidR="00655EBD" w:rsidRPr="00655EBD" w:rsidRDefault="00655EBD" w:rsidP="00655EBD">
      <w:r w:rsidRPr="00655EBD">
        <w:rPr>
          <w:rtl/>
        </w:rPr>
        <w:t>تعد النساء والفتيات في اليمن الفئة الأكثر عرضة لتبعات الصراع، حيث يواجهن مخاطر متزايدة تتعلق بالعنف القائم على النوع الاجتماعي</w:t>
      </w:r>
      <w:r w:rsidRPr="00655EBD">
        <w:t xml:space="preserve"> (GBV)</w:t>
      </w:r>
      <w:r w:rsidRPr="00655EBD">
        <w:rPr>
          <w:rtl/>
        </w:rPr>
        <w:t>، والنزوح القسري، وفقدان سبل العيش. يهدف هذا التدخل إلى تعزيز مرونة هذه الفئات وقدرتها على الصمود والمشاركة الفاعلة في إعادة بناء المجتمع</w:t>
      </w:r>
      <w:r w:rsidRPr="00655EBD">
        <w:t>.</w:t>
      </w:r>
    </w:p>
    <w:p w14:paraId="5C6F50D0" w14:textId="77777777" w:rsidR="00655EBD" w:rsidRPr="00655EBD" w:rsidRDefault="00655EBD" w:rsidP="00655EBD">
      <w:pPr>
        <w:rPr>
          <w:b/>
          <w:bCs/>
        </w:rPr>
      </w:pPr>
      <w:r w:rsidRPr="00655EBD">
        <w:rPr>
          <w:b/>
          <w:bCs/>
        </w:rPr>
        <w:t xml:space="preserve">3. </w:t>
      </w:r>
      <w:r w:rsidRPr="00655EBD">
        <w:rPr>
          <w:b/>
          <w:bCs/>
          <w:rtl/>
        </w:rPr>
        <w:t>الأهداف الاستراتيجية</w:t>
      </w:r>
      <w:r w:rsidRPr="00655EBD">
        <w:rPr>
          <w:b/>
          <w:bCs/>
        </w:rPr>
        <w:t xml:space="preserve"> (Strategic Objectives)</w:t>
      </w:r>
    </w:p>
    <w:p w14:paraId="357C14CE" w14:textId="77777777" w:rsidR="00655EBD" w:rsidRPr="00655EBD" w:rsidRDefault="00655EBD" w:rsidP="00655EBD">
      <w:pPr>
        <w:numPr>
          <w:ilvl w:val="0"/>
          <w:numId w:val="17"/>
        </w:numPr>
      </w:pPr>
      <w:r w:rsidRPr="00655EBD">
        <w:rPr>
          <w:b/>
          <w:bCs/>
          <w:rtl/>
        </w:rPr>
        <w:t>التمكين الاقتصادي</w:t>
      </w:r>
      <w:r w:rsidRPr="00655EBD">
        <w:rPr>
          <w:b/>
          <w:bCs/>
        </w:rPr>
        <w:t>:</w:t>
      </w:r>
      <w:r w:rsidRPr="00655EBD">
        <w:t xml:space="preserve"> </w:t>
      </w:r>
      <w:r w:rsidRPr="00655EBD">
        <w:rPr>
          <w:rtl/>
        </w:rPr>
        <w:t>تزويد النساء بالمهارات المدرة للدخل وتسهيل وصولهن للتمويل الأصغر</w:t>
      </w:r>
      <w:r w:rsidRPr="00655EBD">
        <w:t>.</w:t>
      </w:r>
    </w:p>
    <w:p w14:paraId="7436E31F" w14:textId="77777777" w:rsidR="00655EBD" w:rsidRPr="00655EBD" w:rsidRDefault="00655EBD" w:rsidP="00655EBD">
      <w:pPr>
        <w:numPr>
          <w:ilvl w:val="0"/>
          <w:numId w:val="17"/>
        </w:numPr>
      </w:pPr>
      <w:r w:rsidRPr="00655EBD">
        <w:rPr>
          <w:b/>
          <w:bCs/>
          <w:rtl/>
        </w:rPr>
        <w:t>تعزيز آليات الحماية</w:t>
      </w:r>
      <w:r w:rsidRPr="00655EBD">
        <w:rPr>
          <w:b/>
          <w:bCs/>
        </w:rPr>
        <w:t>:</w:t>
      </w:r>
      <w:r w:rsidRPr="00655EBD">
        <w:t xml:space="preserve"> </w:t>
      </w:r>
      <w:r w:rsidRPr="00655EBD">
        <w:rPr>
          <w:rtl/>
        </w:rPr>
        <w:t>الاستجابة الفورية ومنع كافة أشكال العنف، بما في ذلك الاستغلال والاعتداء الجنسي</w:t>
      </w:r>
      <w:r w:rsidRPr="00655EBD">
        <w:t xml:space="preserve"> (SEA).</w:t>
      </w:r>
    </w:p>
    <w:p w14:paraId="78B4169E" w14:textId="77777777" w:rsidR="00655EBD" w:rsidRPr="00655EBD" w:rsidRDefault="00655EBD" w:rsidP="00655EBD">
      <w:pPr>
        <w:numPr>
          <w:ilvl w:val="0"/>
          <w:numId w:val="17"/>
        </w:numPr>
      </w:pPr>
      <w:r w:rsidRPr="00655EBD">
        <w:rPr>
          <w:b/>
          <w:bCs/>
          <w:rtl/>
        </w:rPr>
        <w:t>الدعم النوعي</w:t>
      </w:r>
      <w:r w:rsidRPr="00655EBD">
        <w:rPr>
          <w:b/>
          <w:bCs/>
        </w:rPr>
        <w:t>:</w:t>
      </w:r>
      <w:r w:rsidRPr="00655EBD">
        <w:t xml:space="preserve"> </w:t>
      </w:r>
      <w:r w:rsidRPr="00655EBD">
        <w:rPr>
          <w:rtl/>
        </w:rPr>
        <w:t>توفير المساحات الآمنة، والمساعدة القانونية، وخدمات الصحة النفسية</w:t>
      </w:r>
      <w:r w:rsidRPr="00655EBD">
        <w:t>.</w:t>
      </w:r>
    </w:p>
    <w:p w14:paraId="2FD49D11" w14:textId="77777777" w:rsidR="00655EBD" w:rsidRPr="00655EBD" w:rsidRDefault="00655EBD" w:rsidP="00655EBD">
      <w:pPr>
        <w:numPr>
          <w:ilvl w:val="0"/>
          <w:numId w:val="17"/>
        </w:numPr>
      </w:pPr>
      <w:r w:rsidRPr="00655EBD">
        <w:rPr>
          <w:b/>
          <w:bCs/>
          <w:rtl/>
        </w:rPr>
        <w:t>المناصرة والقيادة</w:t>
      </w:r>
      <w:r w:rsidRPr="00655EBD">
        <w:rPr>
          <w:b/>
          <w:bCs/>
        </w:rPr>
        <w:t>:</w:t>
      </w:r>
      <w:r w:rsidRPr="00655EBD">
        <w:t xml:space="preserve"> </w:t>
      </w:r>
      <w:r w:rsidRPr="00655EBD">
        <w:rPr>
          <w:rtl/>
        </w:rPr>
        <w:t>بناء ثقة النساء للمشاركة في اتخاذ القرار وجهود بناء السلام</w:t>
      </w:r>
      <w:r w:rsidRPr="00655EBD">
        <w:t>.</w:t>
      </w:r>
    </w:p>
    <w:p w14:paraId="0A9A5DC9" w14:textId="77777777" w:rsidR="00655EBD" w:rsidRPr="00655EBD" w:rsidRDefault="00655EBD" w:rsidP="00655EBD">
      <w:pPr>
        <w:rPr>
          <w:b/>
          <w:bCs/>
        </w:rPr>
      </w:pPr>
      <w:r w:rsidRPr="00655EBD">
        <w:rPr>
          <w:b/>
          <w:bCs/>
        </w:rPr>
        <w:t xml:space="preserve">4. </w:t>
      </w:r>
      <w:r w:rsidRPr="00655EBD">
        <w:rPr>
          <w:b/>
          <w:bCs/>
          <w:rtl/>
        </w:rPr>
        <w:t>مصفوفة الإنجازات المحققة</w:t>
      </w:r>
      <w:r w:rsidRPr="00655EBD">
        <w:rPr>
          <w:b/>
          <w:bCs/>
        </w:rPr>
        <w:t xml:space="preserve"> (Key Achievements - Q1 2026)</w:t>
      </w:r>
    </w:p>
    <w:tbl>
      <w:tblPr>
        <w:bidiVisual/>
        <w:tblW w:w="9563" w:type="dxa"/>
        <w:tblCellSpacing w:w="15" w:type="dxa"/>
        <w:tblCellMar>
          <w:top w:w="15" w:type="dxa"/>
          <w:left w:w="15" w:type="dxa"/>
          <w:bottom w:w="15" w:type="dxa"/>
          <w:right w:w="15" w:type="dxa"/>
        </w:tblCellMar>
        <w:tblLook w:val="04A0" w:firstRow="1" w:lastRow="0" w:firstColumn="1" w:lastColumn="0" w:noHBand="0" w:noVBand="1"/>
      </w:tblPr>
      <w:tblGrid>
        <w:gridCol w:w="2228"/>
        <w:gridCol w:w="1192"/>
        <w:gridCol w:w="1479"/>
        <w:gridCol w:w="4664"/>
      </w:tblGrid>
      <w:tr w:rsidR="00655EBD" w:rsidRPr="00655EBD" w14:paraId="04B3A63C" w14:textId="77777777" w:rsidTr="00655EBD">
        <w:trPr>
          <w:trHeight w:val="444"/>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F0C9BDE" w14:textId="77777777" w:rsidR="00655EBD" w:rsidRPr="00655EBD" w:rsidRDefault="00655EBD" w:rsidP="00655EBD">
            <w:pPr>
              <w:jc w:val="center"/>
            </w:pPr>
            <w:r w:rsidRPr="00655EBD">
              <w:rPr>
                <w:b/>
                <w:bCs/>
                <w:rtl/>
              </w:rPr>
              <w:lastRenderedPageBreak/>
              <w:t>النشاط المنفذ</w:t>
            </w:r>
          </w:p>
        </w:tc>
        <w:tc>
          <w:tcPr>
            <w:tcW w:w="0" w:type="auto"/>
            <w:tcBorders>
              <w:top w:val="single" w:sz="6" w:space="0" w:color="auto"/>
              <w:left w:val="single" w:sz="6" w:space="0" w:color="auto"/>
              <w:bottom w:val="single" w:sz="6" w:space="0" w:color="auto"/>
              <w:right w:val="single" w:sz="6" w:space="0" w:color="auto"/>
            </w:tcBorders>
            <w:vAlign w:val="center"/>
            <w:hideMark/>
          </w:tcPr>
          <w:p w14:paraId="01C4882B" w14:textId="77777777" w:rsidR="00655EBD" w:rsidRPr="00655EBD" w:rsidRDefault="00655EBD" w:rsidP="00655EBD">
            <w:pPr>
              <w:jc w:val="center"/>
            </w:pPr>
            <w:r w:rsidRPr="00655EBD">
              <w:rPr>
                <w:b/>
                <w:bCs/>
                <w:rtl/>
              </w:rPr>
              <w:t>عدد الجلسات</w:t>
            </w:r>
          </w:p>
        </w:tc>
        <w:tc>
          <w:tcPr>
            <w:tcW w:w="0" w:type="auto"/>
            <w:tcBorders>
              <w:top w:val="single" w:sz="6" w:space="0" w:color="auto"/>
              <w:left w:val="single" w:sz="6" w:space="0" w:color="auto"/>
              <w:bottom w:val="single" w:sz="6" w:space="0" w:color="auto"/>
              <w:right w:val="single" w:sz="6" w:space="0" w:color="auto"/>
            </w:tcBorders>
            <w:vAlign w:val="center"/>
            <w:hideMark/>
          </w:tcPr>
          <w:p w14:paraId="6BA8780A" w14:textId="77777777" w:rsidR="00655EBD" w:rsidRPr="00655EBD" w:rsidRDefault="00655EBD" w:rsidP="00655EBD">
            <w:pPr>
              <w:jc w:val="center"/>
            </w:pPr>
            <w:r w:rsidRPr="00655EBD">
              <w:rPr>
                <w:b/>
                <w:bCs/>
                <w:rtl/>
              </w:rPr>
              <w:t>عدد المستفيدات</w:t>
            </w:r>
          </w:p>
        </w:tc>
        <w:tc>
          <w:tcPr>
            <w:tcW w:w="0" w:type="auto"/>
            <w:tcBorders>
              <w:top w:val="single" w:sz="6" w:space="0" w:color="auto"/>
              <w:left w:val="single" w:sz="6" w:space="0" w:color="auto"/>
              <w:bottom w:val="single" w:sz="6" w:space="0" w:color="auto"/>
              <w:right w:val="single" w:sz="6" w:space="0" w:color="auto"/>
            </w:tcBorders>
            <w:vAlign w:val="center"/>
            <w:hideMark/>
          </w:tcPr>
          <w:p w14:paraId="39120E19" w14:textId="77777777" w:rsidR="00655EBD" w:rsidRPr="00655EBD" w:rsidRDefault="00655EBD" w:rsidP="00655EBD">
            <w:pPr>
              <w:jc w:val="center"/>
            </w:pPr>
            <w:r w:rsidRPr="00655EBD">
              <w:rPr>
                <w:b/>
                <w:bCs/>
                <w:rtl/>
              </w:rPr>
              <w:t>المخرجات الرئيسية</w:t>
            </w:r>
          </w:p>
        </w:tc>
      </w:tr>
      <w:tr w:rsidR="00655EBD" w:rsidRPr="00655EBD" w14:paraId="1C824E3C" w14:textId="77777777" w:rsidTr="00655EBD">
        <w:trPr>
          <w:trHeight w:val="45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AFCF468" w14:textId="77777777" w:rsidR="00655EBD" w:rsidRPr="00655EBD" w:rsidRDefault="00655EBD" w:rsidP="00655EBD">
            <w:pPr>
              <w:jc w:val="center"/>
            </w:pPr>
            <w:r w:rsidRPr="00655EBD">
              <w:rPr>
                <w:b/>
                <w:bCs/>
                <w:rtl/>
              </w:rPr>
              <w:t>التوعية الحقوقية</w:t>
            </w:r>
          </w:p>
        </w:tc>
        <w:tc>
          <w:tcPr>
            <w:tcW w:w="0" w:type="auto"/>
            <w:tcBorders>
              <w:top w:val="single" w:sz="6" w:space="0" w:color="auto"/>
              <w:left w:val="single" w:sz="6" w:space="0" w:color="auto"/>
              <w:bottom w:val="single" w:sz="6" w:space="0" w:color="auto"/>
              <w:right w:val="single" w:sz="6" w:space="0" w:color="auto"/>
            </w:tcBorders>
            <w:vAlign w:val="center"/>
            <w:hideMark/>
          </w:tcPr>
          <w:p w14:paraId="553924DA" w14:textId="77777777" w:rsidR="00655EBD" w:rsidRPr="00655EBD" w:rsidRDefault="00655EBD" w:rsidP="00655EBD">
            <w:r w:rsidRPr="00655EBD">
              <w:t xml:space="preserve">6 </w:t>
            </w:r>
            <w:r w:rsidRPr="00655EBD">
              <w:rPr>
                <w:rtl/>
              </w:rPr>
              <w:t>جلسات</w:t>
            </w:r>
          </w:p>
        </w:tc>
        <w:tc>
          <w:tcPr>
            <w:tcW w:w="0" w:type="auto"/>
            <w:tcBorders>
              <w:top w:val="single" w:sz="6" w:space="0" w:color="auto"/>
              <w:left w:val="single" w:sz="6" w:space="0" w:color="auto"/>
              <w:bottom w:val="single" w:sz="6" w:space="0" w:color="auto"/>
              <w:right w:val="single" w:sz="6" w:space="0" w:color="auto"/>
            </w:tcBorders>
            <w:vAlign w:val="center"/>
            <w:hideMark/>
          </w:tcPr>
          <w:p w14:paraId="0C47AEC4" w14:textId="77777777" w:rsidR="00655EBD" w:rsidRPr="00655EBD" w:rsidRDefault="00655EBD" w:rsidP="00655EBD">
            <w:r w:rsidRPr="00655EBD">
              <w:t xml:space="preserve">32 </w:t>
            </w:r>
            <w:r w:rsidRPr="00655EBD">
              <w:rPr>
                <w:rtl/>
              </w:rPr>
              <w:t>امرأة وفتاة</w:t>
            </w:r>
          </w:p>
        </w:tc>
        <w:tc>
          <w:tcPr>
            <w:tcW w:w="0" w:type="auto"/>
            <w:tcBorders>
              <w:top w:val="single" w:sz="6" w:space="0" w:color="auto"/>
              <w:left w:val="single" w:sz="6" w:space="0" w:color="auto"/>
              <w:bottom w:val="single" w:sz="6" w:space="0" w:color="auto"/>
              <w:right w:val="single" w:sz="6" w:space="0" w:color="auto"/>
            </w:tcBorders>
            <w:vAlign w:val="center"/>
            <w:hideMark/>
          </w:tcPr>
          <w:p w14:paraId="35085A70" w14:textId="77777777" w:rsidR="00655EBD" w:rsidRPr="00655EBD" w:rsidRDefault="00655EBD" w:rsidP="00655EBD">
            <w:r w:rsidRPr="00655EBD">
              <w:rPr>
                <w:rtl/>
              </w:rPr>
              <w:t>رفع الوعي بأهمية حماية المرأة وحقوقها القانونية</w:t>
            </w:r>
            <w:r w:rsidRPr="00655EBD">
              <w:t>.</w:t>
            </w:r>
          </w:p>
        </w:tc>
      </w:tr>
      <w:tr w:rsidR="00655EBD" w:rsidRPr="00655EBD" w14:paraId="714B65D7" w14:textId="77777777" w:rsidTr="00655EBD">
        <w:trPr>
          <w:trHeight w:val="45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E001B94" w14:textId="77777777" w:rsidR="00655EBD" w:rsidRPr="00655EBD" w:rsidRDefault="00655EBD" w:rsidP="00655EBD">
            <w:pPr>
              <w:jc w:val="center"/>
            </w:pPr>
            <w:r w:rsidRPr="00655EBD">
              <w:rPr>
                <w:b/>
                <w:bCs/>
                <w:rtl/>
              </w:rPr>
              <w:t>الدعم النفسي الجماعي</w:t>
            </w:r>
          </w:p>
        </w:tc>
        <w:tc>
          <w:tcPr>
            <w:tcW w:w="0" w:type="auto"/>
            <w:tcBorders>
              <w:top w:val="single" w:sz="6" w:space="0" w:color="auto"/>
              <w:left w:val="single" w:sz="6" w:space="0" w:color="auto"/>
              <w:bottom w:val="single" w:sz="6" w:space="0" w:color="auto"/>
              <w:right w:val="single" w:sz="6" w:space="0" w:color="auto"/>
            </w:tcBorders>
            <w:vAlign w:val="center"/>
            <w:hideMark/>
          </w:tcPr>
          <w:p w14:paraId="752ED70D" w14:textId="77777777" w:rsidR="00655EBD" w:rsidRPr="00655EBD" w:rsidRDefault="00655EBD" w:rsidP="00655EBD">
            <w:r w:rsidRPr="00655EBD">
              <w:t xml:space="preserve">5 </w:t>
            </w:r>
            <w:r w:rsidRPr="00655EBD">
              <w:rPr>
                <w:rtl/>
              </w:rPr>
              <w:t>جلسات</w:t>
            </w:r>
          </w:p>
        </w:tc>
        <w:tc>
          <w:tcPr>
            <w:tcW w:w="0" w:type="auto"/>
            <w:tcBorders>
              <w:top w:val="single" w:sz="6" w:space="0" w:color="auto"/>
              <w:left w:val="single" w:sz="6" w:space="0" w:color="auto"/>
              <w:bottom w:val="single" w:sz="6" w:space="0" w:color="auto"/>
              <w:right w:val="single" w:sz="6" w:space="0" w:color="auto"/>
            </w:tcBorders>
            <w:vAlign w:val="center"/>
            <w:hideMark/>
          </w:tcPr>
          <w:p w14:paraId="20FD0935" w14:textId="77777777" w:rsidR="00655EBD" w:rsidRPr="00655EBD" w:rsidRDefault="00655EBD" w:rsidP="00655EBD">
            <w:r w:rsidRPr="00655EBD">
              <w:t xml:space="preserve">26 </w:t>
            </w:r>
            <w:r w:rsidRPr="00655EBD">
              <w:rPr>
                <w:rtl/>
              </w:rPr>
              <w:t>امرأة وفتاة</w:t>
            </w:r>
          </w:p>
        </w:tc>
        <w:tc>
          <w:tcPr>
            <w:tcW w:w="0" w:type="auto"/>
            <w:tcBorders>
              <w:top w:val="single" w:sz="6" w:space="0" w:color="auto"/>
              <w:left w:val="single" w:sz="6" w:space="0" w:color="auto"/>
              <w:bottom w:val="single" w:sz="6" w:space="0" w:color="auto"/>
              <w:right w:val="single" w:sz="6" w:space="0" w:color="auto"/>
            </w:tcBorders>
            <w:vAlign w:val="center"/>
            <w:hideMark/>
          </w:tcPr>
          <w:p w14:paraId="2656F6EB" w14:textId="77777777" w:rsidR="00655EBD" w:rsidRPr="00655EBD" w:rsidRDefault="00655EBD" w:rsidP="00655EBD">
            <w:r w:rsidRPr="00655EBD">
              <w:rPr>
                <w:rtl/>
              </w:rPr>
              <w:t>تعزيز الصحة النفسية الجماعية عبر مختصات مؤهلات</w:t>
            </w:r>
            <w:r w:rsidRPr="00655EBD">
              <w:t>.</w:t>
            </w:r>
          </w:p>
        </w:tc>
      </w:tr>
      <w:tr w:rsidR="00655EBD" w:rsidRPr="00655EBD" w14:paraId="0A35A0CA" w14:textId="77777777" w:rsidTr="00655EBD">
        <w:trPr>
          <w:trHeight w:val="45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48EEC74" w14:textId="77777777" w:rsidR="00655EBD" w:rsidRPr="00655EBD" w:rsidRDefault="00655EBD" w:rsidP="00655EBD">
            <w:pPr>
              <w:jc w:val="center"/>
            </w:pPr>
            <w:r w:rsidRPr="00655EBD">
              <w:rPr>
                <w:b/>
                <w:bCs/>
                <w:rtl/>
              </w:rPr>
              <w:t>الدعم النفسي الفردي</w:t>
            </w:r>
          </w:p>
        </w:tc>
        <w:tc>
          <w:tcPr>
            <w:tcW w:w="0" w:type="auto"/>
            <w:tcBorders>
              <w:top w:val="single" w:sz="6" w:space="0" w:color="auto"/>
              <w:left w:val="single" w:sz="6" w:space="0" w:color="auto"/>
              <w:bottom w:val="single" w:sz="6" w:space="0" w:color="auto"/>
              <w:right w:val="single" w:sz="6" w:space="0" w:color="auto"/>
            </w:tcBorders>
            <w:vAlign w:val="center"/>
            <w:hideMark/>
          </w:tcPr>
          <w:p w14:paraId="2A120804" w14:textId="77777777" w:rsidR="00655EBD" w:rsidRPr="00655EBD" w:rsidRDefault="00655EBD" w:rsidP="00655EBD">
            <w:r w:rsidRPr="00655EBD">
              <w:t xml:space="preserve">12 </w:t>
            </w:r>
            <w:r w:rsidRPr="00655EBD">
              <w:rPr>
                <w:rtl/>
              </w:rPr>
              <w:t>جلسة</w:t>
            </w:r>
          </w:p>
        </w:tc>
        <w:tc>
          <w:tcPr>
            <w:tcW w:w="0" w:type="auto"/>
            <w:tcBorders>
              <w:top w:val="single" w:sz="6" w:space="0" w:color="auto"/>
              <w:left w:val="single" w:sz="6" w:space="0" w:color="auto"/>
              <w:bottom w:val="single" w:sz="6" w:space="0" w:color="auto"/>
              <w:right w:val="single" w:sz="6" w:space="0" w:color="auto"/>
            </w:tcBorders>
            <w:vAlign w:val="center"/>
            <w:hideMark/>
          </w:tcPr>
          <w:p w14:paraId="10CA4E42" w14:textId="77777777" w:rsidR="00655EBD" w:rsidRPr="00655EBD" w:rsidRDefault="00655EBD" w:rsidP="00655EBD">
            <w:r w:rsidRPr="00655EBD">
              <w:t xml:space="preserve">12 </w:t>
            </w:r>
            <w:r w:rsidRPr="00655EBD">
              <w:rPr>
                <w:rtl/>
              </w:rPr>
              <w:t>حالة</w:t>
            </w:r>
          </w:p>
        </w:tc>
        <w:tc>
          <w:tcPr>
            <w:tcW w:w="0" w:type="auto"/>
            <w:tcBorders>
              <w:top w:val="single" w:sz="6" w:space="0" w:color="auto"/>
              <w:left w:val="single" w:sz="6" w:space="0" w:color="auto"/>
              <w:bottom w:val="single" w:sz="6" w:space="0" w:color="auto"/>
              <w:right w:val="single" w:sz="6" w:space="0" w:color="auto"/>
            </w:tcBorders>
            <w:vAlign w:val="center"/>
            <w:hideMark/>
          </w:tcPr>
          <w:p w14:paraId="3C28F46C" w14:textId="77777777" w:rsidR="00655EBD" w:rsidRPr="00655EBD" w:rsidRDefault="00655EBD" w:rsidP="00655EBD">
            <w:r w:rsidRPr="00655EBD">
              <w:rPr>
                <w:rtl/>
              </w:rPr>
              <w:t>تقديم رعاية نفسية مكثفة وسرية للحالات الأكثر تضرراً</w:t>
            </w:r>
            <w:r w:rsidRPr="00655EBD">
              <w:t>.</w:t>
            </w:r>
          </w:p>
        </w:tc>
      </w:tr>
      <w:tr w:rsidR="00655EBD" w:rsidRPr="00655EBD" w14:paraId="508E46F0" w14:textId="77777777" w:rsidTr="00655EBD">
        <w:trPr>
          <w:trHeight w:val="459"/>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66618C9" w14:textId="77777777" w:rsidR="00655EBD" w:rsidRPr="00655EBD" w:rsidRDefault="00655EBD" w:rsidP="00655EBD">
            <w:pPr>
              <w:jc w:val="center"/>
            </w:pPr>
            <w:r w:rsidRPr="00655EBD">
              <w:rPr>
                <w:b/>
                <w:bCs/>
                <w:rtl/>
              </w:rPr>
              <w:t>الحماية القانونية والمادية</w:t>
            </w:r>
          </w:p>
        </w:tc>
        <w:tc>
          <w:tcPr>
            <w:tcW w:w="0" w:type="auto"/>
            <w:tcBorders>
              <w:top w:val="single" w:sz="6" w:space="0" w:color="auto"/>
              <w:left w:val="single" w:sz="6" w:space="0" w:color="auto"/>
              <w:bottom w:val="single" w:sz="6" w:space="0" w:color="auto"/>
              <w:right w:val="single" w:sz="6" w:space="0" w:color="auto"/>
            </w:tcBorders>
            <w:vAlign w:val="center"/>
            <w:hideMark/>
          </w:tcPr>
          <w:p w14:paraId="55D1A1B9" w14:textId="77777777" w:rsidR="00655EBD" w:rsidRPr="00655EBD" w:rsidRDefault="00655EBD" w:rsidP="00655EBD">
            <w:r w:rsidRPr="00655EBD">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63613B7" w14:textId="77777777" w:rsidR="00655EBD" w:rsidRPr="00655EBD" w:rsidRDefault="00655EBD" w:rsidP="00655EBD">
            <w:r w:rsidRPr="00655EBD">
              <w:t xml:space="preserve">7 </w:t>
            </w:r>
            <w:r w:rsidRPr="00655EBD">
              <w:rPr>
                <w:rtl/>
              </w:rPr>
              <w:t>حالات</w:t>
            </w:r>
            <w:r w:rsidRPr="00655EBD">
              <w:t xml:space="preserve"> (GBV)</w:t>
            </w:r>
          </w:p>
        </w:tc>
        <w:tc>
          <w:tcPr>
            <w:tcW w:w="0" w:type="auto"/>
            <w:tcBorders>
              <w:top w:val="single" w:sz="6" w:space="0" w:color="auto"/>
              <w:left w:val="single" w:sz="6" w:space="0" w:color="auto"/>
              <w:bottom w:val="single" w:sz="6" w:space="0" w:color="auto"/>
              <w:right w:val="single" w:sz="6" w:space="0" w:color="auto"/>
            </w:tcBorders>
            <w:vAlign w:val="center"/>
            <w:hideMark/>
          </w:tcPr>
          <w:p w14:paraId="439F47B2" w14:textId="77777777" w:rsidR="00655EBD" w:rsidRPr="00655EBD" w:rsidRDefault="00655EBD" w:rsidP="00655EBD">
            <w:r w:rsidRPr="00655EBD">
              <w:rPr>
                <w:rtl/>
              </w:rPr>
              <w:t>تقديم استشارات قانونية، مساعدات مالية، وإحالات آمنة</w:t>
            </w:r>
            <w:r w:rsidRPr="00655EBD">
              <w:t>.</w:t>
            </w:r>
          </w:p>
        </w:tc>
      </w:tr>
    </w:tbl>
    <w:p w14:paraId="7D4445C4" w14:textId="77777777" w:rsidR="00655EBD" w:rsidRPr="00655EBD" w:rsidRDefault="00655EBD" w:rsidP="00655EBD">
      <w:pPr>
        <w:rPr>
          <w:b/>
          <w:bCs/>
        </w:rPr>
      </w:pPr>
      <w:r w:rsidRPr="00655EBD">
        <w:rPr>
          <w:b/>
          <w:bCs/>
        </w:rPr>
        <w:t xml:space="preserve">5. </w:t>
      </w:r>
      <w:r w:rsidRPr="00655EBD">
        <w:rPr>
          <w:b/>
          <w:bCs/>
          <w:rtl/>
        </w:rPr>
        <w:t>المنهجية والمعايير المهنية</w:t>
      </w:r>
      <w:r w:rsidRPr="00655EBD">
        <w:rPr>
          <w:b/>
          <w:bCs/>
        </w:rPr>
        <w:t xml:space="preserve"> (Methodology &amp; Standards)</w:t>
      </w:r>
    </w:p>
    <w:p w14:paraId="3F357593" w14:textId="77777777" w:rsidR="00655EBD" w:rsidRPr="00655EBD" w:rsidRDefault="00655EBD" w:rsidP="00655EBD">
      <w:pPr>
        <w:numPr>
          <w:ilvl w:val="0"/>
          <w:numId w:val="18"/>
        </w:numPr>
      </w:pPr>
      <w:r w:rsidRPr="00655EBD">
        <w:rPr>
          <w:b/>
          <w:bCs/>
          <w:rtl/>
        </w:rPr>
        <w:t>السرية والأمان</w:t>
      </w:r>
      <w:r w:rsidRPr="00655EBD">
        <w:rPr>
          <w:b/>
          <w:bCs/>
        </w:rPr>
        <w:t>:</w:t>
      </w:r>
      <w:r w:rsidRPr="00655EBD">
        <w:t xml:space="preserve"> </w:t>
      </w:r>
      <w:r w:rsidRPr="00655EBD">
        <w:rPr>
          <w:rtl/>
        </w:rPr>
        <w:t>تلتزم المنظمة بأقصى درجات السرية في أرشفة وثائق الناجيات من العنف، مع ضمان خصوصية القصص والانتهاكات المرصودة</w:t>
      </w:r>
      <w:r w:rsidRPr="00655EBD">
        <w:t>.</w:t>
      </w:r>
    </w:p>
    <w:p w14:paraId="00EC6E89" w14:textId="77777777" w:rsidR="00655EBD" w:rsidRPr="00655EBD" w:rsidRDefault="00655EBD" w:rsidP="00655EBD">
      <w:pPr>
        <w:numPr>
          <w:ilvl w:val="0"/>
          <w:numId w:val="18"/>
        </w:numPr>
      </w:pPr>
      <w:r w:rsidRPr="00655EBD">
        <w:rPr>
          <w:b/>
          <w:bCs/>
          <w:rtl/>
        </w:rPr>
        <w:t>الحماية من الاستغلال والاعتداء الجنسي</w:t>
      </w:r>
      <w:r w:rsidRPr="00655EBD">
        <w:rPr>
          <w:b/>
          <w:bCs/>
        </w:rPr>
        <w:t xml:space="preserve"> (PSEA):</w:t>
      </w:r>
      <w:r w:rsidRPr="00655EBD">
        <w:t xml:space="preserve"> </w:t>
      </w:r>
      <w:r w:rsidRPr="00655EBD">
        <w:rPr>
          <w:rtl/>
        </w:rPr>
        <w:t>يتم تطبيق بروتوكولات صارمة لضمان بيئة عمل آمنة لجميع المستفيدات والكادر الوظيفي</w:t>
      </w:r>
      <w:r w:rsidRPr="00655EBD">
        <w:t>.</w:t>
      </w:r>
    </w:p>
    <w:p w14:paraId="095920FD" w14:textId="77777777" w:rsidR="00655EBD" w:rsidRPr="00655EBD" w:rsidRDefault="00655EBD" w:rsidP="00655EBD">
      <w:pPr>
        <w:numPr>
          <w:ilvl w:val="0"/>
          <w:numId w:val="18"/>
        </w:numPr>
      </w:pPr>
      <w:r w:rsidRPr="00655EBD">
        <w:rPr>
          <w:b/>
          <w:bCs/>
          <w:rtl/>
        </w:rPr>
        <w:t>نظام الإحالة</w:t>
      </w:r>
      <w:r w:rsidRPr="00655EBD">
        <w:rPr>
          <w:b/>
          <w:bCs/>
        </w:rPr>
        <w:t>:</w:t>
      </w:r>
      <w:r w:rsidRPr="00655EBD">
        <w:t xml:space="preserve"> </w:t>
      </w:r>
      <w:r w:rsidRPr="00655EBD">
        <w:rPr>
          <w:rtl/>
        </w:rPr>
        <w:t>تفعيل قنوات إحالة فعالة لمقدمي الخدمات الطبية والقانونية المتخصصين</w:t>
      </w:r>
      <w:r w:rsidRPr="00655EBD">
        <w:t>.</w:t>
      </w:r>
    </w:p>
    <w:p w14:paraId="3B534BA0" w14:textId="77777777" w:rsidR="00655EBD" w:rsidRPr="00655EBD" w:rsidRDefault="00655EBD" w:rsidP="00655EBD">
      <w:r w:rsidRPr="00655EBD">
        <w:pict w14:anchorId="4B1082C2">
          <v:rect id="_x0000_i1032" style="width:0;height:1.5pt" o:hralign="center" o:hrstd="t" o:hr="t" fillcolor="#a0a0a0" stroked="f"/>
        </w:pict>
      </w:r>
    </w:p>
    <w:p w14:paraId="05890392" w14:textId="77777777" w:rsidR="00655EBD" w:rsidRPr="00655EBD" w:rsidRDefault="00655EBD" w:rsidP="00655EBD">
      <w:pPr>
        <w:rPr>
          <w:b/>
          <w:bCs/>
        </w:rPr>
      </w:pPr>
      <w:r w:rsidRPr="00655EBD">
        <w:rPr>
          <w:b/>
          <w:bCs/>
        </w:rPr>
        <w:t xml:space="preserve">6. </w:t>
      </w:r>
      <w:r w:rsidRPr="00655EBD">
        <w:rPr>
          <w:b/>
          <w:bCs/>
          <w:rtl/>
        </w:rPr>
        <w:t>معلومات التواصل الرسمي</w:t>
      </w:r>
      <w:r w:rsidRPr="00655EBD">
        <w:rPr>
          <w:b/>
          <w:bCs/>
        </w:rPr>
        <w:t xml:space="preserve"> (Contact Information)</w:t>
      </w:r>
    </w:p>
    <w:p w14:paraId="745AA9F0" w14:textId="77777777" w:rsidR="00655EBD" w:rsidRPr="00655EBD" w:rsidRDefault="00655EBD" w:rsidP="00655EBD">
      <w:pPr>
        <w:numPr>
          <w:ilvl w:val="0"/>
          <w:numId w:val="19"/>
        </w:numPr>
      </w:pPr>
      <w:r w:rsidRPr="00655EBD">
        <w:rPr>
          <w:b/>
          <w:bCs/>
          <w:rtl/>
        </w:rPr>
        <w:t>المقر الرئيسي</w:t>
      </w:r>
      <w:r w:rsidRPr="00655EBD">
        <w:rPr>
          <w:b/>
          <w:bCs/>
        </w:rPr>
        <w:t>:</w:t>
      </w:r>
      <w:r w:rsidRPr="00655EBD">
        <w:t xml:space="preserve"> </w:t>
      </w:r>
      <w:r w:rsidRPr="00655EBD">
        <w:rPr>
          <w:rtl/>
        </w:rPr>
        <w:t>صنعاء – مديرية شعوب – الحصبة – شارع الجمهورية – جولة الحباري</w:t>
      </w:r>
      <w:r w:rsidRPr="00655EBD">
        <w:t>.</w:t>
      </w:r>
    </w:p>
    <w:p w14:paraId="55365B57" w14:textId="77777777" w:rsidR="00655EBD" w:rsidRPr="00655EBD" w:rsidRDefault="00655EBD" w:rsidP="00655EBD">
      <w:pPr>
        <w:numPr>
          <w:ilvl w:val="0"/>
          <w:numId w:val="19"/>
        </w:numPr>
      </w:pPr>
      <w:r w:rsidRPr="00655EBD">
        <w:rPr>
          <w:b/>
          <w:bCs/>
          <w:rtl/>
        </w:rPr>
        <w:t>الهاتف</w:t>
      </w:r>
      <w:r w:rsidRPr="00655EBD">
        <w:rPr>
          <w:b/>
          <w:bCs/>
        </w:rPr>
        <w:t>:</w:t>
      </w:r>
      <w:r w:rsidRPr="00655EBD">
        <w:t xml:space="preserve"> 01205757 00967.</w:t>
      </w:r>
    </w:p>
    <w:p w14:paraId="215AFBE3" w14:textId="77777777" w:rsidR="00655EBD" w:rsidRPr="00655EBD" w:rsidRDefault="00655EBD" w:rsidP="00655EBD">
      <w:pPr>
        <w:numPr>
          <w:ilvl w:val="0"/>
          <w:numId w:val="19"/>
        </w:numPr>
      </w:pPr>
      <w:r w:rsidRPr="00655EBD">
        <w:rPr>
          <w:b/>
          <w:bCs/>
          <w:rtl/>
        </w:rPr>
        <w:t>البريد الإلكتروني</w:t>
      </w:r>
      <w:r w:rsidRPr="00655EBD">
        <w:rPr>
          <w:b/>
          <w:bCs/>
        </w:rPr>
        <w:t>:</w:t>
      </w:r>
      <w:r w:rsidRPr="00655EBD">
        <w:t xml:space="preserve"> Programs.officer@sanid.org.</w:t>
      </w:r>
    </w:p>
    <w:p w14:paraId="3A7E00CB" w14:textId="77777777" w:rsidR="00655EBD" w:rsidRPr="00655EBD" w:rsidRDefault="00655EBD" w:rsidP="00655EBD">
      <w:pPr>
        <w:numPr>
          <w:ilvl w:val="0"/>
          <w:numId w:val="19"/>
        </w:numPr>
      </w:pPr>
      <w:r w:rsidRPr="00655EBD">
        <w:rPr>
          <w:b/>
          <w:bCs/>
          <w:rtl/>
        </w:rPr>
        <w:t>الموقع الإلكتروني</w:t>
      </w:r>
      <w:r w:rsidRPr="00655EBD">
        <w:rPr>
          <w:b/>
          <w:bCs/>
        </w:rPr>
        <w:t>:</w:t>
      </w:r>
      <w:r w:rsidRPr="00655EBD">
        <w:t xml:space="preserve"> </w:t>
      </w:r>
      <w:hyperlink r:id="rId7" w:tgtFrame="_blank" w:history="1">
        <w:r w:rsidRPr="00655EBD">
          <w:rPr>
            <w:rStyle w:val="Hyperlink"/>
          </w:rPr>
          <w:t>www.sanid.org</w:t>
        </w:r>
      </w:hyperlink>
      <w:r w:rsidRPr="00655EBD">
        <w:t>.</w:t>
      </w:r>
    </w:p>
    <w:p w14:paraId="5600009A" w14:textId="77777777" w:rsidR="00655EBD" w:rsidRDefault="00655EBD">
      <w:pPr>
        <w:rPr>
          <w:rFonts w:hint="cs"/>
          <w:rtl/>
        </w:rPr>
      </w:pPr>
    </w:p>
    <w:p w14:paraId="51FE8E59" w14:textId="77777777" w:rsidR="00655EBD" w:rsidRDefault="00655EBD">
      <w:pPr>
        <w:rPr>
          <w:rtl/>
        </w:rPr>
      </w:pPr>
    </w:p>
    <w:p w14:paraId="1795A13B" w14:textId="77777777" w:rsidR="00655EBD" w:rsidRDefault="00655EBD">
      <w:pPr>
        <w:rPr>
          <w:rtl/>
        </w:rPr>
      </w:pPr>
    </w:p>
    <w:p w14:paraId="09577D08" w14:textId="77777777" w:rsidR="00655EBD" w:rsidRDefault="00655EBD">
      <w:pPr>
        <w:rPr>
          <w:rtl/>
        </w:rPr>
      </w:pPr>
    </w:p>
    <w:p w14:paraId="301C5AA4" w14:textId="77777777" w:rsidR="00655EBD" w:rsidRDefault="00655EBD">
      <w:pPr>
        <w:rPr>
          <w:rtl/>
        </w:rPr>
      </w:pPr>
    </w:p>
    <w:p w14:paraId="5DA6FF6D" w14:textId="77777777" w:rsidR="00655EBD" w:rsidRDefault="00655EBD">
      <w:pPr>
        <w:rPr>
          <w:rtl/>
        </w:rPr>
      </w:pPr>
    </w:p>
    <w:p w14:paraId="5DD65B90" w14:textId="77777777" w:rsidR="00655EBD" w:rsidRDefault="00655EBD">
      <w:pPr>
        <w:rPr>
          <w:rtl/>
        </w:rPr>
      </w:pPr>
    </w:p>
    <w:p w14:paraId="6A532593" w14:textId="77777777" w:rsidR="00655EBD" w:rsidRDefault="00655EBD">
      <w:pPr>
        <w:rPr>
          <w:rtl/>
        </w:rPr>
      </w:pPr>
    </w:p>
    <w:p w14:paraId="1EFFCC55" w14:textId="77777777" w:rsidR="00655EBD" w:rsidRDefault="00655EBD">
      <w:pPr>
        <w:rPr>
          <w:rtl/>
        </w:rPr>
      </w:pPr>
    </w:p>
    <w:p w14:paraId="2150EF5E" w14:textId="77777777" w:rsidR="00655EBD" w:rsidRDefault="00655EBD">
      <w:pPr>
        <w:rPr>
          <w:rtl/>
        </w:rPr>
      </w:pPr>
    </w:p>
    <w:p w14:paraId="2946E5B1" w14:textId="77777777" w:rsidR="00655EBD" w:rsidRDefault="00655EBD">
      <w:pPr>
        <w:rPr>
          <w:rtl/>
        </w:rPr>
      </w:pPr>
    </w:p>
    <w:p w14:paraId="6B10271C" w14:textId="77777777" w:rsidR="00655EBD" w:rsidRDefault="00655EBD">
      <w:pPr>
        <w:rPr>
          <w:rtl/>
        </w:rPr>
      </w:pPr>
    </w:p>
    <w:p w14:paraId="11FE0C1C" w14:textId="77777777" w:rsidR="00655EBD" w:rsidRDefault="00655EBD">
      <w:pPr>
        <w:rPr>
          <w:rtl/>
        </w:rPr>
      </w:pPr>
    </w:p>
    <w:p w14:paraId="16C261A9" w14:textId="77777777" w:rsidR="00655EBD" w:rsidRDefault="00655EBD">
      <w:pPr>
        <w:rPr>
          <w:rtl/>
        </w:rPr>
      </w:pPr>
    </w:p>
    <w:p w14:paraId="5BAD78BA" w14:textId="77777777" w:rsidR="00655EBD" w:rsidRDefault="00655EBD">
      <w:pPr>
        <w:rPr>
          <w:rtl/>
        </w:rPr>
      </w:pPr>
    </w:p>
    <w:p w14:paraId="1A2E8F0D" w14:textId="77777777" w:rsidR="00655EBD" w:rsidRDefault="00655EBD">
      <w:pPr>
        <w:rPr>
          <w:rtl/>
        </w:rPr>
      </w:pPr>
    </w:p>
    <w:p w14:paraId="0882F3D5" w14:textId="77777777" w:rsidR="00655EBD" w:rsidRPr="00655EBD" w:rsidRDefault="00655EBD" w:rsidP="00655EBD">
      <w:pPr>
        <w:bidi w:val="0"/>
        <w:ind w:left="-142"/>
        <w:rPr>
          <w:b/>
          <w:bCs/>
          <w:sz w:val="28"/>
          <w:szCs w:val="28"/>
        </w:rPr>
      </w:pPr>
      <w:r w:rsidRPr="00655EBD">
        <w:rPr>
          <w:b/>
          <w:bCs/>
          <w:sz w:val="28"/>
          <w:szCs w:val="28"/>
        </w:rPr>
        <w:t>Project Performance Report</w:t>
      </w:r>
    </w:p>
    <w:p w14:paraId="22D0F524" w14:textId="77777777" w:rsidR="00655EBD" w:rsidRPr="00655EBD" w:rsidRDefault="00655EBD" w:rsidP="00655EBD">
      <w:pPr>
        <w:bidi w:val="0"/>
        <w:rPr>
          <w:sz w:val="28"/>
          <w:szCs w:val="28"/>
        </w:rPr>
      </w:pPr>
      <w:r w:rsidRPr="00655EBD">
        <w:rPr>
          <w:b/>
          <w:bCs/>
          <w:sz w:val="28"/>
          <w:szCs w:val="28"/>
        </w:rPr>
        <w:t>Project Title:</w:t>
      </w:r>
      <w:r w:rsidRPr="00655EBD">
        <w:rPr>
          <w:sz w:val="28"/>
          <w:szCs w:val="28"/>
        </w:rPr>
        <w:t xml:space="preserve"> Empowerment and Protection of Women and Girls Affected by War in Yemen</w:t>
      </w:r>
    </w:p>
    <w:p w14:paraId="455939D9" w14:textId="77777777" w:rsidR="00655EBD" w:rsidRPr="00655EBD" w:rsidRDefault="00655EBD" w:rsidP="00655EBD">
      <w:pPr>
        <w:bidi w:val="0"/>
        <w:rPr>
          <w:sz w:val="28"/>
          <w:szCs w:val="28"/>
        </w:rPr>
      </w:pPr>
      <w:r w:rsidRPr="00655EBD">
        <w:rPr>
          <w:b/>
          <w:bCs/>
          <w:sz w:val="28"/>
          <w:szCs w:val="28"/>
        </w:rPr>
        <w:t>Reporting Period:</w:t>
      </w:r>
      <w:r w:rsidRPr="00655EBD">
        <w:rPr>
          <w:sz w:val="28"/>
          <w:szCs w:val="28"/>
        </w:rPr>
        <w:t xml:space="preserve"> February – April 2026</w:t>
      </w:r>
    </w:p>
    <w:p w14:paraId="0B0D1686" w14:textId="77777777" w:rsidR="00655EBD" w:rsidRPr="00655EBD" w:rsidRDefault="00655EBD" w:rsidP="00655EBD">
      <w:pPr>
        <w:bidi w:val="0"/>
        <w:rPr>
          <w:b/>
          <w:bCs/>
          <w:sz w:val="28"/>
          <w:szCs w:val="28"/>
        </w:rPr>
      </w:pPr>
      <w:r w:rsidRPr="00655EBD">
        <w:rPr>
          <w:b/>
          <w:bCs/>
          <w:sz w:val="28"/>
          <w:szCs w:val="28"/>
        </w:rPr>
        <w:t>1. Project Profile</w:t>
      </w:r>
    </w:p>
    <w:p w14:paraId="1025BA3F" w14:textId="77777777" w:rsidR="00655EBD" w:rsidRPr="00655EBD" w:rsidRDefault="00655EBD" w:rsidP="00655EBD">
      <w:pPr>
        <w:numPr>
          <w:ilvl w:val="0"/>
          <w:numId w:val="20"/>
        </w:numPr>
        <w:bidi w:val="0"/>
        <w:rPr>
          <w:sz w:val="28"/>
          <w:szCs w:val="28"/>
        </w:rPr>
      </w:pPr>
      <w:r w:rsidRPr="00655EBD">
        <w:rPr>
          <w:b/>
          <w:bCs/>
          <w:sz w:val="28"/>
          <w:szCs w:val="28"/>
        </w:rPr>
        <w:t>Implementing Organization:</w:t>
      </w:r>
      <w:r w:rsidRPr="00655EBD">
        <w:rPr>
          <w:sz w:val="28"/>
          <w:szCs w:val="28"/>
        </w:rPr>
        <w:t xml:space="preserve"> Sanid Organization for Relief and Development (SORD)</w:t>
      </w:r>
    </w:p>
    <w:p w14:paraId="1266B2C5" w14:textId="77777777" w:rsidR="00655EBD" w:rsidRPr="00655EBD" w:rsidRDefault="00655EBD" w:rsidP="00655EBD">
      <w:pPr>
        <w:numPr>
          <w:ilvl w:val="0"/>
          <w:numId w:val="20"/>
        </w:numPr>
        <w:bidi w:val="0"/>
        <w:rPr>
          <w:sz w:val="28"/>
          <w:szCs w:val="28"/>
        </w:rPr>
      </w:pPr>
      <w:r w:rsidRPr="00655EBD">
        <w:rPr>
          <w:b/>
          <w:bCs/>
          <w:sz w:val="28"/>
          <w:szCs w:val="28"/>
        </w:rPr>
        <w:t>Location:</w:t>
      </w:r>
      <w:r w:rsidRPr="00655EBD">
        <w:rPr>
          <w:sz w:val="28"/>
          <w:szCs w:val="28"/>
        </w:rPr>
        <w:t xml:space="preserve"> Yemen</w:t>
      </w:r>
    </w:p>
    <w:p w14:paraId="08E4E5AB" w14:textId="77777777" w:rsidR="00655EBD" w:rsidRPr="00655EBD" w:rsidRDefault="00655EBD" w:rsidP="00655EBD">
      <w:pPr>
        <w:numPr>
          <w:ilvl w:val="0"/>
          <w:numId w:val="20"/>
        </w:numPr>
        <w:bidi w:val="0"/>
        <w:rPr>
          <w:sz w:val="28"/>
          <w:szCs w:val="28"/>
        </w:rPr>
      </w:pPr>
      <w:r w:rsidRPr="00655EBD">
        <w:rPr>
          <w:b/>
          <w:bCs/>
          <w:sz w:val="28"/>
          <w:szCs w:val="28"/>
        </w:rPr>
        <w:t>Report Preparer:</w:t>
      </w:r>
      <w:r w:rsidRPr="00655EBD">
        <w:rPr>
          <w:sz w:val="28"/>
          <w:szCs w:val="28"/>
        </w:rPr>
        <w:t xml:space="preserve"> Shaif Ezzeddine (Project Manager)</w:t>
      </w:r>
    </w:p>
    <w:p w14:paraId="504B8A24" w14:textId="77777777" w:rsidR="00655EBD" w:rsidRPr="00655EBD" w:rsidRDefault="00655EBD" w:rsidP="00655EBD">
      <w:pPr>
        <w:numPr>
          <w:ilvl w:val="0"/>
          <w:numId w:val="20"/>
        </w:numPr>
        <w:bidi w:val="0"/>
        <w:rPr>
          <w:sz w:val="28"/>
          <w:szCs w:val="28"/>
        </w:rPr>
      </w:pPr>
      <w:r w:rsidRPr="00655EBD">
        <w:rPr>
          <w:b/>
          <w:bCs/>
          <w:sz w:val="28"/>
          <w:szCs w:val="28"/>
        </w:rPr>
        <w:t>Contact Information:</w:t>
      </w:r>
      <w:r w:rsidRPr="00655EBD">
        <w:rPr>
          <w:sz w:val="28"/>
          <w:szCs w:val="28"/>
        </w:rPr>
        <w:t xml:space="preserve"> Programs.officer@sanid.org | +967 01205757</w:t>
      </w:r>
    </w:p>
    <w:p w14:paraId="7CFF69AE" w14:textId="77777777" w:rsidR="00655EBD" w:rsidRPr="00655EBD" w:rsidRDefault="00655EBD" w:rsidP="00655EBD">
      <w:pPr>
        <w:numPr>
          <w:ilvl w:val="0"/>
          <w:numId w:val="20"/>
        </w:numPr>
        <w:bidi w:val="0"/>
        <w:rPr>
          <w:sz w:val="28"/>
          <w:szCs w:val="28"/>
        </w:rPr>
      </w:pPr>
      <w:r w:rsidRPr="00655EBD">
        <w:rPr>
          <w:b/>
          <w:bCs/>
          <w:sz w:val="28"/>
          <w:szCs w:val="28"/>
        </w:rPr>
        <w:t>Website:</w:t>
      </w:r>
      <w:r w:rsidRPr="00655EBD">
        <w:rPr>
          <w:sz w:val="28"/>
          <w:szCs w:val="28"/>
        </w:rPr>
        <w:t xml:space="preserve"> </w:t>
      </w:r>
      <w:hyperlink r:id="rId8" w:tgtFrame="_blank" w:history="1">
        <w:r w:rsidRPr="00655EBD">
          <w:rPr>
            <w:rStyle w:val="Hyperlink"/>
            <w:sz w:val="28"/>
            <w:szCs w:val="28"/>
          </w:rPr>
          <w:t>www.sanid.org</w:t>
        </w:r>
      </w:hyperlink>
    </w:p>
    <w:p w14:paraId="6D8639E9" w14:textId="77777777" w:rsidR="00655EBD" w:rsidRPr="00655EBD" w:rsidRDefault="00655EBD" w:rsidP="00655EBD">
      <w:pPr>
        <w:bidi w:val="0"/>
        <w:rPr>
          <w:b/>
          <w:bCs/>
          <w:sz w:val="28"/>
          <w:szCs w:val="28"/>
        </w:rPr>
      </w:pPr>
      <w:r w:rsidRPr="00655EBD">
        <w:rPr>
          <w:b/>
          <w:bCs/>
          <w:sz w:val="28"/>
          <w:szCs w:val="28"/>
        </w:rPr>
        <w:t>2. Introduction &amp; Context</w:t>
      </w:r>
    </w:p>
    <w:p w14:paraId="516889AB" w14:textId="77777777" w:rsidR="00655EBD" w:rsidRPr="00655EBD" w:rsidRDefault="00655EBD" w:rsidP="00655EBD">
      <w:pPr>
        <w:bidi w:val="0"/>
        <w:rPr>
          <w:sz w:val="28"/>
          <w:szCs w:val="28"/>
        </w:rPr>
      </w:pPr>
      <w:r w:rsidRPr="00655EBD">
        <w:rPr>
          <w:sz w:val="28"/>
          <w:szCs w:val="28"/>
        </w:rPr>
        <w:t>Women and girls in Yemen are among the groups most severely affected by the ongoing conflict, facing heightened risks of Gender-Based Violence (GBV), displacement, and deprivation of basic services. This project aims to provide essential protection, support, and empowerment to affected women and girls through a comprehensive range of activities designed to enhance their resilience and enable their participation in the recovery and peacebuilding process.</w:t>
      </w:r>
    </w:p>
    <w:p w14:paraId="32763FDC" w14:textId="77777777" w:rsidR="00655EBD" w:rsidRPr="00655EBD" w:rsidRDefault="00655EBD" w:rsidP="00655EBD">
      <w:pPr>
        <w:bidi w:val="0"/>
        <w:rPr>
          <w:b/>
          <w:bCs/>
          <w:sz w:val="28"/>
          <w:szCs w:val="28"/>
        </w:rPr>
      </w:pPr>
      <w:r w:rsidRPr="00655EBD">
        <w:rPr>
          <w:b/>
          <w:bCs/>
          <w:sz w:val="28"/>
          <w:szCs w:val="28"/>
        </w:rPr>
        <w:t>3. Strategic Objectives</w:t>
      </w:r>
    </w:p>
    <w:p w14:paraId="7D7CB37C" w14:textId="77777777" w:rsidR="00655EBD" w:rsidRPr="00655EBD" w:rsidRDefault="00655EBD" w:rsidP="00655EBD">
      <w:pPr>
        <w:numPr>
          <w:ilvl w:val="0"/>
          <w:numId w:val="21"/>
        </w:numPr>
        <w:bidi w:val="0"/>
        <w:rPr>
          <w:sz w:val="28"/>
          <w:szCs w:val="28"/>
        </w:rPr>
      </w:pPr>
      <w:r w:rsidRPr="00655EBD">
        <w:rPr>
          <w:b/>
          <w:bCs/>
          <w:sz w:val="28"/>
          <w:szCs w:val="28"/>
        </w:rPr>
        <w:t>Socio-Economic Empowerment:</w:t>
      </w:r>
      <w:r w:rsidRPr="00655EBD">
        <w:rPr>
          <w:sz w:val="28"/>
          <w:szCs w:val="28"/>
        </w:rPr>
        <w:t xml:space="preserve"> Equipping vulnerable women and girls with vocational training, income-generating skills, and micro-financing opportunities to achieve self-reliance.</w:t>
      </w:r>
    </w:p>
    <w:p w14:paraId="33FE90B6" w14:textId="77777777" w:rsidR="00655EBD" w:rsidRPr="00655EBD" w:rsidRDefault="00655EBD" w:rsidP="00655EBD">
      <w:pPr>
        <w:numPr>
          <w:ilvl w:val="0"/>
          <w:numId w:val="21"/>
        </w:numPr>
        <w:bidi w:val="0"/>
        <w:rPr>
          <w:sz w:val="28"/>
          <w:szCs w:val="28"/>
        </w:rPr>
      </w:pPr>
      <w:r w:rsidRPr="00655EBD">
        <w:rPr>
          <w:b/>
          <w:bCs/>
          <w:sz w:val="28"/>
          <w:szCs w:val="28"/>
        </w:rPr>
        <w:t>Strengthening Protection Mechanisms:</w:t>
      </w:r>
      <w:r w:rsidRPr="00655EBD">
        <w:rPr>
          <w:sz w:val="28"/>
          <w:szCs w:val="28"/>
        </w:rPr>
        <w:t xml:space="preserve"> Implementing interventions to prevent and respond to all forms of GBV, including Prevention of Sexual Exploitation and Abuse (PSEA). This includes establishing Safe Spaces, providing legal aid, and professional psychosocial support.</w:t>
      </w:r>
    </w:p>
    <w:p w14:paraId="480268EA" w14:textId="77777777" w:rsidR="00655EBD" w:rsidRPr="00655EBD" w:rsidRDefault="00655EBD" w:rsidP="00655EBD">
      <w:pPr>
        <w:numPr>
          <w:ilvl w:val="0"/>
          <w:numId w:val="21"/>
        </w:numPr>
        <w:bidi w:val="0"/>
        <w:rPr>
          <w:sz w:val="28"/>
          <w:szCs w:val="28"/>
        </w:rPr>
      </w:pPr>
      <w:r w:rsidRPr="00655EBD">
        <w:rPr>
          <w:b/>
          <w:bCs/>
          <w:sz w:val="28"/>
          <w:szCs w:val="28"/>
        </w:rPr>
        <w:t>Women as Agents of Change:</w:t>
      </w:r>
      <w:r w:rsidRPr="00655EBD">
        <w:rPr>
          <w:sz w:val="28"/>
          <w:szCs w:val="28"/>
        </w:rPr>
        <w:t xml:space="preserve"> Providing women with the knowledge, skills, and confidence to participate in decision-making processes at all levels, including humanitarian response and peacebuilding.</w:t>
      </w:r>
    </w:p>
    <w:p w14:paraId="1F7FA7D6" w14:textId="77777777" w:rsidR="00655EBD" w:rsidRPr="00655EBD" w:rsidRDefault="00655EBD" w:rsidP="00655EBD">
      <w:pPr>
        <w:bidi w:val="0"/>
        <w:rPr>
          <w:b/>
          <w:bCs/>
          <w:sz w:val="28"/>
          <w:szCs w:val="28"/>
        </w:rPr>
      </w:pPr>
      <w:r w:rsidRPr="00655EBD">
        <w:rPr>
          <w:b/>
          <w:bCs/>
          <w:sz w:val="28"/>
          <w:szCs w:val="28"/>
        </w:rPr>
        <w:t>4. Key Achievements Matrix (Feb – Apr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4"/>
        <w:gridCol w:w="1068"/>
        <w:gridCol w:w="1793"/>
        <w:gridCol w:w="4567"/>
      </w:tblGrid>
      <w:tr w:rsidR="00655EBD" w:rsidRPr="00655EBD" w14:paraId="403E4C6F" w14:textId="77777777" w:rsidTr="00655EBD">
        <w:trPr>
          <w:tblHeader/>
          <w:tblCellSpacing w:w="15" w:type="dxa"/>
        </w:trPr>
        <w:tc>
          <w:tcPr>
            <w:tcW w:w="0" w:type="auto"/>
            <w:tcBorders>
              <w:top w:val="single" w:sz="6" w:space="0" w:color="auto"/>
              <w:left w:val="single" w:sz="6" w:space="0" w:color="auto"/>
              <w:bottom w:val="single" w:sz="6" w:space="0" w:color="auto"/>
            </w:tcBorders>
            <w:shd w:val="clear" w:color="auto" w:fill="D9E2F3" w:themeFill="accent1" w:themeFillTint="33"/>
            <w:vAlign w:val="center"/>
            <w:hideMark/>
          </w:tcPr>
          <w:p w14:paraId="7F567383" w14:textId="77777777" w:rsidR="00655EBD" w:rsidRPr="00655EBD" w:rsidRDefault="00655EBD" w:rsidP="00655EBD">
            <w:pPr>
              <w:bidi w:val="0"/>
              <w:jc w:val="center"/>
              <w:rPr>
                <w:sz w:val="28"/>
                <w:szCs w:val="28"/>
              </w:rPr>
            </w:pPr>
            <w:r w:rsidRPr="00655EBD">
              <w:rPr>
                <w:b/>
                <w:bCs/>
                <w:sz w:val="28"/>
                <w:szCs w:val="28"/>
              </w:rPr>
              <w:lastRenderedPageBreak/>
              <w:t>Activity</w:t>
            </w:r>
          </w:p>
        </w:tc>
        <w:tc>
          <w:tcPr>
            <w:tcW w:w="0" w:type="auto"/>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29A6054" w14:textId="77777777" w:rsidR="00655EBD" w:rsidRPr="00655EBD" w:rsidRDefault="00655EBD" w:rsidP="00655EBD">
            <w:pPr>
              <w:bidi w:val="0"/>
              <w:jc w:val="center"/>
              <w:rPr>
                <w:sz w:val="28"/>
                <w:szCs w:val="28"/>
              </w:rPr>
            </w:pPr>
            <w:r w:rsidRPr="00655EBD">
              <w:rPr>
                <w:b/>
                <w:bCs/>
                <w:sz w:val="28"/>
                <w:szCs w:val="28"/>
              </w:rPr>
              <w:t>Sessions</w:t>
            </w:r>
          </w:p>
        </w:tc>
        <w:tc>
          <w:tcPr>
            <w:tcW w:w="0" w:type="auto"/>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676E342E" w14:textId="77777777" w:rsidR="00655EBD" w:rsidRPr="00655EBD" w:rsidRDefault="00655EBD" w:rsidP="00655EBD">
            <w:pPr>
              <w:bidi w:val="0"/>
              <w:jc w:val="center"/>
              <w:rPr>
                <w:sz w:val="28"/>
                <w:szCs w:val="28"/>
              </w:rPr>
            </w:pPr>
            <w:r w:rsidRPr="00655EBD">
              <w:rPr>
                <w:b/>
                <w:bCs/>
                <w:sz w:val="28"/>
                <w:szCs w:val="28"/>
              </w:rPr>
              <w:t>Beneficiaries</w:t>
            </w:r>
          </w:p>
        </w:tc>
        <w:tc>
          <w:tcPr>
            <w:tcW w:w="0" w:type="auto"/>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09D4B55C" w14:textId="77777777" w:rsidR="00655EBD" w:rsidRPr="00655EBD" w:rsidRDefault="00655EBD" w:rsidP="00655EBD">
            <w:pPr>
              <w:bidi w:val="0"/>
              <w:jc w:val="center"/>
              <w:rPr>
                <w:sz w:val="28"/>
                <w:szCs w:val="28"/>
              </w:rPr>
            </w:pPr>
            <w:r w:rsidRPr="00655EBD">
              <w:rPr>
                <w:b/>
                <w:bCs/>
                <w:sz w:val="28"/>
                <w:szCs w:val="28"/>
              </w:rPr>
              <w:t>Key Outcomes</w:t>
            </w:r>
          </w:p>
        </w:tc>
      </w:tr>
      <w:tr w:rsidR="00655EBD" w:rsidRPr="00655EBD" w14:paraId="62489E86" w14:textId="77777777" w:rsidTr="00655EBD">
        <w:trPr>
          <w:tblCellSpacing w:w="15" w:type="dxa"/>
        </w:trPr>
        <w:tc>
          <w:tcPr>
            <w:tcW w:w="0" w:type="auto"/>
            <w:tcBorders>
              <w:top w:val="single" w:sz="6" w:space="0" w:color="auto"/>
              <w:left w:val="single" w:sz="6" w:space="0" w:color="auto"/>
              <w:bottom w:val="single" w:sz="6" w:space="0" w:color="auto"/>
            </w:tcBorders>
            <w:shd w:val="clear" w:color="auto" w:fill="D9E2F3" w:themeFill="accent1" w:themeFillTint="33"/>
            <w:vAlign w:val="center"/>
            <w:hideMark/>
          </w:tcPr>
          <w:p w14:paraId="31071923" w14:textId="77777777" w:rsidR="00655EBD" w:rsidRPr="00655EBD" w:rsidRDefault="00655EBD" w:rsidP="00655EBD">
            <w:pPr>
              <w:bidi w:val="0"/>
              <w:rPr>
                <w:sz w:val="28"/>
                <w:szCs w:val="28"/>
              </w:rPr>
            </w:pPr>
            <w:r w:rsidRPr="00655EBD">
              <w:rPr>
                <w:b/>
                <w:bCs/>
                <w:sz w:val="28"/>
                <w:szCs w:val="28"/>
              </w:rPr>
              <w:t>Legal &amp; Rights Awareness</w:t>
            </w:r>
          </w:p>
        </w:tc>
        <w:tc>
          <w:tcPr>
            <w:tcW w:w="0" w:type="auto"/>
            <w:tcBorders>
              <w:top w:val="single" w:sz="6" w:space="0" w:color="auto"/>
              <w:left w:val="single" w:sz="6" w:space="0" w:color="auto"/>
              <w:bottom w:val="single" w:sz="6" w:space="0" w:color="auto"/>
              <w:right w:val="single" w:sz="6" w:space="0" w:color="auto"/>
            </w:tcBorders>
            <w:vAlign w:val="center"/>
            <w:hideMark/>
          </w:tcPr>
          <w:p w14:paraId="785C333F" w14:textId="77777777" w:rsidR="00655EBD" w:rsidRPr="00655EBD" w:rsidRDefault="00655EBD" w:rsidP="00655EBD">
            <w:pPr>
              <w:bidi w:val="0"/>
              <w:jc w:val="center"/>
              <w:rPr>
                <w:sz w:val="28"/>
                <w:szCs w:val="28"/>
              </w:rPr>
            </w:pPr>
            <w:r w:rsidRPr="00655EBD">
              <w:rPr>
                <w:sz w:val="28"/>
                <w:szCs w:val="28"/>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426E86F" w14:textId="77777777" w:rsidR="00655EBD" w:rsidRPr="00655EBD" w:rsidRDefault="00655EBD" w:rsidP="00655EBD">
            <w:pPr>
              <w:bidi w:val="0"/>
              <w:jc w:val="center"/>
              <w:rPr>
                <w:sz w:val="28"/>
                <w:szCs w:val="28"/>
              </w:rPr>
            </w:pPr>
            <w:r w:rsidRPr="00655EBD">
              <w:rPr>
                <w:sz w:val="28"/>
                <w:szCs w:val="28"/>
              </w:rPr>
              <w:t>32 Women/Girls</w:t>
            </w:r>
          </w:p>
        </w:tc>
        <w:tc>
          <w:tcPr>
            <w:tcW w:w="0" w:type="auto"/>
            <w:tcBorders>
              <w:top w:val="single" w:sz="6" w:space="0" w:color="auto"/>
              <w:left w:val="single" w:sz="6" w:space="0" w:color="auto"/>
              <w:bottom w:val="single" w:sz="6" w:space="0" w:color="auto"/>
              <w:right w:val="single" w:sz="6" w:space="0" w:color="auto"/>
            </w:tcBorders>
            <w:vAlign w:val="center"/>
            <w:hideMark/>
          </w:tcPr>
          <w:p w14:paraId="63AF9734" w14:textId="77777777" w:rsidR="00655EBD" w:rsidRPr="00655EBD" w:rsidRDefault="00655EBD" w:rsidP="00655EBD">
            <w:pPr>
              <w:bidi w:val="0"/>
              <w:rPr>
                <w:sz w:val="28"/>
                <w:szCs w:val="28"/>
              </w:rPr>
            </w:pPr>
            <w:r w:rsidRPr="00655EBD">
              <w:rPr>
                <w:sz w:val="28"/>
                <w:szCs w:val="28"/>
              </w:rPr>
              <w:t>Enhanced awareness of legal rights and protection pathways.</w:t>
            </w:r>
          </w:p>
        </w:tc>
      </w:tr>
      <w:tr w:rsidR="00655EBD" w:rsidRPr="00655EBD" w14:paraId="208EF3AD" w14:textId="77777777" w:rsidTr="00655EBD">
        <w:trPr>
          <w:tblCellSpacing w:w="15" w:type="dxa"/>
        </w:trPr>
        <w:tc>
          <w:tcPr>
            <w:tcW w:w="0" w:type="auto"/>
            <w:tcBorders>
              <w:top w:val="single" w:sz="6" w:space="0" w:color="auto"/>
              <w:left w:val="single" w:sz="6" w:space="0" w:color="auto"/>
              <w:bottom w:val="single" w:sz="6" w:space="0" w:color="auto"/>
            </w:tcBorders>
            <w:shd w:val="clear" w:color="auto" w:fill="D9E2F3" w:themeFill="accent1" w:themeFillTint="33"/>
            <w:vAlign w:val="center"/>
            <w:hideMark/>
          </w:tcPr>
          <w:p w14:paraId="16F66575" w14:textId="77777777" w:rsidR="00655EBD" w:rsidRPr="00655EBD" w:rsidRDefault="00655EBD" w:rsidP="00655EBD">
            <w:pPr>
              <w:bidi w:val="0"/>
              <w:rPr>
                <w:sz w:val="28"/>
                <w:szCs w:val="28"/>
              </w:rPr>
            </w:pPr>
            <w:r w:rsidRPr="00655EBD">
              <w:rPr>
                <w:b/>
                <w:bCs/>
                <w:sz w:val="28"/>
                <w:szCs w:val="28"/>
              </w:rPr>
              <w:t>Group Psychosocial Support (PSS)</w:t>
            </w:r>
          </w:p>
        </w:tc>
        <w:tc>
          <w:tcPr>
            <w:tcW w:w="0" w:type="auto"/>
            <w:tcBorders>
              <w:top w:val="single" w:sz="6" w:space="0" w:color="auto"/>
              <w:left w:val="single" w:sz="6" w:space="0" w:color="auto"/>
              <w:bottom w:val="single" w:sz="6" w:space="0" w:color="auto"/>
              <w:right w:val="single" w:sz="6" w:space="0" w:color="auto"/>
            </w:tcBorders>
            <w:vAlign w:val="center"/>
            <w:hideMark/>
          </w:tcPr>
          <w:p w14:paraId="059EE6C4" w14:textId="77777777" w:rsidR="00655EBD" w:rsidRPr="00655EBD" w:rsidRDefault="00655EBD" w:rsidP="00655EBD">
            <w:pPr>
              <w:bidi w:val="0"/>
              <w:jc w:val="center"/>
              <w:rPr>
                <w:sz w:val="28"/>
                <w:szCs w:val="28"/>
              </w:rPr>
            </w:pPr>
            <w:r w:rsidRPr="00655EBD">
              <w:rPr>
                <w:sz w:val="28"/>
                <w:szCs w:val="28"/>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3C079597" w14:textId="77777777" w:rsidR="00655EBD" w:rsidRPr="00655EBD" w:rsidRDefault="00655EBD" w:rsidP="00655EBD">
            <w:pPr>
              <w:bidi w:val="0"/>
              <w:jc w:val="center"/>
              <w:rPr>
                <w:sz w:val="28"/>
                <w:szCs w:val="28"/>
              </w:rPr>
            </w:pPr>
            <w:r w:rsidRPr="00655EBD">
              <w:rPr>
                <w:sz w:val="28"/>
                <w:szCs w:val="28"/>
              </w:rPr>
              <w:t>26 Women/Girls</w:t>
            </w:r>
          </w:p>
        </w:tc>
        <w:tc>
          <w:tcPr>
            <w:tcW w:w="0" w:type="auto"/>
            <w:tcBorders>
              <w:top w:val="single" w:sz="6" w:space="0" w:color="auto"/>
              <w:left w:val="single" w:sz="6" w:space="0" w:color="auto"/>
              <w:bottom w:val="single" w:sz="6" w:space="0" w:color="auto"/>
              <w:right w:val="single" w:sz="6" w:space="0" w:color="auto"/>
            </w:tcBorders>
            <w:vAlign w:val="center"/>
            <w:hideMark/>
          </w:tcPr>
          <w:p w14:paraId="0A029807" w14:textId="77777777" w:rsidR="00655EBD" w:rsidRPr="00655EBD" w:rsidRDefault="00655EBD" w:rsidP="00655EBD">
            <w:pPr>
              <w:bidi w:val="0"/>
              <w:rPr>
                <w:sz w:val="28"/>
                <w:szCs w:val="28"/>
              </w:rPr>
            </w:pPr>
            <w:r w:rsidRPr="00655EBD">
              <w:rPr>
                <w:sz w:val="28"/>
                <w:szCs w:val="28"/>
              </w:rPr>
              <w:t>Peer-support healing facilitated by female specialists.</w:t>
            </w:r>
          </w:p>
        </w:tc>
      </w:tr>
      <w:tr w:rsidR="00655EBD" w:rsidRPr="00655EBD" w14:paraId="7116150F" w14:textId="77777777" w:rsidTr="00655EBD">
        <w:trPr>
          <w:tblCellSpacing w:w="15" w:type="dxa"/>
        </w:trPr>
        <w:tc>
          <w:tcPr>
            <w:tcW w:w="0" w:type="auto"/>
            <w:tcBorders>
              <w:top w:val="single" w:sz="6" w:space="0" w:color="auto"/>
              <w:left w:val="single" w:sz="6" w:space="0" w:color="auto"/>
              <w:bottom w:val="single" w:sz="6" w:space="0" w:color="auto"/>
            </w:tcBorders>
            <w:shd w:val="clear" w:color="auto" w:fill="D9E2F3" w:themeFill="accent1" w:themeFillTint="33"/>
            <w:vAlign w:val="center"/>
            <w:hideMark/>
          </w:tcPr>
          <w:p w14:paraId="2726F0FE" w14:textId="77777777" w:rsidR="00655EBD" w:rsidRPr="00655EBD" w:rsidRDefault="00655EBD" w:rsidP="00655EBD">
            <w:pPr>
              <w:bidi w:val="0"/>
              <w:rPr>
                <w:sz w:val="28"/>
                <w:szCs w:val="28"/>
              </w:rPr>
            </w:pPr>
            <w:r w:rsidRPr="00655EBD">
              <w:rPr>
                <w:b/>
                <w:bCs/>
                <w:sz w:val="28"/>
                <w:szCs w:val="28"/>
              </w:rPr>
              <w:t>Individual Counseling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1BF7FC25" w14:textId="77777777" w:rsidR="00655EBD" w:rsidRPr="00655EBD" w:rsidRDefault="00655EBD" w:rsidP="00655EBD">
            <w:pPr>
              <w:bidi w:val="0"/>
              <w:jc w:val="center"/>
              <w:rPr>
                <w:sz w:val="28"/>
                <w:szCs w:val="28"/>
              </w:rPr>
            </w:pPr>
            <w:r w:rsidRPr="00655EBD">
              <w:rPr>
                <w:sz w:val="28"/>
                <w:szCs w:val="28"/>
              </w:rPr>
              <w:t>12</w:t>
            </w:r>
          </w:p>
        </w:tc>
        <w:tc>
          <w:tcPr>
            <w:tcW w:w="0" w:type="auto"/>
            <w:tcBorders>
              <w:top w:val="single" w:sz="6" w:space="0" w:color="auto"/>
              <w:left w:val="single" w:sz="6" w:space="0" w:color="auto"/>
              <w:bottom w:val="single" w:sz="6" w:space="0" w:color="auto"/>
              <w:right w:val="single" w:sz="6" w:space="0" w:color="auto"/>
            </w:tcBorders>
            <w:vAlign w:val="center"/>
            <w:hideMark/>
          </w:tcPr>
          <w:p w14:paraId="1390CFF1" w14:textId="77777777" w:rsidR="00655EBD" w:rsidRPr="00655EBD" w:rsidRDefault="00655EBD" w:rsidP="00655EBD">
            <w:pPr>
              <w:bidi w:val="0"/>
              <w:jc w:val="center"/>
              <w:rPr>
                <w:sz w:val="28"/>
                <w:szCs w:val="28"/>
              </w:rPr>
            </w:pPr>
            <w:r w:rsidRPr="00655EBD">
              <w:rPr>
                <w:sz w:val="28"/>
                <w:szCs w:val="28"/>
              </w:rPr>
              <w:t>12 Cases</w:t>
            </w:r>
          </w:p>
        </w:tc>
        <w:tc>
          <w:tcPr>
            <w:tcW w:w="0" w:type="auto"/>
            <w:tcBorders>
              <w:top w:val="single" w:sz="6" w:space="0" w:color="auto"/>
              <w:left w:val="single" w:sz="6" w:space="0" w:color="auto"/>
              <w:bottom w:val="single" w:sz="6" w:space="0" w:color="auto"/>
              <w:right w:val="single" w:sz="6" w:space="0" w:color="auto"/>
            </w:tcBorders>
            <w:vAlign w:val="center"/>
            <w:hideMark/>
          </w:tcPr>
          <w:p w14:paraId="35860261" w14:textId="77777777" w:rsidR="00655EBD" w:rsidRPr="00655EBD" w:rsidRDefault="00655EBD" w:rsidP="00655EBD">
            <w:pPr>
              <w:bidi w:val="0"/>
              <w:rPr>
                <w:sz w:val="28"/>
                <w:szCs w:val="28"/>
              </w:rPr>
            </w:pPr>
            <w:r w:rsidRPr="00655EBD">
              <w:rPr>
                <w:sz w:val="28"/>
                <w:szCs w:val="28"/>
              </w:rPr>
              <w:t>Confidential, specialized mental health interventions.</w:t>
            </w:r>
          </w:p>
        </w:tc>
      </w:tr>
      <w:tr w:rsidR="00655EBD" w:rsidRPr="00655EBD" w14:paraId="529F337F" w14:textId="77777777" w:rsidTr="00655EBD">
        <w:trPr>
          <w:tblCellSpacing w:w="15" w:type="dxa"/>
        </w:trPr>
        <w:tc>
          <w:tcPr>
            <w:tcW w:w="0" w:type="auto"/>
            <w:tcBorders>
              <w:top w:val="single" w:sz="6" w:space="0" w:color="auto"/>
              <w:left w:val="single" w:sz="6" w:space="0" w:color="auto"/>
              <w:bottom w:val="single" w:sz="6" w:space="0" w:color="auto"/>
            </w:tcBorders>
            <w:shd w:val="clear" w:color="auto" w:fill="D9E2F3" w:themeFill="accent1" w:themeFillTint="33"/>
            <w:vAlign w:val="center"/>
            <w:hideMark/>
          </w:tcPr>
          <w:p w14:paraId="7732C7C6" w14:textId="77777777" w:rsidR="00655EBD" w:rsidRPr="00655EBD" w:rsidRDefault="00655EBD" w:rsidP="00655EBD">
            <w:pPr>
              <w:bidi w:val="0"/>
              <w:rPr>
                <w:sz w:val="28"/>
                <w:szCs w:val="28"/>
              </w:rPr>
            </w:pPr>
            <w:r w:rsidRPr="00655EBD">
              <w:rPr>
                <w:b/>
                <w:bCs/>
                <w:sz w:val="28"/>
                <w:szCs w:val="28"/>
              </w:rPr>
              <w:t>Legal Aid &amp; Case Management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7226E359" w14:textId="77777777" w:rsidR="00655EBD" w:rsidRPr="00655EBD" w:rsidRDefault="00655EBD" w:rsidP="00655EBD">
            <w:pPr>
              <w:bidi w:val="0"/>
              <w:jc w:val="center"/>
              <w:rPr>
                <w:sz w:val="28"/>
                <w:szCs w:val="28"/>
              </w:rPr>
            </w:pPr>
            <w:r w:rsidRPr="00655EBD">
              <w:rPr>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8ECC73D" w14:textId="77777777" w:rsidR="00655EBD" w:rsidRPr="00655EBD" w:rsidRDefault="00655EBD" w:rsidP="00655EBD">
            <w:pPr>
              <w:bidi w:val="0"/>
              <w:jc w:val="center"/>
              <w:rPr>
                <w:sz w:val="28"/>
                <w:szCs w:val="28"/>
              </w:rPr>
            </w:pPr>
            <w:r w:rsidRPr="00655EBD">
              <w:rPr>
                <w:sz w:val="28"/>
                <w:szCs w:val="28"/>
              </w:rPr>
              <w:t>7 Cases</w:t>
            </w:r>
          </w:p>
        </w:tc>
        <w:tc>
          <w:tcPr>
            <w:tcW w:w="0" w:type="auto"/>
            <w:tcBorders>
              <w:top w:val="single" w:sz="6" w:space="0" w:color="auto"/>
              <w:left w:val="single" w:sz="6" w:space="0" w:color="auto"/>
              <w:bottom w:val="single" w:sz="6" w:space="0" w:color="auto"/>
              <w:right w:val="single" w:sz="6" w:space="0" w:color="auto"/>
            </w:tcBorders>
            <w:vAlign w:val="center"/>
            <w:hideMark/>
          </w:tcPr>
          <w:p w14:paraId="0EA45D62" w14:textId="77777777" w:rsidR="00655EBD" w:rsidRPr="00655EBD" w:rsidRDefault="00655EBD" w:rsidP="00655EBD">
            <w:pPr>
              <w:bidi w:val="0"/>
              <w:rPr>
                <w:sz w:val="28"/>
                <w:szCs w:val="28"/>
              </w:rPr>
            </w:pPr>
            <w:r w:rsidRPr="00655EBD">
              <w:rPr>
                <w:sz w:val="28"/>
                <w:szCs w:val="28"/>
              </w:rPr>
              <w:t>Provision of legal counsel, financial aid, and safe referrals.</w:t>
            </w:r>
          </w:p>
        </w:tc>
      </w:tr>
    </w:tbl>
    <w:p w14:paraId="40876022" w14:textId="77777777" w:rsidR="00655EBD" w:rsidRPr="00655EBD" w:rsidRDefault="00655EBD" w:rsidP="00655EBD">
      <w:pPr>
        <w:bidi w:val="0"/>
        <w:rPr>
          <w:b/>
          <w:bCs/>
          <w:sz w:val="28"/>
          <w:szCs w:val="28"/>
        </w:rPr>
      </w:pPr>
      <w:r w:rsidRPr="00655EBD">
        <w:rPr>
          <w:b/>
          <w:bCs/>
          <w:sz w:val="28"/>
          <w:szCs w:val="28"/>
        </w:rPr>
        <w:t>5. Protection Standards &amp; Confidentiality</w:t>
      </w:r>
    </w:p>
    <w:p w14:paraId="247FDFC1" w14:textId="77777777" w:rsidR="00655EBD" w:rsidRPr="00655EBD" w:rsidRDefault="00655EBD" w:rsidP="00655EBD">
      <w:pPr>
        <w:bidi w:val="0"/>
        <w:rPr>
          <w:sz w:val="28"/>
          <w:szCs w:val="28"/>
        </w:rPr>
      </w:pPr>
      <w:r w:rsidRPr="00655EBD">
        <w:rPr>
          <w:sz w:val="28"/>
          <w:szCs w:val="28"/>
        </w:rPr>
        <w:t>SORD strictly adheres to the "Do No Harm" principle and international protection standards. All sensitive data regarding GBV survivors is archived with the highest level of confidentiality. Our records reflect the complex patterns of violence and violations encountered by women during this period, which are addressed through integrated and secure response pathways.</w:t>
      </w:r>
    </w:p>
    <w:p w14:paraId="58B7BC10" w14:textId="77777777" w:rsidR="00655EBD" w:rsidRPr="00655EBD" w:rsidRDefault="00655EBD" w:rsidP="00655EBD">
      <w:pPr>
        <w:bidi w:val="0"/>
        <w:rPr>
          <w:b/>
          <w:bCs/>
          <w:sz w:val="28"/>
          <w:szCs w:val="28"/>
        </w:rPr>
      </w:pPr>
      <w:r w:rsidRPr="00655EBD">
        <w:rPr>
          <w:b/>
          <w:bCs/>
          <w:sz w:val="28"/>
          <w:szCs w:val="28"/>
        </w:rPr>
        <w:t>6. Institutional Contact Information</w:t>
      </w:r>
    </w:p>
    <w:p w14:paraId="1BB6A08F" w14:textId="77777777" w:rsidR="00655EBD" w:rsidRPr="00655EBD" w:rsidRDefault="00655EBD" w:rsidP="00655EBD">
      <w:pPr>
        <w:numPr>
          <w:ilvl w:val="0"/>
          <w:numId w:val="22"/>
        </w:numPr>
        <w:bidi w:val="0"/>
        <w:rPr>
          <w:sz w:val="28"/>
          <w:szCs w:val="28"/>
        </w:rPr>
      </w:pPr>
      <w:r w:rsidRPr="00655EBD">
        <w:rPr>
          <w:b/>
          <w:bCs/>
          <w:sz w:val="28"/>
          <w:szCs w:val="28"/>
        </w:rPr>
        <w:t>Headquarters:</w:t>
      </w:r>
      <w:r w:rsidRPr="00655EBD">
        <w:rPr>
          <w:sz w:val="28"/>
          <w:szCs w:val="28"/>
        </w:rPr>
        <w:t xml:space="preserve"> Al-Habari, </w:t>
      </w:r>
      <w:proofErr w:type="spellStart"/>
      <w:r w:rsidRPr="00655EBD">
        <w:rPr>
          <w:sz w:val="28"/>
          <w:szCs w:val="28"/>
        </w:rPr>
        <w:t>Shu'ub</w:t>
      </w:r>
      <w:proofErr w:type="spellEnd"/>
      <w:r w:rsidRPr="00655EBD">
        <w:rPr>
          <w:sz w:val="28"/>
          <w:szCs w:val="28"/>
        </w:rPr>
        <w:t xml:space="preserve"> District, Sana'a, Yemen.</w:t>
      </w:r>
    </w:p>
    <w:p w14:paraId="483A5342" w14:textId="77777777" w:rsidR="00655EBD" w:rsidRPr="00655EBD" w:rsidRDefault="00655EBD" w:rsidP="00655EBD">
      <w:pPr>
        <w:numPr>
          <w:ilvl w:val="0"/>
          <w:numId w:val="22"/>
        </w:numPr>
        <w:bidi w:val="0"/>
        <w:rPr>
          <w:sz w:val="28"/>
          <w:szCs w:val="28"/>
        </w:rPr>
      </w:pPr>
      <w:r w:rsidRPr="00655EBD">
        <w:rPr>
          <w:b/>
          <w:bCs/>
          <w:sz w:val="28"/>
          <w:szCs w:val="28"/>
        </w:rPr>
        <w:t>Phone:</w:t>
      </w:r>
      <w:r w:rsidRPr="00655EBD">
        <w:rPr>
          <w:sz w:val="28"/>
          <w:szCs w:val="28"/>
        </w:rPr>
        <w:t xml:space="preserve"> 00967 01205757</w:t>
      </w:r>
    </w:p>
    <w:p w14:paraId="0DBFB8E4" w14:textId="07B067C9" w:rsidR="00655EBD" w:rsidRPr="00655EBD" w:rsidRDefault="00655EBD" w:rsidP="00655EBD">
      <w:pPr>
        <w:numPr>
          <w:ilvl w:val="0"/>
          <w:numId w:val="22"/>
        </w:numPr>
        <w:bidi w:val="0"/>
        <w:rPr>
          <w:rFonts w:hint="cs"/>
          <w:sz w:val="28"/>
          <w:szCs w:val="28"/>
          <w:rtl/>
        </w:rPr>
      </w:pPr>
      <w:r w:rsidRPr="00655EBD">
        <w:rPr>
          <w:b/>
          <w:bCs/>
          <w:sz w:val="28"/>
          <w:szCs w:val="28"/>
        </w:rPr>
        <w:t>Email:</w:t>
      </w:r>
      <w:r w:rsidRPr="00655EBD">
        <w:rPr>
          <w:sz w:val="28"/>
          <w:szCs w:val="28"/>
        </w:rPr>
        <w:t xml:space="preserve"> info@sanid.org | Programs.officer@sanid.org</w:t>
      </w:r>
    </w:p>
    <w:p w14:paraId="3F7B4B75" w14:textId="77777777" w:rsidR="00655EBD" w:rsidRDefault="00655EBD">
      <w:pPr>
        <w:rPr>
          <w:rFonts w:hint="cs"/>
          <w:rtl/>
        </w:rPr>
      </w:pPr>
    </w:p>
    <w:p w14:paraId="478F64AA" w14:textId="77777777" w:rsidR="00655EBD" w:rsidRDefault="00655EBD">
      <w:pPr>
        <w:rPr>
          <w:rtl/>
        </w:rPr>
      </w:pPr>
    </w:p>
    <w:p w14:paraId="4E5306B4" w14:textId="77777777" w:rsidR="00655EBD" w:rsidRDefault="00655EBD">
      <w:pPr>
        <w:rPr>
          <w:rtl/>
        </w:rPr>
      </w:pPr>
    </w:p>
    <w:p w14:paraId="5F31F4A0" w14:textId="77777777" w:rsidR="00052768" w:rsidRDefault="00052768">
      <w:pPr>
        <w:rPr>
          <w:rtl/>
        </w:rPr>
      </w:pPr>
    </w:p>
    <w:p w14:paraId="1BBC7F55" w14:textId="77777777" w:rsidR="00052768" w:rsidRDefault="00052768">
      <w:pPr>
        <w:rPr>
          <w:rtl/>
        </w:rPr>
      </w:pPr>
    </w:p>
    <w:p w14:paraId="7060E630" w14:textId="77777777" w:rsidR="00052768" w:rsidRDefault="00052768">
      <w:pPr>
        <w:rPr>
          <w:rtl/>
        </w:rPr>
      </w:pPr>
    </w:p>
    <w:p w14:paraId="4DDAE866" w14:textId="77777777" w:rsidR="00052768" w:rsidRDefault="00052768">
      <w:pPr>
        <w:rPr>
          <w:rtl/>
        </w:rPr>
      </w:pPr>
    </w:p>
    <w:p w14:paraId="00478799" w14:textId="77777777" w:rsidR="00534CB7" w:rsidRDefault="00534CB7">
      <w:pPr>
        <w:rPr>
          <w:rtl/>
        </w:rPr>
      </w:pPr>
    </w:p>
    <w:p w14:paraId="0141A70C" w14:textId="77777777" w:rsidR="00534CB7" w:rsidRDefault="00534CB7">
      <w:pPr>
        <w:rPr>
          <w:rtl/>
        </w:rPr>
      </w:pPr>
    </w:p>
    <w:p w14:paraId="25F0F098" w14:textId="77777777" w:rsidR="00534CB7" w:rsidRDefault="00534CB7">
      <w:pPr>
        <w:rPr>
          <w:rtl/>
        </w:rPr>
      </w:pPr>
    </w:p>
    <w:p w14:paraId="7C377EA3" w14:textId="77777777" w:rsidR="00534CB7" w:rsidRDefault="00534CB7">
      <w:pPr>
        <w:rPr>
          <w:rFonts w:hint="cs"/>
          <w:rtl/>
        </w:rPr>
      </w:pPr>
    </w:p>
    <w:p w14:paraId="4B700C7A" w14:textId="0C35B304" w:rsidR="00534CB7" w:rsidRPr="00534CB7" w:rsidRDefault="00534CB7" w:rsidP="00534CB7">
      <w:pPr>
        <w:bidi w:val="0"/>
        <w:spacing w:before="100" w:beforeAutospacing="1" w:after="100" w:afterAutospacing="1" w:line="240" w:lineRule="auto"/>
        <w:outlineLvl w:val="0"/>
        <w:rPr>
          <w:rFonts w:ascii="Times New Roman" w:eastAsia="Times New Roman" w:hAnsi="Times New Roman" w:cs="Times New Roman"/>
          <w:b/>
          <w:bCs/>
          <w:kern w:val="36"/>
          <w:sz w:val="28"/>
          <w:szCs w:val="28"/>
          <w14:ligatures w14:val="none"/>
        </w:rPr>
      </w:pPr>
      <w:r w:rsidRPr="00534CB7">
        <w:rPr>
          <w:rFonts w:ascii="Segoe UI Emoji" w:eastAsia="Times New Roman" w:hAnsi="Segoe UI Emoji" w:cs="Segoe UI Emoji"/>
          <w:b/>
          <w:bCs/>
          <w:kern w:val="36"/>
          <w:sz w:val="28"/>
          <w:szCs w:val="28"/>
          <w14:ligatures w14:val="none"/>
        </w:rPr>
        <w:lastRenderedPageBreak/>
        <w:t>📑</w:t>
      </w:r>
      <w:r w:rsidRPr="00534CB7">
        <w:rPr>
          <w:rFonts w:ascii="Times New Roman" w:eastAsia="Times New Roman" w:hAnsi="Times New Roman" w:cs="Times New Roman"/>
          <w:b/>
          <w:bCs/>
          <w:kern w:val="36"/>
          <w:sz w:val="28"/>
          <w:szCs w:val="28"/>
          <w14:ligatures w14:val="none"/>
        </w:rPr>
        <w:t xml:space="preserve"> </w:t>
      </w:r>
      <w:r>
        <w:rPr>
          <w:rFonts w:ascii="Times New Roman" w:eastAsia="Times New Roman" w:hAnsi="Times New Roman" w:cs="Times New Roman"/>
          <w:b/>
          <w:bCs/>
          <w:kern w:val="36"/>
          <w:sz w:val="28"/>
          <w:szCs w:val="28"/>
          <w14:ligatures w14:val="none"/>
        </w:rPr>
        <w:t xml:space="preserve">April 2026 </w:t>
      </w:r>
      <w:r w:rsidRPr="00534CB7">
        <w:rPr>
          <w:rFonts w:ascii="Times New Roman" w:eastAsia="Times New Roman" w:hAnsi="Times New Roman" w:cs="Times New Roman"/>
          <w:b/>
          <w:bCs/>
          <w:kern w:val="36"/>
          <w:sz w:val="28"/>
          <w:szCs w:val="28"/>
          <w14:ligatures w14:val="none"/>
        </w:rPr>
        <w:t>Quarterly Project Performance Report</w:t>
      </w:r>
    </w:p>
    <w:p w14:paraId="249B6EF3" w14:textId="77777777" w:rsidR="00534CB7" w:rsidRPr="00534CB7" w:rsidRDefault="00534CB7" w:rsidP="00534CB7">
      <w:p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Project Title:</w:t>
      </w:r>
      <w:r w:rsidRPr="00534CB7">
        <w:rPr>
          <w:rFonts w:ascii="Times New Roman" w:eastAsia="Times New Roman" w:hAnsi="Times New Roman" w:cs="Times New Roman"/>
          <w:kern w:val="0"/>
          <w:sz w:val="28"/>
          <w:szCs w:val="28"/>
          <w14:ligatures w14:val="none"/>
        </w:rPr>
        <w:t xml:space="preserve"> Empowerment and Protection of Women and Girls Affected by War in Yemen </w:t>
      </w:r>
      <w:r w:rsidRPr="00534CB7">
        <w:rPr>
          <w:rFonts w:ascii="Times New Roman" w:eastAsia="Times New Roman" w:hAnsi="Times New Roman" w:cs="Times New Roman"/>
          <w:b/>
          <w:bCs/>
          <w:kern w:val="0"/>
          <w:sz w:val="28"/>
          <w:szCs w:val="28"/>
          <w14:ligatures w14:val="none"/>
        </w:rPr>
        <w:t>Reporting Period:</w:t>
      </w:r>
      <w:r w:rsidRPr="00534CB7">
        <w:rPr>
          <w:rFonts w:ascii="Times New Roman" w:eastAsia="Times New Roman" w:hAnsi="Times New Roman" w:cs="Times New Roman"/>
          <w:kern w:val="0"/>
          <w:sz w:val="28"/>
          <w:szCs w:val="28"/>
          <w14:ligatures w14:val="none"/>
        </w:rPr>
        <w:t xml:space="preserve"> February – April 2026</w:t>
      </w:r>
    </w:p>
    <w:p w14:paraId="79FC36D1"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1. Project Profile</w:t>
      </w:r>
    </w:p>
    <w:p w14:paraId="5BCFE842" w14:textId="77777777" w:rsidR="00534CB7" w:rsidRPr="00534CB7" w:rsidRDefault="00534CB7" w:rsidP="00534CB7">
      <w:pPr>
        <w:numPr>
          <w:ilvl w:val="0"/>
          <w:numId w:val="27"/>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Implementing Organization:</w:t>
      </w:r>
      <w:r w:rsidRPr="00534CB7">
        <w:rPr>
          <w:rFonts w:ascii="Times New Roman" w:eastAsia="Times New Roman" w:hAnsi="Times New Roman" w:cs="Times New Roman"/>
          <w:kern w:val="0"/>
          <w:sz w:val="28"/>
          <w:szCs w:val="28"/>
          <w14:ligatures w14:val="none"/>
        </w:rPr>
        <w:t xml:space="preserve"> Sanid Organization for Relief and Development (SORD)</w:t>
      </w:r>
    </w:p>
    <w:p w14:paraId="520E2163" w14:textId="77777777" w:rsidR="00534CB7" w:rsidRPr="00534CB7" w:rsidRDefault="00534CB7" w:rsidP="00534CB7">
      <w:pPr>
        <w:numPr>
          <w:ilvl w:val="0"/>
          <w:numId w:val="27"/>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Location:</w:t>
      </w:r>
      <w:r w:rsidRPr="00534CB7">
        <w:rPr>
          <w:rFonts w:ascii="Times New Roman" w:eastAsia="Times New Roman" w:hAnsi="Times New Roman" w:cs="Times New Roman"/>
          <w:kern w:val="0"/>
          <w:sz w:val="28"/>
          <w:szCs w:val="28"/>
          <w14:ligatures w14:val="none"/>
        </w:rPr>
        <w:t xml:space="preserve"> Yemen</w:t>
      </w:r>
    </w:p>
    <w:p w14:paraId="0323C502" w14:textId="77777777" w:rsidR="00534CB7" w:rsidRPr="00534CB7" w:rsidRDefault="00534CB7" w:rsidP="00534CB7">
      <w:pPr>
        <w:numPr>
          <w:ilvl w:val="0"/>
          <w:numId w:val="27"/>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Report Preparer:</w:t>
      </w:r>
      <w:r w:rsidRPr="00534CB7">
        <w:rPr>
          <w:rFonts w:ascii="Times New Roman" w:eastAsia="Times New Roman" w:hAnsi="Times New Roman" w:cs="Times New Roman"/>
          <w:kern w:val="0"/>
          <w:sz w:val="28"/>
          <w:szCs w:val="28"/>
          <w14:ligatures w14:val="none"/>
        </w:rPr>
        <w:t xml:space="preserve"> Shaif Ezzeddine (Project Manager)</w:t>
      </w:r>
    </w:p>
    <w:p w14:paraId="0E49A2BD" w14:textId="77777777" w:rsidR="00534CB7" w:rsidRPr="00534CB7" w:rsidRDefault="00534CB7" w:rsidP="00534CB7">
      <w:pPr>
        <w:numPr>
          <w:ilvl w:val="0"/>
          <w:numId w:val="27"/>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Contact Information:</w:t>
      </w:r>
      <w:r w:rsidRPr="00534CB7">
        <w:rPr>
          <w:rFonts w:ascii="Times New Roman" w:eastAsia="Times New Roman" w:hAnsi="Times New Roman" w:cs="Times New Roman"/>
          <w:kern w:val="0"/>
          <w:sz w:val="28"/>
          <w:szCs w:val="28"/>
          <w14:ligatures w14:val="none"/>
        </w:rPr>
        <w:t xml:space="preserve"> Programs.officer@sanid.org | +967 01205757</w:t>
      </w:r>
    </w:p>
    <w:p w14:paraId="39F4EB4E" w14:textId="77777777" w:rsidR="00534CB7" w:rsidRPr="00534CB7" w:rsidRDefault="00534CB7" w:rsidP="00534CB7">
      <w:pPr>
        <w:numPr>
          <w:ilvl w:val="0"/>
          <w:numId w:val="27"/>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Website:</w:t>
      </w:r>
      <w:r w:rsidRPr="00534CB7">
        <w:rPr>
          <w:rFonts w:ascii="Times New Roman" w:eastAsia="Times New Roman" w:hAnsi="Times New Roman" w:cs="Times New Roman"/>
          <w:kern w:val="0"/>
          <w:sz w:val="28"/>
          <w:szCs w:val="28"/>
          <w14:ligatures w14:val="none"/>
        </w:rPr>
        <w:t xml:space="preserve"> </w:t>
      </w:r>
      <w:hyperlink r:id="rId9" w:history="1">
        <w:r w:rsidRPr="00534CB7">
          <w:rPr>
            <w:rFonts w:ascii="Times New Roman" w:eastAsia="Times New Roman" w:hAnsi="Times New Roman" w:cs="Times New Roman"/>
            <w:color w:val="0000FF"/>
            <w:kern w:val="0"/>
            <w:sz w:val="28"/>
            <w:szCs w:val="28"/>
            <w:u w:val="single"/>
            <w14:ligatures w14:val="none"/>
          </w:rPr>
          <w:t>www.sanid.org</w:t>
        </w:r>
      </w:hyperlink>
    </w:p>
    <w:p w14:paraId="03F3D420"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2. Introduction &amp; Context</w:t>
      </w:r>
    </w:p>
    <w:p w14:paraId="3C1D795C" w14:textId="77777777" w:rsidR="00534CB7" w:rsidRPr="00534CB7" w:rsidRDefault="00534CB7" w:rsidP="00534CB7">
      <w:p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 xml:space="preserve">Women and girls in Yemen continue to face </w:t>
      </w:r>
      <w:r w:rsidRPr="00534CB7">
        <w:rPr>
          <w:rFonts w:ascii="Times New Roman" w:eastAsia="Times New Roman" w:hAnsi="Times New Roman" w:cs="Times New Roman"/>
          <w:b/>
          <w:bCs/>
          <w:kern w:val="0"/>
          <w:sz w:val="28"/>
          <w:szCs w:val="28"/>
          <w14:ligatures w14:val="none"/>
        </w:rPr>
        <w:t>heightened risks of GBV, displacement, and deprivation of basic services</w:t>
      </w:r>
      <w:r w:rsidRPr="00534CB7">
        <w:rPr>
          <w:rFonts w:ascii="Times New Roman" w:eastAsia="Times New Roman" w:hAnsi="Times New Roman" w:cs="Times New Roman"/>
          <w:kern w:val="0"/>
          <w:sz w:val="28"/>
          <w:szCs w:val="28"/>
          <w14:ligatures w14:val="none"/>
        </w:rPr>
        <w:t xml:space="preserve"> due to the ongoing conflict. This project delivers </w:t>
      </w:r>
      <w:r w:rsidRPr="00534CB7">
        <w:rPr>
          <w:rFonts w:ascii="Times New Roman" w:eastAsia="Times New Roman" w:hAnsi="Times New Roman" w:cs="Times New Roman"/>
          <w:b/>
          <w:bCs/>
          <w:kern w:val="0"/>
          <w:sz w:val="28"/>
          <w:szCs w:val="28"/>
          <w14:ligatures w14:val="none"/>
        </w:rPr>
        <w:t>protection, empowerment, and resilience-building interventions</w:t>
      </w:r>
      <w:r w:rsidRPr="00534CB7">
        <w:rPr>
          <w:rFonts w:ascii="Times New Roman" w:eastAsia="Times New Roman" w:hAnsi="Times New Roman" w:cs="Times New Roman"/>
          <w:kern w:val="0"/>
          <w:sz w:val="28"/>
          <w:szCs w:val="28"/>
          <w14:ligatures w14:val="none"/>
        </w:rPr>
        <w:t xml:space="preserve"> to enable their participation in recovery and peacebuilding.</w:t>
      </w:r>
    </w:p>
    <w:p w14:paraId="51C59EEE"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3. Strategic Objectives</w:t>
      </w:r>
    </w:p>
    <w:p w14:paraId="256EE881" w14:textId="77777777" w:rsidR="00534CB7" w:rsidRPr="00534CB7" w:rsidRDefault="00534CB7" w:rsidP="00534CB7">
      <w:pPr>
        <w:numPr>
          <w:ilvl w:val="0"/>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Socio-Economic Empowerment</w:t>
      </w:r>
    </w:p>
    <w:p w14:paraId="2ADA60C0"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Vocational training, income-generating skills, micro-financing.</w:t>
      </w:r>
    </w:p>
    <w:p w14:paraId="16BE6EF5"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Outcome: Increased self-reliance.</w:t>
      </w:r>
    </w:p>
    <w:p w14:paraId="22B3723D" w14:textId="77777777" w:rsidR="00534CB7" w:rsidRPr="00534CB7" w:rsidRDefault="00534CB7" w:rsidP="00534CB7">
      <w:pPr>
        <w:numPr>
          <w:ilvl w:val="0"/>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Strengthening Protection Mechanisms</w:t>
      </w:r>
    </w:p>
    <w:p w14:paraId="593261B4"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 xml:space="preserve">GBV prevention and response, including </w:t>
      </w:r>
      <w:r w:rsidRPr="00534CB7">
        <w:rPr>
          <w:rFonts w:ascii="Times New Roman" w:eastAsia="Times New Roman" w:hAnsi="Times New Roman" w:cs="Times New Roman"/>
          <w:b/>
          <w:bCs/>
          <w:kern w:val="0"/>
          <w:sz w:val="28"/>
          <w:szCs w:val="28"/>
          <w14:ligatures w14:val="none"/>
        </w:rPr>
        <w:t>PSEA</w:t>
      </w:r>
      <w:r w:rsidRPr="00534CB7">
        <w:rPr>
          <w:rFonts w:ascii="Times New Roman" w:eastAsia="Times New Roman" w:hAnsi="Times New Roman" w:cs="Times New Roman"/>
          <w:kern w:val="0"/>
          <w:sz w:val="28"/>
          <w:szCs w:val="28"/>
          <w14:ligatures w14:val="none"/>
        </w:rPr>
        <w:t>.</w:t>
      </w:r>
    </w:p>
    <w:p w14:paraId="7CDB2488"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Safe Spaces, legal aid, psychosocial support.</w:t>
      </w:r>
    </w:p>
    <w:p w14:paraId="7E15760E" w14:textId="77777777" w:rsidR="00534CB7" w:rsidRPr="00534CB7" w:rsidRDefault="00534CB7" w:rsidP="00534CB7">
      <w:pPr>
        <w:numPr>
          <w:ilvl w:val="0"/>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Women as Agents of Change</w:t>
      </w:r>
    </w:p>
    <w:p w14:paraId="185EF2A5"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Knowledge, skills, and confidence for decision-making.</w:t>
      </w:r>
    </w:p>
    <w:p w14:paraId="0D8F6BA7" w14:textId="77777777" w:rsidR="00534CB7" w:rsidRPr="00534CB7" w:rsidRDefault="00534CB7" w:rsidP="00534CB7">
      <w:pPr>
        <w:numPr>
          <w:ilvl w:val="1"/>
          <w:numId w:val="28"/>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Participation in humanitarian response and peacebuilding.</w:t>
      </w:r>
    </w:p>
    <w:p w14:paraId="522192A0"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4. Key Achievements (Feb – Apr 2026)</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100"/>
        <w:gridCol w:w="1071"/>
        <w:gridCol w:w="1900"/>
        <w:gridCol w:w="4261"/>
      </w:tblGrid>
      <w:tr w:rsidR="00534CB7" w:rsidRPr="00534CB7" w14:paraId="50DFFF2E" w14:textId="77777777" w:rsidTr="00534CB7">
        <w:trPr>
          <w:tblHeader/>
          <w:tblCellSpacing w:w="15" w:type="dxa"/>
        </w:trPr>
        <w:tc>
          <w:tcPr>
            <w:tcW w:w="0" w:type="auto"/>
            <w:shd w:val="clear" w:color="auto" w:fill="D9E2F3" w:themeFill="accent1" w:themeFillTint="33"/>
            <w:vAlign w:val="center"/>
            <w:hideMark/>
          </w:tcPr>
          <w:p w14:paraId="6D02DD5D"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Activity</w:t>
            </w:r>
          </w:p>
        </w:tc>
        <w:tc>
          <w:tcPr>
            <w:tcW w:w="0" w:type="auto"/>
            <w:shd w:val="clear" w:color="auto" w:fill="D9E2F3" w:themeFill="accent1" w:themeFillTint="33"/>
            <w:vAlign w:val="center"/>
            <w:hideMark/>
          </w:tcPr>
          <w:p w14:paraId="21F31F70"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Sessions</w:t>
            </w:r>
          </w:p>
        </w:tc>
        <w:tc>
          <w:tcPr>
            <w:tcW w:w="0" w:type="auto"/>
            <w:shd w:val="clear" w:color="auto" w:fill="D9E2F3" w:themeFill="accent1" w:themeFillTint="33"/>
            <w:vAlign w:val="center"/>
            <w:hideMark/>
          </w:tcPr>
          <w:p w14:paraId="0709DFD6"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Beneficiaries</w:t>
            </w:r>
          </w:p>
        </w:tc>
        <w:tc>
          <w:tcPr>
            <w:tcW w:w="0" w:type="auto"/>
            <w:shd w:val="clear" w:color="auto" w:fill="D9E2F3" w:themeFill="accent1" w:themeFillTint="33"/>
            <w:vAlign w:val="center"/>
            <w:hideMark/>
          </w:tcPr>
          <w:p w14:paraId="20DCC78C"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Key Outcomes</w:t>
            </w:r>
          </w:p>
        </w:tc>
      </w:tr>
      <w:tr w:rsidR="00534CB7" w:rsidRPr="00534CB7" w14:paraId="15731425" w14:textId="77777777" w:rsidTr="00534CB7">
        <w:trPr>
          <w:tblCellSpacing w:w="15" w:type="dxa"/>
        </w:trPr>
        <w:tc>
          <w:tcPr>
            <w:tcW w:w="0" w:type="auto"/>
            <w:vAlign w:val="center"/>
            <w:hideMark/>
          </w:tcPr>
          <w:p w14:paraId="3C4D5FD4"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Legal &amp; Rights Awareness</w:t>
            </w:r>
          </w:p>
        </w:tc>
        <w:tc>
          <w:tcPr>
            <w:tcW w:w="0" w:type="auto"/>
            <w:vAlign w:val="center"/>
            <w:hideMark/>
          </w:tcPr>
          <w:p w14:paraId="7F6212DE"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6</w:t>
            </w:r>
          </w:p>
        </w:tc>
        <w:tc>
          <w:tcPr>
            <w:tcW w:w="0" w:type="auto"/>
            <w:vAlign w:val="center"/>
            <w:hideMark/>
          </w:tcPr>
          <w:p w14:paraId="707ABA18"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32 Women/Girls</w:t>
            </w:r>
          </w:p>
        </w:tc>
        <w:tc>
          <w:tcPr>
            <w:tcW w:w="0" w:type="auto"/>
            <w:vAlign w:val="center"/>
            <w:hideMark/>
          </w:tcPr>
          <w:p w14:paraId="2F4216D7"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Awareness of legal rights and protection pathways</w:t>
            </w:r>
          </w:p>
        </w:tc>
      </w:tr>
      <w:tr w:rsidR="00534CB7" w:rsidRPr="00534CB7" w14:paraId="45B87CB2" w14:textId="77777777" w:rsidTr="00534CB7">
        <w:trPr>
          <w:tblCellSpacing w:w="15" w:type="dxa"/>
        </w:trPr>
        <w:tc>
          <w:tcPr>
            <w:tcW w:w="0" w:type="auto"/>
            <w:vAlign w:val="center"/>
            <w:hideMark/>
          </w:tcPr>
          <w:p w14:paraId="7AD88157"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Group Psychosocial Support (PSS)</w:t>
            </w:r>
          </w:p>
        </w:tc>
        <w:tc>
          <w:tcPr>
            <w:tcW w:w="0" w:type="auto"/>
            <w:vAlign w:val="center"/>
            <w:hideMark/>
          </w:tcPr>
          <w:p w14:paraId="5EE6E5C2"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5</w:t>
            </w:r>
          </w:p>
        </w:tc>
        <w:tc>
          <w:tcPr>
            <w:tcW w:w="0" w:type="auto"/>
            <w:vAlign w:val="center"/>
            <w:hideMark/>
          </w:tcPr>
          <w:p w14:paraId="5B0926C1"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26 Women/Girls</w:t>
            </w:r>
          </w:p>
        </w:tc>
        <w:tc>
          <w:tcPr>
            <w:tcW w:w="0" w:type="auto"/>
            <w:vAlign w:val="center"/>
            <w:hideMark/>
          </w:tcPr>
          <w:p w14:paraId="0920ADCE"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Peer-support healing facilitated by female specialists</w:t>
            </w:r>
          </w:p>
        </w:tc>
      </w:tr>
      <w:tr w:rsidR="00534CB7" w:rsidRPr="00534CB7" w14:paraId="34F2B070" w14:textId="77777777" w:rsidTr="00534CB7">
        <w:trPr>
          <w:tblCellSpacing w:w="15" w:type="dxa"/>
        </w:trPr>
        <w:tc>
          <w:tcPr>
            <w:tcW w:w="0" w:type="auto"/>
            <w:vAlign w:val="center"/>
            <w:hideMark/>
          </w:tcPr>
          <w:p w14:paraId="51948FBB"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Individual Counseling</w:t>
            </w:r>
          </w:p>
        </w:tc>
        <w:tc>
          <w:tcPr>
            <w:tcW w:w="0" w:type="auto"/>
            <w:vAlign w:val="center"/>
            <w:hideMark/>
          </w:tcPr>
          <w:p w14:paraId="4B5AD552"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12</w:t>
            </w:r>
          </w:p>
        </w:tc>
        <w:tc>
          <w:tcPr>
            <w:tcW w:w="0" w:type="auto"/>
            <w:vAlign w:val="center"/>
            <w:hideMark/>
          </w:tcPr>
          <w:p w14:paraId="76B68334" w14:textId="77777777" w:rsidR="00534CB7" w:rsidRPr="00534CB7" w:rsidRDefault="00534CB7" w:rsidP="00534CB7">
            <w:pPr>
              <w:bidi w:val="0"/>
              <w:spacing w:after="0" w:line="240" w:lineRule="auto"/>
              <w:jc w:val="center"/>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12 Cases</w:t>
            </w:r>
          </w:p>
        </w:tc>
        <w:tc>
          <w:tcPr>
            <w:tcW w:w="0" w:type="auto"/>
            <w:vAlign w:val="center"/>
            <w:hideMark/>
          </w:tcPr>
          <w:p w14:paraId="52D4489E"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Confidential, specialized mental health interventions</w:t>
            </w:r>
          </w:p>
        </w:tc>
      </w:tr>
      <w:tr w:rsidR="00534CB7" w:rsidRPr="00534CB7" w14:paraId="39932B0E" w14:textId="77777777" w:rsidTr="00534CB7">
        <w:trPr>
          <w:tblCellSpacing w:w="15" w:type="dxa"/>
        </w:trPr>
        <w:tc>
          <w:tcPr>
            <w:tcW w:w="0" w:type="auto"/>
            <w:vAlign w:val="center"/>
            <w:hideMark/>
          </w:tcPr>
          <w:p w14:paraId="5D6786C3"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lastRenderedPageBreak/>
              <w:t>Legal Aid &amp; Case Management</w:t>
            </w:r>
          </w:p>
        </w:tc>
        <w:tc>
          <w:tcPr>
            <w:tcW w:w="0" w:type="auto"/>
            <w:vAlign w:val="center"/>
            <w:hideMark/>
          </w:tcPr>
          <w:p w14:paraId="67A9CB04"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w:t>
            </w:r>
          </w:p>
        </w:tc>
        <w:tc>
          <w:tcPr>
            <w:tcW w:w="0" w:type="auto"/>
            <w:vAlign w:val="center"/>
            <w:hideMark/>
          </w:tcPr>
          <w:p w14:paraId="77DE5308"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7 Cases</w:t>
            </w:r>
          </w:p>
        </w:tc>
        <w:tc>
          <w:tcPr>
            <w:tcW w:w="0" w:type="auto"/>
            <w:vAlign w:val="center"/>
            <w:hideMark/>
          </w:tcPr>
          <w:p w14:paraId="27246068" w14:textId="77777777" w:rsidR="00534CB7" w:rsidRPr="00534CB7" w:rsidRDefault="00534CB7" w:rsidP="00534CB7">
            <w:pPr>
              <w:bidi w:val="0"/>
              <w:spacing w:after="0" w:line="240" w:lineRule="auto"/>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Legal counsel, financial aid, safe referrals</w:t>
            </w:r>
          </w:p>
        </w:tc>
      </w:tr>
    </w:tbl>
    <w:p w14:paraId="5DE7978B"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5. Challenges &amp; Lessons Learned</w:t>
      </w:r>
    </w:p>
    <w:p w14:paraId="18AD9913" w14:textId="77777777" w:rsidR="00534CB7" w:rsidRPr="00534CB7" w:rsidRDefault="00534CB7" w:rsidP="00534CB7">
      <w:pPr>
        <w:numPr>
          <w:ilvl w:val="0"/>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Challenges:</w:t>
      </w:r>
    </w:p>
    <w:p w14:paraId="56D61EC1"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Security constraints limiting outreach.</w:t>
      </w:r>
    </w:p>
    <w:p w14:paraId="6F66BC6F"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Stigma surrounding GBV reporting.</w:t>
      </w:r>
    </w:p>
    <w:p w14:paraId="5357E4DC"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Limited resources for scaling interventions.</w:t>
      </w:r>
    </w:p>
    <w:p w14:paraId="6DF3B38C" w14:textId="77777777" w:rsidR="00534CB7" w:rsidRPr="00534CB7" w:rsidRDefault="00534CB7" w:rsidP="00534CB7">
      <w:pPr>
        <w:numPr>
          <w:ilvl w:val="0"/>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Lessons Learned:</w:t>
      </w:r>
    </w:p>
    <w:p w14:paraId="393BE3B7"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Community-based safe spaces increase trust.</w:t>
      </w:r>
    </w:p>
    <w:p w14:paraId="499BC603"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Peer-support groups accelerate psychosocial recovery.</w:t>
      </w:r>
    </w:p>
    <w:p w14:paraId="78083575" w14:textId="77777777" w:rsidR="00534CB7" w:rsidRPr="00534CB7" w:rsidRDefault="00534CB7" w:rsidP="00534CB7">
      <w:pPr>
        <w:numPr>
          <w:ilvl w:val="1"/>
          <w:numId w:val="29"/>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Legal aid partnerships strengthen survivor protection.</w:t>
      </w:r>
    </w:p>
    <w:p w14:paraId="6DF7B792"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6. Protection Standards &amp; Confidentiality</w:t>
      </w:r>
    </w:p>
    <w:p w14:paraId="534A55CC" w14:textId="77777777" w:rsidR="00534CB7" w:rsidRPr="00534CB7" w:rsidRDefault="00534CB7" w:rsidP="00534CB7">
      <w:pPr>
        <w:numPr>
          <w:ilvl w:val="0"/>
          <w:numId w:val="30"/>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 xml:space="preserve">Strict adherence to </w:t>
      </w:r>
      <w:r w:rsidRPr="00534CB7">
        <w:rPr>
          <w:rFonts w:ascii="Times New Roman" w:eastAsia="Times New Roman" w:hAnsi="Times New Roman" w:cs="Times New Roman"/>
          <w:b/>
          <w:bCs/>
          <w:kern w:val="0"/>
          <w:sz w:val="28"/>
          <w:szCs w:val="28"/>
          <w14:ligatures w14:val="none"/>
        </w:rPr>
        <w:t>“Do No Harm”</w:t>
      </w:r>
      <w:r w:rsidRPr="00534CB7">
        <w:rPr>
          <w:rFonts w:ascii="Times New Roman" w:eastAsia="Times New Roman" w:hAnsi="Times New Roman" w:cs="Times New Roman"/>
          <w:kern w:val="0"/>
          <w:sz w:val="28"/>
          <w:szCs w:val="28"/>
          <w14:ligatures w14:val="none"/>
        </w:rPr>
        <w:t xml:space="preserve"> principle.</w:t>
      </w:r>
    </w:p>
    <w:p w14:paraId="65CA5364" w14:textId="77777777" w:rsidR="00534CB7" w:rsidRPr="00534CB7" w:rsidRDefault="00534CB7" w:rsidP="00534CB7">
      <w:pPr>
        <w:numPr>
          <w:ilvl w:val="0"/>
          <w:numId w:val="30"/>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 xml:space="preserve">Compliance with </w:t>
      </w:r>
      <w:r w:rsidRPr="00534CB7">
        <w:rPr>
          <w:rFonts w:ascii="Times New Roman" w:eastAsia="Times New Roman" w:hAnsi="Times New Roman" w:cs="Times New Roman"/>
          <w:b/>
          <w:bCs/>
          <w:kern w:val="0"/>
          <w:sz w:val="28"/>
          <w:szCs w:val="28"/>
          <w14:ligatures w14:val="none"/>
        </w:rPr>
        <w:t>international protection standards</w:t>
      </w:r>
      <w:r w:rsidRPr="00534CB7">
        <w:rPr>
          <w:rFonts w:ascii="Times New Roman" w:eastAsia="Times New Roman" w:hAnsi="Times New Roman" w:cs="Times New Roman"/>
          <w:kern w:val="0"/>
          <w:sz w:val="28"/>
          <w:szCs w:val="28"/>
          <w14:ligatures w14:val="none"/>
        </w:rPr>
        <w:t>.</w:t>
      </w:r>
    </w:p>
    <w:p w14:paraId="1DEE0CD4" w14:textId="77777777" w:rsidR="00534CB7" w:rsidRPr="00534CB7" w:rsidRDefault="00534CB7" w:rsidP="00534CB7">
      <w:pPr>
        <w:numPr>
          <w:ilvl w:val="0"/>
          <w:numId w:val="30"/>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Sensitive GBV survivor data archived with confidentiality.</w:t>
      </w:r>
    </w:p>
    <w:p w14:paraId="506EF143" w14:textId="77777777" w:rsidR="00534CB7" w:rsidRPr="00534CB7" w:rsidRDefault="00534CB7" w:rsidP="00534CB7">
      <w:pPr>
        <w:numPr>
          <w:ilvl w:val="0"/>
          <w:numId w:val="30"/>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kern w:val="0"/>
          <w:sz w:val="28"/>
          <w:szCs w:val="28"/>
          <w14:ligatures w14:val="none"/>
        </w:rPr>
        <w:t>Integrated response pathways to address complex violence patterns.</w:t>
      </w:r>
    </w:p>
    <w:p w14:paraId="4B2A85C9" w14:textId="77777777" w:rsidR="00534CB7" w:rsidRPr="00534CB7" w:rsidRDefault="00534CB7" w:rsidP="00534CB7">
      <w:pPr>
        <w:bidi w:val="0"/>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534CB7">
        <w:rPr>
          <w:rFonts w:ascii="Times New Roman" w:eastAsia="Times New Roman" w:hAnsi="Times New Roman" w:cs="Times New Roman"/>
          <w:b/>
          <w:bCs/>
          <w:kern w:val="0"/>
          <w:sz w:val="28"/>
          <w:szCs w:val="28"/>
          <w14:ligatures w14:val="none"/>
        </w:rPr>
        <w:t>7. Institutional Contact Information</w:t>
      </w:r>
    </w:p>
    <w:p w14:paraId="395B3FD2" w14:textId="77777777" w:rsidR="00534CB7" w:rsidRPr="00534CB7" w:rsidRDefault="00534CB7" w:rsidP="00534CB7">
      <w:pPr>
        <w:numPr>
          <w:ilvl w:val="0"/>
          <w:numId w:val="31"/>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Headquarters:</w:t>
      </w:r>
      <w:r w:rsidRPr="00534CB7">
        <w:rPr>
          <w:rFonts w:ascii="Times New Roman" w:eastAsia="Times New Roman" w:hAnsi="Times New Roman" w:cs="Times New Roman"/>
          <w:kern w:val="0"/>
          <w:sz w:val="28"/>
          <w:szCs w:val="28"/>
          <w14:ligatures w14:val="none"/>
        </w:rPr>
        <w:t xml:space="preserve"> Al-Habari, </w:t>
      </w:r>
      <w:proofErr w:type="spellStart"/>
      <w:r w:rsidRPr="00534CB7">
        <w:rPr>
          <w:rFonts w:ascii="Times New Roman" w:eastAsia="Times New Roman" w:hAnsi="Times New Roman" w:cs="Times New Roman"/>
          <w:kern w:val="0"/>
          <w:sz w:val="28"/>
          <w:szCs w:val="28"/>
          <w14:ligatures w14:val="none"/>
        </w:rPr>
        <w:t>Shu'ub</w:t>
      </w:r>
      <w:proofErr w:type="spellEnd"/>
      <w:r w:rsidRPr="00534CB7">
        <w:rPr>
          <w:rFonts w:ascii="Times New Roman" w:eastAsia="Times New Roman" w:hAnsi="Times New Roman" w:cs="Times New Roman"/>
          <w:kern w:val="0"/>
          <w:sz w:val="28"/>
          <w:szCs w:val="28"/>
          <w14:ligatures w14:val="none"/>
        </w:rPr>
        <w:t xml:space="preserve"> District, Sana'a, Yemen</w:t>
      </w:r>
    </w:p>
    <w:p w14:paraId="7CAC1FEC" w14:textId="77777777" w:rsidR="00534CB7" w:rsidRPr="00534CB7" w:rsidRDefault="00534CB7" w:rsidP="00534CB7">
      <w:pPr>
        <w:numPr>
          <w:ilvl w:val="0"/>
          <w:numId w:val="31"/>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Phone:</w:t>
      </w:r>
      <w:r w:rsidRPr="00534CB7">
        <w:rPr>
          <w:rFonts w:ascii="Times New Roman" w:eastAsia="Times New Roman" w:hAnsi="Times New Roman" w:cs="Times New Roman"/>
          <w:kern w:val="0"/>
          <w:sz w:val="28"/>
          <w:szCs w:val="28"/>
          <w14:ligatures w14:val="none"/>
        </w:rPr>
        <w:t xml:space="preserve"> 00967 01205757</w:t>
      </w:r>
    </w:p>
    <w:p w14:paraId="72518942" w14:textId="77777777" w:rsidR="00534CB7" w:rsidRPr="00534CB7" w:rsidRDefault="00534CB7" w:rsidP="00534CB7">
      <w:pPr>
        <w:numPr>
          <w:ilvl w:val="0"/>
          <w:numId w:val="31"/>
        </w:numPr>
        <w:bidi w:val="0"/>
        <w:spacing w:before="100" w:beforeAutospacing="1" w:after="100" w:afterAutospacing="1" w:line="240" w:lineRule="auto"/>
        <w:rPr>
          <w:rFonts w:ascii="Times New Roman" w:eastAsia="Times New Roman" w:hAnsi="Times New Roman" w:cs="Times New Roman"/>
          <w:kern w:val="0"/>
          <w:sz w:val="28"/>
          <w:szCs w:val="28"/>
          <w14:ligatures w14:val="none"/>
        </w:rPr>
      </w:pPr>
      <w:r w:rsidRPr="00534CB7">
        <w:rPr>
          <w:rFonts w:ascii="Times New Roman" w:eastAsia="Times New Roman" w:hAnsi="Times New Roman" w:cs="Times New Roman"/>
          <w:b/>
          <w:bCs/>
          <w:kern w:val="0"/>
          <w:sz w:val="28"/>
          <w:szCs w:val="28"/>
          <w14:ligatures w14:val="none"/>
        </w:rPr>
        <w:t>Email:</w:t>
      </w:r>
      <w:r w:rsidRPr="00534CB7">
        <w:rPr>
          <w:rFonts w:ascii="Times New Roman" w:eastAsia="Times New Roman" w:hAnsi="Times New Roman" w:cs="Times New Roman"/>
          <w:kern w:val="0"/>
          <w:sz w:val="28"/>
          <w:szCs w:val="28"/>
          <w14:ligatures w14:val="none"/>
        </w:rPr>
        <w:t xml:space="preserve"> info@sanid.org | Programs.officer@sanid.org</w:t>
      </w:r>
    </w:p>
    <w:p w14:paraId="0422C829" w14:textId="77777777" w:rsidR="00534CB7" w:rsidRPr="00534CB7" w:rsidRDefault="00534CB7"/>
    <w:p w14:paraId="7684D168" w14:textId="77777777" w:rsidR="00052768" w:rsidRDefault="00052768">
      <w:pPr>
        <w:rPr>
          <w:rtl/>
        </w:rPr>
      </w:pPr>
    </w:p>
    <w:p w14:paraId="3AE0D668" w14:textId="77777777" w:rsidR="00052768" w:rsidRDefault="00052768">
      <w:pPr>
        <w:rPr>
          <w:rtl/>
        </w:rPr>
      </w:pPr>
    </w:p>
    <w:p w14:paraId="0CCFBD16" w14:textId="77777777" w:rsidR="00052768" w:rsidRDefault="00052768">
      <w:pPr>
        <w:rPr>
          <w:rtl/>
        </w:rPr>
      </w:pPr>
    </w:p>
    <w:p w14:paraId="42FF17A6" w14:textId="77777777" w:rsidR="00052768" w:rsidRDefault="00052768">
      <w:pPr>
        <w:rPr>
          <w:rtl/>
        </w:rPr>
      </w:pPr>
    </w:p>
    <w:p w14:paraId="2AE30461" w14:textId="77777777" w:rsidR="00052768" w:rsidRDefault="00052768">
      <w:pPr>
        <w:rPr>
          <w:rtl/>
        </w:rPr>
      </w:pPr>
    </w:p>
    <w:p w14:paraId="58A5C86C" w14:textId="77777777" w:rsidR="00052768" w:rsidRPr="00052768" w:rsidRDefault="00052768" w:rsidP="00052768">
      <w:pPr>
        <w:bidi w:val="0"/>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052768">
        <w:rPr>
          <w:rFonts w:ascii="Segoe UI Emoji" w:eastAsia="Times New Roman" w:hAnsi="Segoe UI Emoji" w:cs="Segoe UI Emoji"/>
          <w:b/>
          <w:bCs/>
          <w:kern w:val="36"/>
          <w:sz w:val="48"/>
          <w:szCs w:val="48"/>
          <w14:ligatures w14:val="none"/>
        </w:rPr>
        <w:t>📊</w:t>
      </w:r>
      <w:r w:rsidRPr="00052768">
        <w:rPr>
          <w:rFonts w:ascii="Times New Roman" w:eastAsia="Times New Roman" w:hAnsi="Times New Roman" w:cs="Times New Roman"/>
          <w:b/>
          <w:bCs/>
          <w:kern w:val="36"/>
          <w:sz w:val="48"/>
          <w:szCs w:val="48"/>
          <w14:ligatures w14:val="none"/>
        </w:rPr>
        <w:t xml:space="preserve"> Project Performance Report</w:t>
      </w:r>
    </w:p>
    <w:p w14:paraId="6B06AF7F" w14:textId="77777777" w:rsidR="00052768" w:rsidRPr="00052768" w:rsidRDefault="00052768" w:rsidP="00052768">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Project Title:</w:t>
      </w:r>
      <w:r w:rsidRPr="00052768">
        <w:rPr>
          <w:rFonts w:ascii="Times New Roman" w:eastAsia="Times New Roman" w:hAnsi="Times New Roman" w:cs="Times New Roman"/>
          <w:kern w:val="0"/>
          <w:sz w:val="24"/>
          <w:szCs w:val="24"/>
          <w14:ligatures w14:val="none"/>
        </w:rPr>
        <w:t xml:space="preserve"> Empowerment and Protection of Women and Girls Affected by War in Yemen </w:t>
      </w:r>
      <w:r w:rsidRPr="00052768">
        <w:rPr>
          <w:rFonts w:ascii="Times New Roman" w:eastAsia="Times New Roman" w:hAnsi="Times New Roman" w:cs="Times New Roman"/>
          <w:b/>
          <w:bCs/>
          <w:kern w:val="0"/>
          <w:sz w:val="24"/>
          <w:szCs w:val="24"/>
          <w14:ligatures w14:val="none"/>
        </w:rPr>
        <w:t>Reporting Period:</w:t>
      </w:r>
      <w:r w:rsidRPr="00052768">
        <w:rPr>
          <w:rFonts w:ascii="Times New Roman" w:eastAsia="Times New Roman" w:hAnsi="Times New Roman" w:cs="Times New Roman"/>
          <w:kern w:val="0"/>
          <w:sz w:val="24"/>
          <w:szCs w:val="24"/>
          <w14:ligatures w14:val="none"/>
        </w:rPr>
        <w:t xml:space="preserve"> February – April 2026</w:t>
      </w:r>
    </w:p>
    <w:p w14:paraId="7A879A49"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1. Project Profile</w:t>
      </w:r>
    </w:p>
    <w:p w14:paraId="3F36EC2A" w14:textId="77777777" w:rsidR="00052768" w:rsidRPr="00052768" w:rsidRDefault="00052768" w:rsidP="00052768">
      <w:pPr>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lastRenderedPageBreak/>
        <w:t>Implementing Organization:</w:t>
      </w:r>
      <w:r w:rsidRPr="00052768">
        <w:rPr>
          <w:rFonts w:ascii="Times New Roman" w:eastAsia="Times New Roman" w:hAnsi="Times New Roman" w:cs="Times New Roman"/>
          <w:kern w:val="0"/>
          <w:sz w:val="24"/>
          <w:szCs w:val="24"/>
          <w14:ligatures w14:val="none"/>
        </w:rPr>
        <w:t xml:space="preserve"> Sanid Organization for Relief and Development (SORD)</w:t>
      </w:r>
    </w:p>
    <w:p w14:paraId="390ED4A9" w14:textId="77777777" w:rsidR="00052768" w:rsidRPr="00052768" w:rsidRDefault="00052768" w:rsidP="00052768">
      <w:pPr>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Location:</w:t>
      </w:r>
      <w:r w:rsidRPr="00052768">
        <w:rPr>
          <w:rFonts w:ascii="Times New Roman" w:eastAsia="Times New Roman" w:hAnsi="Times New Roman" w:cs="Times New Roman"/>
          <w:kern w:val="0"/>
          <w:sz w:val="24"/>
          <w:szCs w:val="24"/>
          <w14:ligatures w14:val="none"/>
        </w:rPr>
        <w:t xml:space="preserve"> Yemen</w:t>
      </w:r>
    </w:p>
    <w:p w14:paraId="0901233A" w14:textId="77777777" w:rsidR="00052768" w:rsidRPr="00052768" w:rsidRDefault="00052768" w:rsidP="00052768">
      <w:pPr>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Report Preparer:</w:t>
      </w:r>
      <w:r w:rsidRPr="00052768">
        <w:rPr>
          <w:rFonts w:ascii="Times New Roman" w:eastAsia="Times New Roman" w:hAnsi="Times New Roman" w:cs="Times New Roman"/>
          <w:kern w:val="0"/>
          <w:sz w:val="24"/>
          <w:szCs w:val="24"/>
          <w14:ligatures w14:val="none"/>
        </w:rPr>
        <w:t xml:space="preserve"> Shaif Ezzeddine (Project Manager)</w:t>
      </w:r>
    </w:p>
    <w:p w14:paraId="0BB114A8" w14:textId="77777777" w:rsidR="00052768" w:rsidRPr="00052768" w:rsidRDefault="00052768" w:rsidP="00052768">
      <w:pPr>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Contact Information:</w:t>
      </w:r>
      <w:r w:rsidRPr="00052768">
        <w:rPr>
          <w:rFonts w:ascii="Times New Roman" w:eastAsia="Times New Roman" w:hAnsi="Times New Roman" w:cs="Times New Roman"/>
          <w:kern w:val="0"/>
          <w:sz w:val="24"/>
          <w:szCs w:val="24"/>
          <w14:ligatures w14:val="none"/>
        </w:rPr>
        <w:t xml:space="preserve"> Programs.officer@sanid.org | +967 01205757</w:t>
      </w:r>
    </w:p>
    <w:p w14:paraId="2372276E" w14:textId="77777777" w:rsidR="00052768" w:rsidRPr="00052768" w:rsidRDefault="00052768" w:rsidP="00052768">
      <w:pPr>
        <w:numPr>
          <w:ilvl w:val="0"/>
          <w:numId w:val="23"/>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Website:</w:t>
      </w:r>
      <w:r w:rsidRPr="00052768">
        <w:rPr>
          <w:rFonts w:ascii="Times New Roman" w:eastAsia="Times New Roman" w:hAnsi="Times New Roman" w:cs="Times New Roman"/>
          <w:kern w:val="0"/>
          <w:sz w:val="24"/>
          <w:szCs w:val="24"/>
          <w14:ligatures w14:val="none"/>
        </w:rPr>
        <w:t xml:space="preserve"> </w:t>
      </w:r>
      <w:hyperlink r:id="rId10" w:history="1">
        <w:r w:rsidRPr="00052768">
          <w:rPr>
            <w:rFonts w:ascii="Times New Roman" w:eastAsia="Times New Roman" w:hAnsi="Times New Roman" w:cs="Times New Roman"/>
            <w:color w:val="0000FF"/>
            <w:kern w:val="0"/>
            <w:sz w:val="24"/>
            <w:szCs w:val="24"/>
            <w:u w:val="single"/>
            <w14:ligatures w14:val="none"/>
          </w:rPr>
          <w:t>www.sanid.org</w:t>
        </w:r>
      </w:hyperlink>
    </w:p>
    <w:p w14:paraId="6D5F7BDA"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2. Introduction &amp; Context</w:t>
      </w:r>
    </w:p>
    <w:p w14:paraId="031F52AF" w14:textId="77777777" w:rsidR="00052768" w:rsidRPr="00052768" w:rsidRDefault="00052768" w:rsidP="00052768">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 xml:space="preserve">Women and girls in Yemen remain among the most severely affected groups in the ongoing conflict. They face heightened risks of </w:t>
      </w:r>
      <w:r w:rsidRPr="00052768">
        <w:rPr>
          <w:rFonts w:ascii="Times New Roman" w:eastAsia="Times New Roman" w:hAnsi="Times New Roman" w:cs="Times New Roman"/>
          <w:b/>
          <w:bCs/>
          <w:kern w:val="0"/>
          <w:sz w:val="24"/>
          <w:szCs w:val="24"/>
          <w14:ligatures w14:val="none"/>
        </w:rPr>
        <w:t>Gender-Based Violence (GBV)</w:t>
      </w:r>
      <w:r w:rsidRPr="00052768">
        <w:rPr>
          <w:rFonts w:ascii="Times New Roman" w:eastAsia="Times New Roman" w:hAnsi="Times New Roman" w:cs="Times New Roman"/>
          <w:kern w:val="0"/>
          <w:sz w:val="24"/>
          <w:szCs w:val="24"/>
          <w14:ligatures w14:val="none"/>
        </w:rPr>
        <w:t xml:space="preserve">, displacement, and deprivation of basic services. This project provides </w:t>
      </w:r>
      <w:r w:rsidRPr="00052768">
        <w:rPr>
          <w:rFonts w:ascii="Times New Roman" w:eastAsia="Times New Roman" w:hAnsi="Times New Roman" w:cs="Times New Roman"/>
          <w:b/>
          <w:bCs/>
          <w:kern w:val="0"/>
          <w:sz w:val="24"/>
          <w:szCs w:val="24"/>
          <w14:ligatures w14:val="none"/>
        </w:rPr>
        <w:t>protection, support, and empowerment</w:t>
      </w:r>
      <w:r w:rsidRPr="00052768">
        <w:rPr>
          <w:rFonts w:ascii="Times New Roman" w:eastAsia="Times New Roman" w:hAnsi="Times New Roman" w:cs="Times New Roman"/>
          <w:kern w:val="0"/>
          <w:sz w:val="24"/>
          <w:szCs w:val="24"/>
          <w14:ligatures w14:val="none"/>
        </w:rPr>
        <w:t xml:space="preserve"> through activities designed to enhance resilience and enable participation in recovery and peacebuilding.</w:t>
      </w:r>
    </w:p>
    <w:p w14:paraId="63B3BA0C"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3. Strategic Objectives</w:t>
      </w:r>
    </w:p>
    <w:p w14:paraId="00F53A3A" w14:textId="77777777" w:rsidR="00052768" w:rsidRPr="00052768" w:rsidRDefault="00052768" w:rsidP="00052768">
      <w:pPr>
        <w:numPr>
          <w:ilvl w:val="0"/>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Socio-Economic Empowerment</w:t>
      </w:r>
    </w:p>
    <w:p w14:paraId="5AC781B6"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Vocational training, income-generating skills, micro-financing opportunities.</w:t>
      </w:r>
    </w:p>
    <w:p w14:paraId="32C7F744"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Goal: Achieve self-reliance.</w:t>
      </w:r>
    </w:p>
    <w:p w14:paraId="3C65A9F8" w14:textId="77777777" w:rsidR="00052768" w:rsidRPr="00052768" w:rsidRDefault="00052768" w:rsidP="00052768">
      <w:pPr>
        <w:numPr>
          <w:ilvl w:val="0"/>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Strengthening Protection Mechanisms</w:t>
      </w:r>
    </w:p>
    <w:p w14:paraId="233666C3"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 xml:space="preserve">GBV prevention and response, including </w:t>
      </w:r>
      <w:r w:rsidRPr="00052768">
        <w:rPr>
          <w:rFonts w:ascii="Times New Roman" w:eastAsia="Times New Roman" w:hAnsi="Times New Roman" w:cs="Times New Roman"/>
          <w:b/>
          <w:bCs/>
          <w:kern w:val="0"/>
          <w:sz w:val="24"/>
          <w:szCs w:val="24"/>
          <w14:ligatures w14:val="none"/>
        </w:rPr>
        <w:t>PSEA</w:t>
      </w:r>
      <w:r w:rsidRPr="00052768">
        <w:rPr>
          <w:rFonts w:ascii="Times New Roman" w:eastAsia="Times New Roman" w:hAnsi="Times New Roman" w:cs="Times New Roman"/>
          <w:kern w:val="0"/>
          <w:sz w:val="24"/>
          <w:szCs w:val="24"/>
          <w14:ligatures w14:val="none"/>
        </w:rPr>
        <w:t>.</w:t>
      </w:r>
    </w:p>
    <w:p w14:paraId="79110E3E"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Safe Spaces, legal aid, psychosocial support.</w:t>
      </w:r>
    </w:p>
    <w:p w14:paraId="1E5C64B3" w14:textId="77777777" w:rsidR="00052768" w:rsidRPr="00052768" w:rsidRDefault="00052768" w:rsidP="00052768">
      <w:pPr>
        <w:numPr>
          <w:ilvl w:val="0"/>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Women as Agents of Change</w:t>
      </w:r>
    </w:p>
    <w:p w14:paraId="598FEA63"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Knowledge, skills, and confidence for decision-making.</w:t>
      </w:r>
    </w:p>
    <w:p w14:paraId="011FBD1F" w14:textId="77777777" w:rsidR="00052768" w:rsidRPr="00052768" w:rsidRDefault="00052768" w:rsidP="00052768">
      <w:pPr>
        <w:numPr>
          <w:ilvl w:val="1"/>
          <w:numId w:val="24"/>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Participation in humanitarian response and peacebuilding.</w:t>
      </w:r>
    </w:p>
    <w:p w14:paraId="39A709FB"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4. Key Achievements Matrix (Feb – Apr 2026)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6"/>
        <w:gridCol w:w="901"/>
        <w:gridCol w:w="1604"/>
        <w:gridCol w:w="4867"/>
      </w:tblGrid>
      <w:tr w:rsidR="00052768" w:rsidRPr="00052768" w14:paraId="22420BB6" w14:textId="77777777">
        <w:trPr>
          <w:tblHeader/>
          <w:tblCellSpacing w:w="15" w:type="dxa"/>
        </w:trPr>
        <w:tc>
          <w:tcPr>
            <w:tcW w:w="0" w:type="auto"/>
            <w:vAlign w:val="center"/>
            <w:hideMark/>
          </w:tcPr>
          <w:p w14:paraId="5836B31B" w14:textId="77777777" w:rsidR="00052768" w:rsidRPr="00052768" w:rsidRDefault="00052768" w:rsidP="00052768">
            <w:pPr>
              <w:bidi w:val="0"/>
              <w:spacing w:after="0" w:line="240" w:lineRule="auto"/>
              <w:jc w:val="center"/>
              <w:rPr>
                <w:rFonts w:ascii="Times New Roman" w:eastAsia="Times New Roman" w:hAnsi="Times New Roman" w:cs="Times New Roman"/>
                <w:b/>
                <w:bCs/>
                <w:kern w:val="0"/>
                <w:sz w:val="24"/>
                <w:szCs w:val="24"/>
                <w14:ligatures w14:val="none"/>
              </w:rPr>
            </w:pPr>
            <w:r w:rsidRPr="00052768">
              <w:rPr>
                <w:rFonts w:ascii="Times New Roman" w:eastAsia="Times New Roman" w:hAnsi="Times New Roman" w:cs="Times New Roman"/>
                <w:b/>
                <w:bCs/>
                <w:kern w:val="0"/>
                <w:sz w:val="24"/>
                <w:szCs w:val="24"/>
                <w14:ligatures w14:val="none"/>
              </w:rPr>
              <w:t>Activity</w:t>
            </w:r>
          </w:p>
        </w:tc>
        <w:tc>
          <w:tcPr>
            <w:tcW w:w="0" w:type="auto"/>
            <w:vAlign w:val="center"/>
            <w:hideMark/>
          </w:tcPr>
          <w:p w14:paraId="4581FEB5" w14:textId="77777777" w:rsidR="00052768" w:rsidRPr="00052768" w:rsidRDefault="00052768" w:rsidP="00052768">
            <w:pPr>
              <w:bidi w:val="0"/>
              <w:spacing w:after="0" w:line="240" w:lineRule="auto"/>
              <w:jc w:val="center"/>
              <w:rPr>
                <w:rFonts w:ascii="Times New Roman" w:eastAsia="Times New Roman" w:hAnsi="Times New Roman" w:cs="Times New Roman"/>
                <w:b/>
                <w:bCs/>
                <w:kern w:val="0"/>
                <w:sz w:val="24"/>
                <w:szCs w:val="24"/>
                <w14:ligatures w14:val="none"/>
              </w:rPr>
            </w:pPr>
            <w:r w:rsidRPr="00052768">
              <w:rPr>
                <w:rFonts w:ascii="Times New Roman" w:eastAsia="Times New Roman" w:hAnsi="Times New Roman" w:cs="Times New Roman"/>
                <w:b/>
                <w:bCs/>
                <w:kern w:val="0"/>
                <w:sz w:val="24"/>
                <w:szCs w:val="24"/>
                <w14:ligatures w14:val="none"/>
              </w:rPr>
              <w:t>Sessions</w:t>
            </w:r>
          </w:p>
        </w:tc>
        <w:tc>
          <w:tcPr>
            <w:tcW w:w="0" w:type="auto"/>
            <w:vAlign w:val="center"/>
            <w:hideMark/>
          </w:tcPr>
          <w:p w14:paraId="27152ED0" w14:textId="77777777" w:rsidR="00052768" w:rsidRPr="00052768" w:rsidRDefault="00052768" w:rsidP="00052768">
            <w:pPr>
              <w:bidi w:val="0"/>
              <w:spacing w:after="0" w:line="240" w:lineRule="auto"/>
              <w:jc w:val="center"/>
              <w:rPr>
                <w:rFonts w:ascii="Times New Roman" w:eastAsia="Times New Roman" w:hAnsi="Times New Roman" w:cs="Times New Roman"/>
                <w:b/>
                <w:bCs/>
                <w:kern w:val="0"/>
                <w:sz w:val="24"/>
                <w:szCs w:val="24"/>
                <w14:ligatures w14:val="none"/>
              </w:rPr>
            </w:pPr>
            <w:r w:rsidRPr="00052768">
              <w:rPr>
                <w:rFonts w:ascii="Times New Roman" w:eastAsia="Times New Roman" w:hAnsi="Times New Roman" w:cs="Times New Roman"/>
                <w:b/>
                <w:bCs/>
                <w:kern w:val="0"/>
                <w:sz w:val="24"/>
                <w:szCs w:val="24"/>
                <w14:ligatures w14:val="none"/>
              </w:rPr>
              <w:t>Beneficiaries</w:t>
            </w:r>
          </w:p>
        </w:tc>
        <w:tc>
          <w:tcPr>
            <w:tcW w:w="0" w:type="auto"/>
            <w:vAlign w:val="center"/>
            <w:hideMark/>
          </w:tcPr>
          <w:p w14:paraId="72B198DB" w14:textId="77777777" w:rsidR="00052768" w:rsidRPr="00052768" w:rsidRDefault="00052768" w:rsidP="00052768">
            <w:pPr>
              <w:bidi w:val="0"/>
              <w:spacing w:after="0" w:line="240" w:lineRule="auto"/>
              <w:jc w:val="center"/>
              <w:rPr>
                <w:rFonts w:ascii="Times New Roman" w:eastAsia="Times New Roman" w:hAnsi="Times New Roman" w:cs="Times New Roman"/>
                <w:b/>
                <w:bCs/>
                <w:kern w:val="0"/>
                <w:sz w:val="24"/>
                <w:szCs w:val="24"/>
                <w14:ligatures w14:val="none"/>
              </w:rPr>
            </w:pPr>
            <w:r w:rsidRPr="00052768">
              <w:rPr>
                <w:rFonts w:ascii="Times New Roman" w:eastAsia="Times New Roman" w:hAnsi="Times New Roman" w:cs="Times New Roman"/>
                <w:b/>
                <w:bCs/>
                <w:kern w:val="0"/>
                <w:sz w:val="24"/>
                <w:szCs w:val="24"/>
                <w14:ligatures w14:val="none"/>
              </w:rPr>
              <w:t>Key Outcomes</w:t>
            </w:r>
          </w:p>
        </w:tc>
      </w:tr>
      <w:tr w:rsidR="00052768" w:rsidRPr="00052768" w14:paraId="1A37D579" w14:textId="77777777">
        <w:trPr>
          <w:tblCellSpacing w:w="15" w:type="dxa"/>
        </w:trPr>
        <w:tc>
          <w:tcPr>
            <w:tcW w:w="0" w:type="auto"/>
            <w:vAlign w:val="center"/>
            <w:hideMark/>
          </w:tcPr>
          <w:p w14:paraId="5AC80C39"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Legal &amp; Rights Awareness</w:t>
            </w:r>
          </w:p>
        </w:tc>
        <w:tc>
          <w:tcPr>
            <w:tcW w:w="0" w:type="auto"/>
            <w:vAlign w:val="center"/>
            <w:hideMark/>
          </w:tcPr>
          <w:p w14:paraId="4789CF02"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6</w:t>
            </w:r>
          </w:p>
        </w:tc>
        <w:tc>
          <w:tcPr>
            <w:tcW w:w="0" w:type="auto"/>
            <w:vAlign w:val="center"/>
            <w:hideMark/>
          </w:tcPr>
          <w:p w14:paraId="0CD75393"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32 Women/Girls</w:t>
            </w:r>
          </w:p>
        </w:tc>
        <w:tc>
          <w:tcPr>
            <w:tcW w:w="0" w:type="auto"/>
            <w:vAlign w:val="center"/>
            <w:hideMark/>
          </w:tcPr>
          <w:p w14:paraId="3BADEBB2"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Enhanced awareness of legal rights and protection pathways</w:t>
            </w:r>
          </w:p>
        </w:tc>
      </w:tr>
      <w:tr w:rsidR="00052768" w:rsidRPr="00052768" w14:paraId="571EA57E" w14:textId="77777777">
        <w:trPr>
          <w:tblCellSpacing w:w="15" w:type="dxa"/>
        </w:trPr>
        <w:tc>
          <w:tcPr>
            <w:tcW w:w="0" w:type="auto"/>
            <w:vAlign w:val="center"/>
            <w:hideMark/>
          </w:tcPr>
          <w:p w14:paraId="6B053335"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Group Psychosocial Support (PSS)</w:t>
            </w:r>
          </w:p>
        </w:tc>
        <w:tc>
          <w:tcPr>
            <w:tcW w:w="0" w:type="auto"/>
            <w:vAlign w:val="center"/>
            <w:hideMark/>
          </w:tcPr>
          <w:p w14:paraId="418A778F"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5</w:t>
            </w:r>
          </w:p>
        </w:tc>
        <w:tc>
          <w:tcPr>
            <w:tcW w:w="0" w:type="auto"/>
            <w:vAlign w:val="center"/>
            <w:hideMark/>
          </w:tcPr>
          <w:p w14:paraId="781973CD"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26 Women/Girls</w:t>
            </w:r>
          </w:p>
        </w:tc>
        <w:tc>
          <w:tcPr>
            <w:tcW w:w="0" w:type="auto"/>
            <w:vAlign w:val="center"/>
            <w:hideMark/>
          </w:tcPr>
          <w:p w14:paraId="037C6AED"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Peer-support healing facilitated by female specialists</w:t>
            </w:r>
          </w:p>
        </w:tc>
      </w:tr>
      <w:tr w:rsidR="00052768" w:rsidRPr="00052768" w14:paraId="3EF1AB3E" w14:textId="77777777">
        <w:trPr>
          <w:tblCellSpacing w:w="15" w:type="dxa"/>
        </w:trPr>
        <w:tc>
          <w:tcPr>
            <w:tcW w:w="0" w:type="auto"/>
            <w:vAlign w:val="center"/>
            <w:hideMark/>
          </w:tcPr>
          <w:p w14:paraId="4DBFB0BC"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Individual Counseling</w:t>
            </w:r>
          </w:p>
        </w:tc>
        <w:tc>
          <w:tcPr>
            <w:tcW w:w="0" w:type="auto"/>
            <w:vAlign w:val="center"/>
            <w:hideMark/>
          </w:tcPr>
          <w:p w14:paraId="4DEBED98"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12</w:t>
            </w:r>
          </w:p>
        </w:tc>
        <w:tc>
          <w:tcPr>
            <w:tcW w:w="0" w:type="auto"/>
            <w:vAlign w:val="center"/>
            <w:hideMark/>
          </w:tcPr>
          <w:p w14:paraId="6F06BD21"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12 Cases</w:t>
            </w:r>
          </w:p>
        </w:tc>
        <w:tc>
          <w:tcPr>
            <w:tcW w:w="0" w:type="auto"/>
            <w:vAlign w:val="center"/>
            <w:hideMark/>
          </w:tcPr>
          <w:p w14:paraId="70927DD1"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Confidential, specialized mental health interventions</w:t>
            </w:r>
          </w:p>
        </w:tc>
      </w:tr>
      <w:tr w:rsidR="00052768" w:rsidRPr="00052768" w14:paraId="4BF1DDC2" w14:textId="77777777">
        <w:trPr>
          <w:tblCellSpacing w:w="15" w:type="dxa"/>
        </w:trPr>
        <w:tc>
          <w:tcPr>
            <w:tcW w:w="0" w:type="auto"/>
            <w:vAlign w:val="center"/>
            <w:hideMark/>
          </w:tcPr>
          <w:p w14:paraId="58434E27"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Legal Aid &amp; Case Management</w:t>
            </w:r>
          </w:p>
        </w:tc>
        <w:tc>
          <w:tcPr>
            <w:tcW w:w="0" w:type="auto"/>
            <w:vAlign w:val="center"/>
            <w:hideMark/>
          </w:tcPr>
          <w:p w14:paraId="291A05D6"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w:t>
            </w:r>
          </w:p>
        </w:tc>
        <w:tc>
          <w:tcPr>
            <w:tcW w:w="0" w:type="auto"/>
            <w:vAlign w:val="center"/>
            <w:hideMark/>
          </w:tcPr>
          <w:p w14:paraId="665EAA26"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7 Cases</w:t>
            </w:r>
          </w:p>
        </w:tc>
        <w:tc>
          <w:tcPr>
            <w:tcW w:w="0" w:type="auto"/>
            <w:vAlign w:val="center"/>
            <w:hideMark/>
          </w:tcPr>
          <w:p w14:paraId="58B2519D" w14:textId="77777777" w:rsidR="00052768" w:rsidRPr="00052768" w:rsidRDefault="00052768" w:rsidP="00052768">
            <w:pPr>
              <w:bidi w:val="0"/>
              <w:spacing w:after="0"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Provision of legal counsel, financial aid, and safe referrals</w:t>
            </w:r>
          </w:p>
        </w:tc>
      </w:tr>
    </w:tbl>
    <w:p w14:paraId="18D540A2"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5. Protection Standards &amp; Confidentiality</w:t>
      </w:r>
    </w:p>
    <w:p w14:paraId="481D4292" w14:textId="77777777" w:rsidR="00052768" w:rsidRPr="00052768" w:rsidRDefault="00052768" w:rsidP="00052768">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 xml:space="preserve">Adherence to </w:t>
      </w:r>
      <w:r w:rsidRPr="00052768">
        <w:rPr>
          <w:rFonts w:ascii="Times New Roman" w:eastAsia="Times New Roman" w:hAnsi="Times New Roman" w:cs="Times New Roman"/>
          <w:b/>
          <w:bCs/>
          <w:kern w:val="0"/>
          <w:sz w:val="24"/>
          <w:szCs w:val="24"/>
          <w14:ligatures w14:val="none"/>
        </w:rPr>
        <w:t>“Do No Harm”</w:t>
      </w:r>
      <w:r w:rsidRPr="00052768">
        <w:rPr>
          <w:rFonts w:ascii="Times New Roman" w:eastAsia="Times New Roman" w:hAnsi="Times New Roman" w:cs="Times New Roman"/>
          <w:kern w:val="0"/>
          <w:sz w:val="24"/>
          <w:szCs w:val="24"/>
          <w14:ligatures w14:val="none"/>
        </w:rPr>
        <w:t xml:space="preserve"> principle.</w:t>
      </w:r>
    </w:p>
    <w:p w14:paraId="258FABF7" w14:textId="77777777" w:rsidR="00052768" w:rsidRPr="00052768" w:rsidRDefault="00052768" w:rsidP="00052768">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 xml:space="preserve">Compliance with </w:t>
      </w:r>
      <w:r w:rsidRPr="00052768">
        <w:rPr>
          <w:rFonts w:ascii="Times New Roman" w:eastAsia="Times New Roman" w:hAnsi="Times New Roman" w:cs="Times New Roman"/>
          <w:b/>
          <w:bCs/>
          <w:kern w:val="0"/>
          <w:sz w:val="24"/>
          <w:szCs w:val="24"/>
          <w14:ligatures w14:val="none"/>
        </w:rPr>
        <w:t>international protection standards</w:t>
      </w:r>
      <w:r w:rsidRPr="00052768">
        <w:rPr>
          <w:rFonts w:ascii="Times New Roman" w:eastAsia="Times New Roman" w:hAnsi="Times New Roman" w:cs="Times New Roman"/>
          <w:kern w:val="0"/>
          <w:sz w:val="24"/>
          <w:szCs w:val="24"/>
          <w14:ligatures w14:val="none"/>
        </w:rPr>
        <w:t>.</w:t>
      </w:r>
    </w:p>
    <w:p w14:paraId="13C4DCCE" w14:textId="77777777" w:rsidR="00052768" w:rsidRPr="00052768" w:rsidRDefault="00052768" w:rsidP="00052768">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Sensitive GBV survivor data archived with strict confidentiality.</w:t>
      </w:r>
    </w:p>
    <w:p w14:paraId="0257758D" w14:textId="77777777" w:rsidR="00052768" w:rsidRPr="00052768" w:rsidRDefault="00052768" w:rsidP="00052768">
      <w:pPr>
        <w:numPr>
          <w:ilvl w:val="0"/>
          <w:numId w:val="25"/>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kern w:val="0"/>
          <w:sz w:val="24"/>
          <w:szCs w:val="24"/>
          <w14:ligatures w14:val="none"/>
        </w:rPr>
        <w:t>Integrated response pathways to address complex patterns of violence.</w:t>
      </w:r>
    </w:p>
    <w:p w14:paraId="704543DD" w14:textId="77777777" w:rsidR="00052768" w:rsidRPr="00052768" w:rsidRDefault="00052768" w:rsidP="00052768">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052768">
        <w:rPr>
          <w:rFonts w:ascii="Times New Roman" w:eastAsia="Times New Roman" w:hAnsi="Times New Roman" w:cs="Times New Roman"/>
          <w:b/>
          <w:bCs/>
          <w:kern w:val="0"/>
          <w:sz w:val="36"/>
          <w:szCs w:val="36"/>
          <w14:ligatures w14:val="none"/>
        </w:rPr>
        <w:t>6. Institutional Contact Information</w:t>
      </w:r>
    </w:p>
    <w:p w14:paraId="2C49647C" w14:textId="77777777" w:rsidR="00052768" w:rsidRPr="00052768" w:rsidRDefault="00052768" w:rsidP="00052768">
      <w:pPr>
        <w:numPr>
          <w:ilvl w:val="0"/>
          <w:numId w:val="26"/>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Headquarters:</w:t>
      </w:r>
      <w:r w:rsidRPr="00052768">
        <w:rPr>
          <w:rFonts w:ascii="Times New Roman" w:eastAsia="Times New Roman" w:hAnsi="Times New Roman" w:cs="Times New Roman"/>
          <w:kern w:val="0"/>
          <w:sz w:val="24"/>
          <w:szCs w:val="24"/>
          <w14:ligatures w14:val="none"/>
        </w:rPr>
        <w:t xml:space="preserve"> Al-Habari, </w:t>
      </w:r>
      <w:proofErr w:type="spellStart"/>
      <w:r w:rsidRPr="00052768">
        <w:rPr>
          <w:rFonts w:ascii="Times New Roman" w:eastAsia="Times New Roman" w:hAnsi="Times New Roman" w:cs="Times New Roman"/>
          <w:kern w:val="0"/>
          <w:sz w:val="24"/>
          <w:szCs w:val="24"/>
          <w14:ligatures w14:val="none"/>
        </w:rPr>
        <w:t>Shu'ub</w:t>
      </w:r>
      <w:proofErr w:type="spellEnd"/>
      <w:r w:rsidRPr="00052768">
        <w:rPr>
          <w:rFonts w:ascii="Times New Roman" w:eastAsia="Times New Roman" w:hAnsi="Times New Roman" w:cs="Times New Roman"/>
          <w:kern w:val="0"/>
          <w:sz w:val="24"/>
          <w:szCs w:val="24"/>
          <w14:ligatures w14:val="none"/>
        </w:rPr>
        <w:t xml:space="preserve"> District, Sana'a, Yemen</w:t>
      </w:r>
    </w:p>
    <w:p w14:paraId="16A0A285" w14:textId="77777777" w:rsidR="00052768" w:rsidRPr="00052768" w:rsidRDefault="00052768" w:rsidP="00052768">
      <w:pPr>
        <w:numPr>
          <w:ilvl w:val="0"/>
          <w:numId w:val="26"/>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lastRenderedPageBreak/>
        <w:t>Phone:</w:t>
      </w:r>
      <w:r w:rsidRPr="00052768">
        <w:rPr>
          <w:rFonts w:ascii="Times New Roman" w:eastAsia="Times New Roman" w:hAnsi="Times New Roman" w:cs="Times New Roman"/>
          <w:kern w:val="0"/>
          <w:sz w:val="24"/>
          <w:szCs w:val="24"/>
          <w14:ligatures w14:val="none"/>
        </w:rPr>
        <w:t xml:space="preserve"> 00967 01205757</w:t>
      </w:r>
    </w:p>
    <w:p w14:paraId="2B878802" w14:textId="77777777" w:rsidR="00052768" w:rsidRPr="00052768" w:rsidRDefault="00052768" w:rsidP="00052768">
      <w:pPr>
        <w:numPr>
          <w:ilvl w:val="0"/>
          <w:numId w:val="26"/>
        </w:num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052768">
        <w:rPr>
          <w:rFonts w:ascii="Times New Roman" w:eastAsia="Times New Roman" w:hAnsi="Times New Roman" w:cs="Times New Roman"/>
          <w:b/>
          <w:bCs/>
          <w:kern w:val="0"/>
          <w:sz w:val="24"/>
          <w:szCs w:val="24"/>
          <w14:ligatures w14:val="none"/>
        </w:rPr>
        <w:t>Email:</w:t>
      </w:r>
      <w:r w:rsidRPr="00052768">
        <w:rPr>
          <w:rFonts w:ascii="Times New Roman" w:eastAsia="Times New Roman" w:hAnsi="Times New Roman" w:cs="Times New Roman"/>
          <w:kern w:val="0"/>
          <w:sz w:val="24"/>
          <w:szCs w:val="24"/>
          <w14:ligatures w14:val="none"/>
        </w:rPr>
        <w:t xml:space="preserve"> info@sanid.org | Programs.officer@sanid.org</w:t>
      </w:r>
    </w:p>
    <w:p w14:paraId="44AAE5AC" w14:textId="77777777" w:rsidR="00052768" w:rsidRPr="00052768" w:rsidRDefault="00052768">
      <w:pPr>
        <w:rPr>
          <w:rFonts w:hint="cs"/>
          <w:rtl/>
          <w:lang w:bidi="ar-YE"/>
        </w:rPr>
      </w:pPr>
    </w:p>
    <w:p w14:paraId="2639B6A4" w14:textId="77777777" w:rsidR="00052768" w:rsidRDefault="00052768">
      <w:pPr>
        <w:rPr>
          <w:rtl/>
        </w:rPr>
      </w:pPr>
    </w:p>
    <w:p w14:paraId="6E01A002" w14:textId="77777777" w:rsidR="00052768" w:rsidRDefault="00052768">
      <w:pPr>
        <w:rPr>
          <w:rtl/>
        </w:rPr>
      </w:pPr>
    </w:p>
    <w:p w14:paraId="5704E2A0" w14:textId="77777777" w:rsidR="00052768" w:rsidRDefault="00052768" w:rsidP="00052768">
      <w:pPr>
        <w:bidi w:val="0"/>
        <w:rPr>
          <w:rFonts w:hint="cs"/>
        </w:rPr>
      </w:pPr>
    </w:p>
    <w:sectPr w:rsidR="00052768" w:rsidSect="00655EBD">
      <w:headerReference w:type="default" r:id="rId11"/>
      <w:pgSz w:w="11906" w:h="16838"/>
      <w:pgMar w:top="142" w:right="707" w:bottom="568" w:left="851" w:header="36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6486D" w14:textId="77777777" w:rsidR="00A00D61" w:rsidRDefault="00A00D61" w:rsidP="00184033">
      <w:pPr>
        <w:spacing w:after="0" w:line="240" w:lineRule="auto"/>
      </w:pPr>
      <w:r>
        <w:separator/>
      </w:r>
    </w:p>
  </w:endnote>
  <w:endnote w:type="continuationSeparator" w:id="0">
    <w:p w14:paraId="1DE75278" w14:textId="77777777" w:rsidR="00A00D61" w:rsidRDefault="00A00D61" w:rsidP="0018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EA09A" w14:textId="77777777" w:rsidR="00A00D61" w:rsidRDefault="00A00D61" w:rsidP="00184033">
      <w:pPr>
        <w:spacing w:after="0" w:line="240" w:lineRule="auto"/>
      </w:pPr>
      <w:r>
        <w:separator/>
      </w:r>
    </w:p>
  </w:footnote>
  <w:footnote w:type="continuationSeparator" w:id="0">
    <w:p w14:paraId="260A9E80" w14:textId="77777777" w:rsidR="00A00D61" w:rsidRDefault="00A00D61" w:rsidP="00184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bidiVisual/>
      <w:tblW w:w="11063"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8"/>
      <w:gridCol w:w="4485"/>
    </w:tblGrid>
    <w:tr w:rsidR="000F62FB" w:rsidRPr="000F62FB" w14:paraId="6FAA3551" w14:textId="77777777" w:rsidTr="00D155B5">
      <w:trPr>
        <w:trHeight w:val="440"/>
      </w:trPr>
      <w:tc>
        <w:tcPr>
          <w:tcW w:w="6578" w:type="dxa"/>
        </w:tcPr>
        <w:p w14:paraId="4403BA08" w14:textId="77777777" w:rsidR="000F62FB" w:rsidRPr="000F62FB" w:rsidRDefault="00D155B5" w:rsidP="000F62FB">
          <w:pPr>
            <w:pStyle w:val="a3"/>
            <w:jc w:val="right"/>
            <w:rPr>
              <w:b/>
              <w:bCs/>
              <w:color w:val="002060"/>
              <w:sz w:val="24"/>
              <w:szCs w:val="24"/>
              <w:lang w:bidi="ar-YE"/>
            </w:rPr>
          </w:pPr>
          <w:r>
            <w:rPr>
              <w:rFonts w:hint="cs"/>
              <w:b/>
              <w:bCs/>
              <w:noProof/>
              <w:color w:val="002060"/>
              <w:sz w:val="24"/>
              <w:szCs w:val="24"/>
              <w:lang w:bidi="ar-YE"/>
            </w:rPr>
            <w:drawing>
              <wp:anchor distT="0" distB="0" distL="114300" distR="114300" simplePos="0" relativeHeight="251660288" behindDoc="1" locked="0" layoutInCell="1" allowOverlap="1" wp14:anchorId="71D9517B" wp14:editId="3917CED9">
                <wp:simplePos x="0" y="0"/>
                <wp:positionH relativeFrom="column">
                  <wp:posOffset>-902970</wp:posOffset>
                </wp:positionH>
                <wp:positionV relativeFrom="paragraph">
                  <wp:posOffset>288925</wp:posOffset>
                </wp:positionV>
                <wp:extent cx="3963035" cy="447618"/>
                <wp:effectExtent l="0" t="0" r="0" b="0"/>
                <wp:wrapNone/>
                <wp:docPr id="5566536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5409" name="صورة 1051095409"/>
                        <pic:cNvPicPr/>
                      </pic:nvPicPr>
                      <pic:blipFill>
                        <a:blip r:embed="rId1">
                          <a:extLst>
                            <a:ext uri="{28A0092B-C50C-407E-A947-70E740481C1C}">
                              <a14:useLocalDpi xmlns:a14="http://schemas.microsoft.com/office/drawing/2010/main" val="0"/>
                            </a:ext>
                          </a:extLst>
                        </a:blip>
                        <a:stretch>
                          <a:fillRect/>
                        </a:stretch>
                      </pic:blipFill>
                      <pic:spPr>
                        <a:xfrm>
                          <a:off x="0" y="0"/>
                          <a:ext cx="3963035" cy="447618"/>
                        </a:xfrm>
                        <a:prstGeom prst="rect">
                          <a:avLst/>
                        </a:prstGeom>
                      </pic:spPr>
                    </pic:pic>
                  </a:graphicData>
                </a:graphic>
                <wp14:sizeRelH relativeFrom="page">
                  <wp14:pctWidth>0</wp14:pctWidth>
                </wp14:sizeRelH>
                <wp14:sizeRelV relativeFrom="page">
                  <wp14:pctHeight>0</wp14:pctHeight>
                </wp14:sizeRelV>
              </wp:anchor>
            </w:drawing>
          </w:r>
        </w:p>
      </w:tc>
      <w:tc>
        <w:tcPr>
          <w:tcW w:w="4485" w:type="dxa"/>
        </w:tcPr>
        <w:p w14:paraId="5E048D36" w14:textId="77777777" w:rsidR="000F62FB" w:rsidRPr="000F62FB" w:rsidRDefault="000F62FB" w:rsidP="000F62FB">
          <w:pPr>
            <w:pStyle w:val="a3"/>
            <w:jc w:val="right"/>
            <w:rPr>
              <w:b/>
              <w:bCs/>
              <w:color w:val="002060"/>
              <w:sz w:val="24"/>
              <w:szCs w:val="24"/>
              <w:rtl/>
              <w:lang w:bidi="ar-YE"/>
            </w:rPr>
          </w:pPr>
          <w:r w:rsidRPr="000F62FB">
            <w:rPr>
              <w:b/>
              <w:bCs/>
              <w:noProof/>
              <w:sz w:val="24"/>
              <w:szCs w:val="24"/>
            </w:rPr>
            <w:drawing>
              <wp:inline distT="0" distB="0" distL="0" distR="0" wp14:anchorId="61673BB6" wp14:editId="506AB000">
                <wp:extent cx="1676400" cy="903591"/>
                <wp:effectExtent l="0" t="0" r="0" b="0"/>
                <wp:docPr id="19152740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1845" cy="906526"/>
                        </a:xfrm>
                        <a:prstGeom prst="rect">
                          <a:avLst/>
                        </a:prstGeom>
                        <a:noFill/>
                        <a:ln>
                          <a:noFill/>
                        </a:ln>
                      </pic:spPr>
                    </pic:pic>
                  </a:graphicData>
                </a:graphic>
              </wp:inline>
            </w:drawing>
          </w:r>
        </w:p>
      </w:tc>
    </w:tr>
  </w:tbl>
  <w:p w14:paraId="6FCC696C" w14:textId="77777777" w:rsidR="00184033" w:rsidRDefault="00184033">
    <w:pPr>
      <w:pStyle w:val="a3"/>
    </w:pPr>
    <w:r w:rsidRPr="00184033">
      <w:rPr>
        <w:caps/>
        <w:noProof/>
        <w:color w:val="808080" w:themeColor="background1" w:themeShade="80"/>
        <w:sz w:val="20"/>
        <w:szCs w:val="20"/>
        <w:rtl/>
      </w:rPr>
      <mc:AlternateContent>
        <mc:Choice Requires="wpg">
          <w:drawing>
            <wp:anchor distT="0" distB="0" distL="114300" distR="114300" simplePos="0" relativeHeight="251659264" behindDoc="1" locked="0" layoutInCell="1" allowOverlap="1" wp14:anchorId="27EEC5A5" wp14:editId="0E211606">
              <wp:simplePos x="0" y="0"/>
              <wp:positionH relativeFrom="page">
                <wp:posOffset>5534025</wp:posOffset>
              </wp:positionH>
              <wp:positionV relativeFrom="page">
                <wp:posOffset>219075</wp:posOffset>
              </wp:positionV>
              <wp:extent cx="1900555" cy="838200"/>
              <wp:effectExtent l="0" t="0" r="4445" b="0"/>
              <wp:wrapNone/>
              <wp:docPr id="158" name="مجموعة 171"/>
              <wp:cNvGraphicFramePr/>
              <a:graphic xmlns:a="http://schemas.openxmlformats.org/drawingml/2006/main">
                <a:graphicData uri="http://schemas.microsoft.com/office/word/2010/wordprocessingGroup">
                  <wpg:wgp>
                    <wpg:cNvGrpSpPr/>
                    <wpg:grpSpPr>
                      <a:xfrm flipH="1">
                        <a:off x="0" y="0"/>
                        <a:ext cx="1900555" cy="838200"/>
                        <a:chOff x="-238193" y="0"/>
                        <a:chExt cx="1938977" cy="1024128"/>
                      </a:xfrm>
                    </wpg:grpSpPr>
                    <wpg:grpSp>
                      <wpg:cNvPr id="159" name="مجموعة 159"/>
                      <wpg:cNvGrpSpPr/>
                      <wpg:grpSpPr>
                        <a:xfrm>
                          <a:off x="-238193" y="0"/>
                          <a:ext cx="1938977" cy="1024128"/>
                          <a:chOff x="-238193" y="0"/>
                          <a:chExt cx="1938977" cy="1024128"/>
                        </a:xfrm>
                      </wpg:grpSpPr>
                      <wps:wsp>
                        <wps:cNvPr id="160" name="مستطيل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مستطيل 1"/>
                        <wps:cNvSpPr/>
                        <wps:spPr>
                          <a:xfrm>
                            <a:off x="-190566"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مستطيل 162"/>
                        <wps:cNvSpPr/>
                        <wps:spPr>
                          <a:xfrm>
                            <a:off x="-238193" y="0"/>
                            <a:ext cx="1472184" cy="1024128"/>
                          </a:xfrm>
                          <a:prstGeom prst="rect">
                            <a:avLst/>
                          </a:pr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مربع نص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697CF" w14:textId="77777777" w:rsidR="00184033" w:rsidRDefault="0018403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tl/>
                                <w:lang w:val="ar-SA"/>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EC5A5" id="مجموعة 171" o:spid="_x0000_s1026" style="position:absolute;left:0;text-align:left;margin-left:435.75pt;margin-top:17.25pt;width:149.65pt;height:66pt;flip:x;z-index:-251657216;mso-position-horizontal-relative:page;mso-position-vertical-relative:page;mso-width-relative:margin;mso-height-relative:margin" coordorigin="-2381" coordsize="1938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">
              <v:group id="مجموعة 159" o:spid="_x0000_s1027" style="position:absolute;left:-2381;width:19388;height:10241" coordorigin="-2381" coordsize="19389,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مستطيل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مستطيل 1" o:spid="_x0000_s1029" style="position:absolute;left:-1905;width:14629;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مستطيل 162" o:spid="_x0000_s1030" style="position:absolute;left:-2381;width:14720;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4" o:title="" recolor="t" rotate="t" type="frame"/>
                </v:rect>
              </v:group>
              <v:shapetype id="_x0000_t202" coordsize="21600,21600" o:spt="202" path="m,l,21600r21600,l21600,xe">
                <v:stroke joinstyle="miter"/>
                <v:path gradientshapeok="t" o:connecttype="rect"/>
              </v:shapetype>
              <v:shape id="مربع نص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265697CF" w14:textId="77777777" w:rsidR="00184033" w:rsidRDefault="0018403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tl/>
                          <w:lang w:val="ar-SA"/>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3pt;height:11.3pt" o:bullet="t">
        <v:imagedata r:id="rId1" o:title="msoEF38"/>
      </v:shape>
    </w:pict>
  </w:numPicBullet>
  <w:abstractNum w:abstractNumId="0" w15:restartNumberingAfterBreak="0">
    <w:nsid w:val="00000001"/>
    <w:multiLevelType w:val="hybridMultilevel"/>
    <w:tmpl w:val="76BA2132"/>
    <w:lvl w:ilvl="0" w:tplc="C32CEC8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9"/>
    <w:multiLevelType w:val="hybridMultilevel"/>
    <w:tmpl w:val="C29EB81E"/>
    <w:lvl w:ilvl="0" w:tplc="596AA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5754F"/>
    <w:multiLevelType w:val="multilevel"/>
    <w:tmpl w:val="6884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D069B"/>
    <w:multiLevelType w:val="multilevel"/>
    <w:tmpl w:val="54B6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4688F"/>
    <w:multiLevelType w:val="multilevel"/>
    <w:tmpl w:val="0902D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2543E"/>
    <w:multiLevelType w:val="multilevel"/>
    <w:tmpl w:val="2282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F5624"/>
    <w:multiLevelType w:val="multilevel"/>
    <w:tmpl w:val="E96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E4050"/>
    <w:multiLevelType w:val="hybridMultilevel"/>
    <w:tmpl w:val="1D7A30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E38DA"/>
    <w:multiLevelType w:val="multilevel"/>
    <w:tmpl w:val="A510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85AD8"/>
    <w:multiLevelType w:val="multilevel"/>
    <w:tmpl w:val="9914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45A06"/>
    <w:multiLevelType w:val="hybridMultilevel"/>
    <w:tmpl w:val="C5804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71BB7"/>
    <w:multiLevelType w:val="multilevel"/>
    <w:tmpl w:val="040C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393ECA"/>
    <w:multiLevelType w:val="multilevel"/>
    <w:tmpl w:val="1038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3D05B1"/>
    <w:multiLevelType w:val="multilevel"/>
    <w:tmpl w:val="F384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3F764C"/>
    <w:multiLevelType w:val="multilevel"/>
    <w:tmpl w:val="0AEC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E57D93"/>
    <w:multiLevelType w:val="multilevel"/>
    <w:tmpl w:val="7B9A38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391ECD"/>
    <w:multiLevelType w:val="multilevel"/>
    <w:tmpl w:val="A5B2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07786"/>
    <w:multiLevelType w:val="multilevel"/>
    <w:tmpl w:val="57FCE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1305C"/>
    <w:multiLevelType w:val="multilevel"/>
    <w:tmpl w:val="CD9E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853562"/>
    <w:multiLevelType w:val="multilevel"/>
    <w:tmpl w:val="402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56462"/>
    <w:multiLevelType w:val="multilevel"/>
    <w:tmpl w:val="9AF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C440B"/>
    <w:multiLevelType w:val="multilevel"/>
    <w:tmpl w:val="32B4A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EF33EE"/>
    <w:multiLevelType w:val="hybridMultilevel"/>
    <w:tmpl w:val="B908DA12"/>
    <w:lvl w:ilvl="0" w:tplc="04090007">
      <w:start w:val="1"/>
      <w:numFmt w:val="bullet"/>
      <w:lvlText w:val=""/>
      <w:lvlPicBulletId w:val="0"/>
      <w:lvlJc w:val="left"/>
      <w:pPr>
        <w:ind w:left="4800" w:hanging="360"/>
      </w:pPr>
      <w:rPr>
        <w:rFonts w:ascii="Symbol" w:hAnsi="Symbol" w:hint="default"/>
      </w:rPr>
    </w:lvl>
    <w:lvl w:ilvl="1" w:tplc="04090003" w:tentative="1">
      <w:start w:val="1"/>
      <w:numFmt w:val="bullet"/>
      <w:lvlText w:val="o"/>
      <w:lvlJc w:val="left"/>
      <w:pPr>
        <w:ind w:left="5520" w:hanging="360"/>
      </w:pPr>
      <w:rPr>
        <w:rFonts w:ascii="Courier New" w:hAnsi="Courier New" w:cs="Courier New" w:hint="default"/>
      </w:rPr>
    </w:lvl>
    <w:lvl w:ilvl="2" w:tplc="04090005" w:tentative="1">
      <w:start w:val="1"/>
      <w:numFmt w:val="bullet"/>
      <w:lvlText w:val=""/>
      <w:lvlJc w:val="left"/>
      <w:pPr>
        <w:ind w:left="6240" w:hanging="360"/>
      </w:pPr>
      <w:rPr>
        <w:rFonts w:ascii="Wingdings" w:hAnsi="Wingdings" w:hint="default"/>
      </w:rPr>
    </w:lvl>
    <w:lvl w:ilvl="3" w:tplc="04090001" w:tentative="1">
      <w:start w:val="1"/>
      <w:numFmt w:val="bullet"/>
      <w:lvlText w:val=""/>
      <w:lvlJc w:val="left"/>
      <w:pPr>
        <w:ind w:left="6960" w:hanging="360"/>
      </w:pPr>
      <w:rPr>
        <w:rFonts w:ascii="Symbol" w:hAnsi="Symbol" w:hint="default"/>
      </w:rPr>
    </w:lvl>
    <w:lvl w:ilvl="4" w:tplc="04090003" w:tentative="1">
      <w:start w:val="1"/>
      <w:numFmt w:val="bullet"/>
      <w:lvlText w:val="o"/>
      <w:lvlJc w:val="left"/>
      <w:pPr>
        <w:ind w:left="7680" w:hanging="360"/>
      </w:pPr>
      <w:rPr>
        <w:rFonts w:ascii="Courier New" w:hAnsi="Courier New" w:cs="Courier New" w:hint="default"/>
      </w:rPr>
    </w:lvl>
    <w:lvl w:ilvl="5" w:tplc="04090005" w:tentative="1">
      <w:start w:val="1"/>
      <w:numFmt w:val="bullet"/>
      <w:lvlText w:val=""/>
      <w:lvlJc w:val="left"/>
      <w:pPr>
        <w:ind w:left="8400" w:hanging="360"/>
      </w:pPr>
      <w:rPr>
        <w:rFonts w:ascii="Wingdings" w:hAnsi="Wingdings" w:hint="default"/>
      </w:rPr>
    </w:lvl>
    <w:lvl w:ilvl="6" w:tplc="04090001" w:tentative="1">
      <w:start w:val="1"/>
      <w:numFmt w:val="bullet"/>
      <w:lvlText w:val=""/>
      <w:lvlJc w:val="left"/>
      <w:pPr>
        <w:ind w:left="9120" w:hanging="360"/>
      </w:pPr>
      <w:rPr>
        <w:rFonts w:ascii="Symbol" w:hAnsi="Symbol" w:hint="default"/>
      </w:rPr>
    </w:lvl>
    <w:lvl w:ilvl="7" w:tplc="04090003" w:tentative="1">
      <w:start w:val="1"/>
      <w:numFmt w:val="bullet"/>
      <w:lvlText w:val="o"/>
      <w:lvlJc w:val="left"/>
      <w:pPr>
        <w:ind w:left="9840" w:hanging="360"/>
      </w:pPr>
      <w:rPr>
        <w:rFonts w:ascii="Courier New" w:hAnsi="Courier New" w:cs="Courier New" w:hint="default"/>
      </w:rPr>
    </w:lvl>
    <w:lvl w:ilvl="8" w:tplc="04090005" w:tentative="1">
      <w:start w:val="1"/>
      <w:numFmt w:val="bullet"/>
      <w:lvlText w:val=""/>
      <w:lvlJc w:val="left"/>
      <w:pPr>
        <w:ind w:left="10560" w:hanging="360"/>
      </w:pPr>
      <w:rPr>
        <w:rFonts w:ascii="Wingdings" w:hAnsi="Wingdings" w:hint="default"/>
      </w:rPr>
    </w:lvl>
  </w:abstractNum>
  <w:abstractNum w:abstractNumId="23" w15:restartNumberingAfterBreak="0">
    <w:nsid w:val="63737D95"/>
    <w:multiLevelType w:val="multilevel"/>
    <w:tmpl w:val="0A26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6604BE"/>
    <w:multiLevelType w:val="multilevel"/>
    <w:tmpl w:val="2072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2D2E51"/>
    <w:multiLevelType w:val="multilevel"/>
    <w:tmpl w:val="2A3C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FE05D1"/>
    <w:multiLevelType w:val="multilevel"/>
    <w:tmpl w:val="9196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D64DF0"/>
    <w:multiLevelType w:val="multilevel"/>
    <w:tmpl w:val="5E72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EC1E98"/>
    <w:multiLevelType w:val="multilevel"/>
    <w:tmpl w:val="CCD6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92696"/>
    <w:multiLevelType w:val="multilevel"/>
    <w:tmpl w:val="F43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C542E"/>
    <w:multiLevelType w:val="hybridMultilevel"/>
    <w:tmpl w:val="53EC0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1107196">
    <w:abstractNumId w:val="25"/>
  </w:num>
  <w:num w:numId="2" w16cid:durableId="1127744345">
    <w:abstractNumId w:val="4"/>
  </w:num>
  <w:num w:numId="3" w16cid:durableId="1678658359">
    <w:abstractNumId w:val="6"/>
  </w:num>
  <w:num w:numId="4" w16cid:durableId="1861235337">
    <w:abstractNumId w:val="3"/>
  </w:num>
  <w:num w:numId="5" w16cid:durableId="536241617">
    <w:abstractNumId w:val="2"/>
  </w:num>
  <w:num w:numId="6" w16cid:durableId="528370557">
    <w:abstractNumId w:val="20"/>
  </w:num>
  <w:num w:numId="7" w16cid:durableId="1682126302">
    <w:abstractNumId w:val="26"/>
  </w:num>
  <w:num w:numId="8" w16cid:durableId="2019305335">
    <w:abstractNumId w:val="16"/>
  </w:num>
  <w:num w:numId="9" w16cid:durableId="812412265">
    <w:abstractNumId w:val="1"/>
  </w:num>
  <w:num w:numId="10" w16cid:durableId="1588533049">
    <w:abstractNumId w:val="0"/>
  </w:num>
  <w:num w:numId="11" w16cid:durableId="181404109">
    <w:abstractNumId w:val="7"/>
  </w:num>
  <w:num w:numId="12" w16cid:durableId="734084197">
    <w:abstractNumId w:val="30"/>
  </w:num>
  <w:num w:numId="13" w16cid:durableId="204561862">
    <w:abstractNumId w:val="22"/>
  </w:num>
  <w:num w:numId="14" w16cid:durableId="2079664445">
    <w:abstractNumId w:val="10"/>
  </w:num>
  <w:num w:numId="15" w16cid:durableId="948052589">
    <w:abstractNumId w:val="17"/>
  </w:num>
  <w:num w:numId="16" w16cid:durableId="709457869">
    <w:abstractNumId w:val="9"/>
  </w:num>
  <w:num w:numId="17" w16cid:durableId="1210648804">
    <w:abstractNumId w:val="13"/>
  </w:num>
  <w:num w:numId="18" w16cid:durableId="1130703960">
    <w:abstractNumId w:val="24"/>
  </w:num>
  <w:num w:numId="19" w16cid:durableId="921377919">
    <w:abstractNumId w:val="23"/>
  </w:num>
  <w:num w:numId="20" w16cid:durableId="158234191">
    <w:abstractNumId w:val="19"/>
  </w:num>
  <w:num w:numId="21" w16cid:durableId="222299214">
    <w:abstractNumId w:val="5"/>
  </w:num>
  <w:num w:numId="22" w16cid:durableId="704868621">
    <w:abstractNumId w:val="14"/>
  </w:num>
  <w:num w:numId="23" w16cid:durableId="1024862518">
    <w:abstractNumId w:val="18"/>
  </w:num>
  <w:num w:numId="24" w16cid:durableId="121000644">
    <w:abstractNumId w:val="15"/>
  </w:num>
  <w:num w:numId="25" w16cid:durableId="2133553871">
    <w:abstractNumId w:val="27"/>
  </w:num>
  <w:num w:numId="26" w16cid:durableId="1924684931">
    <w:abstractNumId w:val="12"/>
  </w:num>
  <w:num w:numId="27" w16cid:durableId="1319073936">
    <w:abstractNumId w:val="11"/>
  </w:num>
  <w:num w:numId="28" w16cid:durableId="5794547">
    <w:abstractNumId w:val="29"/>
  </w:num>
  <w:num w:numId="29" w16cid:durableId="1414085545">
    <w:abstractNumId w:val="21"/>
  </w:num>
  <w:num w:numId="30" w16cid:durableId="1196885856">
    <w:abstractNumId w:val="28"/>
  </w:num>
  <w:num w:numId="31" w16cid:durableId="3320298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33"/>
    <w:rsid w:val="0000147D"/>
    <w:rsid w:val="000326C4"/>
    <w:rsid w:val="00052768"/>
    <w:rsid w:val="000A053D"/>
    <w:rsid w:val="000F62FB"/>
    <w:rsid w:val="00117D8D"/>
    <w:rsid w:val="00127F64"/>
    <w:rsid w:val="00184033"/>
    <w:rsid w:val="00184703"/>
    <w:rsid w:val="001965D4"/>
    <w:rsid w:val="001D511D"/>
    <w:rsid w:val="001E17CF"/>
    <w:rsid w:val="001F60FF"/>
    <w:rsid w:val="00226E16"/>
    <w:rsid w:val="0027183F"/>
    <w:rsid w:val="002A0881"/>
    <w:rsid w:val="002E247A"/>
    <w:rsid w:val="00300A20"/>
    <w:rsid w:val="003174BF"/>
    <w:rsid w:val="00376238"/>
    <w:rsid w:val="003B18B4"/>
    <w:rsid w:val="00405818"/>
    <w:rsid w:val="00407389"/>
    <w:rsid w:val="00433028"/>
    <w:rsid w:val="004D33F2"/>
    <w:rsid w:val="00534CB7"/>
    <w:rsid w:val="005C08E6"/>
    <w:rsid w:val="005F5AB6"/>
    <w:rsid w:val="00655EBD"/>
    <w:rsid w:val="00694FF1"/>
    <w:rsid w:val="006C5B13"/>
    <w:rsid w:val="007777C9"/>
    <w:rsid w:val="007A75CC"/>
    <w:rsid w:val="008921D0"/>
    <w:rsid w:val="008C17FB"/>
    <w:rsid w:val="008D3CBF"/>
    <w:rsid w:val="00957650"/>
    <w:rsid w:val="009B1B7D"/>
    <w:rsid w:val="009C1DD0"/>
    <w:rsid w:val="00A00D61"/>
    <w:rsid w:val="00AD1229"/>
    <w:rsid w:val="00AD1C76"/>
    <w:rsid w:val="00AE2CB2"/>
    <w:rsid w:val="00B05D89"/>
    <w:rsid w:val="00B16B09"/>
    <w:rsid w:val="00B6450C"/>
    <w:rsid w:val="00BE0001"/>
    <w:rsid w:val="00CB7ECB"/>
    <w:rsid w:val="00CD3CCE"/>
    <w:rsid w:val="00D04987"/>
    <w:rsid w:val="00D1556D"/>
    <w:rsid w:val="00D155B5"/>
    <w:rsid w:val="00D321B6"/>
    <w:rsid w:val="00D33BED"/>
    <w:rsid w:val="00D54C52"/>
    <w:rsid w:val="00D9441C"/>
    <w:rsid w:val="00DC3682"/>
    <w:rsid w:val="00DF21CC"/>
    <w:rsid w:val="00E748A0"/>
    <w:rsid w:val="00EA21EE"/>
    <w:rsid w:val="00F461A8"/>
    <w:rsid w:val="00F6265A"/>
    <w:rsid w:val="00F84A82"/>
    <w:rsid w:val="00FD05FF"/>
    <w:rsid w:val="00FD7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C6597"/>
  <w15:chartTrackingRefBased/>
  <w15:docId w15:val="{A59E7638-8E24-479F-A256-7A9B3D6C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4033"/>
    <w:pPr>
      <w:tabs>
        <w:tab w:val="center" w:pos="4153"/>
        <w:tab w:val="right" w:pos="8306"/>
      </w:tabs>
      <w:spacing w:after="0" w:line="240" w:lineRule="auto"/>
    </w:pPr>
  </w:style>
  <w:style w:type="character" w:customStyle="1" w:styleId="Char">
    <w:name w:val="رأس الصفحة Char"/>
    <w:basedOn w:val="a0"/>
    <w:link w:val="a3"/>
    <w:uiPriority w:val="99"/>
    <w:rsid w:val="00184033"/>
  </w:style>
  <w:style w:type="paragraph" w:styleId="a4">
    <w:name w:val="footer"/>
    <w:basedOn w:val="a"/>
    <w:link w:val="Char0"/>
    <w:uiPriority w:val="99"/>
    <w:unhideWhenUsed/>
    <w:rsid w:val="00184033"/>
    <w:pPr>
      <w:tabs>
        <w:tab w:val="center" w:pos="4153"/>
        <w:tab w:val="right" w:pos="8306"/>
      </w:tabs>
      <w:spacing w:after="0" w:line="240" w:lineRule="auto"/>
    </w:pPr>
  </w:style>
  <w:style w:type="character" w:customStyle="1" w:styleId="Char0">
    <w:name w:val="تذييل الصفحة Char"/>
    <w:basedOn w:val="a0"/>
    <w:link w:val="a4"/>
    <w:uiPriority w:val="99"/>
    <w:rsid w:val="00184033"/>
  </w:style>
  <w:style w:type="table" w:styleId="a5">
    <w:name w:val="Table Grid"/>
    <w:basedOn w:val="a1"/>
    <w:uiPriority w:val="39"/>
    <w:rsid w:val="0018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Char1"/>
    <w:uiPriority w:val="34"/>
    <w:qFormat/>
    <w:rsid w:val="00FD7CEE"/>
    <w:pPr>
      <w:bidi w:val="0"/>
      <w:ind w:left="720"/>
      <w:contextualSpacing/>
    </w:pPr>
    <w:rPr>
      <w:rFonts w:ascii="Calibri" w:eastAsia="Calibri" w:hAnsi="Calibri" w:cs="Arial"/>
      <w:kern w:val="0"/>
      <w14:ligatures w14:val="none"/>
    </w:rPr>
  </w:style>
  <w:style w:type="character" w:customStyle="1" w:styleId="Char1">
    <w:name w:val="سرد الفقرات Char"/>
    <w:link w:val="a6"/>
    <w:uiPriority w:val="34"/>
    <w:qFormat/>
    <w:rsid w:val="00FD7CEE"/>
    <w:rPr>
      <w:rFonts w:ascii="Calibri" w:eastAsia="Calibri" w:hAnsi="Calibri" w:cs="Arial"/>
      <w:kern w:val="0"/>
      <w14:ligatures w14:val="none"/>
    </w:rPr>
  </w:style>
  <w:style w:type="character" w:styleId="Hyperlink">
    <w:name w:val="Hyperlink"/>
    <w:basedOn w:val="a0"/>
    <w:uiPriority w:val="99"/>
    <w:unhideWhenUsed/>
    <w:rsid w:val="00655EBD"/>
    <w:rPr>
      <w:color w:val="0563C1" w:themeColor="hyperlink"/>
      <w:u w:val="single"/>
    </w:rPr>
  </w:style>
  <w:style w:type="character" w:styleId="a7">
    <w:name w:val="Unresolved Mention"/>
    <w:basedOn w:val="a0"/>
    <w:uiPriority w:val="99"/>
    <w:semiHidden/>
    <w:unhideWhenUsed/>
    <w:rsid w:val="00655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05367">
      <w:bodyDiv w:val="1"/>
      <w:marLeft w:val="0"/>
      <w:marRight w:val="0"/>
      <w:marTop w:val="0"/>
      <w:marBottom w:val="0"/>
      <w:divBdr>
        <w:top w:val="none" w:sz="0" w:space="0" w:color="auto"/>
        <w:left w:val="none" w:sz="0" w:space="0" w:color="auto"/>
        <w:bottom w:val="none" w:sz="0" w:space="0" w:color="auto"/>
        <w:right w:val="none" w:sz="0" w:space="0" w:color="auto"/>
      </w:divBdr>
    </w:div>
    <w:div w:id="774327677">
      <w:bodyDiv w:val="1"/>
      <w:marLeft w:val="0"/>
      <w:marRight w:val="0"/>
      <w:marTop w:val="0"/>
      <w:marBottom w:val="0"/>
      <w:divBdr>
        <w:top w:val="none" w:sz="0" w:space="0" w:color="auto"/>
        <w:left w:val="none" w:sz="0" w:space="0" w:color="auto"/>
        <w:bottom w:val="none" w:sz="0" w:space="0" w:color="auto"/>
        <w:right w:val="none" w:sz="0" w:space="0" w:color="auto"/>
      </w:divBdr>
    </w:div>
    <w:div w:id="944727833">
      <w:bodyDiv w:val="1"/>
      <w:marLeft w:val="0"/>
      <w:marRight w:val="0"/>
      <w:marTop w:val="0"/>
      <w:marBottom w:val="0"/>
      <w:divBdr>
        <w:top w:val="none" w:sz="0" w:space="0" w:color="auto"/>
        <w:left w:val="none" w:sz="0" w:space="0" w:color="auto"/>
        <w:bottom w:val="none" w:sz="0" w:space="0" w:color="auto"/>
        <w:right w:val="none" w:sz="0" w:space="0" w:color="auto"/>
      </w:divBdr>
    </w:div>
    <w:div w:id="116994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id.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anid.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anid.org" TargetMode="External"/><Relationship Id="rId4" Type="http://schemas.openxmlformats.org/officeDocument/2006/relationships/webSettings" Target="webSettings.xml"/><Relationship Id="rId9" Type="http://schemas.openxmlformats.org/officeDocument/2006/relationships/hyperlink" Target="https://www.sanid.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2074</Words>
  <Characters>11825</Characters>
  <Application>Microsoft Office Word</Application>
  <DocSecurity>0</DocSecurity>
  <Lines>98</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SANIDITMAN</cp:lastModifiedBy>
  <cp:revision>2</cp:revision>
  <cp:lastPrinted>2024-11-04T14:33:00Z</cp:lastPrinted>
  <dcterms:created xsi:type="dcterms:W3CDTF">2026-04-23T15:22:00Z</dcterms:created>
  <dcterms:modified xsi:type="dcterms:W3CDTF">2026-04-23T15:22:00Z</dcterms:modified>
</cp:coreProperties>
</file>