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F8C84" w14:textId="77777777" w:rsidR="00862301" w:rsidRDefault="00862301" w:rsidP="00862301">
      <w:pPr>
        <w:pStyle w:val="paragraph"/>
        <w:textAlignment w:val="baseline"/>
      </w:pPr>
      <w:r>
        <w:rPr>
          <w:rStyle w:val="normaltextrun"/>
          <w:color w:val="000000"/>
          <w:sz w:val="27"/>
          <w:szCs w:val="27"/>
          <w:lang w:val="en-US"/>
        </w:rPr>
        <w:t>Project Documentation Section (Optional)</w:t>
      </w:r>
      <w:r>
        <w:rPr>
          <w:rStyle w:val="eop"/>
          <w:color w:val="000000"/>
          <w:sz w:val="27"/>
          <w:szCs w:val="27"/>
        </w:rPr>
        <w:t> </w:t>
      </w:r>
    </w:p>
    <w:p w14:paraId="1F9E77CD" w14:textId="77777777" w:rsidR="00862301" w:rsidRDefault="00862301" w:rsidP="00862301">
      <w:pPr>
        <w:pStyle w:val="paragraph"/>
        <w:textAlignment w:val="baseline"/>
      </w:pPr>
      <w:r>
        <w:rPr>
          <w:rStyle w:val="normaltextrun"/>
          <w:color w:val="000000"/>
          <w:sz w:val="27"/>
          <w:szCs w:val="27"/>
          <w:lang w:val="en-US"/>
        </w:rPr>
        <w:t>Project Document </w:t>
      </w:r>
      <w:r>
        <w:rPr>
          <w:rStyle w:val="eop"/>
          <w:color w:val="000000"/>
          <w:sz w:val="27"/>
          <w:szCs w:val="27"/>
        </w:rPr>
        <w:t> </w:t>
      </w:r>
    </w:p>
    <w:p w14:paraId="1D66B0C4" w14:textId="77777777" w:rsidR="00862301" w:rsidRDefault="00862301" w:rsidP="00862301">
      <w:pPr>
        <w:pStyle w:val="paragraph"/>
        <w:textAlignment w:val="baseline"/>
      </w:pPr>
      <w:r>
        <w:rPr>
          <w:rStyle w:val="eop"/>
          <w:color w:val="000000"/>
          <w:sz w:val="27"/>
          <w:szCs w:val="27"/>
        </w:rPr>
        <w:t> </w:t>
      </w:r>
    </w:p>
    <w:p w14:paraId="07981903" w14:textId="77777777" w:rsidR="00862301" w:rsidRDefault="00862301" w:rsidP="00862301">
      <w:pPr>
        <w:pStyle w:val="paragraph"/>
        <w:jc w:val="center"/>
        <w:textAlignment w:val="baseline"/>
      </w:pPr>
      <w:r>
        <w:rPr>
          <w:rStyle w:val="normaltextrun"/>
          <w:i/>
          <w:iCs/>
          <w:color w:val="000000"/>
          <w:sz w:val="27"/>
          <w:szCs w:val="27"/>
          <w:lang w:val="en-US"/>
        </w:rPr>
        <w:t>At great risk of not just being left behind, but of “unlearning” everything he has achieved in recent years</w:t>
      </w:r>
      <w:r>
        <w:rPr>
          <w:rStyle w:val="eop"/>
          <w:color w:val="000000"/>
          <w:sz w:val="27"/>
          <w:szCs w:val="27"/>
        </w:rPr>
        <w:t> </w:t>
      </w:r>
    </w:p>
    <w:p w14:paraId="71043857" w14:textId="77777777" w:rsidR="00862301" w:rsidRDefault="00862301" w:rsidP="00862301">
      <w:pPr>
        <w:pStyle w:val="paragraph"/>
        <w:textAlignment w:val="baseline"/>
      </w:pPr>
      <w:r>
        <w:rPr>
          <w:rStyle w:val="normaltextrun"/>
          <w:color w:val="000000"/>
          <w:lang w:val="en-US"/>
        </w:rPr>
        <w:t>José Ramón is a young boy in the Special Education program of the Puerto Rico Department of Education (DE). At an early age, he was diagnosed with a mild intellectual disability and eligible for special care. He was accepted to the Ramos Antonini School, in the Marketing Workshop, from where he is due to graduate in May 2021.</w:t>
      </w:r>
      <w:r>
        <w:rPr>
          <w:rStyle w:val="eop"/>
          <w:color w:val="000000"/>
        </w:rPr>
        <w:t> </w:t>
      </w:r>
    </w:p>
    <w:p w14:paraId="727C957F" w14:textId="77777777" w:rsidR="00862301" w:rsidRDefault="00862301" w:rsidP="00862301">
      <w:pPr>
        <w:pStyle w:val="paragraph"/>
        <w:textAlignment w:val="baseline"/>
      </w:pPr>
      <w:r>
        <w:rPr>
          <w:rStyle w:val="normaltextrun"/>
          <w:color w:val="000000"/>
          <w:lang w:val="en-US"/>
        </w:rPr>
        <w:t>He has language difficulties but can read and write. He suffers from diabetes, a situation that was not properly addressed at the school, since for years the DE did not provide him with adequate nutrition for his condition - legal action was necessary to provide him with the diet to which he was entitled.</w:t>
      </w:r>
      <w:r>
        <w:rPr>
          <w:rStyle w:val="eop"/>
          <w:color w:val="000000"/>
        </w:rPr>
        <w:t> </w:t>
      </w:r>
    </w:p>
    <w:p w14:paraId="3CA28440" w14:textId="77777777" w:rsidR="00862301" w:rsidRDefault="00862301" w:rsidP="00862301">
      <w:pPr>
        <w:pStyle w:val="paragraph"/>
        <w:textAlignment w:val="baseline"/>
      </w:pPr>
      <w:r>
        <w:rPr>
          <w:rStyle w:val="normaltextrun"/>
          <w:color w:val="000000"/>
          <w:lang w:val="en-US"/>
        </w:rPr>
        <w:t xml:space="preserve">He is cheerful. Friendly. He dances the Puerto Rican </w:t>
      </w:r>
      <w:r>
        <w:rPr>
          <w:rStyle w:val="normaltextrun"/>
          <w:i/>
          <w:iCs/>
          <w:color w:val="000000"/>
          <w:lang w:val="en-US"/>
        </w:rPr>
        <w:t>bomba</w:t>
      </w:r>
      <w:r>
        <w:rPr>
          <w:rStyle w:val="normaltextrun"/>
          <w:color w:val="000000"/>
          <w:lang w:val="en-US"/>
        </w:rPr>
        <w:t xml:space="preserve"> and does Taekwondo.</w:t>
      </w:r>
      <w:r>
        <w:rPr>
          <w:rStyle w:val="eop"/>
          <w:color w:val="000000"/>
        </w:rPr>
        <w:t> </w:t>
      </w:r>
    </w:p>
    <w:p w14:paraId="41B86936" w14:textId="77777777" w:rsidR="00862301" w:rsidRDefault="00862301" w:rsidP="00862301">
      <w:pPr>
        <w:pStyle w:val="paragraph"/>
        <w:textAlignment w:val="baseline"/>
      </w:pPr>
      <w:r>
        <w:rPr>
          <w:rStyle w:val="normaltextrun"/>
          <w:color w:val="000000"/>
          <w:lang w:val="en-US"/>
        </w:rPr>
        <w:t>Although José Ramón is "senior" this year and should be completing his classes to graduate from fourth grade and transition to Adult Vocational Rehabilitation, this has not been possible.</w:t>
      </w:r>
      <w:r>
        <w:rPr>
          <w:rStyle w:val="eop"/>
          <w:color w:val="000000"/>
        </w:rPr>
        <w:t> </w:t>
      </w:r>
    </w:p>
    <w:p w14:paraId="5AA90DEA" w14:textId="77777777" w:rsidR="00862301" w:rsidRDefault="00862301" w:rsidP="00862301">
      <w:pPr>
        <w:pStyle w:val="paragraph"/>
        <w:textAlignment w:val="baseline"/>
      </w:pPr>
      <w:r>
        <w:rPr>
          <w:rStyle w:val="normaltextrun"/>
          <w:color w:val="000000"/>
          <w:lang w:val="en-US"/>
        </w:rPr>
        <w:t>Since March, due to Covid-19 and the Department of Education's unacceptable response to the needs of this population during the pandemic, José Ramón has not been able to study or adequately receive the services that are necessary to further his education. This is mandated by law and is recognized as the correct route for José Ramón to continue to grow, learn and enjoy his life to the fullest.</w:t>
      </w:r>
      <w:r>
        <w:rPr>
          <w:rStyle w:val="eop"/>
          <w:color w:val="000000"/>
        </w:rPr>
        <w:t> </w:t>
      </w:r>
    </w:p>
    <w:p w14:paraId="491B6834" w14:textId="77777777" w:rsidR="00862301" w:rsidRDefault="00862301" w:rsidP="00862301">
      <w:pPr>
        <w:pStyle w:val="paragraph"/>
        <w:textAlignment w:val="baseline"/>
      </w:pPr>
      <w:r>
        <w:rPr>
          <w:rStyle w:val="normaltextrun"/>
          <w:color w:val="000000"/>
          <w:lang w:val="en-US"/>
        </w:rPr>
        <w:t>In his particular case, he does not have access to face-to-face instruction (remote education is not suitable for children with special needs), or to the socio-educational testing and vocational evaluation necessary to successfully complete the school year.</w:t>
      </w:r>
      <w:r>
        <w:rPr>
          <w:rStyle w:val="eop"/>
          <w:color w:val="000000"/>
        </w:rPr>
        <w:t> </w:t>
      </w:r>
    </w:p>
    <w:p w14:paraId="39E8CF27" w14:textId="77777777" w:rsidR="00862301" w:rsidRDefault="00862301" w:rsidP="00862301">
      <w:pPr>
        <w:pStyle w:val="paragraph"/>
        <w:textAlignment w:val="baseline"/>
      </w:pPr>
      <w:r>
        <w:rPr>
          <w:rStyle w:val="normaltextrun"/>
          <w:color w:val="000000"/>
          <w:lang w:val="en-US"/>
        </w:rPr>
        <w:t>As a result, children and youth like José Ramón are at risk for tremendous regression while at home. Despite the risks presented by COVID-19, experts indicate that it is imperative to ensure some form of face-to-face education so that special education students receive essential services, including speech assistance, therapies for the development of fine motor skills, and support for social emotional health, all of which is nearly impossible to achieve with distance instruction.</w:t>
      </w:r>
      <w:r>
        <w:rPr>
          <w:rStyle w:val="eop"/>
          <w:color w:val="000000"/>
        </w:rPr>
        <w:t> </w:t>
      </w:r>
    </w:p>
    <w:p w14:paraId="0020B811" w14:textId="77777777" w:rsidR="00862301" w:rsidRDefault="00862301" w:rsidP="00862301">
      <w:pPr>
        <w:pStyle w:val="paragraph"/>
        <w:textAlignment w:val="baseline"/>
      </w:pPr>
      <w:r>
        <w:rPr>
          <w:rStyle w:val="normaltextrun"/>
          <w:color w:val="000000"/>
          <w:lang w:val="en-US"/>
        </w:rPr>
        <w:t>With all the problems of access to devices, Internet connectivity, and distance instruction in Puerto Rico, there are thousands of Special Education youth</w:t>
      </w:r>
      <w:r>
        <w:rPr>
          <w:rStyle w:val="superscript"/>
          <w:color w:val="000000"/>
          <w:sz w:val="19"/>
          <w:szCs w:val="19"/>
          <w:vertAlign w:val="superscript"/>
          <w:lang w:val="en-US"/>
        </w:rPr>
        <w:t>1</w:t>
      </w:r>
      <w:r>
        <w:rPr>
          <w:rStyle w:val="normaltextrun"/>
          <w:color w:val="000000"/>
          <w:lang w:val="en-US"/>
        </w:rPr>
        <w:t xml:space="preserve"> who are at great risk of not only falling behind, but of "unlearning" everything they have accomplished in the last few years.</w:t>
      </w:r>
      <w:r>
        <w:rPr>
          <w:rStyle w:val="eop"/>
          <w:color w:val="000000"/>
        </w:rPr>
        <w:t> </w:t>
      </w:r>
    </w:p>
    <w:p w14:paraId="02421EC6" w14:textId="77777777" w:rsidR="00862301" w:rsidRDefault="00862301" w:rsidP="00862301">
      <w:pPr>
        <w:pStyle w:val="paragraph"/>
        <w:textAlignment w:val="baseline"/>
      </w:pPr>
      <w:r>
        <w:rPr>
          <w:rStyle w:val="normaltextrun"/>
          <w:color w:val="000000"/>
          <w:lang w:val="en-US"/>
        </w:rPr>
        <w:t xml:space="preserve">Fortunately, José Ramón is a client of Legal Services of Puerto Rico (SLPR), an entity that has helped him in various stages and situations representing him before the corresponding forums in </w:t>
      </w:r>
      <w:r>
        <w:rPr>
          <w:rStyle w:val="normaltextrun"/>
          <w:color w:val="000000"/>
          <w:lang w:val="en-US"/>
        </w:rPr>
        <w:lastRenderedPageBreak/>
        <w:t>claiming his rights (some would say that we have seen him grow and improve). SLPR has been intervening in cases like José Ramón's for 50 years. With our help, his rights will be defended in the Courts or other relevant forums if necessary, he will receive the essential attention of an expert to make a psycho-educational test. In addition, you will receive the necessary classroom instruction and compensatory services to resume your education and personal and occupational development.</w:t>
      </w:r>
      <w:r>
        <w:rPr>
          <w:rStyle w:val="eop"/>
          <w:color w:val="000000"/>
        </w:rPr>
        <w:t> </w:t>
      </w:r>
    </w:p>
    <w:p w14:paraId="3BE9C3FC" w14:textId="77777777" w:rsidR="00862301" w:rsidRDefault="00862301" w:rsidP="00862301">
      <w:pPr>
        <w:pStyle w:val="paragraph"/>
        <w:textAlignment w:val="baseline"/>
      </w:pPr>
      <w:r>
        <w:rPr>
          <w:rStyle w:val="normaltextrun"/>
          <w:color w:val="000000"/>
          <w:lang w:val="en-US"/>
        </w:rPr>
        <w:t>In addition, many of these students receive different services depending on their specific individual conditions. Each student has an Individual Educational Program, which includes therapies, services and other assistance they need, and which are mostly face-to-face with their specialists. Since the pandemic, a large percentage of these services have been disrupted, causing serious disruption and regression in their progress. These situations will require specialized assessment, intervention, and expert treatment as well as intervention in administrative and judicial proceedings to ensure that students receive their education and remedial services.</w:t>
      </w:r>
      <w:r>
        <w:rPr>
          <w:rStyle w:val="eop"/>
          <w:color w:val="000000"/>
        </w:rPr>
        <w:t> </w:t>
      </w:r>
    </w:p>
    <w:p w14:paraId="1970CC9E" w14:textId="77777777" w:rsidR="00862301" w:rsidRDefault="00862301" w:rsidP="00862301">
      <w:pPr>
        <w:pStyle w:val="paragraph"/>
        <w:textAlignment w:val="baseline"/>
      </w:pPr>
      <w:r>
        <w:rPr>
          <w:rStyle w:val="normaltextrun"/>
          <w:color w:val="000000"/>
          <w:lang w:val="en-US"/>
        </w:rPr>
        <w:t>The hiring of experts is indispensable in these cases and paying for the services of experts in cases such as José Ramón's can be prohibitive. In our experience, the various expert activities that have to be performed as part of the process in each case collectively involve between $3,000 and $5,000 in costs. Typically, expert services to assist in administrative and legal procedures include:</w:t>
      </w:r>
      <w:r>
        <w:rPr>
          <w:rStyle w:val="eop"/>
          <w:color w:val="000000"/>
        </w:rPr>
        <w:t> </w:t>
      </w:r>
    </w:p>
    <w:p w14:paraId="17668B7D"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Reading of medical records, evaluation of records (3 hours approx.)</w:t>
      </w:r>
      <w:r>
        <w:rPr>
          <w:rStyle w:val="eop"/>
          <w:color w:val="000000"/>
        </w:rPr>
        <w:t> </w:t>
      </w:r>
    </w:p>
    <w:p w14:paraId="5401F5D4"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Home visits or conversation (2-3 hours)</w:t>
      </w:r>
      <w:r>
        <w:rPr>
          <w:rStyle w:val="eop"/>
          <w:color w:val="000000"/>
        </w:rPr>
        <w:t> </w:t>
      </w:r>
    </w:p>
    <w:p w14:paraId="6A40A16D"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Student evaluation (4 hours)</w:t>
      </w:r>
      <w:r>
        <w:rPr>
          <w:rStyle w:val="eop"/>
          <w:color w:val="000000"/>
        </w:rPr>
        <w:t> </w:t>
      </w:r>
    </w:p>
    <w:p w14:paraId="4C7DC384" w14:textId="686B976C"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Evaluation of the impact of distance learning services and interruption of</w:t>
      </w:r>
      <w:r>
        <w:rPr>
          <w:rStyle w:val="normaltextrun"/>
          <w:color w:val="000000"/>
          <w:lang w:val="en-US"/>
        </w:rPr>
        <w:t xml:space="preserve"> </w:t>
      </w:r>
      <w:r>
        <w:rPr>
          <w:rStyle w:val="normaltextrun"/>
          <w:color w:val="000000"/>
          <w:lang w:val="en-US"/>
        </w:rPr>
        <w:t>therapies on the student (2 hours)</w:t>
      </w:r>
    </w:p>
    <w:p w14:paraId="0FC26E88"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Review of the IEP (Individualized Education Program) (2 hours)</w:t>
      </w:r>
      <w:r>
        <w:rPr>
          <w:rStyle w:val="eop"/>
          <w:color w:val="000000"/>
        </w:rPr>
        <w:t> </w:t>
      </w:r>
    </w:p>
    <w:p w14:paraId="31170723"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Analysis of evaluations (3-4 hours)</w:t>
      </w:r>
      <w:r>
        <w:rPr>
          <w:rStyle w:val="eop"/>
          <w:color w:val="000000"/>
        </w:rPr>
        <w:t> </w:t>
      </w:r>
    </w:p>
    <w:p w14:paraId="5B79983D"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Attend COMPU meeting (Programming and Placement Committee) (3 hours)</w:t>
      </w:r>
      <w:r>
        <w:rPr>
          <w:rStyle w:val="eop"/>
          <w:color w:val="000000"/>
        </w:rPr>
        <w:t> </w:t>
      </w:r>
    </w:p>
    <w:p w14:paraId="62D243C9"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Discussion with the lawyer and client (1-2 hours)</w:t>
      </w:r>
      <w:r>
        <w:rPr>
          <w:rStyle w:val="eop"/>
          <w:color w:val="000000"/>
        </w:rPr>
        <w:t> </w:t>
      </w:r>
    </w:p>
    <w:p w14:paraId="377F57E0"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Visits to alternative locations (4 hours)</w:t>
      </w:r>
      <w:r>
        <w:rPr>
          <w:rStyle w:val="eop"/>
          <w:color w:val="000000"/>
        </w:rPr>
        <w:t> </w:t>
      </w:r>
    </w:p>
    <w:p w14:paraId="2B5B0EC2"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Appearances at administrative or court hearings (3-4 hours)</w:t>
      </w:r>
      <w:r>
        <w:rPr>
          <w:rStyle w:val="eop"/>
          <w:color w:val="000000"/>
        </w:rPr>
        <w:t> </w:t>
      </w:r>
    </w:p>
    <w:p w14:paraId="5F51EEE8" w14:textId="77777777" w:rsidR="00862301" w:rsidRDefault="00862301" w:rsidP="00862301">
      <w:pPr>
        <w:pStyle w:val="paragraph"/>
        <w:numPr>
          <w:ilvl w:val="0"/>
          <w:numId w:val="4"/>
        </w:numPr>
        <w:spacing w:before="0" w:beforeAutospacing="0" w:after="0" w:afterAutospacing="0"/>
        <w:textAlignment w:val="baseline"/>
      </w:pPr>
      <w:r>
        <w:rPr>
          <w:rStyle w:val="normaltextrun"/>
          <w:color w:val="000000"/>
          <w:lang w:val="en-US"/>
        </w:rPr>
        <w:t>Report Writing (4 hours)</w:t>
      </w:r>
      <w:r>
        <w:rPr>
          <w:rStyle w:val="eop"/>
          <w:color w:val="000000"/>
        </w:rPr>
        <w:t> </w:t>
      </w:r>
    </w:p>
    <w:p w14:paraId="772009C9" w14:textId="77777777" w:rsidR="00862301" w:rsidRDefault="00862301" w:rsidP="00862301">
      <w:pPr>
        <w:pStyle w:val="paragraph"/>
        <w:textAlignment w:val="baseline"/>
      </w:pPr>
      <w:r>
        <w:rPr>
          <w:rStyle w:val="normaltextrun"/>
          <w:color w:val="000000"/>
          <w:lang w:val="en-US"/>
        </w:rPr>
        <w:t>The estimated times in each case are different and increase in complex situations such as students with severe conditions and/or students with considerable records.</w:t>
      </w:r>
      <w:r>
        <w:rPr>
          <w:rStyle w:val="eop"/>
          <w:color w:val="000000"/>
        </w:rPr>
        <w:t> </w:t>
      </w:r>
    </w:p>
    <w:p w14:paraId="471CE555" w14:textId="77777777" w:rsidR="00862301" w:rsidRDefault="00862301" w:rsidP="00862301">
      <w:pPr>
        <w:pStyle w:val="paragraph"/>
        <w:textAlignment w:val="baseline"/>
      </w:pPr>
      <w:r>
        <w:rPr>
          <w:rStyle w:val="normaltextrun"/>
          <w:color w:val="000000"/>
          <w:lang w:val="en-US"/>
        </w:rPr>
        <w:t>For this reason, this #GivingTuesday Puerto Rico Legal Services will launch the Special Student Defense Fund, a fund dedicated exclusively to address the expertise needs of children with special needs. and an important statement of community support for students in Puerto Rico with different abilities in the time of Covid.</w:t>
      </w:r>
      <w:r>
        <w:rPr>
          <w:rStyle w:val="eop"/>
          <w:color w:val="000000"/>
        </w:rPr>
        <w:t> </w:t>
      </w:r>
    </w:p>
    <w:p w14:paraId="4514140B" w14:textId="77777777" w:rsidR="00862301" w:rsidRDefault="00862301" w:rsidP="00862301">
      <w:pPr>
        <w:pStyle w:val="paragraph"/>
        <w:textAlignment w:val="baseline"/>
      </w:pPr>
      <w:r>
        <w:rPr>
          <w:rStyle w:val="normaltextrun"/>
          <w:color w:val="000000"/>
          <w:lang w:val="en-US"/>
        </w:rPr>
        <w:t>Our goal for #GivingTuesday is to start the Fund with a minimum of $10,000, enough to advance roughly two new cases by early 2021. SLPR's budget is limited to address the magnitude of the problem posed by the claims of the rights of thousands of children and youth to an education appropriate to their needs with support services essential to their well-being and progress</w:t>
      </w:r>
      <w:r>
        <w:rPr>
          <w:rStyle w:val="eop"/>
          <w:color w:val="000000"/>
        </w:rPr>
        <w:t> </w:t>
      </w:r>
    </w:p>
    <w:p w14:paraId="2E51BA2C" w14:textId="77777777" w:rsidR="00862301" w:rsidRDefault="00862301" w:rsidP="00862301">
      <w:pPr>
        <w:pStyle w:val="paragraph"/>
        <w:textAlignment w:val="baseline"/>
      </w:pPr>
      <w:r>
        <w:rPr>
          <w:rStyle w:val="normaltextrun"/>
          <w:color w:val="000000"/>
          <w:lang w:val="en-US"/>
        </w:rPr>
        <w:lastRenderedPageBreak/>
        <w:t>Every dollar is very important, because social justice is priceless.</w:t>
      </w:r>
      <w:r>
        <w:rPr>
          <w:rStyle w:val="eop"/>
          <w:color w:val="000000"/>
        </w:rPr>
        <w:t> </w:t>
      </w:r>
    </w:p>
    <w:p w14:paraId="66B2D49F" w14:textId="31E582D8" w:rsidR="00862301" w:rsidRDefault="00862301" w:rsidP="00862301">
      <w:pPr>
        <w:pStyle w:val="paragraph"/>
        <w:jc w:val="center"/>
        <w:textAlignment w:val="baseline"/>
        <w:rPr>
          <w:rStyle w:val="eop"/>
          <w:color w:val="000000"/>
          <w:sz w:val="20"/>
          <w:szCs w:val="20"/>
        </w:rPr>
      </w:pPr>
      <w:r>
        <w:rPr>
          <w:rStyle w:val="normaltextrun"/>
          <w:color w:val="000000"/>
          <w:sz w:val="20"/>
          <w:szCs w:val="20"/>
          <w:lang w:val="en-US"/>
        </w:rPr>
        <w:t>#GivingTuesday is a global movement that promotes solidarity and collaboration among individuals, foundations, businesses and nonprofit organizations such as SLPR through donations, volunteering and other acts of generosity.</w:t>
      </w:r>
      <w:r>
        <w:rPr>
          <w:rStyle w:val="eop"/>
          <w:color w:val="000000"/>
          <w:sz w:val="20"/>
          <w:szCs w:val="20"/>
        </w:rPr>
        <w:t> </w:t>
      </w:r>
      <w:r>
        <w:rPr>
          <w:lang w:val="en-US"/>
        </w:rPr>
        <w:t xml:space="preserve"> </w:t>
      </w:r>
      <w:r>
        <w:rPr>
          <w:rStyle w:val="normaltextrun"/>
          <w:color w:val="000000"/>
          <w:sz w:val="20"/>
          <w:szCs w:val="20"/>
          <w:lang w:val="en-US"/>
        </w:rPr>
        <w:t>Its objective is to promote a wave of solidarity on a special day to turn #GivingTuesday into a real day to give, to share, to think of others.</w:t>
      </w:r>
      <w:r>
        <w:rPr>
          <w:rStyle w:val="eop"/>
          <w:color w:val="000000"/>
          <w:sz w:val="20"/>
          <w:szCs w:val="20"/>
        </w:rPr>
        <w:t> </w:t>
      </w:r>
    </w:p>
    <w:p w14:paraId="4CD96665" w14:textId="4B3A06EF" w:rsidR="00862301" w:rsidRDefault="00862301" w:rsidP="00862301">
      <w:pPr>
        <w:pStyle w:val="paragraph"/>
        <w:jc w:val="center"/>
        <w:textAlignment w:val="baseline"/>
        <w:rPr>
          <w:rStyle w:val="eop"/>
          <w:color w:val="000000"/>
          <w:sz w:val="20"/>
          <w:szCs w:val="20"/>
        </w:rPr>
      </w:pPr>
    </w:p>
    <w:p w14:paraId="255B4A85" w14:textId="77777777" w:rsidR="004169FE" w:rsidRDefault="004169FE" w:rsidP="00862301">
      <w:pPr>
        <w:pStyle w:val="paragraph"/>
        <w:jc w:val="center"/>
        <w:textAlignment w:val="baseline"/>
        <w:sectPr w:rsidR="004169FE">
          <w:pgSz w:w="12240" w:h="15840"/>
          <w:pgMar w:top="1440" w:right="1440" w:bottom="1440" w:left="1440" w:header="708" w:footer="708" w:gutter="0"/>
          <w:cols w:space="708"/>
          <w:docGrid w:linePitch="360"/>
        </w:sectPr>
      </w:pPr>
    </w:p>
    <w:p w14:paraId="1F928B76" w14:textId="77777777" w:rsidR="004169FE" w:rsidRPr="00CD6AE0" w:rsidRDefault="004169FE" w:rsidP="004169FE">
      <w:pPr>
        <w:jc w:val="center"/>
        <w:rPr>
          <w:rFonts w:ascii="Arial" w:hAnsi="Arial" w:cs="Arial"/>
          <w:b/>
          <w:bCs/>
          <w:color w:val="000000"/>
          <w:sz w:val="21"/>
          <w:szCs w:val="21"/>
          <w:lang w:val="es-ES"/>
        </w:rPr>
      </w:pPr>
      <w:r w:rsidRPr="00CD6AE0">
        <w:rPr>
          <w:rFonts w:ascii="Arial" w:hAnsi="Arial" w:cs="Arial"/>
          <w:b/>
          <w:bCs/>
          <w:sz w:val="21"/>
          <w:szCs w:val="21"/>
          <w:lang w:val="es-ES"/>
        </w:rPr>
        <w:t xml:space="preserve">A gran riesgo de no sólo quedarse atrás, </w:t>
      </w:r>
      <w:r w:rsidRPr="00CD6AE0">
        <w:rPr>
          <w:rFonts w:ascii="Arial" w:hAnsi="Arial" w:cs="Arial"/>
          <w:b/>
          <w:bCs/>
          <w:sz w:val="21"/>
          <w:szCs w:val="21"/>
          <w:lang w:val="es-ES"/>
        </w:rPr>
        <w:br/>
      </w:r>
      <w:r w:rsidRPr="00CD6AE0">
        <w:rPr>
          <w:rFonts w:ascii="Arial" w:hAnsi="Arial" w:cs="Arial"/>
          <w:b/>
          <w:bCs/>
          <w:i/>
          <w:iCs/>
          <w:sz w:val="21"/>
          <w:szCs w:val="21"/>
          <w:lang w:val="es-ES"/>
        </w:rPr>
        <w:t>sino de desaprender todo lo que ha logrado en los últimos año</w:t>
      </w:r>
      <w:r w:rsidRPr="00CD6AE0">
        <w:rPr>
          <w:rFonts w:ascii="Arial" w:hAnsi="Arial" w:cs="Arial"/>
          <w:b/>
          <w:bCs/>
          <w:sz w:val="21"/>
          <w:szCs w:val="21"/>
          <w:lang w:val="es-ES"/>
        </w:rPr>
        <w:t>s</w:t>
      </w:r>
    </w:p>
    <w:p w14:paraId="53FCF340" w14:textId="77777777" w:rsidR="004169FE" w:rsidRPr="00CD6AE0" w:rsidRDefault="004169FE" w:rsidP="004169FE">
      <w:pPr>
        <w:rPr>
          <w:rFonts w:ascii="Arial" w:hAnsi="Arial" w:cs="Arial"/>
          <w:color w:val="000000"/>
          <w:sz w:val="21"/>
          <w:szCs w:val="21"/>
          <w:lang w:val="es-ES"/>
        </w:rPr>
      </w:pPr>
    </w:p>
    <w:p w14:paraId="2A0CBFBC" w14:textId="77777777" w:rsidR="004169FE" w:rsidRPr="00CD6AE0" w:rsidRDefault="004169FE" w:rsidP="004169FE">
      <w:pPr>
        <w:rPr>
          <w:rFonts w:ascii="Arial" w:hAnsi="Arial" w:cs="Arial"/>
          <w:sz w:val="21"/>
          <w:szCs w:val="21"/>
        </w:rPr>
      </w:pPr>
      <w:r w:rsidRPr="00CD6AE0">
        <w:rPr>
          <w:rFonts w:ascii="Arial" w:hAnsi="Arial" w:cs="Arial"/>
          <w:color w:val="000000"/>
          <w:sz w:val="21"/>
          <w:szCs w:val="21"/>
          <w:lang w:val="es-ES"/>
        </w:rPr>
        <w:t xml:space="preserve">José Ramón es un joven de 17 años </w:t>
      </w:r>
      <w:r w:rsidRPr="00CD6AE0">
        <w:rPr>
          <w:rFonts w:ascii="Arial" w:hAnsi="Arial" w:cs="Arial"/>
          <w:sz w:val="21"/>
          <w:szCs w:val="21"/>
          <w:lang w:val="es-ES"/>
        </w:rPr>
        <w:t xml:space="preserve">en el programa de Educación Especial del Departamento de Educación de Puerto Rico.  </w:t>
      </w:r>
      <w:r w:rsidRPr="00CD6AE0">
        <w:rPr>
          <w:rFonts w:ascii="Arial" w:hAnsi="Arial" w:cs="Arial"/>
          <w:color w:val="000000"/>
          <w:sz w:val="21"/>
          <w:szCs w:val="21"/>
          <w:lang w:val="es-ES"/>
        </w:rPr>
        <w:t xml:space="preserve">A temprana edad, fue diagnosticado con discapacidad intelectual leve y elegible para atención especial.  </w:t>
      </w:r>
      <w:r w:rsidRPr="00CD6AE0">
        <w:rPr>
          <w:rFonts w:ascii="Arial" w:hAnsi="Arial" w:cs="Arial"/>
          <w:sz w:val="21"/>
          <w:szCs w:val="21"/>
          <w:lang w:val="es-ES"/>
        </w:rPr>
        <w:t>Fue aceptado</w:t>
      </w:r>
      <w:r w:rsidRPr="00CD6AE0">
        <w:rPr>
          <w:rFonts w:ascii="Arial" w:hAnsi="Arial" w:cs="Arial"/>
          <w:sz w:val="21"/>
          <w:szCs w:val="21"/>
        </w:rPr>
        <w:t xml:space="preserve"> en la Esc</w:t>
      </w:r>
      <w:proofErr w:type="spellStart"/>
      <w:r w:rsidRPr="00CD6AE0">
        <w:rPr>
          <w:rFonts w:ascii="Arial" w:hAnsi="Arial" w:cs="Arial"/>
          <w:sz w:val="21"/>
          <w:szCs w:val="21"/>
          <w:lang w:val="es-ES"/>
        </w:rPr>
        <w:t>uela</w:t>
      </w:r>
      <w:proofErr w:type="spellEnd"/>
      <w:r w:rsidRPr="00CD6AE0">
        <w:rPr>
          <w:rFonts w:ascii="Arial" w:hAnsi="Arial" w:cs="Arial"/>
          <w:sz w:val="21"/>
          <w:szCs w:val="21"/>
        </w:rPr>
        <w:t xml:space="preserve"> </w:t>
      </w:r>
      <w:r w:rsidRPr="00CD6AE0">
        <w:rPr>
          <w:rFonts w:ascii="Arial" w:hAnsi="Arial" w:cs="Arial"/>
          <w:sz w:val="21"/>
          <w:szCs w:val="21"/>
          <w:lang w:val="es-ES"/>
        </w:rPr>
        <w:t xml:space="preserve">Libre de Música </w:t>
      </w:r>
      <w:r w:rsidRPr="00CD6AE0">
        <w:rPr>
          <w:rFonts w:ascii="Arial" w:hAnsi="Arial" w:cs="Arial"/>
          <w:sz w:val="21"/>
          <w:szCs w:val="21"/>
        </w:rPr>
        <w:t>Ramos Antonini, en el Taller de Mercadeo</w:t>
      </w:r>
      <w:r w:rsidRPr="00CD6AE0">
        <w:rPr>
          <w:rFonts w:ascii="Arial" w:hAnsi="Arial" w:cs="Arial"/>
          <w:sz w:val="21"/>
          <w:szCs w:val="21"/>
          <w:lang w:val="es-ES"/>
        </w:rPr>
        <w:t>, de donde se debe graduar en mayo del 2021</w:t>
      </w:r>
      <w:r w:rsidRPr="00CD6AE0">
        <w:rPr>
          <w:rFonts w:ascii="Arial" w:hAnsi="Arial" w:cs="Arial"/>
          <w:sz w:val="21"/>
          <w:szCs w:val="21"/>
        </w:rPr>
        <w:t>.</w:t>
      </w:r>
    </w:p>
    <w:p w14:paraId="46244ED6" w14:textId="77777777" w:rsidR="004169FE" w:rsidRPr="00CD6AE0" w:rsidRDefault="004169FE" w:rsidP="004169FE">
      <w:pPr>
        <w:rPr>
          <w:rFonts w:ascii="Arial" w:hAnsi="Arial" w:cs="Arial"/>
          <w:color w:val="000000"/>
          <w:sz w:val="21"/>
          <w:szCs w:val="21"/>
          <w:lang w:val="es-ES"/>
        </w:rPr>
      </w:pPr>
    </w:p>
    <w:p w14:paraId="79F142C7" w14:textId="77777777" w:rsidR="004169FE" w:rsidRPr="00CD6AE0" w:rsidRDefault="004169FE" w:rsidP="004169FE">
      <w:pPr>
        <w:rPr>
          <w:rFonts w:ascii="Arial" w:hAnsi="Arial" w:cs="Arial"/>
          <w:sz w:val="21"/>
          <w:szCs w:val="21"/>
        </w:rPr>
      </w:pPr>
      <w:r w:rsidRPr="00CD6AE0">
        <w:rPr>
          <w:rFonts w:ascii="Arial" w:hAnsi="Arial" w:cs="Arial"/>
          <w:color w:val="000000"/>
          <w:sz w:val="21"/>
          <w:szCs w:val="21"/>
          <w:lang w:val="es-ES"/>
        </w:rPr>
        <w:t>Tiene dificultades en el lenguaje, pero sabe leer y escribir.  Padece de diabetes, situación que no se atendió debidamente en la escuela, ya que por años el DE no le proveía los alimentos adecuados ni apropiados a su condición - f</w:t>
      </w:r>
      <w:r w:rsidRPr="00CD6AE0">
        <w:rPr>
          <w:rFonts w:ascii="Arial" w:hAnsi="Arial" w:cs="Arial"/>
          <w:sz w:val="21"/>
          <w:szCs w:val="21"/>
        </w:rPr>
        <w:t>ue necesaria acción legal para que se le proveyera la dieta a la que tenía derecho.</w:t>
      </w:r>
    </w:p>
    <w:p w14:paraId="379BC0BB" w14:textId="77777777" w:rsidR="004169FE" w:rsidRPr="00CD6AE0" w:rsidRDefault="004169FE" w:rsidP="004169FE">
      <w:pPr>
        <w:rPr>
          <w:rFonts w:ascii="Arial" w:hAnsi="Arial" w:cs="Arial"/>
          <w:color w:val="000000"/>
          <w:sz w:val="21"/>
          <w:szCs w:val="21"/>
          <w:lang w:val="es-ES"/>
        </w:rPr>
      </w:pPr>
    </w:p>
    <w:p w14:paraId="6D3DAA43" w14:textId="77777777" w:rsidR="004169FE" w:rsidRPr="00CD6AE0" w:rsidRDefault="004169FE" w:rsidP="004169FE">
      <w:pPr>
        <w:rPr>
          <w:rFonts w:ascii="Arial" w:hAnsi="Arial" w:cs="Arial"/>
          <w:color w:val="000000"/>
          <w:sz w:val="21"/>
          <w:szCs w:val="21"/>
        </w:rPr>
      </w:pPr>
      <w:r w:rsidRPr="00CD6AE0">
        <w:rPr>
          <w:rFonts w:ascii="Arial" w:hAnsi="Arial" w:cs="Arial"/>
          <w:color w:val="000000"/>
          <w:sz w:val="21"/>
          <w:szCs w:val="21"/>
        </w:rPr>
        <w:t xml:space="preserve">Es alegre.  </w:t>
      </w:r>
      <w:r w:rsidRPr="00CD6AE0">
        <w:rPr>
          <w:rFonts w:ascii="Arial" w:hAnsi="Arial" w:cs="Arial"/>
          <w:color w:val="000000"/>
          <w:sz w:val="21"/>
          <w:szCs w:val="21"/>
          <w:lang w:val="es-ES"/>
        </w:rPr>
        <w:t xml:space="preserve">Amigable. </w:t>
      </w:r>
      <w:r w:rsidRPr="00CD6AE0">
        <w:rPr>
          <w:rFonts w:ascii="Arial" w:hAnsi="Arial" w:cs="Arial"/>
          <w:color w:val="000000"/>
          <w:sz w:val="21"/>
          <w:szCs w:val="21"/>
        </w:rPr>
        <w:t xml:space="preserve">Baila bomba y hace </w:t>
      </w:r>
      <w:r w:rsidRPr="00CD6AE0">
        <w:rPr>
          <w:rFonts w:ascii="Arial" w:hAnsi="Arial" w:cs="Arial"/>
          <w:color w:val="000000"/>
          <w:sz w:val="21"/>
          <w:szCs w:val="21"/>
          <w:lang w:val="es-ES"/>
        </w:rPr>
        <w:t>Taekwondo</w:t>
      </w:r>
      <w:r w:rsidRPr="00CD6AE0">
        <w:rPr>
          <w:rFonts w:ascii="Arial" w:hAnsi="Arial" w:cs="Arial"/>
          <w:color w:val="000000"/>
          <w:sz w:val="21"/>
          <w:szCs w:val="21"/>
        </w:rPr>
        <w:t>.</w:t>
      </w:r>
    </w:p>
    <w:p w14:paraId="71B9AE7E" w14:textId="77777777" w:rsidR="004169FE" w:rsidRPr="00CD6AE0" w:rsidRDefault="004169FE" w:rsidP="004169FE">
      <w:pPr>
        <w:rPr>
          <w:rFonts w:ascii="Arial" w:hAnsi="Arial" w:cs="Arial"/>
          <w:color w:val="000000"/>
          <w:sz w:val="21"/>
          <w:szCs w:val="21"/>
        </w:rPr>
      </w:pPr>
    </w:p>
    <w:p w14:paraId="7B68162D" w14:textId="77777777" w:rsidR="004169FE" w:rsidRPr="00CD6AE0" w:rsidRDefault="004169FE" w:rsidP="004169FE">
      <w:pPr>
        <w:rPr>
          <w:rFonts w:ascii="Arial" w:hAnsi="Arial" w:cs="Arial"/>
          <w:color w:val="000000"/>
          <w:sz w:val="21"/>
          <w:szCs w:val="21"/>
          <w:lang w:val="es-ES"/>
        </w:rPr>
      </w:pPr>
      <w:r w:rsidRPr="00CD6AE0">
        <w:rPr>
          <w:rFonts w:ascii="Arial" w:hAnsi="Arial" w:cs="Arial"/>
          <w:color w:val="000000"/>
          <w:sz w:val="21"/>
          <w:szCs w:val="21"/>
          <w:lang w:val="es-ES"/>
        </w:rPr>
        <w:t xml:space="preserve">Aunque José Ramón es “senior” este año, y debería estar completando sus clases para graduarse de cuarto año y transicionar a Rehabilitación Vocacional, ello no ha sido posible.  </w:t>
      </w:r>
    </w:p>
    <w:p w14:paraId="6327A6AB" w14:textId="77777777" w:rsidR="004169FE" w:rsidRPr="00CD6AE0" w:rsidRDefault="004169FE" w:rsidP="004169FE">
      <w:pPr>
        <w:rPr>
          <w:rFonts w:ascii="Arial" w:hAnsi="Arial" w:cs="Arial"/>
          <w:color w:val="000000"/>
          <w:sz w:val="21"/>
          <w:szCs w:val="21"/>
          <w:lang w:val="es-ES"/>
        </w:rPr>
      </w:pPr>
    </w:p>
    <w:p w14:paraId="0331E4BD" w14:textId="77777777" w:rsidR="004169FE" w:rsidRPr="00CD6AE0" w:rsidRDefault="004169FE" w:rsidP="004169FE">
      <w:pPr>
        <w:rPr>
          <w:rFonts w:ascii="Arial" w:hAnsi="Arial" w:cs="Arial"/>
          <w:color w:val="000000"/>
          <w:sz w:val="21"/>
          <w:szCs w:val="21"/>
          <w:lang w:val="es-ES"/>
        </w:rPr>
      </w:pPr>
      <w:r w:rsidRPr="00CD6AE0">
        <w:rPr>
          <w:rFonts w:ascii="Arial" w:hAnsi="Arial" w:cs="Arial"/>
          <w:sz w:val="21"/>
          <w:szCs w:val="21"/>
          <w:lang w:val="es-ES"/>
        </w:rPr>
        <w:t>Desde marzo, debido al Covid-19 y la respuesta inaceptable del Departamento de Educación a las necesidades de esta población durante la pandemia, José Ramón no ha podido estudiar ni recibir de forma adecuada los servicios que son menester para poder seguir adelantando su educación.  Esto es lo que dispone la Ley y es reconocido como la ruta correcta para que José Ramón pueda seguir creciendo, aprendiendo y disfrutar su vida al máximo.</w:t>
      </w:r>
    </w:p>
    <w:p w14:paraId="2C20C861" w14:textId="77777777" w:rsidR="004169FE" w:rsidRPr="00CD6AE0" w:rsidRDefault="004169FE" w:rsidP="004169FE">
      <w:pPr>
        <w:rPr>
          <w:rFonts w:ascii="Arial" w:hAnsi="Arial" w:cs="Arial"/>
          <w:color w:val="000000"/>
          <w:sz w:val="21"/>
          <w:szCs w:val="21"/>
          <w:lang w:val="es-ES"/>
        </w:rPr>
      </w:pPr>
    </w:p>
    <w:p w14:paraId="00B4010B" w14:textId="77777777" w:rsidR="004169FE" w:rsidRPr="00CD6AE0" w:rsidRDefault="004169FE" w:rsidP="004169FE">
      <w:pPr>
        <w:rPr>
          <w:rFonts w:ascii="Arial" w:hAnsi="Arial" w:cs="Arial"/>
          <w:color w:val="000000"/>
          <w:sz w:val="21"/>
          <w:szCs w:val="21"/>
          <w:lang w:val="es-ES"/>
        </w:rPr>
      </w:pPr>
      <w:r w:rsidRPr="00CD6AE0">
        <w:rPr>
          <w:rFonts w:ascii="Arial" w:hAnsi="Arial" w:cs="Arial"/>
          <w:color w:val="000000"/>
          <w:sz w:val="21"/>
          <w:szCs w:val="21"/>
          <w:lang w:val="es-ES"/>
        </w:rPr>
        <w:t xml:space="preserve">En su caso particular, no tiene acceso a la instrucción presencial </w:t>
      </w:r>
      <w:r w:rsidRPr="00CD6AE0">
        <w:rPr>
          <w:rFonts w:ascii="Arial" w:hAnsi="Arial" w:cs="Arial"/>
          <w:sz w:val="21"/>
          <w:szCs w:val="21"/>
          <w:lang w:val="es-ES"/>
        </w:rPr>
        <w:t xml:space="preserve">(la educación remota </w:t>
      </w:r>
      <w:r w:rsidRPr="00CD6AE0">
        <w:rPr>
          <w:rFonts w:ascii="Arial" w:hAnsi="Arial" w:cs="Arial"/>
          <w:i/>
          <w:iCs/>
          <w:sz w:val="21"/>
          <w:szCs w:val="21"/>
          <w:lang w:val="es-ES"/>
        </w:rPr>
        <w:t xml:space="preserve">no es adecuada </w:t>
      </w:r>
      <w:r w:rsidRPr="00CD6AE0">
        <w:rPr>
          <w:rFonts w:ascii="Arial" w:hAnsi="Arial" w:cs="Arial"/>
          <w:sz w:val="21"/>
          <w:szCs w:val="21"/>
          <w:lang w:val="es-ES"/>
        </w:rPr>
        <w:t>para los niños con necesidades especiales)</w:t>
      </w:r>
      <w:r w:rsidRPr="00CD6AE0">
        <w:rPr>
          <w:rFonts w:ascii="Arial" w:hAnsi="Arial" w:cs="Arial"/>
          <w:color w:val="000000"/>
          <w:sz w:val="21"/>
          <w:szCs w:val="21"/>
          <w:lang w:val="es-ES"/>
        </w:rPr>
        <w:t xml:space="preserve">, o a las pruebas socioeducativas y evaluación vocacional necesarias para poder terminar el año escolar con éxito. </w:t>
      </w:r>
    </w:p>
    <w:p w14:paraId="1498B846" w14:textId="77777777" w:rsidR="004169FE" w:rsidRPr="00CD6AE0" w:rsidRDefault="004169FE" w:rsidP="004169FE">
      <w:pPr>
        <w:jc w:val="both"/>
        <w:rPr>
          <w:rFonts w:ascii="Arial" w:hAnsi="Arial" w:cs="Arial"/>
          <w:sz w:val="21"/>
          <w:szCs w:val="21"/>
          <w:lang w:val="es-ES"/>
        </w:rPr>
      </w:pPr>
    </w:p>
    <w:p w14:paraId="41E20E87" w14:textId="77777777" w:rsidR="004169FE" w:rsidRPr="00CD6AE0" w:rsidRDefault="004169FE" w:rsidP="004169FE">
      <w:pPr>
        <w:jc w:val="both"/>
        <w:rPr>
          <w:rFonts w:ascii="Arial" w:hAnsi="Arial" w:cs="Arial"/>
          <w:sz w:val="21"/>
          <w:szCs w:val="21"/>
          <w:lang w:val="es-ES"/>
        </w:rPr>
      </w:pPr>
      <w:r w:rsidRPr="00CD6AE0">
        <w:rPr>
          <w:rFonts w:ascii="Arial" w:hAnsi="Arial" w:cs="Arial"/>
          <w:sz w:val="21"/>
          <w:szCs w:val="21"/>
          <w:lang w:val="es-ES"/>
        </w:rPr>
        <w:t xml:space="preserve">Como resultado, niños y jóvenes como José Ramón corren el riesgo de una tremenda regresión mientras están en casa.  A pesar de los riesgos que presenta COVID-19, los peritos indican que es imperativo asegurar algún tipo de educación </w:t>
      </w:r>
      <w:r w:rsidRPr="00CD6AE0">
        <w:rPr>
          <w:rFonts w:ascii="Arial" w:hAnsi="Arial" w:cs="Arial"/>
          <w:i/>
          <w:iCs/>
          <w:sz w:val="21"/>
          <w:szCs w:val="21"/>
          <w:lang w:val="es-ES"/>
        </w:rPr>
        <w:t xml:space="preserve">presencial </w:t>
      </w:r>
      <w:r w:rsidRPr="00CD6AE0">
        <w:rPr>
          <w:rFonts w:ascii="Arial" w:hAnsi="Arial" w:cs="Arial"/>
          <w:sz w:val="21"/>
          <w:szCs w:val="21"/>
          <w:lang w:val="es-ES"/>
        </w:rPr>
        <w:t xml:space="preserve">para que los estudiantes de educación especial reciban servicios esenciales, incluyendo asistencia con el habla, terapias para el desarrollo de habilidades motoras finas y apoyo para la salud emocional social, todo lo cual es casi imposible de lograr con la instrucción a distancia.  </w:t>
      </w:r>
    </w:p>
    <w:p w14:paraId="18541FC2" w14:textId="77777777" w:rsidR="004169FE" w:rsidRPr="00CD6AE0" w:rsidRDefault="004169FE" w:rsidP="004169FE">
      <w:pPr>
        <w:jc w:val="both"/>
        <w:rPr>
          <w:rFonts w:ascii="Arial" w:hAnsi="Arial" w:cs="Arial"/>
          <w:sz w:val="21"/>
          <w:szCs w:val="21"/>
          <w:lang w:val="es-ES"/>
        </w:rPr>
      </w:pPr>
    </w:p>
    <w:p w14:paraId="6E531503" w14:textId="77777777" w:rsidR="004169FE" w:rsidRPr="00CD6AE0" w:rsidRDefault="004169FE" w:rsidP="004169FE">
      <w:pPr>
        <w:jc w:val="both"/>
        <w:rPr>
          <w:rFonts w:ascii="Arial" w:hAnsi="Arial" w:cs="Arial"/>
          <w:sz w:val="21"/>
          <w:szCs w:val="21"/>
          <w:lang w:val="es-ES"/>
        </w:rPr>
      </w:pPr>
      <w:r w:rsidRPr="00CD6AE0">
        <w:rPr>
          <w:rFonts w:ascii="Arial" w:hAnsi="Arial" w:cs="Arial"/>
          <w:sz w:val="21"/>
          <w:szCs w:val="21"/>
          <w:lang w:val="es-ES"/>
        </w:rPr>
        <w:t>Con todos los problemas de acceso a dispositivos, conectividad a la Internet y la instrucción a distancia en Puerto Rico, hay miles de jóvenes de Educación Especial</w:t>
      </w:r>
      <w:r w:rsidRPr="00CD6AE0">
        <w:rPr>
          <w:rStyle w:val="FootnoteReference"/>
          <w:rFonts w:ascii="Arial" w:hAnsi="Arial" w:cs="Arial"/>
          <w:sz w:val="21"/>
          <w:szCs w:val="21"/>
          <w:lang w:val="es-ES"/>
        </w:rPr>
        <w:footnoteReference w:id="1"/>
      </w:r>
      <w:r w:rsidRPr="00CD6AE0">
        <w:rPr>
          <w:rStyle w:val="FootnoteReference"/>
          <w:rFonts w:ascii="Arial" w:hAnsi="Arial" w:cs="Arial"/>
          <w:sz w:val="21"/>
          <w:szCs w:val="21"/>
          <w:lang w:val="es-ES"/>
        </w:rPr>
        <w:t>**</w:t>
      </w:r>
      <w:r w:rsidRPr="00CD6AE0">
        <w:rPr>
          <w:rFonts w:ascii="Arial" w:hAnsi="Arial" w:cs="Arial"/>
          <w:sz w:val="21"/>
          <w:szCs w:val="21"/>
          <w:lang w:val="es-ES"/>
        </w:rPr>
        <w:t xml:space="preserve"> que se encuentran en gran riesgo no sólo de quedarse atrás, </w:t>
      </w:r>
      <w:r w:rsidRPr="00CD6AE0">
        <w:rPr>
          <w:rFonts w:ascii="Arial" w:hAnsi="Arial" w:cs="Arial"/>
          <w:i/>
          <w:iCs/>
          <w:sz w:val="21"/>
          <w:szCs w:val="21"/>
          <w:lang w:val="es-ES"/>
        </w:rPr>
        <w:t>sino de "desaprender" todo lo que ha logrado en los últimos año</w:t>
      </w:r>
      <w:r w:rsidRPr="00CD6AE0">
        <w:rPr>
          <w:rFonts w:ascii="Arial" w:hAnsi="Arial" w:cs="Arial"/>
          <w:sz w:val="21"/>
          <w:szCs w:val="21"/>
          <w:lang w:val="es-ES"/>
        </w:rPr>
        <w:t>s.</w:t>
      </w:r>
    </w:p>
    <w:p w14:paraId="045A157F" w14:textId="77777777" w:rsidR="004169FE" w:rsidRPr="00CD6AE0" w:rsidRDefault="004169FE" w:rsidP="004169FE">
      <w:pPr>
        <w:jc w:val="both"/>
        <w:rPr>
          <w:rFonts w:ascii="Arial" w:hAnsi="Arial" w:cs="Arial"/>
          <w:sz w:val="21"/>
          <w:szCs w:val="21"/>
          <w:lang w:val="es-ES"/>
        </w:rPr>
      </w:pPr>
    </w:p>
    <w:p w14:paraId="0EF750ED" w14:textId="77777777" w:rsidR="004169FE" w:rsidRDefault="004169FE" w:rsidP="004169FE">
      <w:pPr>
        <w:jc w:val="both"/>
        <w:rPr>
          <w:rFonts w:ascii="Arial" w:hAnsi="Arial" w:cs="Arial"/>
          <w:color w:val="000000"/>
          <w:sz w:val="21"/>
          <w:szCs w:val="21"/>
          <w:lang w:val="es-ES"/>
        </w:rPr>
      </w:pPr>
      <w:r w:rsidRPr="00CD6AE0">
        <w:rPr>
          <w:rFonts w:ascii="Arial" w:hAnsi="Arial" w:cs="Arial"/>
          <w:color w:val="000000"/>
          <w:sz w:val="21"/>
          <w:szCs w:val="21"/>
          <w:lang w:val="es-ES"/>
        </w:rPr>
        <w:lastRenderedPageBreak/>
        <w:t>Afortunadamente, José Ramón es cliente</w:t>
      </w:r>
      <w:r w:rsidRPr="00CD6AE0">
        <w:rPr>
          <w:rFonts w:ascii="Arial" w:hAnsi="Arial" w:cs="Arial"/>
          <w:color w:val="000000"/>
          <w:sz w:val="21"/>
          <w:szCs w:val="21"/>
        </w:rPr>
        <w:t xml:space="preserve"> </w:t>
      </w:r>
      <w:r w:rsidRPr="00CD6AE0">
        <w:rPr>
          <w:rFonts w:ascii="Arial" w:hAnsi="Arial" w:cs="Arial"/>
          <w:color w:val="000000"/>
          <w:sz w:val="21"/>
          <w:szCs w:val="21"/>
          <w:lang w:val="es-ES"/>
        </w:rPr>
        <w:t>de</w:t>
      </w:r>
      <w:r w:rsidRPr="00CD6AE0">
        <w:rPr>
          <w:rFonts w:ascii="Arial" w:hAnsi="Arial" w:cs="Arial"/>
          <w:color w:val="000000"/>
          <w:sz w:val="21"/>
          <w:szCs w:val="21"/>
        </w:rPr>
        <w:t xml:space="preserve"> </w:t>
      </w:r>
      <w:r w:rsidRPr="00CD6AE0">
        <w:rPr>
          <w:rFonts w:ascii="Arial" w:hAnsi="Arial" w:cs="Arial"/>
          <w:color w:val="000000"/>
          <w:sz w:val="21"/>
          <w:szCs w:val="21"/>
          <w:lang w:val="es-ES"/>
        </w:rPr>
        <w:t xml:space="preserve">Servicios </w:t>
      </w:r>
      <w:r w:rsidRPr="00CD6AE0">
        <w:rPr>
          <w:rFonts w:ascii="Arial" w:hAnsi="Arial" w:cs="Arial"/>
          <w:color w:val="000000"/>
          <w:sz w:val="21"/>
          <w:szCs w:val="21"/>
        </w:rPr>
        <w:t>L</w:t>
      </w:r>
      <w:r w:rsidRPr="00CD6AE0">
        <w:rPr>
          <w:rFonts w:ascii="Arial" w:hAnsi="Arial" w:cs="Arial"/>
          <w:color w:val="000000"/>
          <w:sz w:val="21"/>
          <w:szCs w:val="21"/>
          <w:lang w:val="es-ES"/>
        </w:rPr>
        <w:t xml:space="preserve">egales de </w:t>
      </w:r>
      <w:r w:rsidRPr="00CD6AE0">
        <w:rPr>
          <w:rFonts w:ascii="Arial" w:hAnsi="Arial" w:cs="Arial"/>
          <w:color w:val="000000"/>
          <w:sz w:val="21"/>
          <w:szCs w:val="21"/>
        </w:rPr>
        <w:t>P</w:t>
      </w:r>
      <w:r w:rsidRPr="00CD6AE0">
        <w:rPr>
          <w:rFonts w:ascii="Arial" w:hAnsi="Arial" w:cs="Arial"/>
          <w:color w:val="000000"/>
          <w:sz w:val="21"/>
          <w:szCs w:val="21"/>
          <w:lang w:val="es-ES"/>
        </w:rPr>
        <w:t xml:space="preserve">uerto </w:t>
      </w:r>
      <w:r w:rsidRPr="00CD6AE0">
        <w:rPr>
          <w:rFonts w:ascii="Arial" w:hAnsi="Arial" w:cs="Arial"/>
          <w:color w:val="000000"/>
          <w:sz w:val="21"/>
          <w:szCs w:val="21"/>
        </w:rPr>
        <w:t>R</w:t>
      </w:r>
      <w:r w:rsidRPr="00CD6AE0">
        <w:rPr>
          <w:rFonts w:ascii="Arial" w:hAnsi="Arial" w:cs="Arial"/>
          <w:color w:val="000000"/>
          <w:sz w:val="21"/>
          <w:szCs w:val="21"/>
          <w:lang w:val="es-ES"/>
        </w:rPr>
        <w:t>ico</w:t>
      </w:r>
      <w:r w:rsidRPr="00CD6AE0">
        <w:rPr>
          <w:rFonts w:ascii="Arial" w:hAnsi="Arial" w:cs="Arial"/>
          <w:color w:val="000000"/>
          <w:sz w:val="21"/>
          <w:szCs w:val="21"/>
        </w:rPr>
        <w:t xml:space="preserve"> </w:t>
      </w:r>
      <w:r w:rsidRPr="00CD6AE0">
        <w:rPr>
          <w:rFonts w:ascii="Arial" w:hAnsi="Arial" w:cs="Arial"/>
          <w:color w:val="000000"/>
          <w:sz w:val="21"/>
          <w:szCs w:val="21"/>
          <w:lang w:val="es-ES"/>
        </w:rPr>
        <w:t xml:space="preserve">(SLPR), entidad que </w:t>
      </w:r>
      <w:r w:rsidRPr="00CD6AE0">
        <w:rPr>
          <w:rFonts w:ascii="Arial" w:hAnsi="Arial" w:cs="Arial"/>
          <w:color w:val="000000"/>
          <w:sz w:val="21"/>
          <w:szCs w:val="21"/>
        </w:rPr>
        <w:t xml:space="preserve">le ha ayudado en diversas etapas y situaciones </w:t>
      </w:r>
      <w:r w:rsidRPr="00CD6AE0">
        <w:rPr>
          <w:rFonts w:ascii="Arial" w:hAnsi="Arial" w:cs="Arial"/>
          <w:color w:val="000000"/>
          <w:sz w:val="21"/>
          <w:szCs w:val="21"/>
          <w:lang w:val="es-ES"/>
        </w:rPr>
        <w:t>representándolo ante los foros correspondientes en reclamo de sus derechos</w:t>
      </w:r>
      <w:r w:rsidRPr="00CD6AE0">
        <w:rPr>
          <w:rFonts w:ascii="Arial" w:hAnsi="Arial" w:cs="Arial"/>
          <w:color w:val="000000"/>
          <w:sz w:val="21"/>
          <w:szCs w:val="21"/>
        </w:rPr>
        <w:t xml:space="preserve"> (</w:t>
      </w:r>
      <w:r w:rsidRPr="00CD6AE0">
        <w:rPr>
          <w:rFonts w:ascii="Arial" w:hAnsi="Arial" w:cs="Arial"/>
          <w:color w:val="000000"/>
          <w:sz w:val="21"/>
          <w:szCs w:val="21"/>
          <w:lang w:val="es-ES"/>
        </w:rPr>
        <w:t xml:space="preserve">algunos dirían que </w:t>
      </w:r>
      <w:r w:rsidRPr="00CD6AE0">
        <w:rPr>
          <w:rFonts w:ascii="Arial" w:hAnsi="Arial" w:cs="Arial"/>
          <w:color w:val="000000"/>
          <w:sz w:val="21"/>
          <w:szCs w:val="21"/>
        </w:rPr>
        <w:t>lo hemos visto crecer y mejorar).</w:t>
      </w:r>
      <w:r w:rsidRPr="00CD6AE0">
        <w:rPr>
          <w:rFonts w:ascii="Arial" w:hAnsi="Arial" w:cs="Arial"/>
          <w:color w:val="000000"/>
          <w:sz w:val="21"/>
          <w:szCs w:val="21"/>
          <w:lang w:val="es-ES"/>
        </w:rPr>
        <w:t xml:space="preserve"> </w:t>
      </w:r>
      <w:r w:rsidRPr="00CD6AE0">
        <w:rPr>
          <w:rFonts w:ascii="Arial" w:hAnsi="Arial" w:cs="Arial"/>
          <w:color w:val="000000"/>
          <w:sz w:val="21"/>
          <w:szCs w:val="21"/>
        </w:rPr>
        <w:t xml:space="preserve"> </w:t>
      </w:r>
      <w:r w:rsidRPr="00CD6AE0">
        <w:rPr>
          <w:rFonts w:ascii="Arial" w:hAnsi="Arial" w:cs="Arial"/>
          <w:sz w:val="21"/>
          <w:szCs w:val="21"/>
          <w:lang w:val="es-ES"/>
        </w:rPr>
        <w:t xml:space="preserve">SLPR lleva 50 años interviniendo en casos como el de José Ramón.  </w:t>
      </w:r>
      <w:r w:rsidRPr="00CD6AE0">
        <w:rPr>
          <w:rFonts w:ascii="Arial" w:hAnsi="Arial" w:cs="Arial"/>
          <w:color w:val="000000"/>
          <w:sz w:val="21"/>
          <w:szCs w:val="21"/>
          <w:lang w:val="es-ES"/>
        </w:rPr>
        <w:t>Con nuestra ayuda, se defenderán sus derechos en los Tribunales u otros foros pertinentes de ser necesario, recibirá la atención esencial de un</w:t>
      </w:r>
      <w:r w:rsidRPr="00CD6AE0">
        <w:rPr>
          <w:rFonts w:ascii="Arial" w:hAnsi="Arial" w:cs="Arial"/>
          <w:color w:val="000000"/>
          <w:sz w:val="21"/>
          <w:szCs w:val="21"/>
        </w:rPr>
        <w:t xml:space="preserve"> perito para hacer una prueba sicoeducativa.</w:t>
      </w:r>
      <w:r w:rsidRPr="00CD6AE0">
        <w:rPr>
          <w:rFonts w:ascii="Arial" w:hAnsi="Arial" w:cs="Arial"/>
          <w:color w:val="000000"/>
          <w:sz w:val="21"/>
          <w:szCs w:val="21"/>
          <w:lang w:val="es-ES"/>
        </w:rPr>
        <w:t xml:space="preserve">  Además, recibirá la instrucción presencial y servicios compensatorios necesarios para retomar su educación y su desarrollo personal y ocupacional.</w:t>
      </w:r>
    </w:p>
    <w:p w14:paraId="40E858E2" w14:textId="77777777" w:rsidR="004169FE" w:rsidRDefault="004169FE" w:rsidP="004169FE">
      <w:pPr>
        <w:jc w:val="both"/>
        <w:rPr>
          <w:rFonts w:ascii="Arial" w:hAnsi="Arial" w:cs="Arial"/>
          <w:color w:val="000000"/>
          <w:sz w:val="21"/>
          <w:szCs w:val="21"/>
          <w:lang w:val="es-ES"/>
        </w:rPr>
      </w:pPr>
    </w:p>
    <w:p w14:paraId="2CA6A634" w14:textId="77777777" w:rsidR="004169FE" w:rsidRPr="00922B74" w:rsidRDefault="004169FE" w:rsidP="004169FE">
      <w:pPr>
        <w:rPr>
          <w:rFonts w:ascii="Arial" w:hAnsi="Arial" w:cs="Arial"/>
          <w:sz w:val="21"/>
          <w:szCs w:val="21"/>
        </w:rPr>
      </w:pPr>
      <w:r w:rsidRPr="00922B74">
        <w:rPr>
          <w:rFonts w:ascii="Arial" w:hAnsi="Arial" w:cs="Arial"/>
          <w:color w:val="000000"/>
          <w:sz w:val="21"/>
          <w:szCs w:val="21"/>
        </w:rPr>
        <w:t xml:space="preserve">Además, muchos de estos estudiantes reciben diferentes servicios dependiendo de sus condiciones individuales específicas. Cada estudiante tiene un Programa Educativo Individual, que incluye terapias, servicios y otra asistencia que necesitan y que son en su mayoría </w:t>
      </w:r>
      <w:r w:rsidRPr="00922B74">
        <w:rPr>
          <w:rFonts w:ascii="Arial" w:hAnsi="Arial" w:cs="Arial"/>
          <w:color w:val="000000"/>
          <w:sz w:val="21"/>
          <w:szCs w:val="21"/>
          <w:lang w:val="es-ES"/>
        </w:rPr>
        <w:t xml:space="preserve">presenciales </w:t>
      </w:r>
      <w:r w:rsidRPr="00922B74">
        <w:rPr>
          <w:rFonts w:ascii="Arial" w:hAnsi="Arial" w:cs="Arial"/>
          <w:color w:val="000000"/>
          <w:sz w:val="21"/>
          <w:szCs w:val="21"/>
        </w:rPr>
        <w:t xml:space="preserve">con sus especialistas. Desde la </w:t>
      </w:r>
      <w:r w:rsidRPr="00922B74">
        <w:rPr>
          <w:rFonts w:ascii="Arial" w:hAnsi="Arial" w:cs="Arial"/>
          <w:color w:val="000000"/>
          <w:sz w:val="21"/>
          <w:szCs w:val="21"/>
          <w:lang w:val="es-ES"/>
        </w:rPr>
        <w:t>p</w:t>
      </w:r>
      <w:r w:rsidRPr="00922B74">
        <w:rPr>
          <w:rFonts w:ascii="Arial" w:hAnsi="Arial" w:cs="Arial"/>
          <w:color w:val="000000"/>
          <w:sz w:val="21"/>
          <w:szCs w:val="21"/>
        </w:rPr>
        <w:t>andemia, un gran porcentaje de estos servicios se interrumpieron, causando así graves perturbaciones y regresión en su progreso. Estas situaciones requerirán una evaluación especializada, intervención y tratamiento de expertos y también su intervención en procedimientos administrativos y judiciales para garantizar que los estudiantes reciban su educación y servicios de reparación.</w:t>
      </w:r>
    </w:p>
    <w:p w14:paraId="1042D30A" w14:textId="77777777" w:rsidR="004169FE" w:rsidRDefault="004169FE" w:rsidP="004169FE">
      <w:pPr>
        <w:rPr>
          <w:rFonts w:ascii="Arial" w:hAnsi="Arial" w:cs="Arial"/>
          <w:sz w:val="21"/>
          <w:szCs w:val="21"/>
          <w:lang w:val="es-ES"/>
        </w:rPr>
      </w:pPr>
    </w:p>
    <w:p w14:paraId="6EA6D84F" w14:textId="77777777" w:rsidR="004169FE" w:rsidRPr="00922B74" w:rsidRDefault="004169FE" w:rsidP="004169FE">
      <w:pPr>
        <w:rPr>
          <w:rFonts w:ascii="Arial" w:hAnsi="Arial" w:cs="Arial"/>
          <w:sz w:val="21"/>
          <w:szCs w:val="21"/>
        </w:rPr>
      </w:pPr>
      <w:r w:rsidRPr="00922B74">
        <w:rPr>
          <w:rFonts w:ascii="Arial" w:hAnsi="Arial" w:cs="Arial"/>
          <w:sz w:val="21"/>
          <w:szCs w:val="21"/>
          <w:lang w:val="es-ES"/>
        </w:rPr>
        <w:t xml:space="preserve">La contratación de peritos es indispensable en estos casos, y costear los servicios de peritos en casos como el de José Ramón puede ser prohibitivo, </w:t>
      </w:r>
      <w:r w:rsidRPr="00922B74">
        <w:rPr>
          <w:rFonts w:ascii="Arial" w:eastAsia="Arial Nova" w:hAnsi="Arial" w:cs="Arial"/>
          <w:color w:val="000000" w:themeColor="text1"/>
          <w:sz w:val="21"/>
          <w:szCs w:val="21"/>
          <w:lang w:val="es-ES"/>
        </w:rPr>
        <w:t xml:space="preserve">En nuestra experiencia, las varias actividades periciales que se tienen que realizar como parte del proceso en cada caso conllevan, colectivamente, entre 3000 a 5000 dólares en costos.  Por lo regular, los servicios periciales </w:t>
      </w:r>
      <w:r w:rsidRPr="00922B74">
        <w:rPr>
          <w:rFonts w:ascii="Arial" w:hAnsi="Arial" w:cs="Arial"/>
          <w:color w:val="000000"/>
          <w:sz w:val="21"/>
          <w:szCs w:val="21"/>
        </w:rPr>
        <w:t>para ayudar en los procedimientos administrativos y legales incluyen:</w:t>
      </w:r>
    </w:p>
    <w:p w14:paraId="11C538F3"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 xml:space="preserve">Lectura de expediente médico, evaluación de expedientes (3 </w:t>
      </w:r>
      <w:r>
        <w:rPr>
          <w:rFonts w:ascii="Arial" w:eastAsia="Arial Nova" w:hAnsi="Arial" w:cs="Arial"/>
          <w:color w:val="000000" w:themeColor="text1"/>
          <w:sz w:val="21"/>
          <w:szCs w:val="21"/>
          <w:lang w:val="es-ES"/>
        </w:rPr>
        <w:t>horas</w:t>
      </w:r>
      <w:r w:rsidRPr="00922B74">
        <w:rPr>
          <w:rFonts w:ascii="Arial" w:eastAsia="Arial Nova" w:hAnsi="Arial" w:cs="Arial"/>
          <w:color w:val="000000" w:themeColor="text1"/>
          <w:sz w:val="21"/>
          <w:szCs w:val="21"/>
          <w:lang w:val="es-PR"/>
        </w:rPr>
        <w:t xml:space="preserve"> aprox.</w:t>
      </w:r>
      <w:r w:rsidRPr="00922B74">
        <w:rPr>
          <w:rFonts w:ascii="Arial" w:eastAsia="Arial Nova" w:hAnsi="Arial" w:cs="Arial"/>
          <w:color w:val="000000" w:themeColor="text1"/>
          <w:sz w:val="21"/>
          <w:szCs w:val="21"/>
          <w:lang w:val="es-ES"/>
        </w:rPr>
        <w:t xml:space="preserve">) </w:t>
      </w:r>
    </w:p>
    <w:p w14:paraId="56268BA2"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Visitas o conversación en el hogar  (2-3 horas)</w:t>
      </w:r>
    </w:p>
    <w:p w14:paraId="1FC79906"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 xml:space="preserve">Evaluación del estudiante  (4 </w:t>
      </w:r>
      <w:r>
        <w:rPr>
          <w:rFonts w:ascii="Arial" w:eastAsia="Arial Nova" w:hAnsi="Arial" w:cs="Arial"/>
          <w:color w:val="000000" w:themeColor="text1"/>
          <w:sz w:val="21"/>
          <w:szCs w:val="21"/>
          <w:lang w:val="es-ES"/>
        </w:rPr>
        <w:t>horas</w:t>
      </w:r>
      <w:r w:rsidRPr="00922B74">
        <w:rPr>
          <w:rFonts w:ascii="Arial" w:eastAsia="Arial Nova" w:hAnsi="Arial" w:cs="Arial"/>
          <w:color w:val="000000" w:themeColor="text1"/>
          <w:sz w:val="21"/>
          <w:szCs w:val="21"/>
          <w:lang w:val="es-ES"/>
        </w:rPr>
        <w:t xml:space="preserve">) </w:t>
      </w:r>
    </w:p>
    <w:p w14:paraId="4746467C"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 xml:space="preserve">Evaluación del impacto de servicios educativos a distancia e interrupción de terapias en el estudiante  (2 </w:t>
      </w:r>
      <w:r>
        <w:rPr>
          <w:rFonts w:ascii="Arial" w:eastAsia="Arial Nova" w:hAnsi="Arial" w:cs="Arial"/>
          <w:color w:val="000000" w:themeColor="text1"/>
          <w:sz w:val="21"/>
          <w:szCs w:val="21"/>
          <w:lang w:val="es-ES"/>
        </w:rPr>
        <w:t>horas</w:t>
      </w:r>
      <w:r w:rsidRPr="00922B74">
        <w:rPr>
          <w:rFonts w:ascii="Arial" w:eastAsia="Arial Nova" w:hAnsi="Arial" w:cs="Arial"/>
          <w:color w:val="000000" w:themeColor="text1"/>
          <w:sz w:val="21"/>
          <w:szCs w:val="21"/>
          <w:lang w:val="es-ES"/>
        </w:rPr>
        <w:t xml:space="preserve">)  </w:t>
      </w:r>
    </w:p>
    <w:p w14:paraId="6E0ACB93"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 xml:space="preserve">Revisión del PEI (Programa Educativo Individualizado)  (2 </w:t>
      </w:r>
      <w:r>
        <w:rPr>
          <w:rFonts w:ascii="Arial" w:eastAsia="Arial Nova" w:hAnsi="Arial" w:cs="Arial"/>
          <w:color w:val="000000" w:themeColor="text1"/>
          <w:sz w:val="21"/>
          <w:szCs w:val="21"/>
          <w:lang w:val="es-ES"/>
        </w:rPr>
        <w:t>horas</w:t>
      </w:r>
      <w:r w:rsidRPr="00922B74">
        <w:rPr>
          <w:rFonts w:ascii="Arial" w:eastAsia="Arial Nova" w:hAnsi="Arial" w:cs="Arial"/>
          <w:color w:val="000000" w:themeColor="text1"/>
          <w:sz w:val="21"/>
          <w:szCs w:val="21"/>
          <w:lang w:val="es-ES"/>
        </w:rPr>
        <w:t xml:space="preserve">) </w:t>
      </w:r>
    </w:p>
    <w:p w14:paraId="2F30C003"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Análisis de las evaluaciones  (3-4 horas)</w:t>
      </w:r>
    </w:p>
    <w:p w14:paraId="7C43056F"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 xml:space="preserve">Asistir a reunión del COMPU (Comité de Programación y Ubicación) (3 </w:t>
      </w:r>
      <w:r>
        <w:rPr>
          <w:rFonts w:ascii="Arial" w:eastAsia="Arial Nova" w:hAnsi="Arial" w:cs="Arial"/>
          <w:color w:val="000000" w:themeColor="text1"/>
          <w:sz w:val="21"/>
          <w:szCs w:val="21"/>
          <w:lang w:val="es-ES"/>
        </w:rPr>
        <w:t>horas</w:t>
      </w:r>
      <w:r w:rsidRPr="00922B74">
        <w:rPr>
          <w:rFonts w:ascii="Arial" w:eastAsia="Arial Nova" w:hAnsi="Arial" w:cs="Arial"/>
          <w:color w:val="000000" w:themeColor="text1"/>
          <w:sz w:val="21"/>
          <w:szCs w:val="21"/>
          <w:lang w:val="es-ES"/>
        </w:rPr>
        <w:t xml:space="preserve">) </w:t>
      </w:r>
    </w:p>
    <w:p w14:paraId="32346511"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Discusión con el abogado y cliente (1</w:t>
      </w:r>
      <w:r w:rsidRPr="00922B74">
        <w:rPr>
          <w:rFonts w:ascii="Arial" w:eastAsia="Arial Nova" w:hAnsi="Arial" w:cs="Arial"/>
          <w:color w:val="000000" w:themeColor="text1"/>
          <w:sz w:val="21"/>
          <w:szCs w:val="21"/>
          <w:lang w:val="es-PR"/>
        </w:rPr>
        <w:t>-2</w:t>
      </w:r>
      <w:r w:rsidRPr="00922B74">
        <w:rPr>
          <w:rFonts w:ascii="Arial" w:eastAsia="Arial Nova" w:hAnsi="Arial" w:cs="Arial"/>
          <w:color w:val="000000" w:themeColor="text1"/>
          <w:sz w:val="21"/>
          <w:szCs w:val="21"/>
          <w:lang w:val="es-ES"/>
        </w:rPr>
        <w:t xml:space="preserve"> </w:t>
      </w:r>
      <w:r>
        <w:rPr>
          <w:rFonts w:ascii="Arial" w:eastAsia="Arial Nova" w:hAnsi="Arial" w:cs="Arial"/>
          <w:color w:val="000000" w:themeColor="text1"/>
          <w:sz w:val="21"/>
          <w:szCs w:val="21"/>
          <w:lang w:val="es-ES"/>
        </w:rPr>
        <w:t>horas</w:t>
      </w:r>
      <w:r w:rsidRPr="00922B74">
        <w:rPr>
          <w:rFonts w:ascii="Arial" w:eastAsia="Arial Nova" w:hAnsi="Arial" w:cs="Arial"/>
          <w:color w:val="000000" w:themeColor="text1"/>
          <w:sz w:val="21"/>
          <w:szCs w:val="21"/>
          <w:lang w:val="es-ES"/>
        </w:rPr>
        <w:t xml:space="preserve">) </w:t>
      </w:r>
    </w:p>
    <w:p w14:paraId="1F160CD4"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 xml:space="preserve">Visitas a alternativas de ubicación  (4 </w:t>
      </w:r>
      <w:r>
        <w:rPr>
          <w:rFonts w:ascii="Arial" w:eastAsia="Arial Nova" w:hAnsi="Arial" w:cs="Arial"/>
          <w:color w:val="000000" w:themeColor="text1"/>
          <w:sz w:val="21"/>
          <w:szCs w:val="21"/>
          <w:lang w:val="es-ES"/>
        </w:rPr>
        <w:t>horas</w:t>
      </w:r>
      <w:r w:rsidRPr="00922B74">
        <w:rPr>
          <w:rFonts w:ascii="Arial" w:eastAsia="Arial Nova" w:hAnsi="Arial" w:cs="Arial"/>
          <w:color w:val="000000" w:themeColor="text1"/>
          <w:sz w:val="21"/>
          <w:szCs w:val="21"/>
          <w:lang w:val="es-ES"/>
        </w:rPr>
        <w:t xml:space="preserve">) </w:t>
      </w:r>
    </w:p>
    <w:p w14:paraId="2BF6D7B7"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Comparecencias a vistas administrativas o en el Tribunal (3-4 horas)</w:t>
      </w:r>
    </w:p>
    <w:p w14:paraId="37BE51E3" w14:textId="77777777" w:rsidR="004169FE" w:rsidRPr="00922B74" w:rsidRDefault="004169FE" w:rsidP="004169FE">
      <w:pPr>
        <w:pStyle w:val="NormalWeb"/>
        <w:numPr>
          <w:ilvl w:val="0"/>
          <w:numId w:val="5"/>
        </w:numPr>
        <w:tabs>
          <w:tab w:val="left" w:pos="360"/>
        </w:tabs>
        <w:spacing w:before="120" w:beforeAutospacing="0" w:after="120" w:afterAutospacing="0"/>
        <w:rPr>
          <w:rFonts w:ascii="Arial" w:eastAsia="Arial Nova" w:hAnsi="Arial" w:cs="Arial"/>
          <w:color w:val="000000" w:themeColor="text1"/>
          <w:sz w:val="21"/>
          <w:szCs w:val="21"/>
          <w:lang w:val="es-ES"/>
        </w:rPr>
      </w:pPr>
      <w:r w:rsidRPr="00922B74">
        <w:rPr>
          <w:rFonts w:ascii="Arial" w:eastAsia="Arial Nova" w:hAnsi="Arial" w:cs="Arial"/>
          <w:color w:val="000000" w:themeColor="text1"/>
          <w:sz w:val="21"/>
          <w:szCs w:val="21"/>
          <w:lang w:val="es-ES"/>
        </w:rPr>
        <w:t>Redacción de informes (4 horas)</w:t>
      </w:r>
    </w:p>
    <w:p w14:paraId="1B58331B" w14:textId="77777777" w:rsidR="004169FE" w:rsidRPr="00922B74" w:rsidRDefault="004169FE" w:rsidP="004169FE">
      <w:pPr>
        <w:rPr>
          <w:rFonts w:ascii="Arial" w:hAnsi="Arial" w:cs="Arial"/>
          <w:sz w:val="21"/>
          <w:szCs w:val="21"/>
        </w:rPr>
      </w:pPr>
      <w:r w:rsidRPr="00922B74">
        <w:rPr>
          <w:rFonts w:ascii="Arial" w:hAnsi="Arial" w:cs="Arial"/>
          <w:color w:val="000000"/>
          <w:sz w:val="21"/>
          <w:szCs w:val="21"/>
        </w:rPr>
        <w:t>Los tiempos estimados en cada caso son diferentes y aumentan en situaciones complejas como estudiantes con condiciones severas y/o estudiantes con registros considerables.</w:t>
      </w:r>
    </w:p>
    <w:p w14:paraId="21AD4AC8" w14:textId="77777777" w:rsidR="004169FE" w:rsidRPr="00CD6AE0" w:rsidRDefault="004169FE" w:rsidP="004169FE">
      <w:pPr>
        <w:pStyle w:val="NormalWeb"/>
        <w:jc w:val="both"/>
        <w:rPr>
          <w:rFonts w:ascii="Arial" w:eastAsia="Arial Nova" w:hAnsi="Arial" w:cs="Arial"/>
          <w:color w:val="000000" w:themeColor="text1"/>
          <w:sz w:val="21"/>
          <w:szCs w:val="21"/>
          <w:lang w:val="es-ES"/>
        </w:rPr>
      </w:pPr>
      <w:r w:rsidRPr="00CD6AE0">
        <w:rPr>
          <w:rFonts w:ascii="Arial" w:eastAsia="Arial Nova" w:hAnsi="Arial" w:cs="Arial"/>
          <w:color w:val="000000" w:themeColor="text1"/>
          <w:sz w:val="21"/>
          <w:szCs w:val="21"/>
          <w:lang w:val="es-ES"/>
        </w:rPr>
        <w:t xml:space="preserve">Nuestro objetivo del #GivingTuesday es iniciar el Fondo con un mínimo de $10,000 dólares, lo suficiente para adelantar dos nuevos casos a principios del 2021.  </w:t>
      </w:r>
      <w:r w:rsidRPr="00CD6AE0">
        <w:rPr>
          <w:rFonts w:ascii="Arial" w:hAnsi="Arial" w:cs="Arial"/>
          <w:sz w:val="21"/>
          <w:szCs w:val="21"/>
          <w:lang w:val="es-ES"/>
        </w:rPr>
        <w:t>El presupuesto de SLPR es limitado para enfrentar la magnitud del problema que representan los reclamos de los derechos de los miles de niños, niñas y jóvenes a una educación apropiada a sus necesidades con servicios de apoyo esenciales para su bienestar y progreso</w:t>
      </w:r>
    </w:p>
    <w:p w14:paraId="101AA86F" w14:textId="77777777" w:rsidR="004169FE" w:rsidRPr="00CD6AE0" w:rsidRDefault="004169FE" w:rsidP="004169FE">
      <w:pPr>
        <w:pStyle w:val="NormalWeb"/>
        <w:jc w:val="both"/>
        <w:rPr>
          <w:rFonts w:ascii="Arial" w:eastAsia="Arial Nova" w:hAnsi="Arial" w:cs="Arial"/>
          <w:color w:val="000000" w:themeColor="text1"/>
          <w:sz w:val="21"/>
          <w:szCs w:val="21"/>
          <w:lang w:val="es-ES"/>
        </w:rPr>
      </w:pPr>
      <w:r w:rsidRPr="00CD6AE0">
        <w:rPr>
          <w:rFonts w:ascii="Arial" w:eastAsia="Arial Nova" w:hAnsi="Arial" w:cs="Arial"/>
          <w:sz w:val="21"/>
          <w:szCs w:val="21"/>
          <w:lang w:val="es-ES"/>
        </w:rPr>
        <w:t>Por esto, e</w:t>
      </w:r>
      <w:r w:rsidRPr="00CD6AE0">
        <w:rPr>
          <w:rFonts w:ascii="Arial" w:eastAsia="Arial Nova" w:hAnsi="Arial" w:cs="Arial"/>
          <w:color w:val="000000" w:themeColor="text1"/>
          <w:sz w:val="21"/>
          <w:szCs w:val="21"/>
          <w:lang w:val="es-ES"/>
        </w:rPr>
        <w:t xml:space="preserve">ste #GivingTuesday, Servicios Legales de Puerto Rico lanzará el </w:t>
      </w:r>
      <w:r w:rsidRPr="00CD6AE0">
        <w:rPr>
          <w:rFonts w:ascii="Arial" w:eastAsia="Arial Nova" w:hAnsi="Arial" w:cs="Arial"/>
          <w:i/>
          <w:iCs/>
          <w:color w:val="000000" w:themeColor="text1"/>
          <w:sz w:val="21"/>
          <w:szCs w:val="21"/>
          <w:lang w:val="es-ES"/>
        </w:rPr>
        <w:t>Fondo Especial en Defensa de Estudiantes Especiales</w:t>
      </w:r>
      <w:r w:rsidRPr="00CD6AE0">
        <w:rPr>
          <w:rFonts w:ascii="Arial" w:eastAsia="Arial Nova" w:hAnsi="Arial" w:cs="Arial"/>
          <w:color w:val="000000" w:themeColor="text1"/>
          <w:sz w:val="21"/>
          <w:szCs w:val="21"/>
          <w:lang w:val="es-ES"/>
        </w:rPr>
        <w:t xml:space="preserve">, un fondo dedicado a atender las necesidades de peritaje de los </w:t>
      </w:r>
      <w:r w:rsidRPr="00CD6AE0">
        <w:rPr>
          <w:rFonts w:ascii="Arial" w:eastAsia="Arial Nova" w:hAnsi="Arial" w:cs="Arial"/>
          <w:color w:val="000000" w:themeColor="text1"/>
          <w:sz w:val="21"/>
          <w:szCs w:val="21"/>
          <w:lang w:val="es-ES"/>
        </w:rPr>
        <w:lastRenderedPageBreak/>
        <w:t xml:space="preserve">casos de niños con necesidades especiales. y una importante declaración de apoyo comunitario a los estudiantes en Puerto Rico con capacidades distintas en la época de Covid. </w:t>
      </w:r>
    </w:p>
    <w:p w14:paraId="69BC72A1" w14:textId="77777777" w:rsidR="004169FE" w:rsidRPr="00CD6AE0" w:rsidRDefault="004169FE" w:rsidP="004169FE">
      <w:pPr>
        <w:jc w:val="both"/>
        <w:rPr>
          <w:rFonts w:ascii="Arial" w:eastAsia="Arial Nova" w:hAnsi="Arial" w:cs="Arial"/>
          <w:i/>
          <w:iCs/>
          <w:color w:val="000000" w:themeColor="text1"/>
          <w:sz w:val="21"/>
          <w:szCs w:val="21"/>
          <w:lang w:val="es-ES"/>
        </w:rPr>
      </w:pPr>
      <w:r w:rsidRPr="00CD6AE0">
        <w:rPr>
          <w:rFonts w:ascii="Arial" w:eastAsia="Arial Nova" w:hAnsi="Arial" w:cs="Arial"/>
          <w:i/>
          <w:iCs/>
          <w:color w:val="000000" w:themeColor="text1"/>
          <w:sz w:val="21"/>
          <w:szCs w:val="21"/>
          <w:lang w:val="es-ES"/>
        </w:rPr>
        <w:t>Cada dólar es importantísimo, pues la justicia social no tiene precio.</w:t>
      </w:r>
    </w:p>
    <w:p w14:paraId="7D866F30" w14:textId="77777777" w:rsidR="004169FE" w:rsidRPr="00CD6AE0" w:rsidRDefault="004169FE" w:rsidP="004169FE">
      <w:pPr>
        <w:rPr>
          <w:rFonts w:ascii="Arial" w:eastAsia="Arial Nova" w:hAnsi="Arial" w:cs="Arial"/>
          <w:color w:val="000000" w:themeColor="text1"/>
          <w:sz w:val="21"/>
          <w:szCs w:val="21"/>
          <w:lang w:val="es-ES"/>
        </w:rPr>
      </w:pPr>
    </w:p>
    <w:p w14:paraId="29648970" w14:textId="77777777" w:rsidR="004169FE" w:rsidRPr="00E95733" w:rsidRDefault="004169FE" w:rsidP="004169FE">
      <w:pPr>
        <w:jc w:val="center"/>
        <w:rPr>
          <w:rFonts w:ascii="Arial" w:eastAsia="Arial Nova" w:hAnsi="Arial" w:cs="Arial"/>
          <w:i/>
          <w:iCs/>
          <w:color w:val="000000" w:themeColor="text1"/>
          <w:sz w:val="16"/>
          <w:szCs w:val="16"/>
        </w:rPr>
      </w:pPr>
      <w:r w:rsidRPr="00E95733">
        <w:rPr>
          <w:rFonts w:ascii="Arial" w:eastAsia="Arial Nova" w:hAnsi="Arial" w:cs="Arial"/>
          <w:i/>
          <w:iCs/>
          <w:color w:val="000000" w:themeColor="text1"/>
          <w:sz w:val="16"/>
          <w:szCs w:val="16"/>
          <w:lang w:val="es-ES"/>
        </w:rPr>
        <w:t>#GivingTuesday es un movimiento global que promueve la solidaridad y colaboración entre personas particulares, fundaciones, empresas y organizaciones sin fines de lucro como SLPR a través de donaciones, voluntariado y otros actos de generosidad.</w:t>
      </w:r>
    </w:p>
    <w:p w14:paraId="10F9510D" w14:textId="77777777" w:rsidR="004169FE" w:rsidRPr="00E95733" w:rsidRDefault="004169FE" w:rsidP="004169FE">
      <w:pPr>
        <w:jc w:val="center"/>
        <w:rPr>
          <w:rFonts w:ascii="Arial" w:eastAsia="Arial Nova" w:hAnsi="Arial" w:cs="Arial"/>
          <w:i/>
          <w:iCs/>
          <w:color w:val="000000" w:themeColor="text1"/>
          <w:sz w:val="16"/>
          <w:szCs w:val="16"/>
        </w:rPr>
      </w:pPr>
    </w:p>
    <w:p w14:paraId="47A71E83" w14:textId="77777777" w:rsidR="004169FE" w:rsidRPr="00922B74" w:rsidRDefault="004169FE" w:rsidP="004169FE">
      <w:pPr>
        <w:jc w:val="center"/>
        <w:rPr>
          <w:rFonts w:ascii="Arial" w:eastAsia="Arial Nova" w:hAnsi="Arial" w:cs="Arial"/>
          <w:i/>
          <w:iCs/>
          <w:color w:val="000000" w:themeColor="text1"/>
          <w:sz w:val="16"/>
          <w:szCs w:val="16"/>
          <w:lang w:val="es-ES"/>
        </w:rPr>
      </w:pPr>
      <w:r w:rsidRPr="00E95733">
        <w:rPr>
          <w:rFonts w:ascii="Arial" w:eastAsia="Arial Nova" w:hAnsi="Arial" w:cs="Arial"/>
          <w:i/>
          <w:iCs/>
          <w:color w:val="000000" w:themeColor="text1"/>
          <w:sz w:val="16"/>
          <w:szCs w:val="16"/>
          <w:lang w:val="es-ES"/>
        </w:rPr>
        <w:t>Su objetivo es promover una ola de solidaridad en un día especial para convertir el #GivingTuesday en un verdadero día para dar, para compartir, para pensar en los demás.</w:t>
      </w:r>
    </w:p>
    <w:p w14:paraId="0C28DB4A" w14:textId="007F0E7C" w:rsidR="00862301" w:rsidRPr="004169FE" w:rsidRDefault="00862301" w:rsidP="00862301">
      <w:pPr>
        <w:pStyle w:val="paragraph"/>
        <w:jc w:val="center"/>
        <w:textAlignment w:val="baseline"/>
        <w:rPr>
          <w:lang w:val="es-ES"/>
        </w:rPr>
      </w:pPr>
    </w:p>
    <w:sectPr w:rsidR="00862301" w:rsidRPr="004169FE" w:rsidSect="004169F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780B" w14:textId="77777777" w:rsidR="00B413F3" w:rsidRDefault="00B413F3" w:rsidP="004169FE">
      <w:r>
        <w:separator/>
      </w:r>
    </w:p>
  </w:endnote>
  <w:endnote w:type="continuationSeparator" w:id="0">
    <w:p w14:paraId="1BF67463" w14:textId="77777777" w:rsidR="00B413F3" w:rsidRDefault="00B413F3" w:rsidP="0041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62DD9" w14:textId="77777777" w:rsidR="00B413F3" w:rsidRDefault="00B413F3" w:rsidP="004169FE">
      <w:r>
        <w:separator/>
      </w:r>
    </w:p>
  </w:footnote>
  <w:footnote w:type="continuationSeparator" w:id="0">
    <w:p w14:paraId="08740905" w14:textId="77777777" w:rsidR="00B413F3" w:rsidRDefault="00B413F3" w:rsidP="004169FE">
      <w:r>
        <w:continuationSeparator/>
      </w:r>
    </w:p>
  </w:footnote>
  <w:footnote w:id="1">
    <w:p w14:paraId="714A69AB" w14:textId="77777777" w:rsidR="004169FE" w:rsidRPr="007D2B9C" w:rsidRDefault="004169FE" w:rsidP="004169FE">
      <w:pPr>
        <w:pStyle w:val="FootnoteText"/>
        <w:spacing w:before="240"/>
        <w:rPr>
          <w:sz w:val="18"/>
          <w:szCs w:val="18"/>
        </w:rPr>
      </w:pPr>
      <w:r w:rsidRPr="007D2B9C">
        <w:rPr>
          <w:rStyle w:val="FootnoteReference"/>
          <w:sz w:val="18"/>
          <w:szCs w:val="18"/>
        </w:rPr>
        <w:t>**</w:t>
      </w:r>
      <w:r w:rsidRPr="007D2B9C">
        <w:rPr>
          <w:sz w:val="18"/>
          <w:szCs w:val="18"/>
        </w:rPr>
        <w:t xml:space="preserve"> </w:t>
      </w:r>
      <w:r w:rsidRPr="007D2B9C">
        <w:rPr>
          <w:rFonts w:eastAsia="Times New Roman" w:cstheme="minorHAnsi"/>
          <w:b/>
          <w:bCs/>
          <w:sz w:val="18"/>
          <w:szCs w:val="18"/>
        </w:rPr>
        <w:t>95,794</w:t>
      </w:r>
      <w:r w:rsidRPr="007D2B9C">
        <w:rPr>
          <w:rFonts w:eastAsia="Times New Roman" w:cstheme="minorHAnsi"/>
          <w:b/>
          <w:bCs/>
          <w:sz w:val="18"/>
          <w:szCs w:val="18"/>
          <w:lang w:val="es-ES"/>
        </w:rPr>
        <w:t xml:space="preserve"> niños y niñas</w:t>
      </w:r>
      <w:r w:rsidRPr="007D2B9C">
        <w:rPr>
          <w:rFonts w:cstheme="minorHAnsi"/>
          <w:sz w:val="18"/>
          <w:szCs w:val="18"/>
          <w:lang w:val="es-ES"/>
        </w:rPr>
        <w:t xml:space="preserve"> -- 1 de cada 3 estudiantes matriculados en las escuelas públicas tienen problemas de aprendizaje o una discapacidad que les hace más difícil aprender que la mayoría de los niños de su edad.</w:t>
      </w:r>
      <w:r w:rsidRPr="007D2B9C">
        <w:rPr>
          <w:rStyle w:val="FootnoteReference"/>
          <w:rFonts w:cstheme="minorHAnsi"/>
          <w:sz w:val="18"/>
          <w:szCs w:val="18"/>
          <w:lang w:val="es-ES"/>
        </w:rPr>
        <w:t xml:space="preserve"> </w:t>
      </w:r>
      <w:r w:rsidRPr="007D2B9C">
        <w:rPr>
          <w:rFonts w:cstheme="minorHAnsi"/>
          <w:sz w:val="18"/>
          <w:szCs w:val="18"/>
          <w:lang w:val="es-ES"/>
        </w:rPr>
        <w:t>Pueden tener problemas con el trabajo escolar, la comunicación o el comportamiento</w:t>
      </w:r>
      <w:r w:rsidRPr="007D2B9C">
        <w:rPr>
          <w:rFonts w:eastAsia="Times New Roman" w:cstheme="minorHAnsi"/>
          <w:sz w:val="18"/>
          <w:szCs w:val="18"/>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9AF"/>
    <w:multiLevelType w:val="hybridMultilevel"/>
    <w:tmpl w:val="569CF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31268"/>
    <w:multiLevelType w:val="multilevel"/>
    <w:tmpl w:val="9490E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770DF"/>
    <w:multiLevelType w:val="multilevel"/>
    <w:tmpl w:val="BC4E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C2BD3"/>
    <w:multiLevelType w:val="hybridMultilevel"/>
    <w:tmpl w:val="10CCC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B3AD7"/>
    <w:multiLevelType w:val="multilevel"/>
    <w:tmpl w:val="0826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01"/>
    <w:rsid w:val="004169FE"/>
    <w:rsid w:val="00576C7C"/>
    <w:rsid w:val="00862301"/>
    <w:rsid w:val="008E25F2"/>
    <w:rsid w:val="00A37E4D"/>
    <w:rsid w:val="00B413F3"/>
    <w:rsid w:val="00E8277F"/>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4:docId w14:val="68A9D0E3"/>
  <w15:chartTrackingRefBased/>
  <w15:docId w15:val="{F0A3C348-72E1-584E-968C-B21A5119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230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62301"/>
  </w:style>
  <w:style w:type="character" w:customStyle="1" w:styleId="eop">
    <w:name w:val="eop"/>
    <w:basedOn w:val="DefaultParagraphFont"/>
    <w:rsid w:val="00862301"/>
  </w:style>
  <w:style w:type="character" w:customStyle="1" w:styleId="superscript">
    <w:name w:val="superscript"/>
    <w:basedOn w:val="DefaultParagraphFont"/>
    <w:rsid w:val="00862301"/>
  </w:style>
  <w:style w:type="paragraph" w:styleId="FootnoteText">
    <w:name w:val="footnote text"/>
    <w:basedOn w:val="Normal"/>
    <w:link w:val="FootnoteTextChar"/>
    <w:uiPriority w:val="99"/>
    <w:semiHidden/>
    <w:unhideWhenUsed/>
    <w:rsid w:val="004169FE"/>
    <w:rPr>
      <w:sz w:val="20"/>
      <w:szCs w:val="20"/>
    </w:rPr>
  </w:style>
  <w:style w:type="character" w:customStyle="1" w:styleId="FootnoteTextChar">
    <w:name w:val="Footnote Text Char"/>
    <w:basedOn w:val="DefaultParagraphFont"/>
    <w:link w:val="FootnoteText"/>
    <w:uiPriority w:val="99"/>
    <w:semiHidden/>
    <w:rsid w:val="004169FE"/>
    <w:rPr>
      <w:sz w:val="20"/>
      <w:szCs w:val="20"/>
    </w:rPr>
  </w:style>
  <w:style w:type="character" w:styleId="FootnoteReference">
    <w:name w:val="footnote reference"/>
    <w:basedOn w:val="DefaultParagraphFont"/>
    <w:uiPriority w:val="99"/>
    <w:semiHidden/>
    <w:unhideWhenUsed/>
    <w:rsid w:val="004169FE"/>
    <w:rPr>
      <w:vertAlign w:val="superscript"/>
    </w:rPr>
  </w:style>
  <w:style w:type="paragraph" w:styleId="NormalWeb">
    <w:name w:val="Normal (Web)"/>
    <w:basedOn w:val="Normal"/>
    <w:uiPriority w:val="99"/>
    <w:unhideWhenUsed/>
    <w:rsid w:val="004169FE"/>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140412">
      <w:bodyDiv w:val="1"/>
      <w:marLeft w:val="0"/>
      <w:marRight w:val="0"/>
      <w:marTop w:val="0"/>
      <w:marBottom w:val="0"/>
      <w:divBdr>
        <w:top w:val="none" w:sz="0" w:space="0" w:color="auto"/>
        <w:left w:val="none" w:sz="0" w:space="0" w:color="auto"/>
        <w:bottom w:val="none" w:sz="0" w:space="0" w:color="auto"/>
        <w:right w:val="none" w:sz="0" w:space="0" w:color="auto"/>
      </w:divBdr>
      <w:divsChild>
        <w:div w:id="1463381267">
          <w:marLeft w:val="0"/>
          <w:marRight w:val="0"/>
          <w:marTop w:val="0"/>
          <w:marBottom w:val="0"/>
          <w:divBdr>
            <w:top w:val="none" w:sz="0" w:space="0" w:color="auto"/>
            <w:left w:val="none" w:sz="0" w:space="0" w:color="auto"/>
            <w:bottom w:val="none" w:sz="0" w:space="0" w:color="auto"/>
            <w:right w:val="none" w:sz="0" w:space="0" w:color="auto"/>
          </w:divBdr>
        </w:div>
        <w:div w:id="160706135">
          <w:marLeft w:val="0"/>
          <w:marRight w:val="0"/>
          <w:marTop w:val="0"/>
          <w:marBottom w:val="0"/>
          <w:divBdr>
            <w:top w:val="none" w:sz="0" w:space="0" w:color="auto"/>
            <w:left w:val="none" w:sz="0" w:space="0" w:color="auto"/>
            <w:bottom w:val="none" w:sz="0" w:space="0" w:color="auto"/>
            <w:right w:val="none" w:sz="0" w:space="0" w:color="auto"/>
          </w:divBdr>
        </w:div>
        <w:div w:id="1221820301">
          <w:marLeft w:val="0"/>
          <w:marRight w:val="0"/>
          <w:marTop w:val="0"/>
          <w:marBottom w:val="0"/>
          <w:divBdr>
            <w:top w:val="none" w:sz="0" w:space="0" w:color="auto"/>
            <w:left w:val="none" w:sz="0" w:space="0" w:color="auto"/>
            <w:bottom w:val="none" w:sz="0" w:space="0" w:color="auto"/>
            <w:right w:val="none" w:sz="0" w:space="0" w:color="auto"/>
          </w:divBdr>
        </w:div>
        <w:div w:id="1639334290">
          <w:marLeft w:val="0"/>
          <w:marRight w:val="0"/>
          <w:marTop w:val="0"/>
          <w:marBottom w:val="0"/>
          <w:divBdr>
            <w:top w:val="none" w:sz="0" w:space="0" w:color="auto"/>
            <w:left w:val="none" w:sz="0" w:space="0" w:color="auto"/>
            <w:bottom w:val="none" w:sz="0" w:space="0" w:color="auto"/>
            <w:right w:val="none" w:sz="0" w:space="0" w:color="auto"/>
          </w:divBdr>
        </w:div>
        <w:div w:id="661587453">
          <w:marLeft w:val="0"/>
          <w:marRight w:val="0"/>
          <w:marTop w:val="0"/>
          <w:marBottom w:val="0"/>
          <w:divBdr>
            <w:top w:val="none" w:sz="0" w:space="0" w:color="auto"/>
            <w:left w:val="none" w:sz="0" w:space="0" w:color="auto"/>
            <w:bottom w:val="none" w:sz="0" w:space="0" w:color="auto"/>
            <w:right w:val="none" w:sz="0" w:space="0" w:color="auto"/>
          </w:divBdr>
        </w:div>
        <w:div w:id="1153060840">
          <w:marLeft w:val="0"/>
          <w:marRight w:val="0"/>
          <w:marTop w:val="0"/>
          <w:marBottom w:val="0"/>
          <w:divBdr>
            <w:top w:val="none" w:sz="0" w:space="0" w:color="auto"/>
            <w:left w:val="none" w:sz="0" w:space="0" w:color="auto"/>
            <w:bottom w:val="none" w:sz="0" w:space="0" w:color="auto"/>
            <w:right w:val="none" w:sz="0" w:space="0" w:color="auto"/>
          </w:divBdr>
        </w:div>
        <w:div w:id="360127355">
          <w:marLeft w:val="0"/>
          <w:marRight w:val="0"/>
          <w:marTop w:val="0"/>
          <w:marBottom w:val="0"/>
          <w:divBdr>
            <w:top w:val="none" w:sz="0" w:space="0" w:color="auto"/>
            <w:left w:val="none" w:sz="0" w:space="0" w:color="auto"/>
            <w:bottom w:val="none" w:sz="0" w:space="0" w:color="auto"/>
            <w:right w:val="none" w:sz="0" w:space="0" w:color="auto"/>
          </w:divBdr>
        </w:div>
        <w:div w:id="1186745426">
          <w:marLeft w:val="0"/>
          <w:marRight w:val="0"/>
          <w:marTop w:val="0"/>
          <w:marBottom w:val="0"/>
          <w:divBdr>
            <w:top w:val="none" w:sz="0" w:space="0" w:color="auto"/>
            <w:left w:val="none" w:sz="0" w:space="0" w:color="auto"/>
            <w:bottom w:val="none" w:sz="0" w:space="0" w:color="auto"/>
            <w:right w:val="none" w:sz="0" w:space="0" w:color="auto"/>
          </w:divBdr>
        </w:div>
        <w:div w:id="233323684">
          <w:marLeft w:val="0"/>
          <w:marRight w:val="0"/>
          <w:marTop w:val="0"/>
          <w:marBottom w:val="0"/>
          <w:divBdr>
            <w:top w:val="none" w:sz="0" w:space="0" w:color="auto"/>
            <w:left w:val="none" w:sz="0" w:space="0" w:color="auto"/>
            <w:bottom w:val="none" w:sz="0" w:space="0" w:color="auto"/>
            <w:right w:val="none" w:sz="0" w:space="0" w:color="auto"/>
          </w:divBdr>
        </w:div>
        <w:div w:id="1832061953">
          <w:marLeft w:val="0"/>
          <w:marRight w:val="0"/>
          <w:marTop w:val="0"/>
          <w:marBottom w:val="0"/>
          <w:divBdr>
            <w:top w:val="none" w:sz="0" w:space="0" w:color="auto"/>
            <w:left w:val="none" w:sz="0" w:space="0" w:color="auto"/>
            <w:bottom w:val="none" w:sz="0" w:space="0" w:color="auto"/>
            <w:right w:val="none" w:sz="0" w:space="0" w:color="auto"/>
          </w:divBdr>
        </w:div>
        <w:div w:id="2091386930">
          <w:marLeft w:val="0"/>
          <w:marRight w:val="0"/>
          <w:marTop w:val="0"/>
          <w:marBottom w:val="0"/>
          <w:divBdr>
            <w:top w:val="none" w:sz="0" w:space="0" w:color="auto"/>
            <w:left w:val="none" w:sz="0" w:space="0" w:color="auto"/>
            <w:bottom w:val="none" w:sz="0" w:space="0" w:color="auto"/>
            <w:right w:val="none" w:sz="0" w:space="0" w:color="auto"/>
          </w:divBdr>
        </w:div>
        <w:div w:id="2145268837">
          <w:marLeft w:val="0"/>
          <w:marRight w:val="0"/>
          <w:marTop w:val="0"/>
          <w:marBottom w:val="0"/>
          <w:divBdr>
            <w:top w:val="none" w:sz="0" w:space="0" w:color="auto"/>
            <w:left w:val="none" w:sz="0" w:space="0" w:color="auto"/>
            <w:bottom w:val="none" w:sz="0" w:space="0" w:color="auto"/>
            <w:right w:val="none" w:sz="0" w:space="0" w:color="auto"/>
          </w:divBdr>
        </w:div>
        <w:div w:id="466625711">
          <w:marLeft w:val="0"/>
          <w:marRight w:val="0"/>
          <w:marTop w:val="0"/>
          <w:marBottom w:val="0"/>
          <w:divBdr>
            <w:top w:val="none" w:sz="0" w:space="0" w:color="auto"/>
            <w:left w:val="none" w:sz="0" w:space="0" w:color="auto"/>
            <w:bottom w:val="none" w:sz="0" w:space="0" w:color="auto"/>
            <w:right w:val="none" w:sz="0" w:space="0" w:color="auto"/>
          </w:divBdr>
        </w:div>
        <w:div w:id="1430806977">
          <w:marLeft w:val="0"/>
          <w:marRight w:val="0"/>
          <w:marTop w:val="0"/>
          <w:marBottom w:val="0"/>
          <w:divBdr>
            <w:top w:val="none" w:sz="0" w:space="0" w:color="auto"/>
            <w:left w:val="none" w:sz="0" w:space="0" w:color="auto"/>
            <w:bottom w:val="none" w:sz="0" w:space="0" w:color="auto"/>
            <w:right w:val="none" w:sz="0" w:space="0" w:color="auto"/>
          </w:divBdr>
        </w:div>
        <w:div w:id="1627662828">
          <w:marLeft w:val="0"/>
          <w:marRight w:val="0"/>
          <w:marTop w:val="0"/>
          <w:marBottom w:val="0"/>
          <w:divBdr>
            <w:top w:val="none" w:sz="0" w:space="0" w:color="auto"/>
            <w:left w:val="none" w:sz="0" w:space="0" w:color="auto"/>
            <w:bottom w:val="none" w:sz="0" w:space="0" w:color="auto"/>
            <w:right w:val="none" w:sz="0" w:space="0" w:color="auto"/>
          </w:divBdr>
        </w:div>
        <w:div w:id="1491823921">
          <w:marLeft w:val="0"/>
          <w:marRight w:val="0"/>
          <w:marTop w:val="0"/>
          <w:marBottom w:val="0"/>
          <w:divBdr>
            <w:top w:val="none" w:sz="0" w:space="0" w:color="auto"/>
            <w:left w:val="none" w:sz="0" w:space="0" w:color="auto"/>
            <w:bottom w:val="none" w:sz="0" w:space="0" w:color="auto"/>
            <w:right w:val="none" w:sz="0" w:space="0" w:color="auto"/>
          </w:divBdr>
        </w:div>
        <w:div w:id="449007313">
          <w:marLeft w:val="0"/>
          <w:marRight w:val="0"/>
          <w:marTop w:val="0"/>
          <w:marBottom w:val="0"/>
          <w:divBdr>
            <w:top w:val="none" w:sz="0" w:space="0" w:color="auto"/>
            <w:left w:val="none" w:sz="0" w:space="0" w:color="auto"/>
            <w:bottom w:val="none" w:sz="0" w:space="0" w:color="auto"/>
            <w:right w:val="none" w:sz="0" w:space="0" w:color="auto"/>
          </w:divBdr>
        </w:div>
        <w:div w:id="1501693472">
          <w:marLeft w:val="0"/>
          <w:marRight w:val="0"/>
          <w:marTop w:val="0"/>
          <w:marBottom w:val="0"/>
          <w:divBdr>
            <w:top w:val="none" w:sz="0" w:space="0" w:color="auto"/>
            <w:left w:val="none" w:sz="0" w:space="0" w:color="auto"/>
            <w:bottom w:val="none" w:sz="0" w:space="0" w:color="auto"/>
            <w:right w:val="none" w:sz="0" w:space="0" w:color="auto"/>
          </w:divBdr>
        </w:div>
        <w:div w:id="18047827">
          <w:marLeft w:val="0"/>
          <w:marRight w:val="0"/>
          <w:marTop w:val="0"/>
          <w:marBottom w:val="0"/>
          <w:divBdr>
            <w:top w:val="none" w:sz="0" w:space="0" w:color="auto"/>
            <w:left w:val="none" w:sz="0" w:space="0" w:color="auto"/>
            <w:bottom w:val="none" w:sz="0" w:space="0" w:color="auto"/>
            <w:right w:val="none" w:sz="0" w:space="0" w:color="auto"/>
          </w:divBdr>
        </w:div>
        <w:div w:id="169413515">
          <w:marLeft w:val="0"/>
          <w:marRight w:val="0"/>
          <w:marTop w:val="0"/>
          <w:marBottom w:val="0"/>
          <w:divBdr>
            <w:top w:val="none" w:sz="0" w:space="0" w:color="auto"/>
            <w:left w:val="none" w:sz="0" w:space="0" w:color="auto"/>
            <w:bottom w:val="none" w:sz="0" w:space="0" w:color="auto"/>
            <w:right w:val="none" w:sz="0" w:space="0" w:color="auto"/>
          </w:divBdr>
        </w:div>
        <w:div w:id="877745850">
          <w:marLeft w:val="0"/>
          <w:marRight w:val="0"/>
          <w:marTop w:val="0"/>
          <w:marBottom w:val="0"/>
          <w:divBdr>
            <w:top w:val="none" w:sz="0" w:space="0" w:color="auto"/>
            <w:left w:val="none" w:sz="0" w:space="0" w:color="auto"/>
            <w:bottom w:val="none" w:sz="0" w:space="0" w:color="auto"/>
            <w:right w:val="none" w:sz="0" w:space="0" w:color="auto"/>
          </w:divBdr>
          <w:divsChild>
            <w:div w:id="1759936174">
              <w:marLeft w:val="0"/>
              <w:marRight w:val="0"/>
              <w:marTop w:val="0"/>
              <w:marBottom w:val="0"/>
              <w:divBdr>
                <w:top w:val="none" w:sz="0" w:space="0" w:color="auto"/>
                <w:left w:val="none" w:sz="0" w:space="0" w:color="auto"/>
                <w:bottom w:val="none" w:sz="0" w:space="0" w:color="auto"/>
                <w:right w:val="none" w:sz="0" w:space="0" w:color="auto"/>
              </w:divBdr>
            </w:div>
            <w:div w:id="1969168470">
              <w:marLeft w:val="0"/>
              <w:marRight w:val="0"/>
              <w:marTop w:val="0"/>
              <w:marBottom w:val="0"/>
              <w:divBdr>
                <w:top w:val="none" w:sz="0" w:space="0" w:color="auto"/>
                <w:left w:val="none" w:sz="0" w:space="0" w:color="auto"/>
                <w:bottom w:val="none" w:sz="0" w:space="0" w:color="auto"/>
                <w:right w:val="none" w:sz="0" w:space="0" w:color="auto"/>
              </w:divBdr>
            </w:div>
            <w:div w:id="1364205531">
              <w:marLeft w:val="0"/>
              <w:marRight w:val="0"/>
              <w:marTop w:val="0"/>
              <w:marBottom w:val="0"/>
              <w:divBdr>
                <w:top w:val="none" w:sz="0" w:space="0" w:color="auto"/>
                <w:left w:val="none" w:sz="0" w:space="0" w:color="auto"/>
                <w:bottom w:val="none" w:sz="0" w:space="0" w:color="auto"/>
                <w:right w:val="none" w:sz="0" w:space="0" w:color="auto"/>
              </w:divBdr>
            </w:div>
          </w:divsChild>
        </w:div>
        <w:div w:id="1696539289">
          <w:marLeft w:val="0"/>
          <w:marRight w:val="0"/>
          <w:marTop w:val="0"/>
          <w:marBottom w:val="0"/>
          <w:divBdr>
            <w:top w:val="none" w:sz="0" w:space="0" w:color="auto"/>
            <w:left w:val="none" w:sz="0" w:space="0" w:color="auto"/>
            <w:bottom w:val="none" w:sz="0" w:space="0" w:color="auto"/>
            <w:right w:val="none" w:sz="0" w:space="0" w:color="auto"/>
          </w:divBdr>
          <w:divsChild>
            <w:div w:id="408158297">
              <w:marLeft w:val="0"/>
              <w:marRight w:val="0"/>
              <w:marTop w:val="0"/>
              <w:marBottom w:val="0"/>
              <w:divBdr>
                <w:top w:val="none" w:sz="0" w:space="0" w:color="auto"/>
                <w:left w:val="none" w:sz="0" w:space="0" w:color="auto"/>
                <w:bottom w:val="none" w:sz="0" w:space="0" w:color="auto"/>
                <w:right w:val="none" w:sz="0" w:space="0" w:color="auto"/>
              </w:divBdr>
            </w:div>
          </w:divsChild>
        </w:div>
        <w:div w:id="1353728043">
          <w:marLeft w:val="0"/>
          <w:marRight w:val="0"/>
          <w:marTop w:val="0"/>
          <w:marBottom w:val="0"/>
          <w:divBdr>
            <w:top w:val="none" w:sz="0" w:space="0" w:color="auto"/>
            <w:left w:val="none" w:sz="0" w:space="0" w:color="auto"/>
            <w:bottom w:val="none" w:sz="0" w:space="0" w:color="auto"/>
            <w:right w:val="none" w:sz="0" w:space="0" w:color="auto"/>
          </w:divBdr>
          <w:divsChild>
            <w:div w:id="1318460226">
              <w:marLeft w:val="0"/>
              <w:marRight w:val="0"/>
              <w:marTop w:val="0"/>
              <w:marBottom w:val="0"/>
              <w:divBdr>
                <w:top w:val="none" w:sz="0" w:space="0" w:color="auto"/>
                <w:left w:val="none" w:sz="0" w:space="0" w:color="auto"/>
                <w:bottom w:val="none" w:sz="0" w:space="0" w:color="auto"/>
                <w:right w:val="none" w:sz="0" w:space="0" w:color="auto"/>
              </w:divBdr>
            </w:div>
            <w:div w:id="1314531787">
              <w:marLeft w:val="0"/>
              <w:marRight w:val="0"/>
              <w:marTop w:val="0"/>
              <w:marBottom w:val="0"/>
              <w:divBdr>
                <w:top w:val="none" w:sz="0" w:space="0" w:color="auto"/>
                <w:left w:val="none" w:sz="0" w:space="0" w:color="auto"/>
                <w:bottom w:val="none" w:sz="0" w:space="0" w:color="auto"/>
                <w:right w:val="none" w:sz="0" w:space="0" w:color="auto"/>
              </w:divBdr>
            </w:div>
            <w:div w:id="1987784686">
              <w:marLeft w:val="0"/>
              <w:marRight w:val="0"/>
              <w:marTop w:val="0"/>
              <w:marBottom w:val="0"/>
              <w:divBdr>
                <w:top w:val="none" w:sz="0" w:space="0" w:color="auto"/>
                <w:left w:val="none" w:sz="0" w:space="0" w:color="auto"/>
                <w:bottom w:val="none" w:sz="0" w:space="0" w:color="auto"/>
                <w:right w:val="none" w:sz="0" w:space="0" w:color="auto"/>
              </w:divBdr>
            </w:div>
            <w:div w:id="1576665618">
              <w:marLeft w:val="0"/>
              <w:marRight w:val="0"/>
              <w:marTop w:val="0"/>
              <w:marBottom w:val="0"/>
              <w:divBdr>
                <w:top w:val="none" w:sz="0" w:space="0" w:color="auto"/>
                <w:left w:val="none" w:sz="0" w:space="0" w:color="auto"/>
                <w:bottom w:val="none" w:sz="0" w:space="0" w:color="auto"/>
                <w:right w:val="none" w:sz="0" w:space="0" w:color="auto"/>
              </w:divBdr>
            </w:div>
            <w:div w:id="1748262734">
              <w:marLeft w:val="0"/>
              <w:marRight w:val="0"/>
              <w:marTop w:val="0"/>
              <w:marBottom w:val="0"/>
              <w:divBdr>
                <w:top w:val="none" w:sz="0" w:space="0" w:color="auto"/>
                <w:left w:val="none" w:sz="0" w:space="0" w:color="auto"/>
                <w:bottom w:val="none" w:sz="0" w:space="0" w:color="auto"/>
                <w:right w:val="none" w:sz="0" w:space="0" w:color="auto"/>
              </w:divBdr>
            </w:div>
            <w:div w:id="1646078922">
              <w:marLeft w:val="0"/>
              <w:marRight w:val="0"/>
              <w:marTop w:val="0"/>
              <w:marBottom w:val="0"/>
              <w:divBdr>
                <w:top w:val="none" w:sz="0" w:space="0" w:color="auto"/>
                <w:left w:val="none" w:sz="0" w:space="0" w:color="auto"/>
                <w:bottom w:val="none" w:sz="0" w:space="0" w:color="auto"/>
                <w:right w:val="none" w:sz="0" w:space="0" w:color="auto"/>
              </w:divBdr>
            </w:div>
            <w:div w:id="56588719">
              <w:marLeft w:val="0"/>
              <w:marRight w:val="0"/>
              <w:marTop w:val="0"/>
              <w:marBottom w:val="0"/>
              <w:divBdr>
                <w:top w:val="none" w:sz="0" w:space="0" w:color="auto"/>
                <w:left w:val="none" w:sz="0" w:space="0" w:color="auto"/>
                <w:bottom w:val="none" w:sz="0" w:space="0" w:color="auto"/>
                <w:right w:val="none" w:sz="0" w:space="0" w:color="auto"/>
              </w:divBdr>
            </w:div>
          </w:divsChild>
        </w:div>
        <w:div w:id="1444838869">
          <w:marLeft w:val="0"/>
          <w:marRight w:val="0"/>
          <w:marTop w:val="0"/>
          <w:marBottom w:val="0"/>
          <w:divBdr>
            <w:top w:val="none" w:sz="0" w:space="0" w:color="auto"/>
            <w:left w:val="none" w:sz="0" w:space="0" w:color="auto"/>
            <w:bottom w:val="none" w:sz="0" w:space="0" w:color="auto"/>
            <w:right w:val="none" w:sz="0" w:space="0" w:color="auto"/>
          </w:divBdr>
        </w:div>
        <w:div w:id="93207030">
          <w:marLeft w:val="0"/>
          <w:marRight w:val="0"/>
          <w:marTop w:val="0"/>
          <w:marBottom w:val="0"/>
          <w:divBdr>
            <w:top w:val="none" w:sz="0" w:space="0" w:color="auto"/>
            <w:left w:val="none" w:sz="0" w:space="0" w:color="auto"/>
            <w:bottom w:val="none" w:sz="0" w:space="0" w:color="auto"/>
            <w:right w:val="none" w:sz="0" w:space="0" w:color="auto"/>
          </w:divBdr>
        </w:div>
        <w:div w:id="868685930">
          <w:marLeft w:val="0"/>
          <w:marRight w:val="0"/>
          <w:marTop w:val="0"/>
          <w:marBottom w:val="0"/>
          <w:divBdr>
            <w:top w:val="none" w:sz="0" w:space="0" w:color="auto"/>
            <w:left w:val="none" w:sz="0" w:space="0" w:color="auto"/>
            <w:bottom w:val="none" w:sz="0" w:space="0" w:color="auto"/>
            <w:right w:val="none" w:sz="0" w:space="0" w:color="auto"/>
          </w:divBdr>
        </w:div>
        <w:div w:id="702023364">
          <w:marLeft w:val="0"/>
          <w:marRight w:val="0"/>
          <w:marTop w:val="0"/>
          <w:marBottom w:val="0"/>
          <w:divBdr>
            <w:top w:val="none" w:sz="0" w:space="0" w:color="auto"/>
            <w:left w:val="none" w:sz="0" w:space="0" w:color="auto"/>
            <w:bottom w:val="none" w:sz="0" w:space="0" w:color="auto"/>
            <w:right w:val="none" w:sz="0" w:space="0" w:color="auto"/>
          </w:divBdr>
        </w:div>
      </w:divsChild>
    </w:div>
    <w:div w:id="1271400528">
      <w:bodyDiv w:val="1"/>
      <w:marLeft w:val="0"/>
      <w:marRight w:val="0"/>
      <w:marTop w:val="0"/>
      <w:marBottom w:val="0"/>
      <w:divBdr>
        <w:top w:val="none" w:sz="0" w:space="0" w:color="auto"/>
        <w:left w:val="none" w:sz="0" w:space="0" w:color="auto"/>
        <w:bottom w:val="none" w:sz="0" w:space="0" w:color="auto"/>
        <w:right w:val="none" w:sz="0" w:space="0" w:color="auto"/>
      </w:divBdr>
      <w:divsChild>
        <w:div w:id="1615672848">
          <w:marLeft w:val="0"/>
          <w:marRight w:val="0"/>
          <w:marTop w:val="0"/>
          <w:marBottom w:val="0"/>
          <w:divBdr>
            <w:top w:val="none" w:sz="0" w:space="0" w:color="auto"/>
            <w:left w:val="none" w:sz="0" w:space="0" w:color="auto"/>
            <w:bottom w:val="none" w:sz="0" w:space="0" w:color="auto"/>
            <w:right w:val="none" w:sz="0" w:space="0" w:color="auto"/>
          </w:divBdr>
        </w:div>
        <w:div w:id="629474718">
          <w:marLeft w:val="0"/>
          <w:marRight w:val="0"/>
          <w:marTop w:val="0"/>
          <w:marBottom w:val="0"/>
          <w:divBdr>
            <w:top w:val="none" w:sz="0" w:space="0" w:color="auto"/>
            <w:left w:val="none" w:sz="0" w:space="0" w:color="auto"/>
            <w:bottom w:val="none" w:sz="0" w:space="0" w:color="auto"/>
            <w:right w:val="none" w:sz="0" w:space="0" w:color="auto"/>
          </w:divBdr>
        </w:div>
        <w:div w:id="2098600147">
          <w:marLeft w:val="0"/>
          <w:marRight w:val="0"/>
          <w:marTop w:val="0"/>
          <w:marBottom w:val="0"/>
          <w:divBdr>
            <w:top w:val="none" w:sz="0" w:space="0" w:color="auto"/>
            <w:left w:val="none" w:sz="0" w:space="0" w:color="auto"/>
            <w:bottom w:val="none" w:sz="0" w:space="0" w:color="auto"/>
            <w:right w:val="none" w:sz="0" w:space="0" w:color="auto"/>
          </w:divBdr>
        </w:div>
        <w:div w:id="1772696644">
          <w:marLeft w:val="0"/>
          <w:marRight w:val="0"/>
          <w:marTop w:val="0"/>
          <w:marBottom w:val="0"/>
          <w:divBdr>
            <w:top w:val="none" w:sz="0" w:space="0" w:color="auto"/>
            <w:left w:val="none" w:sz="0" w:space="0" w:color="auto"/>
            <w:bottom w:val="none" w:sz="0" w:space="0" w:color="auto"/>
            <w:right w:val="none" w:sz="0" w:space="0" w:color="auto"/>
          </w:divBdr>
        </w:div>
        <w:div w:id="454062260">
          <w:marLeft w:val="0"/>
          <w:marRight w:val="0"/>
          <w:marTop w:val="0"/>
          <w:marBottom w:val="0"/>
          <w:divBdr>
            <w:top w:val="none" w:sz="0" w:space="0" w:color="auto"/>
            <w:left w:val="none" w:sz="0" w:space="0" w:color="auto"/>
            <w:bottom w:val="none" w:sz="0" w:space="0" w:color="auto"/>
            <w:right w:val="none" w:sz="0" w:space="0" w:color="auto"/>
          </w:divBdr>
        </w:div>
        <w:div w:id="1136992479">
          <w:marLeft w:val="0"/>
          <w:marRight w:val="0"/>
          <w:marTop w:val="0"/>
          <w:marBottom w:val="0"/>
          <w:divBdr>
            <w:top w:val="none" w:sz="0" w:space="0" w:color="auto"/>
            <w:left w:val="none" w:sz="0" w:space="0" w:color="auto"/>
            <w:bottom w:val="none" w:sz="0" w:space="0" w:color="auto"/>
            <w:right w:val="none" w:sz="0" w:space="0" w:color="auto"/>
          </w:divBdr>
        </w:div>
        <w:div w:id="399403199">
          <w:marLeft w:val="0"/>
          <w:marRight w:val="0"/>
          <w:marTop w:val="0"/>
          <w:marBottom w:val="0"/>
          <w:divBdr>
            <w:top w:val="none" w:sz="0" w:space="0" w:color="auto"/>
            <w:left w:val="none" w:sz="0" w:space="0" w:color="auto"/>
            <w:bottom w:val="none" w:sz="0" w:space="0" w:color="auto"/>
            <w:right w:val="none" w:sz="0" w:space="0" w:color="auto"/>
          </w:divBdr>
        </w:div>
        <w:div w:id="508909254">
          <w:marLeft w:val="0"/>
          <w:marRight w:val="0"/>
          <w:marTop w:val="0"/>
          <w:marBottom w:val="0"/>
          <w:divBdr>
            <w:top w:val="none" w:sz="0" w:space="0" w:color="auto"/>
            <w:left w:val="none" w:sz="0" w:space="0" w:color="auto"/>
            <w:bottom w:val="none" w:sz="0" w:space="0" w:color="auto"/>
            <w:right w:val="none" w:sz="0" w:space="0" w:color="auto"/>
          </w:divBdr>
        </w:div>
        <w:div w:id="107741348">
          <w:marLeft w:val="0"/>
          <w:marRight w:val="0"/>
          <w:marTop w:val="0"/>
          <w:marBottom w:val="0"/>
          <w:divBdr>
            <w:top w:val="none" w:sz="0" w:space="0" w:color="auto"/>
            <w:left w:val="none" w:sz="0" w:space="0" w:color="auto"/>
            <w:bottom w:val="none" w:sz="0" w:space="0" w:color="auto"/>
            <w:right w:val="none" w:sz="0" w:space="0" w:color="auto"/>
          </w:divBdr>
        </w:div>
        <w:div w:id="762797284">
          <w:marLeft w:val="0"/>
          <w:marRight w:val="0"/>
          <w:marTop w:val="0"/>
          <w:marBottom w:val="0"/>
          <w:divBdr>
            <w:top w:val="none" w:sz="0" w:space="0" w:color="auto"/>
            <w:left w:val="none" w:sz="0" w:space="0" w:color="auto"/>
            <w:bottom w:val="none" w:sz="0" w:space="0" w:color="auto"/>
            <w:right w:val="none" w:sz="0" w:space="0" w:color="auto"/>
          </w:divBdr>
        </w:div>
        <w:div w:id="1127816845">
          <w:marLeft w:val="0"/>
          <w:marRight w:val="0"/>
          <w:marTop w:val="0"/>
          <w:marBottom w:val="0"/>
          <w:divBdr>
            <w:top w:val="none" w:sz="0" w:space="0" w:color="auto"/>
            <w:left w:val="none" w:sz="0" w:space="0" w:color="auto"/>
            <w:bottom w:val="none" w:sz="0" w:space="0" w:color="auto"/>
            <w:right w:val="none" w:sz="0" w:space="0" w:color="auto"/>
          </w:divBdr>
        </w:div>
        <w:div w:id="646204492">
          <w:marLeft w:val="0"/>
          <w:marRight w:val="0"/>
          <w:marTop w:val="0"/>
          <w:marBottom w:val="0"/>
          <w:divBdr>
            <w:top w:val="none" w:sz="0" w:space="0" w:color="auto"/>
            <w:left w:val="none" w:sz="0" w:space="0" w:color="auto"/>
            <w:bottom w:val="none" w:sz="0" w:space="0" w:color="auto"/>
            <w:right w:val="none" w:sz="0" w:space="0" w:color="auto"/>
          </w:divBdr>
        </w:div>
        <w:div w:id="417677944">
          <w:marLeft w:val="0"/>
          <w:marRight w:val="0"/>
          <w:marTop w:val="0"/>
          <w:marBottom w:val="0"/>
          <w:divBdr>
            <w:top w:val="none" w:sz="0" w:space="0" w:color="auto"/>
            <w:left w:val="none" w:sz="0" w:space="0" w:color="auto"/>
            <w:bottom w:val="none" w:sz="0" w:space="0" w:color="auto"/>
            <w:right w:val="none" w:sz="0" w:space="0" w:color="auto"/>
          </w:divBdr>
        </w:div>
        <w:div w:id="377557816">
          <w:marLeft w:val="0"/>
          <w:marRight w:val="0"/>
          <w:marTop w:val="0"/>
          <w:marBottom w:val="0"/>
          <w:divBdr>
            <w:top w:val="none" w:sz="0" w:space="0" w:color="auto"/>
            <w:left w:val="none" w:sz="0" w:space="0" w:color="auto"/>
            <w:bottom w:val="none" w:sz="0" w:space="0" w:color="auto"/>
            <w:right w:val="none" w:sz="0" w:space="0" w:color="auto"/>
          </w:divBdr>
        </w:div>
        <w:div w:id="1358433442">
          <w:marLeft w:val="0"/>
          <w:marRight w:val="0"/>
          <w:marTop w:val="0"/>
          <w:marBottom w:val="0"/>
          <w:divBdr>
            <w:top w:val="none" w:sz="0" w:space="0" w:color="auto"/>
            <w:left w:val="none" w:sz="0" w:space="0" w:color="auto"/>
            <w:bottom w:val="none" w:sz="0" w:space="0" w:color="auto"/>
            <w:right w:val="none" w:sz="0" w:space="0" w:color="auto"/>
          </w:divBdr>
        </w:div>
        <w:div w:id="685058105">
          <w:marLeft w:val="0"/>
          <w:marRight w:val="0"/>
          <w:marTop w:val="0"/>
          <w:marBottom w:val="0"/>
          <w:divBdr>
            <w:top w:val="none" w:sz="0" w:space="0" w:color="auto"/>
            <w:left w:val="none" w:sz="0" w:space="0" w:color="auto"/>
            <w:bottom w:val="none" w:sz="0" w:space="0" w:color="auto"/>
            <w:right w:val="none" w:sz="0" w:space="0" w:color="auto"/>
          </w:divBdr>
        </w:div>
        <w:div w:id="427385211">
          <w:marLeft w:val="0"/>
          <w:marRight w:val="0"/>
          <w:marTop w:val="0"/>
          <w:marBottom w:val="0"/>
          <w:divBdr>
            <w:top w:val="none" w:sz="0" w:space="0" w:color="auto"/>
            <w:left w:val="none" w:sz="0" w:space="0" w:color="auto"/>
            <w:bottom w:val="none" w:sz="0" w:space="0" w:color="auto"/>
            <w:right w:val="none" w:sz="0" w:space="0" w:color="auto"/>
          </w:divBdr>
        </w:div>
        <w:div w:id="1676030024">
          <w:marLeft w:val="0"/>
          <w:marRight w:val="0"/>
          <w:marTop w:val="0"/>
          <w:marBottom w:val="0"/>
          <w:divBdr>
            <w:top w:val="none" w:sz="0" w:space="0" w:color="auto"/>
            <w:left w:val="none" w:sz="0" w:space="0" w:color="auto"/>
            <w:bottom w:val="none" w:sz="0" w:space="0" w:color="auto"/>
            <w:right w:val="none" w:sz="0" w:space="0" w:color="auto"/>
          </w:divBdr>
        </w:div>
        <w:div w:id="1488520652">
          <w:marLeft w:val="0"/>
          <w:marRight w:val="0"/>
          <w:marTop w:val="0"/>
          <w:marBottom w:val="0"/>
          <w:divBdr>
            <w:top w:val="none" w:sz="0" w:space="0" w:color="auto"/>
            <w:left w:val="none" w:sz="0" w:space="0" w:color="auto"/>
            <w:bottom w:val="none" w:sz="0" w:space="0" w:color="auto"/>
            <w:right w:val="none" w:sz="0" w:space="0" w:color="auto"/>
          </w:divBdr>
        </w:div>
        <w:div w:id="2038239234">
          <w:marLeft w:val="0"/>
          <w:marRight w:val="0"/>
          <w:marTop w:val="0"/>
          <w:marBottom w:val="0"/>
          <w:divBdr>
            <w:top w:val="none" w:sz="0" w:space="0" w:color="auto"/>
            <w:left w:val="none" w:sz="0" w:space="0" w:color="auto"/>
            <w:bottom w:val="none" w:sz="0" w:space="0" w:color="auto"/>
            <w:right w:val="none" w:sz="0" w:space="0" w:color="auto"/>
          </w:divBdr>
        </w:div>
        <w:div w:id="135609364">
          <w:marLeft w:val="0"/>
          <w:marRight w:val="0"/>
          <w:marTop w:val="0"/>
          <w:marBottom w:val="0"/>
          <w:divBdr>
            <w:top w:val="none" w:sz="0" w:space="0" w:color="auto"/>
            <w:left w:val="none" w:sz="0" w:space="0" w:color="auto"/>
            <w:bottom w:val="none" w:sz="0" w:space="0" w:color="auto"/>
            <w:right w:val="none" w:sz="0" w:space="0" w:color="auto"/>
          </w:divBdr>
          <w:divsChild>
            <w:div w:id="819464094">
              <w:marLeft w:val="0"/>
              <w:marRight w:val="0"/>
              <w:marTop w:val="0"/>
              <w:marBottom w:val="0"/>
              <w:divBdr>
                <w:top w:val="none" w:sz="0" w:space="0" w:color="auto"/>
                <w:left w:val="none" w:sz="0" w:space="0" w:color="auto"/>
                <w:bottom w:val="none" w:sz="0" w:space="0" w:color="auto"/>
                <w:right w:val="none" w:sz="0" w:space="0" w:color="auto"/>
              </w:divBdr>
            </w:div>
            <w:div w:id="1014188127">
              <w:marLeft w:val="0"/>
              <w:marRight w:val="0"/>
              <w:marTop w:val="0"/>
              <w:marBottom w:val="0"/>
              <w:divBdr>
                <w:top w:val="none" w:sz="0" w:space="0" w:color="auto"/>
                <w:left w:val="none" w:sz="0" w:space="0" w:color="auto"/>
                <w:bottom w:val="none" w:sz="0" w:space="0" w:color="auto"/>
                <w:right w:val="none" w:sz="0" w:space="0" w:color="auto"/>
              </w:divBdr>
            </w:div>
            <w:div w:id="1722243832">
              <w:marLeft w:val="0"/>
              <w:marRight w:val="0"/>
              <w:marTop w:val="0"/>
              <w:marBottom w:val="0"/>
              <w:divBdr>
                <w:top w:val="none" w:sz="0" w:space="0" w:color="auto"/>
                <w:left w:val="none" w:sz="0" w:space="0" w:color="auto"/>
                <w:bottom w:val="none" w:sz="0" w:space="0" w:color="auto"/>
                <w:right w:val="none" w:sz="0" w:space="0" w:color="auto"/>
              </w:divBdr>
            </w:div>
          </w:divsChild>
        </w:div>
        <w:div w:id="519470100">
          <w:marLeft w:val="0"/>
          <w:marRight w:val="0"/>
          <w:marTop w:val="0"/>
          <w:marBottom w:val="0"/>
          <w:divBdr>
            <w:top w:val="none" w:sz="0" w:space="0" w:color="auto"/>
            <w:left w:val="none" w:sz="0" w:space="0" w:color="auto"/>
            <w:bottom w:val="none" w:sz="0" w:space="0" w:color="auto"/>
            <w:right w:val="none" w:sz="0" w:space="0" w:color="auto"/>
          </w:divBdr>
          <w:divsChild>
            <w:div w:id="389691427">
              <w:marLeft w:val="0"/>
              <w:marRight w:val="0"/>
              <w:marTop w:val="0"/>
              <w:marBottom w:val="0"/>
              <w:divBdr>
                <w:top w:val="none" w:sz="0" w:space="0" w:color="auto"/>
                <w:left w:val="none" w:sz="0" w:space="0" w:color="auto"/>
                <w:bottom w:val="none" w:sz="0" w:space="0" w:color="auto"/>
                <w:right w:val="none" w:sz="0" w:space="0" w:color="auto"/>
              </w:divBdr>
            </w:div>
          </w:divsChild>
        </w:div>
        <w:div w:id="817846334">
          <w:marLeft w:val="0"/>
          <w:marRight w:val="0"/>
          <w:marTop w:val="0"/>
          <w:marBottom w:val="0"/>
          <w:divBdr>
            <w:top w:val="none" w:sz="0" w:space="0" w:color="auto"/>
            <w:left w:val="none" w:sz="0" w:space="0" w:color="auto"/>
            <w:bottom w:val="none" w:sz="0" w:space="0" w:color="auto"/>
            <w:right w:val="none" w:sz="0" w:space="0" w:color="auto"/>
          </w:divBdr>
          <w:divsChild>
            <w:div w:id="1674337175">
              <w:marLeft w:val="0"/>
              <w:marRight w:val="0"/>
              <w:marTop w:val="0"/>
              <w:marBottom w:val="0"/>
              <w:divBdr>
                <w:top w:val="none" w:sz="0" w:space="0" w:color="auto"/>
                <w:left w:val="none" w:sz="0" w:space="0" w:color="auto"/>
                <w:bottom w:val="none" w:sz="0" w:space="0" w:color="auto"/>
                <w:right w:val="none" w:sz="0" w:space="0" w:color="auto"/>
              </w:divBdr>
            </w:div>
            <w:div w:id="1410662695">
              <w:marLeft w:val="0"/>
              <w:marRight w:val="0"/>
              <w:marTop w:val="0"/>
              <w:marBottom w:val="0"/>
              <w:divBdr>
                <w:top w:val="none" w:sz="0" w:space="0" w:color="auto"/>
                <w:left w:val="none" w:sz="0" w:space="0" w:color="auto"/>
                <w:bottom w:val="none" w:sz="0" w:space="0" w:color="auto"/>
                <w:right w:val="none" w:sz="0" w:space="0" w:color="auto"/>
              </w:divBdr>
            </w:div>
            <w:div w:id="962417487">
              <w:marLeft w:val="0"/>
              <w:marRight w:val="0"/>
              <w:marTop w:val="0"/>
              <w:marBottom w:val="0"/>
              <w:divBdr>
                <w:top w:val="none" w:sz="0" w:space="0" w:color="auto"/>
                <w:left w:val="none" w:sz="0" w:space="0" w:color="auto"/>
                <w:bottom w:val="none" w:sz="0" w:space="0" w:color="auto"/>
                <w:right w:val="none" w:sz="0" w:space="0" w:color="auto"/>
              </w:divBdr>
            </w:div>
            <w:div w:id="518398123">
              <w:marLeft w:val="0"/>
              <w:marRight w:val="0"/>
              <w:marTop w:val="0"/>
              <w:marBottom w:val="0"/>
              <w:divBdr>
                <w:top w:val="none" w:sz="0" w:space="0" w:color="auto"/>
                <w:left w:val="none" w:sz="0" w:space="0" w:color="auto"/>
                <w:bottom w:val="none" w:sz="0" w:space="0" w:color="auto"/>
                <w:right w:val="none" w:sz="0" w:space="0" w:color="auto"/>
              </w:divBdr>
            </w:div>
            <w:div w:id="1107309623">
              <w:marLeft w:val="0"/>
              <w:marRight w:val="0"/>
              <w:marTop w:val="0"/>
              <w:marBottom w:val="0"/>
              <w:divBdr>
                <w:top w:val="none" w:sz="0" w:space="0" w:color="auto"/>
                <w:left w:val="none" w:sz="0" w:space="0" w:color="auto"/>
                <w:bottom w:val="none" w:sz="0" w:space="0" w:color="auto"/>
                <w:right w:val="none" w:sz="0" w:space="0" w:color="auto"/>
              </w:divBdr>
            </w:div>
            <w:div w:id="717976001">
              <w:marLeft w:val="0"/>
              <w:marRight w:val="0"/>
              <w:marTop w:val="0"/>
              <w:marBottom w:val="0"/>
              <w:divBdr>
                <w:top w:val="none" w:sz="0" w:space="0" w:color="auto"/>
                <w:left w:val="none" w:sz="0" w:space="0" w:color="auto"/>
                <w:bottom w:val="none" w:sz="0" w:space="0" w:color="auto"/>
                <w:right w:val="none" w:sz="0" w:space="0" w:color="auto"/>
              </w:divBdr>
            </w:div>
            <w:div w:id="462040836">
              <w:marLeft w:val="0"/>
              <w:marRight w:val="0"/>
              <w:marTop w:val="0"/>
              <w:marBottom w:val="0"/>
              <w:divBdr>
                <w:top w:val="none" w:sz="0" w:space="0" w:color="auto"/>
                <w:left w:val="none" w:sz="0" w:space="0" w:color="auto"/>
                <w:bottom w:val="none" w:sz="0" w:space="0" w:color="auto"/>
                <w:right w:val="none" w:sz="0" w:space="0" w:color="auto"/>
              </w:divBdr>
            </w:div>
          </w:divsChild>
        </w:div>
        <w:div w:id="1457724550">
          <w:marLeft w:val="0"/>
          <w:marRight w:val="0"/>
          <w:marTop w:val="0"/>
          <w:marBottom w:val="0"/>
          <w:divBdr>
            <w:top w:val="none" w:sz="0" w:space="0" w:color="auto"/>
            <w:left w:val="none" w:sz="0" w:space="0" w:color="auto"/>
            <w:bottom w:val="none" w:sz="0" w:space="0" w:color="auto"/>
            <w:right w:val="none" w:sz="0" w:space="0" w:color="auto"/>
          </w:divBdr>
        </w:div>
        <w:div w:id="1575630504">
          <w:marLeft w:val="0"/>
          <w:marRight w:val="0"/>
          <w:marTop w:val="0"/>
          <w:marBottom w:val="0"/>
          <w:divBdr>
            <w:top w:val="none" w:sz="0" w:space="0" w:color="auto"/>
            <w:left w:val="none" w:sz="0" w:space="0" w:color="auto"/>
            <w:bottom w:val="none" w:sz="0" w:space="0" w:color="auto"/>
            <w:right w:val="none" w:sz="0" w:space="0" w:color="auto"/>
          </w:divBdr>
        </w:div>
        <w:div w:id="1683778144">
          <w:marLeft w:val="0"/>
          <w:marRight w:val="0"/>
          <w:marTop w:val="0"/>
          <w:marBottom w:val="0"/>
          <w:divBdr>
            <w:top w:val="none" w:sz="0" w:space="0" w:color="auto"/>
            <w:left w:val="none" w:sz="0" w:space="0" w:color="auto"/>
            <w:bottom w:val="none" w:sz="0" w:space="0" w:color="auto"/>
            <w:right w:val="none" w:sz="0" w:space="0" w:color="auto"/>
          </w:divBdr>
        </w:div>
        <w:div w:id="260452107">
          <w:marLeft w:val="0"/>
          <w:marRight w:val="0"/>
          <w:marTop w:val="0"/>
          <w:marBottom w:val="0"/>
          <w:divBdr>
            <w:top w:val="none" w:sz="0" w:space="0" w:color="auto"/>
            <w:left w:val="none" w:sz="0" w:space="0" w:color="auto"/>
            <w:bottom w:val="none" w:sz="0" w:space="0" w:color="auto"/>
            <w:right w:val="none" w:sz="0" w:space="0" w:color="auto"/>
          </w:divBdr>
        </w:div>
      </w:divsChild>
    </w:div>
    <w:div w:id="1815903018">
      <w:bodyDiv w:val="1"/>
      <w:marLeft w:val="0"/>
      <w:marRight w:val="0"/>
      <w:marTop w:val="0"/>
      <w:marBottom w:val="0"/>
      <w:divBdr>
        <w:top w:val="none" w:sz="0" w:space="0" w:color="auto"/>
        <w:left w:val="none" w:sz="0" w:space="0" w:color="auto"/>
        <w:bottom w:val="none" w:sz="0" w:space="0" w:color="auto"/>
        <w:right w:val="none" w:sz="0" w:space="0" w:color="auto"/>
      </w:divBdr>
      <w:divsChild>
        <w:div w:id="435903784">
          <w:marLeft w:val="0"/>
          <w:marRight w:val="0"/>
          <w:marTop w:val="0"/>
          <w:marBottom w:val="0"/>
          <w:divBdr>
            <w:top w:val="none" w:sz="0" w:space="0" w:color="auto"/>
            <w:left w:val="none" w:sz="0" w:space="0" w:color="auto"/>
            <w:bottom w:val="none" w:sz="0" w:space="0" w:color="auto"/>
            <w:right w:val="none" w:sz="0" w:space="0" w:color="auto"/>
          </w:divBdr>
        </w:div>
        <w:div w:id="1708220064">
          <w:marLeft w:val="0"/>
          <w:marRight w:val="0"/>
          <w:marTop w:val="0"/>
          <w:marBottom w:val="0"/>
          <w:divBdr>
            <w:top w:val="none" w:sz="0" w:space="0" w:color="auto"/>
            <w:left w:val="none" w:sz="0" w:space="0" w:color="auto"/>
            <w:bottom w:val="none" w:sz="0" w:space="0" w:color="auto"/>
            <w:right w:val="none" w:sz="0" w:space="0" w:color="auto"/>
          </w:divBdr>
        </w:div>
        <w:div w:id="1044334276">
          <w:marLeft w:val="0"/>
          <w:marRight w:val="0"/>
          <w:marTop w:val="0"/>
          <w:marBottom w:val="0"/>
          <w:divBdr>
            <w:top w:val="none" w:sz="0" w:space="0" w:color="auto"/>
            <w:left w:val="none" w:sz="0" w:space="0" w:color="auto"/>
            <w:bottom w:val="none" w:sz="0" w:space="0" w:color="auto"/>
            <w:right w:val="none" w:sz="0" w:space="0" w:color="auto"/>
          </w:divBdr>
        </w:div>
        <w:div w:id="1654947213">
          <w:marLeft w:val="0"/>
          <w:marRight w:val="0"/>
          <w:marTop w:val="0"/>
          <w:marBottom w:val="0"/>
          <w:divBdr>
            <w:top w:val="none" w:sz="0" w:space="0" w:color="auto"/>
            <w:left w:val="none" w:sz="0" w:space="0" w:color="auto"/>
            <w:bottom w:val="none" w:sz="0" w:space="0" w:color="auto"/>
            <w:right w:val="none" w:sz="0" w:space="0" w:color="auto"/>
          </w:divBdr>
        </w:div>
        <w:div w:id="938828943">
          <w:marLeft w:val="0"/>
          <w:marRight w:val="0"/>
          <w:marTop w:val="0"/>
          <w:marBottom w:val="0"/>
          <w:divBdr>
            <w:top w:val="none" w:sz="0" w:space="0" w:color="auto"/>
            <w:left w:val="none" w:sz="0" w:space="0" w:color="auto"/>
            <w:bottom w:val="none" w:sz="0" w:space="0" w:color="auto"/>
            <w:right w:val="none" w:sz="0" w:space="0" w:color="auto"/>
          </w:divBdr>
        </w:div>
        <w:div w:id="1476676138">
          <w:marLeft w:val="0"/>
          <w:marRight w:val="0"/>
          <w:marTop w:val="0"/>
          <w:marBottom w:val="0"/>
          <w:divBdr>
            <w:top w:val="none" w:sz="0" w:space="0" w:color="auto"/>
            <w:left w:val="none" w:sz="0" w:space="0" w:color="auto"/>
            <w:bottom w:val="none" w:sz="0" w:space="0" w:color="auto"/>
            <w:right w:val="none" w:sz="0" w:space="0" w:color="auto"/>
          </w:divBdr>
        </w:div>
        <w:div w:id="1549952442">
          <w:marLeft w:val="0"/>
          <w:marRight w:val="0"/>
          <w:marTop w:val="0"/>
          <w:marBottom w:val="0"/>
          <w:divBdr>
            <w:top w:val="none" w:sz="0" w:space="0" w:color="auto"/>
            <w:left w:val="none" w:sz="0" w:space="0" w:color="auto"/>
            <w:bottom w:val="none" w:sz="0" w:space="0" w:color="auto"/>
            <w:right w:val="none" w:sz="0" w:space="0" w:color="auto"/>
          </w:divBdr>
        </w:div>
        <w:div w:id="879826003">
          <w:marLeft w:val="0"/>
          <w:marRight w:val="0"/>
          <w:marTop w:val="0"/>
          <w:marBottom w:val="0"/>
          <w:divBdr>
            <w:top w:val="none" w:sz="0" w:space="0" w:color="auto"/>
            <w:left w:val="none" w:sz="0" w:space="0" w:color="auto"/>
            <w:bottom w:val="none" w:sz="0" w:space="0" w:color="auto"/>
            <w:right w:val="none" w:sz="0" w:space="0" w:color="auto"/>
          </w:divBdr>
        </w:div>
        <w:div w:id="1309942312">
          <w:marLeft w:val="0"/>
          <w:marRight w:val="0"/>
          <w:marTop w:val="0"/>
          <w:marBottom w:val="0"/>
          <w:divBdr>
            <w:top w:val="none" w:sz="0" w:space="0" w:color="auto"/>
            <w:left w:val="none" w:sz="0" w:space="0" w:color="auto"/>
            <w:bottom w:val="none" w:sz="0" w:space="0" w:color="auto"/>
            <w:right w:val="none" w:sz="0" w:space="0" w:color="auto"/>
          </w:divBdr>
        </w:div>
        <w:div w:id="1670213894">
          <w:marLeft w:val="0"/>
          <w:marRight w:val="0"/>
          <w:marTop w:val="0"/>
          <w:marBottom w:val="0"/>
          <w:divBdr>
            <w:top w:val="none" w:sz="0" w:space="0" w:color="auto"/>
            <w:left w:val="none" w:sz="0" w:space="0" w:color="auto"/>
            <w:bottom w:val="none" w:sz="0" w:space="0" w:color="auto"/>
            <w:right w:val="none" w:sz="0" w:space="0" w:color="auto"/>
          </w:divBdr>
        </w:div>
        <w:div w:id="363870337">
          <w:marLeft w:val="0"/>
          <w:marRight w:val="0"/>
          <w:marTop w:val="0"/>
          <w:marBottom w:val="0"/>
          <w:divBdr>
            <w:top w:val="none" w:sz="0" w:space="0" w:color="auto"/>
            <w:left w:val="none" w:sz="0" w:space="0" w:color="auto"/>
            <w:bottom w:val="none" w:sz="0" w:space="0" w:color="auto"/>
            <w:right w:val="none" w:sz="0" w:space="0" w:color="auto"/>
          </w:divBdr>
        </w:div>
        <w:div w:id="1226068218">
          <w:marLeft w:val="0"/>
          <w:marRight w:val="0"/>
          <w:marTop w:val="0"/>
          <w:marBottom w:val="0"/>
          <w:divBdr>
            <w:top w:val="none" w:sz="0" w:space="0" w:color="auto"/>
            <w:left w:val="none" w:sz="0" w:space="0" w:color="auto"/>
            <w:bottom w:val="none" w:sz="0" w:space="0" w:color="auto"/>
            <w:right w:val="none" w:sz="0" w:space="0" w:color="auto"/>
          </w:divBdr>
        </w:div>
        <w:div w:id="669259714">
          <w:marLeft w:val="0"/>
          <w:marRight w:val="0"/>
          <w:marTop w:val="0"/>
          <w:marBottom w:val="0"/>
          <w:divBdr>
            <w:top w:val="none" w:sz="0" w:space="0" w:color="auto"/>
            <w:left w:val="none" w:sz="0" w:space="0" w:color="auto"/>
            <w:bottom w:val="none" w:sz="0" w:space="0" w:color="auto"/>
            <w:right w:val="none" w:sz="0" w:space="0" w:color="auto"/>
          </w:divBdr>
        </w:div>
        <w:div w:id="130101626">
          <w:marLeft w:val="0"/>
          <w:marRight w:val="0"/>
          <w:marTop w:val="0"/>
          <w:marBottom w:val="0"/>
          <w:divBdr>
            <w:top w:val="none" w:sz="0" w:space="0" w:color="auto"/>
            <w:left w:val="none" w:sz="0" w:space="0" w:color="auto"/>
            <w:bottom w:val="none" w:sz="0" w:space="0" w:color="auto"/>
            <w:right w:val="none" w:sz="0" w:space="0" w:color="auto"/>
          </w:divBdr>
        </w:div>
        <w:div w:id="538781536">
          <w:marLeft w:val="0"/>
          <w:marRight w:val="0"/>
          <w:marTop w:val="0"/>
          <w:marBottom w:val="0"/>
          <w:divBdr>
            <w:top w:val="none" w:sz="0" w:space="0" w:color="auto"/>
            <w:left w:val="none" w:sz="0" w:space="0" w:color="auto"/>
            <w:bottom w:val="none" w:sz="0" w:space="0" w:color="auto"/>
            <w:right w:val="none" w:sz="0" w:space="0" w:color="auto"/>
          </w:divBdr>
        </w:div>
        <w:div w:id="487135822">
          <w:marLeft w:val="0"/>
          <w:marRight w:val="0"/>
          <w:marTop w:val="0"/>
          <w:marBottom w:val="0"/>
          <w:divBdr>
            <w:top w:val="none" w:sz="0" w:space="0" w:color="auto"/>
            <w:left w:val="none" w:sz="0" w:space="0" w:color="auto"/>
            <w:bottom w:val="none" w:sz="0" w:space="0" w:color="auto"/>
            <w:right w:val="none" w:sz="0" w:space="0" w:color="auto"/>
          </w:divBdr>
        </w:div>
        <w:div w:id="620308680">
          <w:marLeft w:val="0"/>
          <w:marRight w:val="0"/>
          <w:marTop w:val="0"/>
          <w:marBottom w:val="0"/>
          <w:divBdr>
            <w:top w:val="none" w:sz="0" w:space="0" w:color="auto"/>
            <w:left w:val="none" w:sz="0" w:space="0" w:color="auto"/>
            <w:bottom w:val="none" w:sz="0" w:space="0" w:color="auto"/>
            <w:right w:val="none" w:sz="0" w:space="0" w:color="auto"/>
          </w:divBdr>
        </w:div>
        <w:div w:id="530263619">
          <w:marLeft w:val="0"/>
          <w:marRight w:val="0"/>
          <w:marTop w:val="0"/>
          <w:marBottom w:val="0"/>
          <w:divBdr>
            <w:top w:val="none" w:sz="0" w:space="0" w:color="auto"/>
            <w:left w:val="none" w:sz="0" w:space="0" w:color="auto"/>
            <w:bottom w:val="none" w:sz="0" w:space="0" w:color="auto"/>
            <w:right w:val="none" w:sz="0" w:space="0" w:color="auto"/>
          </w:divBdr>
        </w:div>
        <w:div w:id="1346056414">
          <w:marLeft w:val="0"/>
          <w:marRight w:val="0"/>
          <w:marTop w:val="0"/>
          <w:marBottom w:val="0"/>
          <w:divBdr>
            <w:top w:val="none" w:sz="0" w:space="0" w:color="auto"/>
            <w:left w:val="none" w:sz="0" w:space="0" w:color="auto"/>
            <w:bottom w:val="none" w:sz="0" w:space="0" w:color="auto"/>
            <w:right w:val="none" w:sz="0" w:space="0" w:color="auto"/>
          </w:divBdr>
        </w:div>
        <w:div w:id="1381905836">
          <w:marLeft w:val="0"/>
          <w:marRight w:val="0"/>
          <w:marTop w:val="0"/>
          <w:marBottom w:val="0"/>
          <w:divBdr>
            <w:top w:val="none" w:sz="0" w:space="0" w:color="auto"/>
            <w:left w:val="none" w:sz="0" w:space="0" w:color="auto"/>
            <w:bottom w:val="none" w:sz="0" w:space="0" w:color="auto"/>
            <w:right w:val="none" w:sz="0" w:space="0" w:color="auto"/>
          </w:divBdr>
        </w:div>
        <w:div w:id="82651729">
          <w:marLeft w:val="0"/>
          <w:marRight w:val="0"/>
          <w:marTop w:val="0"/>
          <w:marBottom w:val="0"/>
          <w:divBdr>
            <w:top w:val="none" w:sz="0" w:space="0" w:color="auto"/>
            <w:left w:val="none" w:sz="0" w:space="0" w:color="auto"/>
            <w:bottom w:val="none" w:sz="0" w:space="0" w:color="auto"/>
            <w:right w:val="none" w:sz="0" w:space="0" w:color="auto"/>
          </w:divBdr>
          <w:divsChild>
            <w:div w:id="741758250">
              <w:marLeft w:val="0"/>
              <w:marRight w:val="0"/>
              <w:marTop w:val="0"/>
              <w:marBottom w:val="0"/>
              <w:divBdr>
                <w:top w:val="none" w:sz="0" w:space="0" w:color="auto"/>
                <w:left w:val="none" w:sz="0" w:space="0" w:color="auto"/>
                <w:bottom w:val="none" w:sz="0" w:space="0" w:color="auto"/>
                <w:right w:val="none" w:sz="0" w:space="0" w:color="auto"/>
              </w:divBdr>
            </w:div>
            <w:div w:id="1495875617">
              <w:marLeft w:val="0"/>
              <w:marRight w:val="0"/>
              <w:marTop w:val="0"/>
              <w:marBottom w:val="0"/>
              <w:divBdr>
                <w:top w:val="none" w:sz="0" w:space="0" w:color="auto"/>
                <w:left w:val="none" w:sz="0" w:space="0" w:color="auto"/>
                <w:bottom w:val="none" w:sz="0" w:space="0" w:color="auto"/>
                <w:right w:val="none" w:sz="0" w:space="0" w:color="auto"/>
              </w:divBdr>
            </w:div>
            <w:div w:id="199438423">
              <w:marLeft w:val="0"/>
              <w:marRight w:val="0"/>
              <w:marTop w:val="0"/>
              <w:marBottom w:val="0"/>
              <w:divBdr>
                <w:top w:val="none" w:sz="0" w:space="0" w:color="auto"/>
                <w:left w:val="none" w:sz="0" w:space="0" w:color="auto"/>
                <w:bottom w:val="none" w:sz="0" w:space="0" w:color="auto"/>
                <w:right w:val="none" w:sz="0" w:space="0" w:color="auto"/>
              </w:divBdr>
            </w:div>
          </w:divsChild>
        </w:div>
        <w:div w:id="1305353210">
          <w:marLeft w:val="0"/>
          <w:marRight w:val="0"/>
          <w:marTop w:val="0"/>
          <w:marBottom w:val="0"/>
          <w:divBdr>
            <w:top w:val="none" w:sz="0" w:space="0" w:color="auto"/>
            <w:left w:val="none" w:sz="0" w:space="0" w:color="auto"/>
            <w:bottom w:val="none" w:sz="0" w:space="0" w:color="auto"/>
            <w:right w:val="none" w:sz="0" w:space="0" w:color="auto"/>
          </w:divBdr>
          <w:divsChild>
            <w:div w:id="1312635353">
              <w:marLeft w:val="0"/>
              <w:marRight w:val="0"/>
              <w:marTop w:val="0"/>
              <w:marBottom w:val="0"/>
              <w:divBdr>
                <w:top w:val="none" w:sz="0" w:space="0" w:color="auto"/>
                <w:left w:val="none" w:sz="0" w:space="0" w:color="auto"/>
                <w:bottom w:val="none" w:sz="0" w:space="0" w:color="auto"/>
                <w:right w:val="none" w:sz="0" w:space="0" w:color="auto"/>
              </w:divBdr>
            </w:div>
          </w:divsChild>
        </w:div>
        <w:div w:id="1390347537">
          <w:marLeft w:val="0"/>
          <w:marRight w:val="0"/>
          <w:marTop w:val="0"/>
          <w:marBottom w:val="0"/>
          <w:divBdr>
            <w:top w:val="none" w:sz="0" w:space="0" w:color="auto"/>
            <w:left w:val="none" w:sz="0" w:space="0" w:color="auto"/>
            <w:bottom w:val="none" w:sz="0" w:space="0" w:color="auto"/>
            <w:right w:val="none" w:sz="0" w:space="0" w:color="auto"/>
          </w:divBdr>
          <w:divsChild>
            <w:div w:id="1175459163">
              <w:marLeft w:val="0"/>
              <w:marRight w:val="0"/>
              <w:marTop w:val="0"/>
              <w:marBottom w:val="0"/>
              <w:divBdr>
                <w:top w:val="none" w:sz="0" w:space="0" w:color="auto"/>
                <w:left w:val="none" w:sz="0" w:space="0" w:color="auto"/>
                <w:bottom w:val="none" w:sz="0" w:space="0" w:color="auto"/>
                <w:right w:val="none" w:sz="0" w:space="0" w:color="auto"/>
              </w:divBdr>
            </w:div>
            <w:div w:id="1242370169">
              <w:marLeft w:val="0"/>
              <w:marRight w:val="0"/>
              <w:marTop w:val="0"/>
              <w:marBottom w:val="0"/>
              <w:divBdr>
                <w:top w:val="none" w:sz="0" w:space="0" w:color="auto"/>
                <w:left w:val="none" w:sz="0" w:space="0" w:color="auto"/>
                <w:bottom w:val="none" w:sz="0" w:space="0" w:color="auto"/>
                <w:right w:val="none" w:sz="0" w:space="0" w:color="auto"/>
              </w:divBdr>
            </w:div>
            <w:div w:id="126511452">
              <w:marLeft w:val="0"/>
              <w:marRight w:val="0"/>
              <w:marTop w:val="0"/>
              <w:marBottom w:val="0"/>
              <w:divBdr>
                <w:top w:val="none" w:sz="0" w:space="0" w:color="auto"/>
                <w:left w:val="none" w:sz="0" w:space="0" w:color="auto"/>
                <w:bottom w:val="none" w:sz="0" w:space="0" w:color="auto"/>
                <w:right w:val="none" w:sz="0" w:space="0" w:color="auto"/>
              </w:divBdr>
            </w:div>
            <w:div w:id="595596919">
              <w:marLeft w:val="0"/>
              <w:marRight w:val="0"/>
              <w:marTop w:val="0"/>
              <w:marBottom w:val="0"/>
              <w:divBdr>
                <w:top w:val="none" w:sz="0" w:space="0" w:color="auto"/>
                <w:left w:val="none" w:sz="0" w:space="0" w:color="auto"/>
                <w:bottom w:val="none" w:sz="0" w:space="0" w:color="auto"/>
                <w:right w:val="none" w:sz="0" w:space="0" w:color="auto"/>
              </w:divBdr>
            </w:div>
            <w:div w:id="1654017647">
              <w:marLeft w:val="0"/>
              <w:marRight w:val="0"/>
              <w:marTop w:val="0"/>
              <w:marBottom w:val="0"/>
              <w:divBdr>
                <w:top w:val="none" w:sz="0" w:space="0" w:color="auto"/>
                <w:left w:val="none" w:sz="0" w:space="0" w:color="auto"/>
                <w:bottom w:val="none" w:sz="0" w:space="0" w:color="auto"/>
                <w:right w:val="none" w:sz="0" w:space="0" w:color="auto"/>
              </w:divBdr>
            </w:div>
            <w:div w:id="310911604">
              <w:marLeft w:val="0"/>
              <w:marRight w:val="0"/>
              <w:marTop w:val="0"/>
              <w:marBottom w:val="0"/>
              <w:divBdr>
                <w:top w:val="none" w:sz="0" w:space="0" w:color="auto"/>
                <w:left w:val="none" w:sz="0" w:space="0" w:color="auto"/>
                <w:bottom w:val="none" w:sz="0" w:space="0" w:color="auto"/>
                <w:right w:val="none" w:sz="0" w:space="0" w:color="auto"/>
              </w:divBdr>
            </w:div>
            <w:div w:id="1490635493">
              <w:marLeft w:val="0"/>
              <w:marRight w:val="0"/>
              <w:marTop w:val="0"/>
              <w:marBottom w:val="0"/>
              <w:divBdr>
                <w:top w:val="none" w:sz="0" w:space="0" w:color="auto"/>
                <w:left w:val="none" w:sz="0" w:space="0" w:color="auto"/>
                <w:bottom w:val="none" w:sz="0" w:space="0" w:color="auto"/>
                <w:right w:val="none" w:sz="0" w:space="0" w:color="auto"/>
              </w:divBdr>
            </w:div>
          </w:divsChild>
        </w:div>
        <w:div w:id="1565722059">
          <w:marLeft w:val="0"/>
          <w:marRight w:val="0"/>
          <w:marTop w:val="0"/>
          <w:marBottom w:val="0"/>
          <w:divBdr>
            <w:top w:val="none" w:sz="0" w:space="0" w:color="auto"/>
            <w:left w:val="none" w:sz="0" w:space="0" w:color="auto"/>
            <w:bottom w:val="none" w:sz="0" w:space="0" w:color="auto"/>
            <w:right w:val="none" w:sz="0" w:space="0" w:color="auto"/>
          </w:divBdr>
        </w:div>
        <w:div w:id="1110322325">
          <w:marLeft w:val="0"/>
          <w:marRight w:val="0"/>
          <w:marTop w:val="0"/>
          <w:marBottom w:val="0"/>
          <w:divBdr>
            <w:top w:val="none" w:sz="0" w:space="0" w:color="auto"/>
            <w:left w:val="none" w:sz="0" w:space="0" w:color="auto"/>
            <w:bottom w:val="none" w:sz="0" w:space="0" w:color="auto"/>
            <w:right w:val="none" w:sz="0" w:space="0" w:color="auto"/>
          </w:divBdr>
        </w:div>
        <w:div w:id="1707682460">
          <w:marLeft w:val="0"/>
          <w:marRight w:val="0"/>
          <w:marTop w:val="0"/>
          <w:marBottom w:val="0"/>
          <w:divBdr>
            <w:top w:val="none" w:sz="0" w:space="0" w:color="auto"/>
            <w:left w:val="none" w:sz="0" w:space="0" w:color="auto"/>
            <w:bottom w:val="none" w:sz="0" w:space="0" w:color="auto"/>
            <w:right w:val="none" w:sz="0" w:space="0" w:color="auto"/>
          </w:divBdr>
        </w:div>
        <w:div w:id="102178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Soto</dc:creator>
  <cp:keywords/>
  <dc:description/>
  <cp:lastModifiedBy>Roberto Soto</cp:lastModifiedBy>
  <cp:revision>2</cp:revision>
  <dcterms:created xsi:type="dcterms:W3CDTF">2020-11-24T20:42:00Z</dcterms:created>
  <dcterms:modified xsi:type="dcterms:W3CDTF">2020-11-24T20:42:00Z</dcterms:modified>
</cp:coreProperties>
</file>