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center"/>
        <w:rPr>
          <w:b w:val="1"/>
          <w:bCs w:val="1"/>
          <w:color w:val="b41700"/>
          <w:sz w:val="24"/>
          <w:szCs w:val="24"/>
          <w:rtl w:val="0"/>
        </w:rPr>
      </w:pPr>
      <w:r>
        <w:rPr>
          <w:b w:val="1"/>
          <w:bCs w:val="1"/>
          <w:color w:val="b41700"/>
          <w:sz w:val="24"/>
          <w:szCs w:val="24"/>
          <w:rtl w:val="0"/>
          <w:lang w:val="en-US"/>
        </w:rPr>
        <w:t xml:space="preserve">Educational commitment &amp; enrollment contract with Indonesia Aid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Aku, ____________________________________________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provide IA with birth certificate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provide IA with parents ID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(if available)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attend school regularly with an 80% attendance record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must be helpful to others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provide IA with grades &amp; progress reports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provide IA with accurate address/village name/village leader name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care for, and clean uniform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agrees to conduct themselves in a respectful manner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Students must respect and obey teachers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must display a positive attitude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 will not cheat on any work assignment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Students (boys and girls) are urged not to marry until the age of 20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IA agrees to provide school uniforms, backpacks, school supplies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IA agrees to pay any associated costs for student to attend local public school including transportation costs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IA agrees to provide support and love to students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students agree to pickup rubbish in and around their home and to stop littering.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___________________________________        ___________________________________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  <w:lang w:val="en-US"/>
        </w:rPr>
        <w:t>Student Signature</w:t>
        <w:tab/>
        <w:tab/>
        <w:tab/>
        <w:tab/>
        <w:tab/>
        <w:tab/>
        <w:t xml:space="preserve"> Indonesia Aid Representative </w:t>
      </w:r>
    </w:p>
    <w:sectPr>
      <w:headerReference w:type="default" r:id="rId4"/>
      <w:footerReference w:type="default" r:id="rId5"/>
      <w:pgSz w:w="11906" w:h="16838" w:orient="portrait"/>
      <w:pgMar w:top="1440" w:right="1440" w:bottom="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e Taking"/>
  </w:abstractNum>
  <w:abstractNum w:abstractNumId="1">
    <w:multiLevelType w:val="hybridMultilevel"/>
    <w:styleLink w:val="Note Taking"/>
    <w:lvl w:ilvl="0">
      <w:start w:val="1"/>
      <w:numFmt w:val="bullet"/>
      <w:suff w:val="tab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6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2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0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8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4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2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000" w:hanging="5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ote Taking">
    <w:name w:val="Note Takin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