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31" w:rsidRPr="00212F31" w:rsidRDefault="00212F31" w:rsidP="00212F31">
      <w:pPr>
        <w:shd w:val="clear" w:color="auto" w:fill="FFFFFF"/>
        <w:spacing w:after="120" w:line="240" w:lineRule="auto"/>
        <w:textAlignment w:val="baseline"/>
        <w:outlineLvl w:val="3"/>
        <w:rPr>
          <w:rFonts w:ascii="Georgia" w:eastAsia="Times New Roman" w:hAnsi="Georgia" w:cs="Helvetica"/>
          <w:b/>
          <w:bCs/>
          <w:color w:val="3E4B59"/>
          <w:spacing w:val="6"/>
          <w:sz w:val="34"/>
          <w:szCs w:val="34"/>
        </w:rPr>
      </w:pPr>
      <w:r w:rsidRPr="00212F31">
        <w:rPr>
          <w:rFonts w:ascii="Georgia" w:eastAsia="Times New Roman" w:hAnsi="Georgia" w:cs="Helvetica"/>
          <w:b/>
          <w:bCs/>
          <w:color w:val="3E4B59"/>
          <w:spacing w:val="6"/>
          <w:sz w:val="34"/>
          <w:szCs w:val="34"/>
        </w:rPr>
        <w:t>Project Information</w:t>
      </w:r>
    </w:p>
    <w:p w:rsidR="00212F31" w:rsidRPr="00212F31" w:rsidRDefault="00212F31" w:rsidP="00212F31">
      <w:pPr>
        <w:shd w:val="clear" w:color="auto" w:fill="FFFFFF"/>
        <w:spacing w:after="480" w:line="240" w:lineRule="auto"/>
        <w:textAlignment w:val="baseline"/>
        <w:rPr>
          <w:rFonts w:ascii="Helvetica" w:eastAsia="Times New Roman" w:hAnsi="Helvetica" w:cs="Helvetica"/>
          <w:color w:val="32404E"/>
          <w:spacing w:val="2"/>
          <w:sz w:val="30"/>
          <w:szCs w:val="30"/>
        </w:rPr>
      </w:pPr>
      <w:r w:rsidRPr="00212F31">
        <w:rPr>
          <w:rFonts w:ascii="Helvetica" w:eastAsia="Times New Roman" w:hAnsi="Helvetica" w:cs="Helvetica"/>
          <w:color w:val="32404E"/>
          <w:spacing w:val="2"/>
          <w:sz w:val="30"/>
          <w:szCs w:val="30"/>
        </w:rPr>
        <w:t xml:space="preserve">This disbursement to </w:t>
      </w:r>
      <w:proofErr w:type="spellStart"/>
      <w:r w:rsidRPr="00212F31">
        <w:rPr>
          <w:rFonts w:ascii="Helvetica" w:eastAsia="Times New Roman" w:hAnsi="Helvetica" w:cs="Helvetica"/>
          <w:color w:val="32404E"/>
          <w:spacing w:val="2"/>
          <w:sz w:val="30"/>
          <w:szCs w:val="30"/>
        </w:rPr>
        <w:t>Sheepcare</w:t>
      </w:r>
      <w:proofErr w:type="spellEnd"/>
      <w:r w:rsidRPr="00212F31">
        <w:rPr>
          <w:rFonts w:ascii="Helvetica" w:eastAsia="Times New Roman" w:hAnsi="Helvetica" w:cs="Helvetica"/>
          <w:color w:val="32404E"/>
          <w:spacing w:val="2"/>
          <w:sz w:val="30"/>
          <w:szCs w:val="30"/>
        </w:rPr>
        <w:t xml:space="preserve"> Community Centre is to be applied towards the following projects:</w:t>
      </w:r>
    </w:p>
    <w:tbl>
      <w:tblPr>
        <w:tblW w:w="14100" w:type="dxa"/>
        <w:tblBorders>
          <w:top w:val="single" w:sz="6" w:space="0" w:color="D1C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9380"/>
        <w:gridCol w:w="2891"/>
      </w:tblGrid>
      <w:tr w:rsidR="00212F31" w:rsidRPr="00212F31" w:rsidTr="00212F3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D1CBBB"/>
              <w:right w:val="nil"/>
            </w:tcBorders>
            <w:shd w:val="clear" w:color="auto" w:fill="EAEAEA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Project Id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12" w:space="0" w:color="D1CBBB"/>
              <w:right w:val="nil"/>
            </w:tcBorders>
            <w:shd w:val="clear" w:color="auto" w:fill="EAEAEA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Project Title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12" w:space="0" w:color="D1CBBB"/>
              <w:right w:val="nil"/>
            </w:tcBorders>
            <w:shd w:val="clear" w:color="auto" w:fill="EAEAEA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Amount</w:t>
              </w:r>
            </w:hyperlink>
          </w:p>
        </w:tc>
      </w:tr>
      <w:tr w:rsidR="00212F31" w:rsidRPr="00212F31" w:rsidTr="00212F31"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shd w:val="clear" w:color="auto" w:fill="FFFADD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43021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shd w:val="clear" w:color="auto" w:fill="FFFADD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FEED A CHILD TO STAY IN SCHOOL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shd w:val="clear" w:color="auto" w:fill="FFFADD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45" w:line="240" w:lineRule="auto"/>
              <w:jc w:val="right"/>
              <w:textAlignment w:val="baseline"/>
              <w:outlineLvl w:val="3"/>
              <w:rPr>
                <w:rFonts w:ascii="Georgia" w:eastAsia="Times New Roman" w:hAnsi="Georgia" w:cs="Times New Roman"/>
                <w:b/>
                <w:bCs/>
                <w:color w:val="3E4B59"/>
                <w:spacing w:val="6"/>
                <w:sz w:val="34"/>
                <w:szCs w:val="34"/>
              </w:rPr>
            </w:pPr>
            <w:r w:rsidRPr="00212F31">
              <w:rPr>
                <w:rFonts w:ascii="Georgia" w:eastAsia="Times New Roman" w:hAnsi="Georgia" w:cs="Times New Roman"/>
                <w:b/>
                <w:bCs/>
                <w:color w:val="3E4B59"/>
                <w:spacing w:val="6"/>
                <w:sz w:val="34"/>
                <w:szCs w:val="34"/>
              </w:rPr>
              <w:t>$28.57</w:t>
            </w:r>
          </w:p>
        </w:tc>
      </w:tr>
      <w:tr w:rsidR="00212F31" w:rsidRPr="00212F31" w:rsidTr="00212F31"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44599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Help 100 Girls Complete Primary School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45" w:line="240" w:lineRule="auto"/>
              <w:jc w:val="right"/>
              <w:textAlignment w:val="baseline"/>
              <w:outlineLvl w:val="3"/>
              <w:rPr>
                <w:rFonts w:ascii="Georgia" w:eastAsia="Times New Roman" w:hAnsi="Georgia" w:cs="Times New Roman"/>
                <w:b/>
                <w:bCs/>
                <w:color w:val="3E4B59"/>
                <w:spacing w:val="6"/>
                <w:sz w:val="34"/>
                <w:szCs w:val="34"/>
              </w:rPr>
            </w:pPr>
            <w:r w:rsidRPr="00212F31">
              <w:rPr>
                <w:rFonts w:ascii="Georgia" w:eastAsia="Times New Roman" w:hAnsi="Georgia" w:cs="Times New Roman"/>
                <w:b/>
                <w:bCs/>
                <w:color w:val="3E4B59"/>
                <w:spacing w:val="6"/>
                <w:sz w:val="34"/>
                <w:szCs w:val="34"/>
              </w:rPr>
              <w:t>$294.19</w:t>
            </w:r>
          </w:p>
        </w:tc>
      </w:tr>
      <w:tr w:rsidR="00212F31" w:rsidRPr="00212F31" w:rsidTr="00212F31"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48292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212F31">
                <w:rPr>
                  <w:rFonts w:ascii="Times New Roman" w:eastAsia="Times New Roman" w:hAnsi="Times New Roman" w:cs="Times New Roman"/>
                  <w:b/>
                  <w:bCs/>
                  <w:color w:val="457389"/>
                  <w:sz w:val="24"/>
                  <w:szCs w:val="24"/>
                  <w:u w:val="single"/>
                  <w:bdr w:val="none" w:sz="0" w:space="0" w:color="auto" w:frame="1"/>
                </w:rPr>
                <w:t>GIVING HOPE TO 60 STAFF AFFECTED BY COVID-19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BBB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212F31" w:rsidRPr="00212F31" w:rsidRDefault="00212F31" w:rsidP="00212F31">
            <w:pPr>
              <w:spacing w:after="45" w:line="240" w:lineRule="auto"/>
              <w:jc w:val="right"/>
              <w:textAlignment w:val="baseline"/>
              <w:outlineLvl w:val="3"/>
              <w:rPr>
                <w:rFonts w:ascii="Georgia" w:eastAsia="Times New Roman" w:hAnsi="Georgia" w:cs="Times New Roman"/>
                <w:b/>
                <w:bCs/>
                <w:color w:val="3E4B59"/>
                <w:spacing w:val="6"/>
                <w:sz w:val="34"/>
                <w:szCs w:val="34"/>
              </w:rPr>
            </w:pPr>
            <w:r w:rsidRPr="00212F31">
              <w:rPr>
                <w:rFonts w:ascii="Georgia" w:eastAsia="Times New Roman" w:hAnsi="Georgia" w:cs="Times New Roman"/>
                <w:b/>
                <w:bCs/>
                <w:color w:val="3E4B59"/>
                <w:spacing w:val="6"/>
                <w:sz w:val="34"/>
                <w:szCs w:val="34"/>
              </w:rPr>
              <w:t>$4,206.67</w:t>
            </w:r>
          </w:p>
        </w:tc>
      </w:tr>
    </w:tbl>
    <w:p w:rsidR="00212F31" w:rsidRPr="00212F31" w:rsidRDefault="00212F31" w:rsidP="00212F31">
      <w:pPr>
        <w:shd w:val="clear" w:color="auto" w:fill="FFFFFF"/>
        <w:spacing w:after="120" w:line="240" w:lineRule="auto"/>
        <w:textAlignment w:val="baseline"/>
        <w:outlineLvl w:val="3"/>
        <w:rPr>
          <w:rFonts w:ascii="Georgia" w:eastAsia="Times New Roman" w:hAnsi="Georgia" w:cs="Helvetica"/>
          <w:b/>
          <w:bCs/>
          <w:color w:val="3E4B59"/>
          <w:spacing w:val="2"/>
          <w:sz w:val="34"/>
          <w:szCs w:val="34"/>
        </w:rPr>
      </w:pPr>
      <w:r w:rsidRPr="00212F31">
        <w:rPr>
          <w:rFonts w:ascii="Georgia" w:eastAsia="Times New Roman" w:hAnsi="Georgia" w:cs="Helvetica"/>
          <w:b/>
          <w:bCs/>
          <w:color w:val="3E4B59"/>
          <w:spacing w:val="2"/>
          <w:sz w:val="34"/>
          <w:szCs w:val="34"/>
        </w:rPr>
        <w:t>Disbursement Information</w:t>
      </w:r>
    </w:p>
    <w:p w:rsidR="00212F31" w:rsidRPr="00212F31" w:rsidRDefault="00212F31" w:rsidP="00212F31">
      <w:pPr>
        <w:shd w:val="clear" w:color="auto" w:fill="FFFFFF"/>
        <w:spacing w:after="480" w:line="240" w:lineRule="auto"/>
        <w:textAlignment w:val="baseline"/>
        <w:rPr>
          <w:rFonts w:ascii="Helvetica" w:eastAsia="Times New Roman" w:hAnsi="Helvetica" w:cs="Helvetica"/>
          <w:color w:val="32404E"/>
          <w:spacing w:val="2"/>
          <w:sz w:val="30"/>
          <w:szCs w:val="30"/>
        </w:rPr>
      </w:pPr>
      <w:r w:rsidRPr="00212F31">
        <w:rPr>
          <w:rFonts w:ascii="Helvetica" w:eastAsia="Times New Roman" w:hAnsi="Helvetica" w:cs="Helvetica"/>
          <w:color w:val="32404E"/>
          <w:spacing w:val="2"/>
          <w:sz w:val="30"/>
          <w:szCs w:val="30"/>
        </w:rPr>
        <w:t>The following email was sent to your organization's disbursement contacts on October 23, 2020:</w:t>
      </w:r>
    </w:p>
    <w:p w:rsidR="00212F31" w:rsidRPr="00212F31" w:rsidRDefault="00212F31" w:rsidP="00212F3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2404E"/>
          <w:spacing w:val="2"/>
          <w:sz w:val="24"/>
          <w:szCs w:val="24"/>
        </w:rPr>
      </w:pPr>
      <w:r w:rsidRPr="00212F31">
        <w:rPr>
          <w:rFonts w:ascii="Helvetica" w:eastAsia="Times New Roman" w:hAnsi="Helvetica" w:cs="Helvetica"/>
          <w:color w:val="32404E"/>
          <w:spacing w:val="2"/>
          <w:sz w:val="24"/>
          <w:szCs w:val="24"/>
        </w:rPr>
        <w:t> </w:t>
      </w:r>
    </w:p>
    <w:p w:rsidR="00B35978" w:rsidRDefault="00B35978">
      <w:bookmarkStart w:id="0" w:name="_GoBack"/>
      <w:bookmarkEnd w:id="0"/>
    </w:p>
    <w:sectPr w:rsidR="00B35978" w:rsidSect="00212F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31"/>
    <w:rsid w:val="00212F31"/>
    <w:rsid w:val="00B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CDB6E-747F-4BB2-B5C9-190192A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2F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2F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giving.org/dy/v2/pe/manage/donations.html?project.projId=43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lobalgiving.org/dy/v2/pe/manage/donations.html?project.projId=43021" TargetMode="External"/><Relationship Id="rId12" Type="http://schemas.openxmlformats.org/officeDocument/2006/relationships/hyperlink" Target="https://www.globalgiving.org/dy/v2/pe/manage/donations.html?project.projId=48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balgiving.org/dy/v2/pe/disbursement/disbursement-detail.html?disbursement.id=320423&amp;d-4012117-s=2&amp;d-4012117-o=1" TargetMode="External"/><Relationship Id="rId11" Type="http://schemas.openxmlformats.org/officeDocument/2006/relationships/hyperlink" Target="https://www.globalgiving.org/dy/v2/pe/manage/donations.html?project.projId=48292" TargetMode="External"/><Relationship Id="rId5" Type="http://schemas.openxmlformats.org/officeDocument/2006/relationships/hyperlink" Target="https://www.globalgiving.org/dy/v2/pe/disbursement/disbursement-detail.html?disbursement.id=320423&amp;d-4012117-s=1&amp;d-4012117-o=1" TargetMode="External"/><Relationship Id="rId10" Type="http://schemas.openxmlformats.org/officeDocument/2006/relationships/hyperlink" Target="https://www.globalgiving.org/dy/v2/pe/manage/donations.html?project.projId=44599" TargetMode="External"/><Relationship Id="rId4" Type="http://schemas.openxmlformats.org/officeDocument/2006/relationships/hyperlink" Target="https://www.globalgiving.org/dy/v2/pe/disbursement/disbursement-detail.html?disbursement.id=320423&amp;d-4012117-s=0&amp;d-4012117-o=2" TargetMode="External"/><Relationship Id="rId9" Type="http://schemas.openxmlformats.org/officeDocument/2006/relationships/hyperlink" Target="https://www.globalgiving.org/dy/v2/pe/manage/donations.html?project.projId=445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2020-11-27T07:16:00Z</dcterms:created>
  <dcterms:modified xsi:type="dcterms:W3CDTF">2020-11-27T07:19:00Z</dcterms:modified>
</cp:coreProperties>
</file>