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cstheme="minorBidi"/>
        </w:rPr>
        <w:id w:val="2419086"/>
        <w:docPartObj>
          <w:docPartGallery w:val="Cover Pages"/>
          <w:docPartUnique/>
        </w:docPartObj>
      </w:sdtPr>
      <w:sdtEndPr>
        <w:rPr>
          <w:rFonts w:ascii="Times New Roman" w:hAnsi="Times New Roman" w:cs="Times New Roman"/>
        </w:rPr>
      </w:sdtEndPr>
      <w:sdtContent>
        <w:p w:rsidR="00693FA5" w:rsidRDefault="00693FA5" w:rsidP="00693FA5">
          <w:pPr>
            <w:pStyle w:val="NoSpacing"/>
            <w:spacing w:line="360" w:lineRule="auto"/>
            <w:jc w:val="center"/>
            <w:rPr>
              <w:rFonts w:cstheme="minorBidi"/>
              <w:noProof/>
              <w:lang w:bidi="ar-SA"/>
            </w:rPr>
          </w:pPr>
        </w:p>
        <w:p w:rsidR="00693FA5" w:rsidRDefault="00693FA5" w:rsidP="00591B5D">
          <w:pPr>
            <w:pStyle w:val="NoSpacing"/>
            <w:spacing w:line="360" w:lineRule="auto"/>
            <w:jc w:val="center"/>
            <w:rPr>
              <w:rFonts w:cstheme="minorBidi"/>
              <w:noProof/>
              <w:lang w:bidi="ar-SA"/>
            </w:rPr>
          </w:pPr>
        </w:p>
        <w:p w:rsidR="006B572D" w:rsidRDefault="00767002" w:rsidP="00591B5D">
          <w:pPr>
            <w:pStyle w:val="NoSpacing"/>
            <w:spacing w:line="360" w:lineRule="auto"/>
            <w:jc w:val="center"/>
            <w:rPr>
              <w:rFonts w:cstheme="minorBidi"/>
            </w:rPr>
          </w:pPr>
          <w:r w:rsidRPr="00767002">
            <w:rPr>
              <w:rFonts w:cstheme="minorBidi"/>
              <w:noProof/>
              <w:lang w:bidi="ar-SA"/>
            </w:rPr>
            <w:drawing>
              <wp:inline distT="0" distB="0" distL="0" distR="0">
                <wp:extent cx="2606191" cy="1828800"/>
                <wp:effectExtent l="19050" t="0" r="3659" b="0"/>
                <wp:docPr id="2" name="Picture 1" descr="C:\Users\habib\Desktop\List of New Logos\Download\Originals\Photo_15782057559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bib\Desktop\List of New Logos\Download\Originals\Photo_1578205755901.png"/>
                        <pic:cNvPicPr>
                          <a:picLocks noChangeAspect="1" noChangeArrowheads="1"/>
                        </pic:cNvPicPr>
                      </pic:nvPicPr>
                      <pic:blipFill>
                        <a:blip r:embed="rId8"/>
                        <a:srcRect/>
                        <a:stretch>
                          <a:fillRect/>
                        </a:stretch>
                      </pic:blipFill>
                      <pic:spPr bwMode="auto">
                        <a:xfrm>
                          <a:off x="0" y="0"/>
                          <a:ext cx="2606191" cy="1828800"/>
                        </a:xfrm>
                        <a:prstGeom prst="rect">
                          <a:avLst/>
                        </a:prstGeom>
                        <a:noFill/>
                        <a:ln w="9525">
                          <a:noFill/>
                          <a:miter lim="800000"/>
                          <a:headEnd/>
                          <a:tailEnd/>
                        </a:ln>
                      </pic:spPr>
                    </pic:pic>
                  </a:graphicData>
                </a:graphic>
              </wp:inline>
            </w:drawing>
          </w:r>
        </w:p>
        <w:p w:rsidR="006B572D" w:rsidRDefault="006B572D" w:rsidP="00591B5D">
          <w:pPr>
            <w:pStyle w:val="NoSpacing"/>
            <w:spacing w:line="360" w:lineRule="auto"/>
            <w:jc w:val="center"/>
            <w:rPr>
              <w:rFonts w:cstheme="minorBidi"/>
            </w:rPr>
          </w:pPr>
        </w:p>
        <w:p w:rsidR="006B572D" w:rsidRDefault="006B572D" w:rsidP="00591B5D">
          <w:pPr>
            <w:pStyle w:val="NoSpacing"/>
            <w:spacing w:line="360" w:lineRule="auto"/>
            <w:jc w:val="center"/>
            <w:rPr>
              <w:rFonts w:cstheme="minorBidi"/>
            </w:rPr>
          </w:pPr>
        </w:p>
        <w:p w:rsidR="00591B5D" w:rsidRPr="00591B5D" w:rsidRDefault="00145EEA" w:rsidP="00591B5D">
          <w:pPr>
            <w:pStyle w:val="NoSpacing"/>
            <w:spacing w:line="360" w:lineRule="auto"/>
            <w:jc w:val="center"/>
            <w:rPr>
              <w:rFonts w:ascii="Times New Roman" w:hAnsi="Times New Roman" w:cs="Times New Roman"/>
              <w:b/>
              <w:color w:val="000000" w:themeColor="text1"/>
              <w:sz w:val="40"/>
              <w:szCs w:val="40"/>
              <w:lang w:val="am-ET"/>
            </w:rPr>
          </w:pPr>
          <w:r>
            <w:rPr>
              <w:rFonts w:ascii="Times New Roman" w:hAnsi="Times New Roman" w:cs="Times New Roman"/>
              <w:b/>
              <w:color w:val="000000" w:themeColor="text1"/>
              <w:sz w:val="40"/>
              <w:szCs w:val="40"/>
            </w:rPr>
            <w:t xml:space="preserve">TIMRET FOR DEVELOPMENT AND GROWTH ORGANIZATION </w:t>
          </w:r>
          <w:r w:rsidR="00591B5D" w:rsidRPr="00591B5D">
            <w:rPr>
              <w:rFonts w:ascii="Times New Roman" w:hAnsi="Times New Roman" w:cs="Times New Roman"/>
              <w:b/>
              <w:color w:val="000000" w:themeColor="text1"/>
              <w:sz w:val="40"/>
              <w:szCs w:val="40"/>
            </w:rPr>
            <w:t>(</w:t>
          </w:r>
          <w:r>
            <w:rPr>
              <w:rFonts w:ascii="Times New Roman" w:hAnsi="Times New Roman" w:cs="Times New Roman"/>
              <w:b/>
              <w:color w:val="000000" w:themeColor="text1"/>
              <w:sz w:val="40"/>
              <w:szCs w:val="40"/>
            </w:rPr>
            <w:t>TDGO</w:t>
          </w:r>
          <w:r w:rsidR="00591B5D" w:rsidRPr="00591B5D">
            <w:rPr>
              <w:rFonts w:ascii="Times New Roman" w:hAnsi="Times New Roman" w:cs="Times New Roman"/>
              <w:b/>
              <w:color w:val="000000" w:themeColor="text1"/>
              <w:sz w:val="40"/>
              <w:szCs w:val="40"/>
            </w:rPr>
            <w:t>)</w:t>
          </w:r>
        </w:p>
        <w:p w:rsidR="00E55315" w:rsidRDefault="00E55315">
          <w:pPr>
            <w:spacing w:after="200" w:line="276" w:lineRule="auto"/>
            <w:jc w:val="left"/>
            <w:rPr>
              <w:rFonts w:ascii="Times New Roman" w:hAnsi="Times New Roman" w:cs="Times New Roman"/>
            </w:rPr>
          </w:pPr>
        </w:p>
        <w:p w:rsidR="00E55315" w:rsidRPr="00515FC6" w:rsidRDefault="00E55315" w:rsidP="007F575C">
          <w:pPr>
            <w:spacing w:after="200" w:line="276" w:lineRule="auto"/>
            <w:rPr>
              <w:rFonts w:ascii="Ebrima" w:hAnsi="Ebrima" w:cs="Times New Roman"/>
            </w:rPr>
          </w:pPr>
        </w:p>
        <w:p w:rsidR="00F905A8" w:rsidRDefault="00F905A8" w:rsidP="00D348C1">
          <w:pPr>
            <w:autoSpaceDE w:val="0"/>
            <w:autoSpaceDN w:val="0"/>
            <w:adjustRightInd w:val="0"/>
            <w:spacing w:line="240" w:lineRule="auto"/>
            <w:rPr>
              <w:rFonts w:ascii="Times New Roman" w:hAnsi="Times New Roman" w:cs="Times New Roman"/>
              <w:b/>
              <w:bCs/>
              <w:sz w:val="40"/>
              <w:szCs w:val="40"/>
              <w:lang w:bidi="ar-SA"/>
            </w:rPr>
          </w:pPr>
        </w:p>
        <w:p w:rsidR="00E55315" w:rsidRDefault="00FC614E" w:rsidP="00F905A8">
          <w:pPr>
            <w:autoSpaceDE w:val="0"/>
            <w:autoSpaceDN w:val="0"/>
            <w:adjustRightInd w:val="0"/>
            <w:spacing w:line="240" w:lineRule="auto"/>
            <w:jc w:val="center"/>
            <w:rPr>
              <w:rFonts w:ascii="Times New Roman" w:hAnsi="Times New Roman" w:cs="Times New Roman"/>
              <w:b/>
              <w:bCs/>
              <w:sz w:val="40"/>
              <w:szCs w:val="40"/>
              <w:lang w:bidi="ar-SA"/>
            </w:rPr>
          </w:pPr>
          <w:r>
            <w:rPr>
              <w:rFonts w:ascii="Times New Roman" w:hAnsi="Times New Roman" w:cs="Times New Roman"/>
              <w:b/>
              <w:bCs/>
              <w:sz w:val="40"/>
              <w:szCs w:val="40"/>
              <w:lang w:bidi="ar-SA"/>
            </w:rPr>
            <w:t xml:space="preserve">REACHING </w:t>
          </w:r>
          <w:r w:rsidR="00F905A8" w:rsidRPr="00F905A8">
            <w:rPr>
              <w:rFonts w:ascii="Times New Roman" w:hAnsi="Times New Roman" w:cs="Times New Roman"/>
              <w:b/>
              <w:bCs/>
              <w:sz w:val="40"/>
              <w:szCs w:val="40"/>
              <w:lang w:bidi="ar-SA"/>
            </w:rPr>
            <w:t>ADOLESCE</w:t>
          </w:r>
          <w:r w:rsidR="00F905A8">
            <w:rPr>
              <w:rFonts w:ascii="Times New Roman" w:hAnsi="Times New Roman" w:cs="Times New Roman"/>
              <w:b/>
              <w:bCs/>
              <w:sz w:val="40"/>
              <w:szCs w:val="40"/>
              <w:lang w:bidi="ar-SA"/>
            </w:rPr>
            <w:t xml:space="preserve">NT AND YOUTH </w:t>
          </w:r>
          <w:r w:rsidR="00F905A8" w:rsidRPr="00F905A8">
            <w:rPr>
              <w:rFonts w:ascii="Times New Roman" w:hAnsi="Times New Roman" w:cs="Times New Roman"/>
              <w:b/>
              <w:bCs/>
              <w:sz w:val="40"/>
              <w:szCs w:val="40"/>
              <w:lang w:bidi="ar-SA"/>
            </w:rPr>
            <w:t>IN BATI TOWN WITH SEXUAL AND REPRODUCTIVE HEALTH INFORMATION</w:t>
          </w:r>
        </w:p>
        <w:p w:rsidR="00877C3E" w:rsidRDefault="00877C3E" w:rsidP="00F905A8">
          <w:pPr>
            <w:autoSpaceDE w:val="0"/>
            <w:autoSpaceDN w:val="0"/>
            <w:adjustRightInd w:val="0"/>
            <w:spacing w:line="240" w:lineRule="auto"/>
            <w:jc w:val="center"/>
            <w:rPr>
              <w:rFonts w:ascii="Times New Roman" w:hAnsi="Times New Roman" w:cs="Times New Roman"/>
              <w:b/>
              <w:bCs/>
              <w:sz w:val="40"/>
              <w:szCs w:val="40"/>
              <w:lang w:bidi="ar-SA"/>
            </w:rPr>
          </w:pPr>
        </w:p>
        <w:p w:rsidR="00877C3E" w:rsidRDefault="00877C3E" w:rsidP="00F905A8">
          <w:pPr>
            <w:autoSpaceDE w:val="0"/>
            <w:autoSpaceDN w:val="0"/>
            <w:adjustRightInd w:val="0"/>
            <w:spacing w:line="240" w:lineRule="auto"/>
            <w:jc w:val="center"/>
            <w:rPr>
              <w:rFonts w:ascii="Times New Roman" w:hAnsi="Times New Roman" w:cs="Times New Roman"/>
              <w:b/>
              <w:bCs/>
              <w:sz w:val="40"/>
              <w:szCs w:val="40"/>
              <w:lang w:bidi="ar-SA"/>
            </w:rPr>
          </w:pPr>
        </w:p>
        <w:p w:rsidR="00877C3E" w:rsidRDefault="00877C3E" w:rsidP="00F905A8">
          <w:pPr>
            <w:autoSpaceDE w:val="0"/>
            <w:autoSpaceDN w:val="0"/>
            <w:adjustRightInd w:val="0"/>
            <w:spacing w:line="240" w:lineRule="auto"/>
            <w:jc w:val="center"/>
            <w:rPr>
              <w:rFonts w:ascii="Times New Roman" w:hAnsi="Times New Roman" w:cs="Times New Roman"/>
              <w:b/>
              <w:bCs/>
              <w:sz w:val="40"/>
              <w:szCs w:val="40"/>
              <w:lang w:bidi="ar-SA"/>
            </w:rPr>
          </w:pPr>
        </w:p>
        <w:p w:rsidR="00877C3E" w:rsidRDefault="00877C3E" w:rsidP="00F905A8">
          <w:pPr>
            <w:autoSpaceDE w:val="0"/>
            <w:autoSpaceDN w:val="0"/>
            <w:adjustRightInd w:val="0"/>
            <w:spacing w:line="240" w:lineRule="auto"/>
            <w:jc w:val="center"/>
            <w:rPr>
              <w:rFonts w:ascii="Times New Roman" w:hAnsi="Times New Roman" w:cs="Times New Roman"/>
              <w:b/>
              <w:bCs/>
              <w:sz w:val="40"/>
              <w:szCs w:val="40"/>
              <w:lang w:bidi="ar-SA"/>
            </w:rPr>
          </w:pPr>
        </w:p>
        <w:p w:rsidR="00877C3E" w:rsidRPr="000E7B45" w:rsidRDefault="003F0F86" w:rsidP="00877C3E">
          <w:pPr>
            <w:spacing w:line="276" w:lineRule="auto"/>
            <w:jc w:val="center"/>
            <w:rPr>
              <w:rFonts w:ascii="Times New Roman" w:hAnsi="Times New Roman"/>
              <w:b/>
              <w:i/>
              <w:iCs/>
              <w:color w:val="262626"/>
              <w:sz w:val="36"/>
              <w:szCs w:val="36"/>
            </w:rPr>
          </w:pPr>
          <w:r>
            <w:rPr>
              <w:rFonts w:ascii="Times New Roman" w:hAnsi="Times New Roman"/>
              <w:b/>
              <w:i/>
              <w:iCs/>
              <w:color w:val="262626"/>
              <w:sz w:val="36"/>
              <w:szCs w:val="36"/>
            </w:rPr>
            <w:t>November 1, 2020 to April 30</w:t>
          </w:r>
          <w:r w:rsidR="00E61D76">
            <w:rPr>
              <w:rFonts w:ascii="Times New Roman" w:hAnsi="Times New Roman"/>
              <w:b/>
              <w:i/>
              <w:iCs/>
              <w:color w:val="262626"/>
              <w:sz w:val="36"/>
              <w:szCs w:val="36"/>
            </w:rPr>
            <w:t>, 2021</w:t>
          </w:r>
        </w:p>
        <w:p w:rsidR="00877C3E" w:rsidRPr="00F905A8" w:rsidRDefault="00877C3E" w:rsidP="00F905A8">
          <w:pPr>
            <w:autoSpaceDE w:val="0"/>
            <w:autoSpaceDN w:val="0"/>
            <w:adjustRightInd w:val="0"/>
            <w:spacing w:line="240" w:lineRule="auto"/>
            <w:jc w:val="center"/>
            <w:rPr>
              <w:rFonts w:ascii="Times New Roman" w:hAnsi="Times New Roman" w:cs="Times New Roman"/>
              <w:b/>
              <w:bCs/>
              <w:sz w:val="40"/>
              <w:szCs w:val="40"/>
              <w:lang w:bidi="ar-SA"/>
            </w:rPr>
          </w:pPr>
        </w:p>
        <w:p w:rsidR="007F575C" w:rsidRDefault="007F575C">
          <w:pPr>
            <w:spacing w:after="200" w:line="276" w:lineRule="auto"/>
            <w:jc w:val="left"/>
            <w:rPr>
              <w:rFonts w:ascii="Times New Roman" w:hAnsi="Times New Roman" w:cs="Times New Roman"/>
            </w:rPr>
          </w:pPr>
        </w:p>
        <w:p w:rsidR="00D348C1" w:rsidRDefault="00D348C1">
          <w:pPr>
            <w:spacing w:after="200" w:line="276" w:lineRule="auto"/>
            <w:jc w:val="left"/>
            <w:rPr>
              <w:rFonts w:ascii="Times New Roman" w:hAnsi="Times New Roman" w:cs="Times New Roman"/>
            </w:rPr>
          </w:pPr>
        </w:p>
        <w:p w:rsidR="007F575C" w:rsidRDefault="007F575C">
          <w:pPr>
            <w:spacing w:after="200" w:line="276" w:lineRule="auto"/>
            <w:jc w:val="left"/>
            <w:rPr>
              <w:rFonts w:ascii="Times New Roman" w:hAnsi="Times New Roman" w:cs="Times New Roman"/>
            </w:rPr>
          </w:pPr>
        </w:p>
        <w:p w:rsidR="0066481D" w:rsidRPr="00FE5878" w:rsidRDefault="0066481D" w:rsidP="0066481D">
          <w:pPr>
            <w:spacing w:line="276" w:lineRule="auto"/>
            <w:rPr>
              <w:rFonts w:ascii="Times New Roman" w:hAnsi="Times New Roman"/>
              <w:b/>
              <w:i/>
              <w:iCs/>
              <w:color w:val="262626"/>
              <w:sz w:val="28"/>
            </w:rPr>
          </w:pPr>
          <w:r w:rsidRPr="00FE5878">
            <w:rPr>
              <w:rFonts w:ascii="Times New Roman" w:hAnsi="Times New Roman"/>
              <w:b/>
              <w:i/>
              <w:iCs/>
              <w:color w:val="262626"/>
              <w:sz w:val="28"/>
            </w:rPr>
            <w:lastRenderedPageBreak/>
            <w:t>Project Profile</w:t>
          </w:r>
        </w:p>
        <w:p w:rsidR="0066481D" w:rsidRDefault="0066481D" w:rsidP="0066481D">
          <w:pPr>
            <w:spacing w:line="276" w:lineRule="auto"/>
            <w:rPr>
              <w:rFonts w:ascii="Times New Roman" w:hAnsi="Times New Roman"/>
              <w:b/>
              <w:i/>
              <w:iCs/>
              <w:color w:val="262626"/>
              <w:sz w:val="28"/>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68"/>
            <w:gridCol w:w="6408"/>
          </w:tblGrid>
          <w:tr w:rsidR="0066481D" w:rsidRPr="00304E15" w:rsidTr="00145EEA">
            <w:trPr>
              <w:trHeight w:val="548"/>
            </w:trPr>
            <w:tc>
              <w:tcPr>
                <w:tcW w:w="3168" w:type="dxa"/>
              </w:tcPr>
              <w:p w:rsidR="0066481D" w:rsidRPr="00F905A8" w:rsidRDefault="0066481D" w:rsidP="00145EEA">
                <w:pPr>
                  <w:spacing w:line="276" w:lineRule="auto"/>
                  <w:rPr>
                    <w:rFonts w:ascii="Times New Roman" w:hAnsi="Times New Roman" w:cs="Times New Roman"/>
                    <w:b/>
                    <w:i/>
                    <w:iCs/>
                    <w:color w:val="000000" w:themeColor="text1"/>
                    <w:sz w:val="24"/>
                    <w:szCs w:val="24"/>
                    <w:u w:val="single"/>
                  </w:rPr>
                </w:pPr>
                <w:r w:rsidRPr="00F905A8">
                  <w:rPr>
                    <w:rFonts w:ascii="Times New Roman" w:hAnsi="Times New Roman" w:cs="Times New Roman"/>
                    <w:b/>
                    <w:bCs/>
                    <w:color w:val="000000" w:themeColor="text1"/>
                    <w:sz w:val="24"/>
                    <w:szCs w:val="24"/>
                  </w:rPr>
                  <w:t>Name of the project</w:t>
                </w:r>
              </w:p>
            </w:tc>
            <w:tc>
              <w:tcPr>
                <w:tcW w:w="6408" w:type="dxa"/>
              </w:tcPr>
              <w:p w:rsidR="0066481D" w:rsidRPr="00F905A8" w:rsidRDefault="00F905A8" w:rsidP="00145EEA">
                <w:pPr>
                  <w:pStyle w:val="ListParagraph"/>
                  <w:spacing w:line="276" w:lineRule="auto"/>
                  <w:ind w:left="50"/>
                  <w:rPr>
                    <w:rFonts w:ascii="Times New Roman" w:hAnsi="Times New Roman" w:cs="Times New Roman"/>
                    <w:i/>
                    <w:iCs/>
                    <w:color w:val="000000" w:themeColor="text1"/>
                    <w:sz w:val="24"/>
                    <w:szCs w:val="24"/>
                    <w:u w:val="single"/>
                  </w:rPr>
                </w:pPr>
                <w:r w:rsidRPr="00F905A8">
                  <w:rPr>
                    <w:rFonts w:ascii="Times New Roman" w:hAnsi="Times New Roman" w:cs="Times New Roman"/>
                    <w:bCs/>
                    <w:color w:val="000000" w:themeColor="text1"/>
                    <w:sz w:val="24"/>
                    <w:szCs w:val="24"/>
                    <w:lang w:bidi="ar-SA"/>
                  </w:rPr>
                  <w:t>Reach</w:t>
                </w:r>
                <w:r w:rsidR="00E17EEB">
                  <w:rPr>
                    <w:rFonts w:ascii="Times New Roman" w:hAnsi="Times New Roman" w:cs="Times New Roman"/>
                    <w:bCs/>
                    <w:color w:val="000000" w:themeColor="text1"/>
                    <w:sz w:val="24"/>
                    <w:szCs w:val="24"/>
                    <w:lang w:bidi="ar-SA"/>
                  </w:rPr>
                  <w:t xml:space="preserve">ing </w:t>
                </w:r>
                <w:r w:rsidRPr="00F905A8">
                  <w:rPr>
                    <w:rFonts w:ascii="Times New Roman" w:hAnsi="Times New Roman" w:cs="Times New Roman"/>
                    <w:bCs/>
                    <w:color w:val="000000" w:themeColor="text1"/>
                    <w:sz w:val="24"/>
                    <w:szCs w:val="24"/>
                    <w:lang w:bidi="ar-SA"/>
                  </w:rPr>
                  <w:t>adolesc</w:t>
                </w:r>
                <w:r>
                  <w:rPr>
                    <w:rFonts w:ascii="Times New Roman" w:hAnsi="Times New Roman" w:cs="Times New Roman"/>
                    <w:bCs/>
                    <w:color w:val="000000" w:themeColor="text1"/>
                    <w:sz w:val="24"/>
                    <w:szCs w:val="24"/>
                    <w:lang w:bidi="ar-SA"/>
                  </w:rPr>
                  <w:t>ent and youth in B</w:t>
                </w:r>
                <w:r w:rsidRPr="00F905A8">
                  <w:rPr>
                    <w:rFonts w:ascii="Times New Roman" w:hAnsi="Times New Roman" w:cs="Times New Roman"/>
                    <w:bCs/>
                    <w:color w:val="000000" w:themeColor="text1"/>
                    <w:sz w:val="24"/>
                    <w:szCs w:val="24"/>
                    <w:lang w:bidi="ar-SA"/>
                  </w:rPr>
                  <w:t>ati town with sexual and reproductive health information</w:t>
                </w:r>
              </w:p>
            </w:tc>
          </w:tr>
          <w:tr w:rsidR="0066481D" w:rsidRPr="00304E15" w:rsidTr="00145EEA">
            <w:tc>
              <w:tcPr>
                <w:tcW w:w="3168" w:type="dxa"/>
              </w:tcPr>
              <w:p w:rsidR="0066481D" w:rsidRPr="00F905A8" w:rsidRDefault="0066481D" w:rsidP="00145EEA">
                <w:pPr>
                  <w:spacing w:line="276" w:lineRule="auto"/>
                  <w:rPr>
                    <w:rFonts w:ascii="Times New Roman" w:hAnsi="Times New Roman" w:cs="Times New Roman"/>
                    <w:b/>
                    <w:i/>
                    <w:iCs/>
                    <w:color w:val="000000" w:themeColor="text1"/>
                    <w:sz w:val="24"/>
                    <w:szCs w:val="24"/>
                    <w:u w:val="single"/>
                  </w:rPr>
                </w:pPr>
                <w:r w:rsidRPr="00F905A8">
                  <w:rPr>
                    <w:rFonts w:ascii="Times New Roman" w:hAnsi="Times New Roman" w:cs="Times New Roman"/>
                    <w:b/>
                    <w:bCs/>
                    <w:color w:val="000000" w:themeColor="text1"/>
                    <w:sz w:val="24"/>
                    <w:szCs w:val="24"/>
                  </w:rPr>
                  <w:t>Location of the project</w:t>
                </w:r>
              </w:p>
            </w:tc>
            <w:tc>
              <w:tcPr>
                <w:tcW w:w="6408" w:type="dxa"/>
              </w:tcPr>
              <w:p w:rsidR="0066481D" w:rsidRPr="00F905A8" w:rsidRDefault="00253D2E" w:rsidP="00145EEA">
                <w:pPr>
                  <w:spacing w:line="276" w:lineRule="auto"/>
                  <w:ind w:left="50"/>
                  <w:rPr>
                    <w:rFonts w:ascii="Times New Roman" w:hAnsi="Times New Roman" w:cs="Times New Roman"/>
                    <w:b/>
                    <w:i/>
                    <w:iCs/>
                    <w:color w:val="000000" w:themeColor="text1"/>
                    <w:sz w:val="24"/>
                    <w:szCs w:val="24"/>
                    <w:u w:val="single"/>
                  </w:rPr>
                </w:pPr>
                <w:r w:rsidRPr="00F905A8">
                  <w:rPr>
                    <w:rFonts w:ascii="Times New Roman" w:hAnsi="Times New Roman" w:cs="Times New Roman"/>
                    <w:i/>
                    <w:color w:val="000000" w:themeColor="text1"/>
                    <w:sz w:val="24"/>
                    <w:szCs w:val="24"/>
                  </w:rPr>
                  <w:t xml:space="preserve">Bati town,Bati woreda </w:t>
                </w:r>
                <w:r w:rsidR="006D0B52" w:rsidRPr="00F905A8">
                  <w:rPr>
                    <w:rFonts w:ascii="Times New Roman" w:hAnsi="Times New Roman" w:cs="Times New Roman"/>
                    <w:i/>
                    <w:color w:val="000000" w:themeColor="text1"/>
                    <w:sz w:val="24"/>
                    <w:szCs w:val="24"/>
                  </w:rPr>
                  <w:t>of Amhara</w:t>
                </w:r>
                <w:r w:rsidR="0066481D" w:rsidRPr="00F905A8">
                  <w:rPr>
                    <w:rFonts w:ascii="Times New Roman" w:hAnsi="Times New Roman" w:cs="Times New Roman"/>
                    <w:i/>
                    <w:color w:val="000000" w:themeColor="text1"/>
                    <w:sz w:val="24"/>
                    <w:szCs w:val="24"/>
                  </w:rPr>
                  <w:t xml:space="preserve"> Regional State, Ethiopia</w:t>
                </w:r>
              </w:p>
            </w:tc>
          </w:tr>
          <w:tr w:rsidR="0066481D" w:rsidRPr="00304E15" w:rsidTr="00145EEA">
            <w:tc>
              <w:tcPr>
                <w:tcW w:w="3168" w:type="dxa"/>
              </w:tcPr>
              <w:p w:rsidR="0066481D" w:rsidRPr="00F905A8" w:rsidRDefault="0066481D" w:rsidP="00145EEA">
                <w:pPr>
                  <w:spacing w:line="276" w:lineRule="auto"/>
                  <w:rPr>
                    <w:rFonts w:ascii="Times New Roman" w:hAnsi="Times New Roman" w:cs="Times New Roman"/>
                    <w:b/>
                    <w:bCs/>
                    <w:color w:val="000000" w:themeColor="text1"/>
                    <w:sz w:val="24"/>
                    <w:szCs w:val="24"/>
                  </w:rPr>
                </w:pPr>
                <w:r w:rsidRPr="00F905A8">
                  <w:rPr>
                    <w:rFonts w:ascii="Times New Roman" w:hAnsi="Times New Roman" w:cs="Times New Roman"/>
                    <w:b/>
                    <w:bCs/>
                    <w:color w:val="000000" w:themeColor="text1"/>
                    <w:sz w:val="24"/>
                    <w:szCs w:val="24"/>
                  </w:rPr>
                  <w:t>Types of beneficiaries</w:t>
                </w:r>
              </w:p>
              <w:p w:rsidR="0066481D" w:rsidRPr="00F905A8" w:rsidRDefault="0066481D" w:rsidP="00145EEA">
                <w:pPr>
                  <w:spacing w:line="276" w:lineRule="auto"/>
                  <w:rPr>
                    <w:rFonts w:ascii="Times New Roman" w:hAnsi="Times New Roman" w:cs="Times New Roman"/>
                    <w:b/>
                    <w:i/>
                    <w:iCs/>
                    <w:color w:val="000000" w:themeColor="text1"/>
                    <w:sz w:val="24"/>
                    <w:szCs w:val="24"/>
                    <w:u w:val="single"/>
                  </w:rPr>
                </w:pPr>
              </w:p>
            </w:tc>
            <w:tc>
              <w:tcPr>
                <w:tcW w:w="6408" w:type="dxa"/>
              </w:tcPr>
              <w:p w:rsidR="0066481D" w:rsidRPr="00F905A8" w:rsidRDefault="006D0B52" w:rsidP="00145EEA">
                <w:pPr>
                  <w:spacing w:line="276" w:lineRule="auto"/>
                  <w:ind w:left="50"/>
                  <w:rPr>
                    <w:rFonts w:ascii="Times New Roman" w:hAnsi="Times New Roman" w:cs="Times New Roman"/>
                    <w:b/>
                    <w:i/>
                    <w:iCs/>
                    <w:color w:val="000000" w:themeColor="text1"/>
                    <w:sz w:val="24"/>
                    <w:szCs w:val="24"/>
                    <w:u w:val="single"/>
                  </w:rPr>
                </w:pPr>
                <w:r w:rsidRPr="00F905A8">
                  <w:rPr>
                    <w:rFonts w:ascii="Times New Roman" w:hAnsi="Times New Roman" w:cs="Times New Roman"/>
                    <w:i/>
                    <w:color w:val="000000" w:themeColor="text1"/>
                    <w:sz w:val="24"/>
                    <w:szCs w:val="24"/>
                  </w:rPr>
                  <w:t>Adolescents and Youth</w:t>
                </w:r>
                <w:r w:rsidR="004F42FD">
                  <w:rPr>
                    <w:rFonts w:ascii="Times New Roman" w:hAnsi="Times New Roman" w:cs="Times New Roman"/>
                    <w:i/>
                    <w:color w:val="000000" w:themeColor="text1"/>
                    <w:sz w:val="24"/>
                    <w:szCs w:val="24"/>
                  </w:rPr>
                  <w:t>, parents</w:t>
                </w:r>
                <w:r w:rsidRPr="00F905A8">
                  <w:rPr>
                    <w:rFonts w:ascii="Times New Roman" w:hAnsi="Times New Roman" w:cs="Times New Roman"/>
                    <w:i/>
                    <w:color w:val="000000" w:themeColor="text1"/>
                    <w:sz w:val="24"/>
                    <w:szCs w:val="24"/>
                  </w:rPr>
                  <w:t xml:space="preserve"> </w:t>
                </w:r>
              </w:p>
            </w:tc>
          </w:tr>
          <w:tr w:rsidR="006D0B52" w:rsidRPr="00304E15" w:rsidTr="00145EEA">
            <w:tc>
              <w:tcPr>
                <w:tcW w:w="3168" w:type="dxa"/>
              </w:tcPr>
              <w:p w:rsidR="006D0B52" w:rsidRPr="00F905A8" w:rsidRDefault="006D0B52" w:rsidP="00145EEA">
                <w:pPr>
                  <w:spacing w:line="276" w:lineRule="auto"/>
                  <w:rPr>
                    <w:rFonts w:ascii="Times New Roman" w:hAnsi="Times New Roman" w:cs="Times New Roman"/>
                    <w:b/>
                    <w:bCs/>
                    <w:color w:val="000000" w:themeColor="text1"/>
                    <w:sz w:val="24"/>
                    <w:szCs w:val="24"/>
                  </w:rPr>
                </w:pPr>
                <w:r w:rsidRPr="00F905A8">
                  <w:rPr>
                    <w:rFonts w:ascii="Times New Roman" w:hAnsi="Times New Roman" w:cs="Times New Roman"/>
                    <w:b/>
                    <w:bCs/>
                    <w:color w:val="000000" w:themeColor="text1"/>
                    <w:sz w:val="24"/>
                    <w:szCs w:val="24"/>
                  </w:rPr>
                  <w:t>Number of beneficiaries</w:t>
                </w:r>
              </w:p>
              <w:p w:rsidR="006D0B52" w:rsidRPr="00F905A8" w:rsidRDefault="006D0B52" w:rsidP="00145EEA">
                <w:pPr>
                  <w:spacing w:line="276" w:lineRule="auto"/>
                  <w:rPr>
                    <w:rFonts w:ascii="Times New Roman" w:hAnsi="Times New Roman" w:cs="Times New Roman"/>
                    <w:b/>
                    <w:i/>
                    <w:iCs/>
                    <w:color w:val="000000" w:themeColor="text1"/>
                    <w:sz w:val="24"/>
                    <w:szCs w:val="24"/>
                    <w:u w:val="single"/>
                  </w:rPr>
                </w:pPr>
              </w:p>
            </w:tc>
            <w:tc>
              <w:tcPr>
                <w:tcW w:w="6408" w:type="dxa"/>
              </w:tcPr>
              <w:p w:rsidR="006D0B52" w:rsidRPr="00F905A8" w:rsidRDefault="006D0B52" w:rsidP="00145EEA">
                <w:pPr>
                  <w:spacing w:line="276" w:lineRule="auto"/>
                  <w:ind w:left="50"/>
                  <w:rPr>
                    <w:rFonts w:ascii="Times New Roman" w:hAnsi="Times New Roman" w:cs="Times New Roman"/>
                    <w:b/>
                    <w:i/>
                    <w:iCs/>
                    <w:color w:val="000000" w:themeColor="text1"/>
                    <w:sz w:val="24"/>
                    <w:szCs w:val="24"/>
                    <w:u w:val="single"/>
                  </w:rPr>
                </w:pPr>
                <w:r w:rsidRPr="00F905A8">
                  <w:rPr>
                    <w:rFonts w:ascii="Times New Roman" w:hAnsi="Times New Roman" w:cs="Times New Roman"/>
                    <w:i/>
                    <w:color w:val="000000" w:themeColor="text1"/>
                    <w:sz w:val="24"/>
                    <w:szCs w:val="24"/>
                  </w:rPr>
                  <w:t>3000 Adolescents and Youth</w:t>
                </w:r>
                <w:r w:rsidR="004F42FD">
                  <w:rPr>
                    <w:rFonts w:ascii="Times New Roman" w:hAnsi="Times New Roman" w:cs="Times New Roman"/>
                    <w:i/>
                    <w:color w:val="000000" w:themeColor="text1"/>
                    <w:sz w:val="24"/>
                    <w:szCs w:val="24"/>
                  </w:rPr>
                  <w:t>, 1500 parents</w:t>
                </w:r>
              </w:p>
            </w:tc>
          </w:tr>
          <w:tr w:rsidR="006D0B52" w:rsidRPr="00304E15" w:rsidTr="00145EEA">
            <w:tc>
              <w:tcPr>
                <w:tcW w:w="3168" w:type="dxa"/>
              </w:tcPr>
              <w:p w:rsidR="006D0B52" w:rsidRPr="00F905A8" w:rsidRDefault="006D0B52" w:rsidP="00145EEA">
                <w:pPr>
                  <w:spacing w:line="276" w:lineRule="auto"/>
                  <w:rPr>
                    <w:rFonts w:ascii="Times New Roman" w:hAnsi="Times New Roman" w:cs="Times New Roman"/>
                    <w:b/>
                    <w:i/>
                    <w:iCs/>
                    <w:color w:val="000000" w:themeColor="text1"/>
                    <w:sz w:val="24"/>
                    <w:szCs w:val="24"/>
                    <w:u w:val="single"/>
                  </w:rPr>
                </w:pPr>
                <w:r w:rsidRPr="00F905A8">
                  <w:rPr>
                    <w:rFonts w:ascii="Times New Roman" w:hAnsi="Times New Roman" w:cs="Times New Roman"/>
                    <w:b/>
                    <w:bCs/>
                    <w:color w:val="000000" w:themeColor="text1"/>
                    <w:sz w:val="24"/>
                    <w:szCs w:val="24"/>
                  </w:rPr>
                  <w:t>Funding Agency (If any) /Source of Fund</w:t>
                </w:r>
              </w:p>
            </w:tc>
            <w:tc>
              <w:tcPr>
                <w:tcW w:w="6408" w:type="dxa"/>
              </w:tcPr>
              <w:p w:rsidR="006D0B52" w:rsidRPr="00F905A8" w:rsidRDefault="00E61D76" w:rsidP="00145EEA">
                <w:pPr>
                  <w:pStyle w:val="ListParagraph"/>
                  <w:spacing w:line="276" w:lineRule="auto"/>
                  <w:ind w:left="50"/>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Still waiting</w:t>
                </w:r>
              </w:p>
              <w:p w:rsidR="006D0B52" w:rsidRPr="00F905A8" w:rsidRDefault="006D0B52" w:rsidP="00145EEA">
                <w:pPr>
                  <w:spacing w:line="276" w:lineRule="auto"/>
                  <w:ind w:left="50"/>
                  <w:rPr>
                    <w:rFonts w:ascii="Times New Roman" w:hAnsi="Times New Roman" w:cs="Times New Roman"/>
                    <w:b/>
                    <w:i/>
                    <w:iCs/>
                    <w:color w:val="000000" w:themeColor="text1"/>
                    <w:sz w:val="24"/>
                    <w:szCs w:val="24"/>
                    <w:u w:val="single"/>
                  </w:rPr>
                </w:pPr>
              </w:p>
            </w:tc>
          </w:tr>
          <w:tr w:rsidR="006D0B52" w:rsidRPr="00304E15" w:rsidTr="00145EEA">
            <w:tc>
              <w:tcPr>
                <w:tcW w:w="3168" w:type="dxa"/>
              </w:tcPr>
              <w:p w:rsidR="006D0B52" w:rsidRPr="00F905A8" w:rsidRDefault="006D0B52" w:rsidP="00145EEA">
                <w:pPr>
                  <w:spacing w:line="276" w:lineRule="auto"/>
                  <w:rPr>
                    <w:rFonts w:ascii="Times New Roman" w:hAnsi="Times New Roman" w:cs="Times New Roman"/>
                    <w:b/>
                    <w:bCs/>
                    <w:color w:val="000000" w:themeColor="text1"/>
                    <w:sz w:val="24"/>
                    <w:szCs w:val="24"/>
                  </w:rPr>
                </w:pPr>
                <w:r w:rsidRPr="00F905A8">
                  <w:rPr>
                    <w:rFonts w:ascii="Times New Roman" w:hAnsi="Times New Roman" w:cs="Times New Roman"/>
                    <w:b/>
                    <w:bCs/>
                    <w:color w:val="000000" w:themeColor="text1"/>
                    <w:sz w:val="24"/>
                    <w:szCs w:val="24"/>
                  </w:rPr>
                  <w:t xml:space="preserve">Executing Agency </w:t>
                </w:r>
              </w:p>
              <w:p w:rsidR="006D0B52" w:rsidRPr="00F905A8" w:rsidRDefault="006D0B52" w:rsidP="00145EEA">
                <w:pPr>
                  <w:spacing w:line="276" w:lineRule="auto"/>
                  <w:rPr>
                    <w:rFonts w:ascii="Times New Roman" w:hAnsi="Times New Roman" w:cs="Times New Roman"/>
                    <w:b/>
                    <w:i/>
                    <w:iCs/>
                    <w:color w:val="000000" w:themeColor="text1"/>
                    <w:sz w:val="24"/>
                    <w:szCs w:val="24"/>
                    <w:u w:val="single"/>
                  </w:rPr>
                </w:pPr>
              </w:p>
            </w:tc>
            <w:tc>
              <w:tcPr>
                <w:tcW w:w="6408" w:type="dxa"/>
              </w:tcPr>
              <w:p w:rsidR="006D0B52" w:rsidRPr="00F905A8" w:rsidRDefault="006D0B52" w:rsidP="00145EEA">
                <w:pPr>
                  <w:pStyle w:val="ListParagraph"/>
                  <w:spacing w:line="276" w:lineRule="auto"/>
                  <w:ind w:left="50"/>
                  <w:rPr>
                    <w:rFonts w:ascii="Times New Roman" w:hAnsi="Times New Roman" w:cs="Times New Roman"/>
                    <w:i/>
                    <w:color w:val="000000" w:themeColor="text1"/>
                    <w:sz w:val="24"/>
                    <w:szCs w:val="24"/>
                  </w:rPr>
                </w:pPr>
                <w:r w:rsidRPr="00F905A8">
                  <w:rPr>
                    <w:rFonts w:ascii="Times New Roman" w:hAnsi="Times New Roman" w:cs="Times New Roman"/>
                    <w:i/>
                    <w:color w:val="000000" w:themeColor="text1"/>
                    <w:sz w:val="24"/>
                    <w:szCs w:val="24"/>
                  </w:rPr>
                  <w:t>HAPCO and Woreda Health Office</w:t>
                </w:r>
                <w:r w:rsidR="00253D2E" w:rsidRPr="00F905A8">
                  <w:rPr>
                    <w:rFonts w:ascii="Times New Roman" w:hAnsi="Times New Roman" w:cs="Times New Roman"/>
                    <w:i/>
                    <w:color w:val="000000" w:themeColor="text1"/>
                    <w:sz w:val="24"/>
                    <w:szCs w:val="24"/>
                  </w:rPr>
                  <w:t>, Woreda Education Office, Schools</w:t>
                </w:r>
              </w:p>
              <w:p w:rsidR="006D0B52" w:rsidRPr="00F905A8" w:rsidRDefault="006D0B52" w:rsidP="00145EEA">
                <w:pPr>
                  <w:spacing w:line="276" w:lineRule="auto"/>
                  <w:ind w:left="50"/>
                  <w:rPr>
                    <w:rFonts w:ascii="Times New Roman" w:hAnsi="Times New Roman" w:cs="Times New Roman"/>
                    <w:b/>
                    <w:i/>
                    <w:iCs/>
                    <w:color w:val="000000" w:themeColor="text1"/>
                    <w:sz w:val="24"/>
                    <w:szCs w:val="24"/>
                    <w:u w:val="single"/>
                  </w:rPr>
                </w:pPr>
              </w:p>
            </w:tc>
          </w:tr>
          <w:tr w:rsidR="006D0B52" w:rsidRPr="00304E15" w:rsidTr="00145EEA">
            <w:tc>
              <w:tcPr>
                <w:tcW w:w="3168" w:type="dxa"/>
              </w:tcPr>
              <w:p w:rsidR="006D0B52" w:rsidRPr="00F905A8" w:rsidRDefault="006D0B52" w:rsidP="00145EEA">
                <w:pPr>
                  <w:spacing w:line="276" w:lineRule="auto"/>
                  <w:rPr>
                    <w:rFonts w:ascii="Times New Roman" w:hAnsi="Times New Roman" w:cs="Times New Roman"/>
                    <w:b/>
                    <w:bCs/>
                    <w:color w:val="000000" w:themeColor="text1"/>
                    <w:sz w:val="24"/>
                    <w:szCs w:val="24"/>
                  </w:rPr>
                </w:pPr>
                <w:r w:rsidRPr="00F905A8">
                  <w:rPr>
                    <w:rFonts w:ascii="Times New Roman" w:hAnsi="Times New Roman" w:cs="Times New Roman"/>
                    <w:b/>
                    <w:bCs/>
                    <w:color w:val="000000" w:themeColor="text1"/>
                    <w:sz w:val="24"/>
                    <w:szCs w:val="24"/>
                  </w:rPr>
                  <w:t>Implementing Agency</w:t>
                </w:r>
              </w:p>
              <w:p w:rsidR="006D0B52" w:rsidRPr="00F905A8" w:rsidRDefault="006D0B52" w:rsidP="00145EEA">
                <w:pPr>
                  <w:spacing w:line="276" w:lineRule="auto"/>
                  <w:rPr>
                    <w:rFonts w:ascii="Times New Roman" w:hAnsi="Times New Roman" w:cs="Times New Roman"/>
                    <w:b/>
                    <w:i/>
                    <w:iCs/>
                    <w:color w:val="000000" w:themeColor="text1"/>
                    <w:sz w:val="24"/>
                    <w:szCs w:val="24"/>
                    <w:u w:val="single"/>
                  </w:rPr>
                </w:pPr>
              </w:p>
            </w:tc>
            <w:tc>
              <w:tcPr>
                <w:tcW w:w="6408" w:type="dxa"/>
              </w:tcPr>
              <w:p w:rsidR="006D0B52" w:rsidRPr="00591B5D" w:rsidRDefault="00145EEA" w:rsidP="00591B5D">
                <w:pPr>
                  <w:pStyle w:val="NoSpacing"/>
                  <w:spacing w:line="360" w:lineRule="auto"/>
                  <w:jc w:val="left"/>
                  <w:rPr>
                    <w:rFonts w:ascii="Times New Roman" w:hAnsi="Times New Roman" w:cs="Times New Roman"/>
                    <w:color w:val="000000" w:themeColor="text1"/>
                    <w:sz w:val="24"/>
                    <w:szCs w:val="24"/>
                    <w:lang w:val="am-ET"/>
                  </w:rPr>
                </w:pPr>
                <w:r>
                  <w:rPr>
                    <w:rFonts w:ascii="Times New Roman" w:hAnsi="Times New Roman" w:cs="Times New Roman"/>
                    <w:color w:val="000000" w:themeColor="text1"/>
                    <w:sz w:val="24"/>
                    <w:szCs w:val="24"/>
                  </w:rPr>
                  <w:t>Timret for Development and Growth Organization</w:t>
                </w:r>
                <w:r w:rsidR="00591B5D" w:rsidRPr="00591B5D">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TDGO</w:t>
                </w:r>
                <w:r w:rsidR="00591B5D" w:rsidRPr="00591B5D">
                  <w:rPr>
                    <w:rFonts w:ascii="Times New Roman" w:hAnsi="Times New Roman" w:cs="Times New Roman"/>
                    <w:color w:val="000000" w:themeColor="text1"/>
                    <w:sz w:val="24"/>
                    <w:szCs w:val="24"/>
                  </w:rPr>
                  <w:t>)</w:t>
                </w:r>
              </w:p>
            </w:tc>
          </w:tr>
          <w:tr w:rsidR="006D0B52" w:rsidRPr="00304E15" w:rsidTr="00145EEA">
            <w:tc>
              <w:tcPr>
                <w:tcW w:w="3168" w:type="dxa"/>
              </w:tcPr>
              <w:p w:rsidR="006D0B52" w:rsidRPr="00F905A8" w:rsidRDefault="006D0B52" w:rsidP="00145EEA">
                <w:pPr>
                  <w:rPr>
                    <w:rFonts w:ascii="Times New Roman" w:hAnsi="Times New Roman" w:cs="Times New Roman"/>
                    <w:b/>
                    <w:color w:val="000000" w:themeColor="text1"/>
                    <w:sz w:val="24"/>
                    <w:szCs w:val="24"/>
                    <w:lang w:eastAsia="en-GB"/>
                  </w:rPr>
                </w:pPr>
                <w:r w:rsidRPr="00F905A8">
                  <w:rPr>
                    <w:rFonts w:ascii="Times New Roman" w:hAnsi="Times New Roman" w:cs="Times New Roman"/>
                    <w:b/>
                    <w:color w:val="000000" w:themeColor="text1"/>
                    <w:sz w:val="24"/>
                    <w:szCs w:val="24"/>
                    <w:lang w:eastAsia="en-GB"/>
                  </w:rPr>
                  <w:t>Contact person:</w:t>
                </w:r>
              </w:p>
            </w:tc>
            <w:tc>
              <w:tcPr>
                <w:tcW w:w="6408" w:type="dxa"/>
                <w:vAlign w:val="center"/>
              </w:tcPr>
              <w:p w:rsidR="004F42FD" w:rsidRDefault="00591B5D" w:rsidP="00145EEA">
                <w:pPr>
                  <w:rPr>
                    <w:rFonts w:ascii="Times New Roman" w:hAnsi="Times New Roman" w:cs="Times New Roman"/>
                    <w:color w:val="000000" w:themeColor="text1"/>
                    <w:sz w:val="24"/>
                    <w:szCs w:val="24"/>
                  </w:rPr>
                </w:pPr>
                <w:r w:rsidRPr="00591B5D">
                  <w:rPr>
                    <w:rFonts w:ascii="Times New Roman" w:hAnsi="Times New Roman" w:cs="Times New Roman"/>
                    <w:color w:val="000000" w:themeColor="text1"/>
                    <w:sz w:val="24"/>
                    <w:szCs w:val="24"/>
                  </w:rPr>
                  <w:t xml:space="preserve">Ato </w:t>
                </w:r>
                <w:r w:rsidR="00727899">
                  <w:rPr>
                    <w:rFonts w:ascii="Times New Roman" w:hAnsi="Times New Roman" w:cs="Times New Roman"/>
                    <w:color w:val="000000" w:themeColor="text1"/>
                    <w:sz w:val="24"/>
                    <w:szCs w:val="24"/>
                  </w:rPr>
                  <w:t xml:space="preserve">Endris Seid Kassa </w:t>
                </w:r>
              </w:p>
              <w:p w:rsidR="006D0B52" w:rsidRPr="00591B5D" w:rsidRDefault="004F42FD" w:rsidP="00145EEA">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Position: </w:t>
                </w:r>
                <w:r w:rsidR="00727899">
                  <w:rPr>
                    <w:rFonts w:ascii="Times New Roman" w:hAnsi="Times New Roman" w:cs="Times New Roman"/>
                    <w:color w:val="000000" w:themeColor="text1"/>
                    <w:sz w:val="24"/>
                    <w:szCs w:val="24"/>
                  </w:rPr>
                  <w:t>Executive Director</w:t>
                </w:r>
              </w:p>
              <w:p w:rsidR="006D0B52" w:rsidRPr="00F905A8" w:rsidRDefault="00591B5D" w:rsidP="00145EEA">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Telephone:</w:t>
                </w:r>
                <w:r w:rsidR="004F42FD">
                  <w:rPr>
                    <w:rFonts w:ascii="Times New Roman" w:eastAsia="Times New Roman" w:hAnsi="Times New Roman" w:cs="Times New Roman"/>
                    <w:color w:val="000000" w:themeColor="text1"/>
                    <w:sz w:val="24"/>
                    <w:szCs w:val="24"/>
                  </w:rPr>
                  <w:t xml:space="preserve"> +251920144790</w:t>
                </w:r>
                <w:r w:rsidR="006D0B52" w:rsidRPr="00F905A8">
                  <w:rPr>
                    <w:rFonts w:ascii="Times New Roman" w:eastAsia="Times New Roman" w:hAnsi="Times New Roman" w:cs="Times New Roman"/>
                    <w:color w:val="000000" w:themeColor="text1"/>
                    <w:sz w:val="24"/>
                    <w:szCs w:val="24"/>
                  </w:rPr>
                  <w:t xml:space="preserve"> </w:t>
                </w:r>
              </w:p>
              <w:p w:rsidR="006D0B52" w:rsidRPr="00F905A8" w:rsidRDefault="006D0B52" w:rsidP="00145EEA">
                <w:pPr>
                  <w:pBdr>
                    <w:bottom w:val="single" w:sz="6" w:space="1" w:color="auto"/>
                  </w:pBdr>
                  <w:rPr>
                    <w:rFonts w:ascii="Times New Roman" w:hAnsi="Times New Roman" w:cs="Times New Roman"/>
                    <w:color w:val="000000" w:themeColor="text1"/>
                    <w:sz w:val="24"/>
                    <w:szCs w:val="24"/>
                  </w:rPr>
                </w:pPr>
                <w:r w:rsidRPr="00F905A8">
                  <w:rPr>
                    <w:rFonts w:ascii="Times New Roman" w:hAnsi="Times New Roman" w:cs="Times New Roman"/>
                    <w:color w:val="000000" w:themeColor="text1"/>
                    <w:sz w:val="24"/>
                    <w:szCs w:val="24"/>
                  </w:rPr>
                  <w:t>Email:</w:t>
                </w:r>
                <w:r w:rsidR="004F42FD">
                  <w:rPr>
                    <w:rFonts w:ascii="Times New Roman" w:hAnsi="Times New Roman" w:cs="Times New Roman"/>
                    <w:color w:val="000000" w:themeColor="text1"/>
                    <w:sz w:val="24"/>
                    <w:szCs w:val="24"/>
                  </w:rPr>
                  <w:t xml:space="preserve"> abatuseid8@gmail.com</w:t>
                </w:r>
              </w:p>
              <w:p w:rsidR="006D0B52" w:rsidRPr="00F905A8" w:rsidRDefault="007F575C" w:rsidP="00145EEA">
                <w:pPr>
                  <w:rPr>
                    <w:rFonts w:ascii="Times New Roman" w:hAnsi="Times New Roman" w:cs="Times New Roman"/>
                    <w:color w:val="000000" w:themeColor="text1"/>
                    <w:sz w:val="24"/>
                    <w:szCs w:val="24"/>
                    <w:u w:val="single"/>
                  </w:rPr>
                </w:pPr>
                <w:r>
                  <w:rPr>
                    <w:rFonts w:ascii="Times New Roman" w:hAnsi="Times New Roman" w:cs="Times New Roman"/>
                    <w:color w:val="000000" w:themeColor="text1"/>
                    <w:sz w:val="24"/>
                    <w:szCs w:val="24"/>
                  </w:rPr>
                  <w:t xml:space="preserve"> </w:t>
                </w:r>
                <w:r w:rsidR="00572181" w:rsidRPr="00F905A8">
                  <w:rPr>
                    <w:rFonts w:ascii="Times New Roman" w:hAnsi="Times New Roman" w:cs="Times New Roman"/>
                    <w:color w:val="000000" w:themeColor="text1"/>
                    <w:sz w:val="24"/>
                    <w:szCs w:val="24"/>
                  </w:rPr>
                  <w:t>Bati Town</w:t>
                </w:r>
                <w:r w:rsidR="004F42FD">
                  <w:rPr>
                    <w:rFonts w:ascii="Times New Roman" w:hAnsi="Times New Roman" w:cs="Times New Roman"/>
                    <w:color w:val="000000" w:themeColor="text1"/>
                    <w:sz w:val="24"/>
                    <w:szCs w:val="24"/>
                  </w:rPr>
                  <w:t>, Head</w:t>
                </w:r>
                <w:r w:rsidR="006D0B52" w:rsidRPr="00F905A8">
                  <w:rPr>
                    <w:rFonts w:ascii="Times New Roman" w:hAnsi="Times New Roman" w:cs="Times New Roman"/>
                    <w:color w:val="000000" w:themeColor="text1"/>
                    <w:sz w:val="24"/>
                    <w:szCs w:val="24"/>
                  </w:rPr>
                  <w:t xml:space="preserve"> Office </w:t>
                </w:r>
              </w:p>
            </w:tc>
          </w:tr>
        </w:tbl>
        <w:p w:rsidR="0066481D" w:rsidRDefault="0066481D" w:rsidP="0066481D">
          <w:pPr>
            <w:spacing w:line="276" w:lineRule="auto"/>
            <w:rPr>
              <w:rFonts w:ascii="Times New Roman" w:hAnsi="Times New Roman"/>
              <w:b/>
              <w:i/>
              <w:iCs/>
              <w:color w:val="262626"/>
              <w:sz w:val="28"/>
              <w:u w:val="single"/>
            </w:rPr>
          </w:pPr>
        </w:p>
        <w:p w:rsidR="0066481D" w:rsidRDefault="0066481D">
          <w:pPr>
            <w:spacing w:after="200" w:line="276" w:lineRule="auto"/>
            <w:jc w:val="left"/>
            <w:rPr>
              <w:rFonts w:ascii="Times New Roman" w:hAnsi="Times New Roman" w:cs="Times New Roman"/>
            </w:rPr>
          </w:pPr>
        </w:p>
        <w:p w:rsidR="0066481D" w:rsidRDefault="0066481D">
          <w:pPr>
            <w:spacing w:after="200" w:line="276" w:lineRule="auto"/>
            <w:jc w:val="left"/>
            <w:rPr>
              <w:rFonts w:ascii="Times New Roman" w:hAnsi="Times New Roman" w:cs="Times New Roman"/>
            </w:rPr>
          </w:pPr>
        </w:p>
        <w:p w:rsidR="0066481D" w:rsidRDefault="0066481D">
          <w:pPr>
            <w:spacing w:after="200" w:line="276" w:lineRule="auto"/>
            <w:jc w:val="left"/>
            <w:rPr>
              <w:rFonts w:ascii="Times New Roman" w:hAnsi="Times New Roman" w:cs="Times New Roman"/>
            </w:rPr>
          </w:pPr>
        </w:p>
        <w:p w:rsidR="0066481D" w:rsidRDefault="0066481D">
          <w:pPr>
            <w:spacing w:after="200" w:line="276" w:lineRule="auto"/>
            <w:jc w:val="left"/>
            <w:rPr>
              <w:rFonts w:ascii="Times New Roman" w:hAnsi="Times New Roman" w:cs="Times New Roman"/>
            </w:rPr>
          </w:pPr>
        </w:p>
        <w:p w:rsidR="0066481D" w:rsidRDefault="0066481D">
          <w:pPr>
            <w:spacing w:after="200" w:line="276" w:lineRule="auto"/>
            <w:jc w:val="left"/>
            <w:rPr>
              <w:rFonts w:ascii="Times New Roman" w:hAnsi="Times New Roman" w:cs="Times New Roman"/>
            </w:rPr>
          </w:pPr>
        </w:p>
        <w:p w:rsidR="0066481D" w:rsidRDefault="00145EEA" w:rsidP="00145EEA">
          <w:pPr>
            <w:tabs>
              <w:tab w:val="left" w:pos="1230"/>
            </w:tabs>
            <w:spacing w:after="200" w:line="276" w:lineRule="auto"/>
            <w:jc w:val="left"/>
            <w:rPr>
              <w:rFonts w:ascii="Times New Roman" w:hAnsi="Times New Roman" w:cs="Times New Roman"/>
            </w:rPr>
          </w:pPr>
          <w:r>
            <w:rPr>
              <w:rFonts w:ascii="Times New Roman" w:hAnsi="Times New Roman" w:cs="Times New Roman"/>
            </w:rPr>
            <w:tab/>
          </w:r>
        </w:p>
        <w:p w:rsidR="00145EEA" w:rsidRDefault="00145EEA" w:rsidP="00145EEA">
          <w:pPr>
            <w:tabs>
              <w:tab w:val="left" w:pos="1230"/>
            </w:tabs>
            <w:spacing w:after="200" w:line="276" w:lineRule="auto"/>
            <w:jc w:val="left"/>
            <w:rPr>
              <w:rFonts w:ascii="Times New Roman" w:hAnsi="Times New Roman" w:cs="Times New Roman"/>
            </w:rPr>
          </w:pPr>
        </w:p>
        <w:p w:rsidR="00E61D76" w:rsidRDefault="00E61D76" w:rsidP="00145EEA">
          <w:pPr>
            <w:tabs>
              <w:tab w:val="left" w:pos="1230"/>
            </w:tabs>
            <w:spacing w:after="200" w:line="276" w:lineRule="auto"/>
            <w:jc w:val="left"/>
            <w:rPr>
              <w:rFonts w:ascii="Times New Roman" w:hAnsi="Times New Roman" w:cs="Times New Roman"/>
            </w:rPr>
          </w:pPr>
        </w:p>
        <w:p w:rsidR="00D348C1" w:rsidRDefault="00D348C1">
          <w:pPr>
            <w:spacing w:after="200" w:line="276" w:lineRule="auto"/>
            <w:jc w:val="left"/>
            <w:rPr>
              <w:rFonts w:ascii="Times New Roman" w:hAnsi="Times New Roman" w:cs="Times New Roman"/>
            </w:rPr>
          </w:pPr>
        </w:p>
        <w:p w:rsidR="0066481D" w:rsidRDefault="00DA6047">
          <w:pPr>
            <w:spacing w:after="200" w:line="276" w:lineRule="auto"/>
            <w:jc w:val="left"/>
            <w:rPr>
              <w:rFonts w:ascii="Times New Roman" w:hAnsi="Times New Roman" w:cs="Times New Roman"/>
            </w:rPr>
          </w:pPr>
        </w:p>
      </w:sdtContent>
    </w:sdt>
    <w:sdt>
      <w:sdtPr>
        <w:rPr>
          <w:rFonts w:ascii="Times New Roman" w:eastAsiaTheme="minorHAnsi" w:hAnsi="Times New Roman" w:cs="Times New Roman"/>
          <w:b w:val="0"/>
          <w:bCs w:val="0"/>
          <w:color w:val="auto"/>
          <w:sz w:val="24"/>
          <w:szCs w:val="24"/>
          <w:lang w:bidi="th-TH"/>
        </w:rPr>
        <w:id w:val="636875"/>
        <w:docPartObj>
          <w:docPartGallery w:val="Table of Contents"/>
          <w:docPartUnique/>
        </w:docPartObj>
      </w:sdtPr>
      <w:sdtEndPr>
        <w:rPr>
          <w:rFonts w:asciiTheme="minorHAnsi" w:hAnsiTheme="minorHAnsi" w:cstheme="minorBidi"/>
          <w:sz w:val="22"/>
          <w:szCs w:val="28"/>
        </w:rPr>
      </w:sdtEndPr>
      <w:sdtContent>
        <w:p w:rsidR="00EB0B84" w:rsidRPr="00145EEA" w:rsidRDefault="00EB0B84" w:rsidP="00BD6823">
          <w:pPr>
            <w:pStyle w:val="TOCHeading"/>
            <w:spacing w:before="0" w:line="360" w:lineRule="auto"/>
            <w:jc w:val="both"/>
            <w:rPr>
              <w:rFonts w:ascii="Times New Roman" w:hAnsi="Times New Roman" w:cs="Times New Roman"/>
              <w:color w:val="auto"/>
              <w:sz w:val="24"/>
              <w:szCs w:val="24"/>
            </w:rPr>
          </w:pPr>
          <w:r w:rsidRPr="00145EEA">
            <w:rPr>
              <w:rFonts w:ascii="Times New Roman" w:hAnsi="Times New Roman" w:cs="Times New Roman"/>
              <w:color w:val="auto"/>
              <w:sz w:val="24"/>
              <w:szCs w:val="24"/>
            </w:rPr>
            <w:t>Table of Contents</w:t>
          </w:r>
        </w:p>
        <w:p w:rsidR="00E61D76" w:rsidRDefault="00DA6047">
          <w:pPr>
            <w:pStyle w:val="TOC1"/>
            <w:tabs>
              <w:tab w:val="right" w:leader="dot" w:pos="9350"/>
            </w:tabs>
            <w:rPr>
              <w:rFonts w:eastAsiaTheme="minorEastAsia" w:cstheme="minorBidi"/>
              <w:noProof/>
              <w:szCs w:val="22"/>
              <w:lang w:bidi="ar-SA"/>
            </w:rPr>
          </w:pPr>
          <w:r w:rsidRPr="00145EEA">
            <w:rPr>
              <w:rFonts w:ascii="Times New Roman" w:hAnsi="Times New Roman" w:cs="Times New Roman"/>
              <w:sz w:val="24"/>
              <w:szCs w:val="24"/>
            </w:rPr>
            <w:fldChar w:fldCharType="begin"/>
          </w:r>
          <w:r w:rsidR="00EB0B84" w:rsidRPr="00145EEA">
            <w:rPr>
              <w:rFonts w:ascii="Times New Roman" w:hAnsi="Times New Roman" w:cs="Times New Roman"/>
              <w:sz w:val="24"/>
              <w:szCs w:val="24"/>
            </w:rPr>
            <w:instrText xml:space="preserve"> TOC \o "1-3" \h \z \u </w:instrText>
          </w:r>
          <w:r w:rsidRPr="00145EEA">
            <w:rPr>
              <w:rFonts w:ascii="Times New Roman" w:hAnsi="Times New Roman" w:cs="Times New Roman"/>
              <w:sz w:val="24"/>
              <w:szCs w:val="24"/>
            </w:rPr>
            <w:fldChar w:fldCharType="separate"/>
          </w:r>
          <w:hyperlink w:anchor="_Toc46452373" w:history="1">
            <w:r w:rsidR="00E61D76" w:rsidRPr="007039B2">
              <w:rPr>
                <w:rStyle w:val="Hyperlink"/>
                <w:rFonts w:ascii="Times New Roman" w:hAnsi="Times New Roman" w:cs="Times New Roman"/>
                <w:noProof/>
              </w:rPr>
              <w:t>Acronyms</w:t>
            </w:r>
            <w:r w:rsidR="00E61D76">
              <w:rPr>
                <w:noProof/>
                <w:webHidden/>
              </w:rPr>
              <w:tab/>
            </w:r>
            <w:r>
              <w:rPr>
                <w:noProof/>
                <w:webHidden/>
              </w:rPr>
              <w:fldChar w:fldCharType="begin"/>
            </w:r>
            <w:r w:rsidR="00E61D76">
              <w:rPr>
                <w:noProof/>
                <w:webHidden/>
              </w:rPr>
              <w:instrText xml:space="preserve"> PAGEREF _Toc46452373 \h </w:instrText>
            </w:r>
            <w:r>
              <w:rPr>
                <w:noProof/>
                <w:webHidden/>
              </w:rPr>
            </w:r>
            <w:r>
              <w:rPr>
                <w:noProof/>
                <w:webHidden/>
              </w:rPr>
              <w:fldChar w:fldCharType="separate"/>
            </w:r>
            <w:r w:rsidR="00E61D76">
              <w:rPr>
                <w:noProof/>
                <w:webHidden/>
              </w:rPr>
              <w:t>3</w:t>
            </w:r>
            <w:r>
              <w:rPr>
                <w:noProof/>
                <w:webHidden/>
              </w:rPr>
              <w:fldChar w:fldCharType="end"/>
            </w:r>
          </w:hyperlink>
        </w:p>
        <w:p w:rsidR="00E61D76" w:rsidRDefault="00DA6047">
          <w:pPr>
            <w:pStyle w:val="TOC1"/>
            <w:tabs>
              <w:tab w:val="left" w:pos="440"/>
              <w:tab w:val="right" w:leader="dot" w:pos="9350"/>
            </w:tabs>
            <w:rPr>
              <w:rFonts w:eastAsiaTheme="minorEastAsia" w:cstheme="minorBidi"/>
              <w:noProof/>
              <w:szCs w:val="22"/>
              <w:lang w:bidi="ar-SA"/>
            </w:rPr>
          </w:pPr>
          <w:hyperlink w:anchor="_Toc46452374" w:history="1">
            <w:r w:rsidR="00E61D76" w:rsidRPr="007039B2">
              <w:rPr>
                <w:rStyle w:val="Hyperlink"/>
                <w:rFonts w:ascii="Times New Roman" w:hAnsi="Times New Roman" w:cs="Times New Roman"/>
                <w:noProof/>
              </w:rPr>
              <w:t>1.</w:t>
            </w:r>
            <w:r w:rsidR="00E61D76">
              <w:rPr>
                <w:rFonts w:eastAsiaTheme="minorEastAsia" w:cstheme="minorBidi"/>
                <w:noProof/>
                <w:szCs w:val="22"/>
                <w:lang w:bidi="ar-SA"/>
              </w:rPr>
              <w:tab/>
            </w:r>
            <w:r w:rsidR="00E61D76" w:rsidRPr="007039B2">
              <w:rPr>
                <w:rStyle w:val="Hyperlink"/>
                <w:rFonts w:ascii="Times New Roman" w:hAnsi="Times New Roman" w:cs="Times New Roman"/>
                <w:noProof/>
              </w:rPr>
              <w:t>Executive Summary</w:t>
            </w:r>
            <w:r w:rsidR="00E61D76">
              <w:rPr>
                <w:noProof/>
                <w:webHidden/>
              </w:rPr>
              <w:tab/>
            </w:r>
            <w:r>
              <w:rPr>
                <w:noProof/>
                <w:webHidden/>
              </w:rPr>
              <w:fldChar w:fldCharType="begin"/>
            </w:r>
            <w:r w:rsidR="00E61D76">
              <w:rPr>
                <w:noProof/>
                <w:webHidden/>
              </w:rPr>
              <w:instrText xml:space="preserve"> PAGEREF _Toc46452374 \h </w:instrText>
            </w:r>
            <w:r>
              <w:rPr>
                <w:noProof/>
                <w:webHidden/>
              </w:rPr>
            </w:r>
            <w:r>
              <w:rPr>
                <w:noProof/>
                <w:webHidden/>
              </w:rPr>
              <w:fldChar w:fldCharType="separate"/>
            </w:r>
            <w:r w:rsidR="00E61D76">
              <w:rPr>
                <w:noProof/>
                <w:webHidden/>
              </w:rPr>
              <w:t>4</w:t>
            </w:r>
            <w:r>
              <w:rPr>
                <w:noProof/>
                <w:webHidden/>
              </w:rPr>
              <w:fldChar w:fldCharType="end"/>
            </w:r>
          </w:hyperlink>
        </w:p>
        <w:p w:rsidR="00E61D76" w:rsidRDefault="00DA6047">
          <w:pPr>
            <w:pStyle w:val="TOC1"/>
            <w:tabs>
              <w:tab w:val="left" w:pos="440"/>
              <w:tab w:val="right" w:leader="dot" w:pos="9350"/>
            </w:tabs>
            <w:rPr>
              <w:rFonts w:eastAsiaTheme="minorEastAsia" w:cstheme="minorBidi"/>
              <w:noProof/>
              <w:szCs w:val="22"/>
              <w:lang w:bidi="ar-SA"/>
            </w:rPr>
          </w:pPr>
          <w:hyperlink w:anchor="_Toc46452375" w:history="1">
            <w:r w:rsidR="00E61D76" w:rsidRPr="007039B2">
              <w:rPr>
                <w:rStyle w:val="Hyperlink"/>
                <w:rFonts w:ascii="Times New Roman" w:hAnsi="Times New Roman" w:cs="Times New Roman"/>
                <w:noProof/>
              </w:rPr>
              <w:t>2.</w:t>
            </w:r>
            <w:r w:rsidR="00E61D76">
              <w:rPr>
                <w:rFonts w:eastAsiaTheme="minorEastAsia" w:cstheme="minorBidi"/>
                <w:noProof/>
                <w:szCs w:val="22"/>
                <w:lang w:bidi="ar-SA"/>
              </w:rPr>
              <w:tab/>
            </w:r>
            <w:r w:rsidR="00E61D76" w:rsidRPr="007039B2">
              <w:rPr>
                <w:rStyle w:val="Hyperlink"/>
                <w:rFonts w:ascii="Times New Roman" w:hAnsi="Times New Roman" w:cs="Times New Roman"/>
                <w:noProof/>
              </w:rPr>
              <w:t>Project back ground &amp; justification</w:t>
            </w:r>
            <w:r w:rsidR="00E61D76">
              <w:rPr>
                <w:noProof/>
                <w:webHidden/>
              </w:rPr>
              <w:tab/>
            </w:r>
            <w:r>
              <w:rPr>
                <w:noProof/>
                <w:webHidden/>
              </w:rPr>
              <w:fldChar w:fldCharType="begin"/>
            </w:r>
            <w:r w:rsidR="00E61D76">
              <w:rPr>
                <w:noProof/>
                <w:webHidden/>
              </w:rPr>
              <w:instrText xml:space="preserve"> PAGEREF _Toc46452375 \h </w:instrText>
            </w:r>
            <w:r>
              <w:rPr>
                <w:noProof/>
                <w:webHidden/>
              </w:rPr>
            </w:r>
            <w:r>
              <w:rPr>
                <w:noProof/>
                <w:webHidden/>
              </w:rPr>
              <w:fldChar w:fldCharType="separate"/>
            </w:r>
            <w:r w:rsidR="00E61D76">
              <w:rPr>
                <w:noProof/>
                <w:webHidden/>
              </w:rPr>
              <w:t>5</w:t>
            </w:r>
            <w:r>
              <w:rPr>
                <w:noProof/>
                <w:webHidden/>
              </w:rPr>
              <w:fldChar w:fldCharType="end"/>
            </w:r>
          </w:hyperlink>
        </w:p>
        <w:p w:rsidR="00E61D76" w:rsidRDefault="00DA6047">
          <w:pPr>
            <w:pStyle w:val="TOC1"/>
            <w:tabs>
              <w:tab w:val="left" w:pos="440"/>
              <w:tab w:val="right" w:leader="dot" w:pos="9350"/>
            </w:tabs>
            <w:rPr>
              <w:rFonts w:eastAsiaTheme="minorEastAsia" w:cstheme="minorBidi"/>
              <w:noProof/>
              <w:szCs w:val="22"/>
              <w:lang w:bidi="ar-SA"/>
            </w:rPr>
          </w:pPr>
          <w:hyperlink w:anchor="_Toc46452376" w:history="1">
            <w:r w:rsidR="00E61D76" w:rsidRPr="007039B2">
              <w:rPr>
                <w:rStyle w:val="Hyperlink"/>
                <w:rFonts w:ascii="Times New Roman" w:hAnsi="Times New Roman" w:cs="Times New Roman"/>
                <w:noProof/>
              </w:rPr>
              <w:t>3.</w:t>
            </w:r>
            <w:r w:rsidR="00E61D76">
              <w:rPr>
                <w:rFonts w:eastAsiaTheme="minorEastAsia" w:cstheme="minorBidi"/>
                <w:noProof/>
                <w:szCs w:val="22"/>
                <w:lang w:bidi="ar-SA"/>
              </w:rPr>
              <w:tab/>
            </w:r>
            <w:r w:rsidR="00E61D76" w:rsidRPr="007039B2">
              <w:rPr>
                <w:rStyle w:val="Hyperlink"/>
                <w:rFonts w:ascii="Times New Roman" w:hAnsi="Times New Roman" w:cs="Times New Roman"/>
                <w:noProof/>
              </w:rPr>
              <w:t>Problem analysis</w:t>
            </w:r>
            <w:r w:rsidR="00E61D76">
              <w:rPr>
                <w:noProof/>
                <w:webHidden/>
              </w:rPr>
              <w:tab/>
            </w:r>
            <w:r>
              <w:rPr>
                <w:noProof/>
                <w:webHidden/>
              </w:rPr>
              <w:fldChar w:fldCharType="begin"/>
            </w:r>
            <w:r w:rsidR="00E61D76">
              <w:rPr>
                <w:noProof/>
                <w:webHidden/>
              </w:rPr>
              <w:instrText xml:space="preserve"> PAGEREF _Toc46452376 \h </w:instrText>
            </w:r>
            <w:r>
              <w:rPr>
                <w:noProof/>
                <w:webHidden/>
              </w:rPr>
            </w:r>
            <w:r>
              <w:rPr>
                <w:noProof/>
                <w:webHidden/>
              </w:rPr>
              <w:fldChar w:fldCharType="separate"/>
            </w:r>
            <w:r w:rsidR="00E61D76">
              <w:rPr>
                <w:noProof/>
                <w:webHidden/>
              </w:rPr>
              <w:t>5</w:t>
            </w:r>
            <w:r>
              <w:rPr>
                <w:noProof/>
                <w:webHidden/>
              </w:rPr>
              <w:fldChar w:fldCharType="end"/>
            </w:r>
          </w:hyperlink>
        </w:p>
        <w:p w:rsidR="00E61D76" w:rsidRDefault="00DA6047">
          <w:pPr>
            <w:pStyle w:val="TOC1"/>
            <w:tabs>
              <w:tab w:val="left" w:pos="440"/>
              <w:tab w:val="right" w:leader="dot" w:pos="9350"/>
            </w:tabs>
            <w:rPr>
              <w:rFonts w:eastAsiaTheme="minorEastAsia" w:cstheme="minorBidi"/>
              <w:noProof/>
              <w:szCs w:val="22"/>
              <w:lang w:bidi="ar-SA"/>
            </w:rPr>
          </w:pPr>
          <w:hyperlink w:anchor="_Toc46452377" w:history="1">
            <w:r w:rsidR="00E61D76" w:rsidRPr="007039B2">
              <w:rPr>
                <w:rStyle w:val="Hyperlink"/>
                <w:rFonts w:ascii="Times New Roman" w:hAnsi="Times New Roman" w:cs="Times New Roman"/>
                <w:noProof/>
              </w:rPr>
              <w:t>4.</w:t>
            </w:r>
            <w:r w:rsidR="00E61D76">
              <w:rPr>
                <w:rFonts w:eastAsiaTheme="minorEastAsia" w:cstheme="minorBidi"/>
                <w:noProof/>
                <w:szCs w:val="22"/>
                <w:lang w:bidi="ar-SA"/>
              </w:rPr>
              <w:tab/>
            </w:r>
            <w:r w:rsidR="00E61D76" w:rsidRPr="007039B2">
              <w:rPr>
                <w:rStyle w:val="Hyperlink"/>
                <w:rFonts w:ascii="Times New Roman" w:hAnsi="Times New Roman" w:cs="Times New Roman"/>
                <w:noProof/>
              </w:rPr>
              <w:t>Policy context &amp; implications</w:t>
            </w:r>
            <w:r w:rsidR="00E61D76">
              <w:rPr>
                <w:noProof/>
                <w:webHidden/>
              </w:rPr>
              <w:tab/>
            </w:r>
            <w:r>
              <w:rPr>
                <w:noProof/>
                <w:webHidden/>
              </w:rPr>
              <w:fldChar w:fldCharType="begin"/>
            </w:r>
            <w:r w:rsidR="00E61D76">
              <w:rPr>
                <w:noProof/>
                <w:webHidden/>
              </w:rPr>
              <w:instrText xml:space="preserve"> PAGEREF _Toc46452377 \h </w:instrText>
            </w:r>
            <w:r>
              <w:rPr>
                <w:noProof/>
                <w:webHidden/>
              </w:rPr>
            </w:r>
            <w:r>
              <w:rPr>
                <w:noProof/>
                <w:webHidden/>
              </w:rPr>
              <w:fldChar w:fldCharType="separate"/>
            </w:r>
            <w:r w:rsidR="00E61D76">
              <w:rPr>
                <w:noProof/>
                <w:webHidden/>
              </w:rPr>
              <w:t>6</w:t>
            </w:r>
            <w:r>
              <w:rPr>
                <w:noProof/>
                <w:webHidden/>
              </w:rPr>
              <w:fldChar w:fldCharType="end"/>
            </w:r>
          </w:hyperlink>
        </w:p>
        <w:p w:rsidR="00E61D76" w:rsidRDefault="00DA6047">
          <w:pPr>
            <w:pStyle w:val="TOC1"/>
            <w:tabs>
              <w:tab w:val="left" w:pos="440"/>
              <w:tab w:val="right" w:leader="dot" w:pos="9350"/>
            </w:tabs>
            <w:rPr>
              <w:rFonts w:eastAsiaTheme="minorEastAsia" w:cstheme="minorBidi"/>
              <w:noProof/>
              <w:szCs w:val="22"/>
              <w:lang w:bidi="ar-SA"/>
            </w:rPr>
          </w:pPr>
          <w:hyperlink w:anchor="_Toc46452378" w:history="1">
            <w:r w:rsidR="00E61D76" w:rsidRPr="007039B2">
              <w:rPr>
                <w:rStyle w:val="Hyperlink"/>
                <w:rFonts w:ascii="Times New Roman" w:hAnsi="Times New Roman" w:cs="Times New Roman"/>
                <w:noProof/>
              </w:rPr>
              <w:t>5.</w:t>
            </w:r>
            <w:r w:rsidR="00E61D76">
              <w:rPr>
                <w:rFonts w:eastAsiaTheme="minorEastAsia" w:cstheme="minorBidi"/>
                <w:noProof/>
                <w:szCs w:val="22"/>
                <w:lang w:bidi="ar-SA"/>
              </w:rPr>
              <w:tab/>
            </w:r>
            <w:r w:rsidR="00E61D76" w:rsidRPr="007039B2">
              <w:rPr>
                <w:rStyle w:val="Hyperlink"/>
                <w:rFonts w:ascii="Times New Roman" w:hAnsi="Times New Roman" w:cs="Times New Roman"/>
                <w:noProof/>
              </w:rPr>
              <w:t>Goal (Smart)</w:t>
            </w:r>
            <w:r w:rsidR="00E61D76">
              <w:rPr>
                <w:noProof/>
                <w:webHidden/>
              </w:rPr>
              <w:tab/>
            </w:r>
            <w:r>
              <w:rPr>
                <w:noProof/>
                <w:webHidden/>
              </w:rPr>
              <w:fldChar w:fldCharType="begin"/>
            </w:r>
            <w:r w:rsidR="00E61D76">
              <w:rPr>
                <w:noProof/>
                <w:webHidden/>
              </w:rPr>
              <w:instrText xml:space="preserve"> PAGEREF _Toc46452378 \h </w:instrText>
            </w:r>
            <w:r>
              <w:rPr>
                <w:noProof/>
                <w:webHidden/>
              </w:rPr>
            </w:r>
            <w:r>
              <w:rPr>
                <w:noProof/>
                <w:webHidden/>
              </w:rPr>
              <w:fldChar w:fldCharType="separate"/>
            </w:r>
            <w:r w:rsidR="00E61D76">
              <w:rPr>
                <w:noProof/>
                <w:webHidden/>
              </w:rPr>
              <w:t>7</w:t>
            </w:r>
            <w:r>
              <w:rPr>
                <w:noProof/>
                <w:webHidden/>
              </w:rPr>
              <w:fldChar w:fldCharType="end"/>
            </w:r>
          </w:hyperlink>
        </w:p>
        <w:p w:rsidR="00E61D76" w:rsidRDefault="00DA6047">
          <w:pPr>
            <w:pStyle w:val="TOC1"/>
            <w:tabs>
              <w:tab w:val="left" w:pos="440"/>
              <w:tab w:val="right" w:leader="dot" w:pos="9350"/>
            </w:tabs>
            <w:rPr>
              <w:rFonts w:eastAsiaTheme="minorEastAsia" w:cstheme="minorBidi"/>
              <w:noProof/>
              <w:szCs w:val="22"/>
              <w:lang w:bidi="ar-SA"/>
            </w:rPr>
          </w:pPr>
          <w:hyperlink w:anchor="_Toc46452379" w:history="1">
            <w:r w:rsidR="00E61D76" w:rsidRPr="007039B2">
              <w:rPr>
                <w:rStyle w:val="Hyperlink"/>
                <w:rFonts w:ascii="Times New Roman" w:hAnsi="Times New Roman" w:cs="Times New Roman"/>
                <w:noProof/>
              </w:rPr>
              <w:t>6.</w:t>
            </w:r>
            <w:r w:rsidR="00E61D76">
              <w:rPr>
                <w:rFonts w:eastAsiaTheme="minorEastAsia" w:cstheme="minorBidi"/>
                <w:noProof/>
                <w:szCs w:val="22"/>
                <w:lang w:bidi="ar-SA"/>
              </w:rPr>
              <w:tab/>
            </w:r>
            <w:r w:rsidR="00E61D76" w:rsidRPr="007039B2">
              <w:rPr>
                <w:rStyle w:val="Hyperlink"/>
                <w:rFonts w:ascii="Times New Roman" w:hAnsi="Times New Roman" w:cs="Times New Roman"/>
                <w:noProof/>
              </w:rPr>
              <w:t>Objectives</w:t>
            </w:r>
            <w:r w:rsidR="00E61D76">
              <w:rPr>
                <w:noProof/>
                <w:webHidden/>
              </w:rPr>
              <w:tab/>
            </w:r>
            <w:r>
              <w:rPr>
                <w:noProof/>
                <w:webHidden/>
              </w:rPr>
              <w:fldChar w:fldCharType="begin"/>
            </w:r>
            <w:r w:rsidR="00E61D76">
              <w:rPr>
                <w:noProof/>
                <w:webHidden/>
              </w:rPr>
              <w:instrText xml:space="preserve"> PAGEREF _Toc46452379 \h </w:instrText>
            </w:r>
            <w:r>
              <w:rPr>
                <w:noProof/>
                <w:webHidden/>
              </w:rPr>
            </w:r>
            <w:r>
              <w:rPr>
                <w:noProof/>
                <w:webHidden/>
              </w:rPr>
              <w:fldChar w:fldCharType="separate"/>
            </w:r>
            <w:r w:rsidR="00E61D76">
              <w:rPr>
                <w:noProof/>
                <w:webHidden/>
              </w:rPr>
              <w:t>7</w:t>
            </w:r>
            <w:r>
              <w:rPr>
                <w:noProof/>
                <w:webHidden/>
              </w:rPr>
              <w:fldChar w:fldCharType="end"/>
            </w:r>
          </w:hyperlink>
        </w:p>
        <w:p w:rsidR="00E61D76" w:rsidRDefault="00DA6047">
          <w:pPr>
            <w:pStyle w:val="TOC1"/>
            <w:tabs>
              <w:tab w:val="left" w:pos="440"/>
              <w:tab w:val="right" w:leader="dot" w:pos="9350"/>
            </w:tabs>
            <w:rPr>
              <w:rFonts w:eastAsiaTheme="minorEastAsia" w:cstheme="minorBidi"/>
              <w:noProof/>
              <w:szCs w:val="22"/>
              <w:lang w:bidi="ar-SA"/>
            </w:rPr>
          </w:pPr>
          <w:hyperlink w:anchor="_Toc46452380" w:history="1">
            <w:r w:rsidR="00E61D76" w:rsidRPr="007039B2">
              <w:rPr>
                <w:rStyle w:val="Hyperlink"/>
                <w:rFonts w:ascii="Times New Roman" w:hAnsi="Times New Roman" w:cs="Times New Roman"/>
                <w:noProof/>
              </w:rPr>
              <w:t>7.</w:t>
            </w:r>
            <w:r w:rsidR="00E61D76">
              <w:rPr>
                <w:rFonts w:eastAsiaTheme="minorEastAsia" w:cstheme="minorBidi"/>
                <w:noProof/>
                <w:szCs w:val="22"/>
                <w:lang w:bidi="ar-SA"/>
              </w:rPr>
              <w:tab/>
            </w:r>
            <w:r w:rsidR="00E61D76" w:rsidRPr="007039B2">
              <w:rPr>
                <w:rStyle w:val="Hyperlink"/>
                <w:rFonts w:ascii="Times New Roman" w:hAnsi="Times New Roman" w:cs="Times New Roman"/>
                <w:noProof/>
              </w:rPr>
              <w:t>Beneficiaries Selection Criteria</w:t>
            </w:r>
            <w:r w:rsidR="00E61D76">
              <w:rPr>
                <w:noProof/>
                <w:webHidden/>
              </w:rPr>
              <w:tab/>
            </w:r>
            <w:r>
              <w:rPr>
                <w:noProof/>
                <w:webHidden/>
              </w:rPr>
              <w:fldChar w:fldCharType="begin"/>
            </w:r>
            <w:r w:rsidR="00E61D76">
              <w:rPr>
                <w:noProof/>
                <w:webHidden/>
              </w:rPr>
              <w:instrText xml:space="preserve"> PAGEREF _Toc46452380 \h </w:instrText>
            </w:r>
            <w:r>
              <w:rPr>
                <w:noProof/>
                <w:webHidden/>
              </w:rPr>
            </w:r>
            <w:r>
              <w:rPr>
                <w:noProof/>
                <w:webHidden/>
              </w:rPr>
              <w:fldChar w:fldCharType="separate"/>
            </w:r>
            <w:r w:rsidR="00E61D76">
              <w:rPr>
                <w:noProof/>
                <w:webHidden/>
              </w:rPr>
              <w:t>8</w:t>
            </w:r>
            <w:r>
              <w:rPr>
                <w:noProof/>
                <w:webHidden/>
              </w:rPr>
              <w:fldChar w:fldCharType="end"/>
            </w:r>
          </w:hyperlink>
        </w:p>
        <w:p w:rsidR="00E61D76" w:rsidRDefault="00DA6047">
          <w:pPr>
            <w:pStyle w:val="TOC1"/>
            <w:tabs>
              <w:tab w:val="left" w:pos="440"/>
              <w:tab w:val="right" w:leader="dot" w:pos="9350"/>
            </w:tabs>
            <w:rPr>
              <w:rFonts w:eastAsiaTheme="minorEastAsia" w:cstheme="minorBidi"/>
              <w:noProof/>
              <w:szCs w:val="22"/>
              <w:lang w:bidi="ar-SA"/>
            </w:rPr>
          </w:pPr>
          <w:hyperlink w:anchor="_Toc46452381" w:history="1">
            <w:r w:rsidR="00E61D76" w:rsidRPr="007039B2">
              <w:rPr>
                <w:rStyle w:val="Hyperlink"/>
                <w:rFonts w:ascii="Times New Roman" w:hAnsi="Times New Roman" w:cs="Times New Roman"/>
                <w:noProof/>
              </w:rPr>
              <w:t>8.</w:t>
            </w:r>
            <w:r w:rsidR="00E61D76">
              <w:rPr>
                <w:rFonts w:eastAsiaTheme="minorEastAsia" w:cstheme="minorBidi"/>
                <w:noProof/>
                <w:szCs w:val="22"/>
                <w:lang w:bidi="ar-SA"/>
              </w:rPr>
              <w:tab/>
            </w:r>
            <w:r w:rsidR="00E61D76" w:rsidRPr="007039B2">
              <w:rPr>
                <w:rStyle w:val="Hyperlink"/>
                <w:rFonts w:ascii="Times New Roman" w:hAnsi="Times New Roman" w:cs="Times New Roman"/>
                <w:noProof/>
              </w:rPr>
              <w:t>Target group /Beneficiaries</w:t>
            </w:r>
            <w:r w:rsidR="00E61D76">
              <w:rPr>
                <w:noProof/>
                <w:webHidden/>
              </w:rPr>
              <w:tab/>
            </w:r>
            <w:r>
              <w:rPr>
                <w:noProof/>
                <w:webHidden/>
              </w:rPr>
              <w:fldChar w:fldCharType="begin"/>
            </w:r>
            <w:r w:rsidR="00E61D76">
              <w:rPr>
                <w:noProof/>
                <w:webHidden/>
              </w:rPr>
              <w:instrText xml:space="preserve"> PAGEREF _Toc46452381 \h </w:instrText>
            </w:r>
            <w:r>
              <w:rPr>
                <w:noProof/>
                <w:webHidden/>
              </w:rPr>
            </w:r>
            <w:r>
              <w:rPr>
                <w:noProof/>
                <w:webHidden/>
              </w:rPr>
              <w:fldChar w:fldCharType="separate"/>
            </w:r>
            <w:r w:rsidR="00E61D76">
              <w:rPr>
                <w:noProof/>
                <w:webHidden/>
              </w:rPr>
              <w:t>8</w:t>
            </w:r>
            <w:r>
              <w:rPr>
                <w:noProof/>
                <w:webHidden/>
              </w:rPr>
              <w:fldChar w:fldCharType="end"/>
            </w:r>
          </w:hyperlink>
        </w:p>
        <w:p w:rsidR="00E61D76" w:rsidRDefault="00DA6047">
          <w:pPr>
            <w:pStyle w:val="TOC2"/>
            <w:rPr>
              <w:rFonts w:eastAsiaTheme="minorEastAsia" w:cstheme="minorBidi"/>
              <w:noProof/>
              <w:szCs w:val="22"/>
              <w:lang w:bidi="ar-SA"/>
            </w:rPr>
          </w:pPr>
          <w:hyperlink w:anchor="_Toc46452382" w:history="1">
            <w:r w:rsidR="00E61D76" w:rsidRPr="007039B2">
              <w:rPr>
                <w:rStyle w:val="Hyperlink"/>
                <w:rFonts w:ascii="Times New Roman" w:hAnsi="Times New Roman" w:cs="Times New Roman"/>
                <w:noProof/>
              </w:rPr>
              <w:t>8.1.</w:t>
            </w:r>
            <w:r w:rsidR="00E61D76">
              <w:rPr>
                <w:rFonts w:eastAsiaTheme="minorEastAsia" w:cstheme="minorBidi"/>
                <w:noProof/>
                <w:szCs w:val="22"/>
                <w:lang w:bidi="ar-SA"/>
              </w:rPr>
              <w:tab/>
            </w:r>
            <w:r w:rsidR="00E61D76" w:rsidRPr="007039B2">
              <w:rPr>
                <w:rStyle w:val="Hyperlink"/>
                <w:rFonts w:ascii="Times New Roman" w:hAnsi="Times New Roman" w:cs="Times New Roman"/>
                <w:noProof/>
              </w:rPr>
              <w:t>Direct</w:t>
            </w:r>
            <w:r w:rsidR="00E61D76">
              <w:rPr>
                <w:noProof/>
                <w:webHidden/>
              </w:rPr>
              <w:tab/>
            </w:r>
            <w:r>
              <w:rPr>
                <w:noProof/>
                <w:webHidden/>
              </w:rPr>
              <w:fldChar w:fldCharType="begin"/>
            </w:r>
            <w:r w:rsidR="00E61D76">
              <w:rPr>
                <w:noProof/>
                <w:webHidden/>
              </w:rPr>
              <w:instrText xml:space="preserve"> PAGEREF _Toc46452382 \h </w:instrText>
            </w:r>
            <w:r>
              <w:rPr>
                <w:noProof/>
                <w:webHidden/>
              </w:rPr>
            </w:r>
            <w:r>
              <w:rPr>
                <w:noProof/>
                <w:webHidden/>
              </w:rPr>
              <w:fldChar w:fldCharType="separate"/>
            </w:r>
            <w:r w:rsidR="00E61D76">
              <w:rPr>
                <w:noProof/>
                <w:webHidden/>
              </w:rPr>
              <w:t>8</w:t>
            </w:r>
            <w:r>
              <w:rPr>
                <w:noProof/>
                <w:webHidden/>
              </w:rPr>
              <w:fldChar w:fldCharType="end"/>
            </w:r>
          </w:hyperlink>
        </w:p>
        <w:p w:rsidR="00E61D76" w:rsidRDefault="00DA6047">
          <w:pPr>
            <w:pStyle w:val="TOC2"/>
            <w:rPr>
              <w:rFonts w:eastAsiaTheme="minorEastAsia" w:cstheme="minorBidi"/>
              <w:noProof/>
              <w:szCs w:val="22"/>
              <w:lang w:bidi="ar-SA"/>
            </w:rPr>
          </w:pPr>
          <w:hyperlink w:anchor="_Toc46452383" w:history="1">
            <w:r w:rsidR="00E61D76" w:rsidRPr="007039B2">
              <w:rPr>
                <w:rStyle w:val="Hyperlink"/>
                <w:rFonts w:ascii="Times New Roman" w:hAnsi="Times New Roman" w:cs="Times New Roman"/>
                <w:noProof/>
              </w:rPr>
              <w:t>8.2.</w:t>
            </w:r>
            <w:r w:rsidR="00E61D76">
              <w:rPr>
                <w:rFonts w:eastAsiaTheme="minorEastAsia" w:cstheme="minorBidi"/>
                <w:noProof/>
                <w:szCs w:val="22"/>
                <w:lang w:bidi="ar-SA"/>
              </w:rPr>
              <w:tab/>
            </w:r>
            <w:r w:rsidR="00E61D76" w:rsidRPr="007039B2">
              <w:rPr>
                <w:rStyle w:val="Hyperlink"/>
                <w:rFonts w:ascii="Times New Roman" w:hAnsi="Times New Roman" w:cs="Times New Roman"/>
                <w:noProof/>
              </w:rPr>
              <w:t>Indirect</w:t>
            </w:r>
            <w:r w:rsidR="00E61D76">
              <w:rPr>
                <w:noProof/>
                <w:webHidden/>
              </w:rPr>
              <w:tab/>
            </w:r>
            <w:r>
              <w:rPr>
                <w:noProof/>
                <w:webHidden/>
              </w:rPr>
              <w:fldChar w:fldCharType="begin"/>
            </w:r>
            <w:r w:rsidR="00E61D76">
              <w:rPr>
                <w:noProof/>
                <w:webHidden/>
              </w:rPr>
              <w:instrText xml:space="preserve"> PAGEREF _Toc46452383 \h </w:instrText>
            </w:r>
            <w:r>
              <w:rPr>
                <w:noProof/>
                <w:webHidden/>
              </w:rPr>
            </w:r>
            <w:r>
              <w:rPr>
                <w:noProof/>
                <w:webHidden/>
              </w:rPr>
              <w:fldChar w:fldCharType="separate"/>
            </w:r>
            <w:r w:rsidR="00E61D76">
              <w:rPr>
                <w:noProof/>
                <w:webHidden/>
              </w:rPr>
              <w:t>8</w:t>
            </w:r>
            <w:r>
              <w:rPr>
                <w:noProof/>
                <w:webHidden/>
              </w:rPr>
              <w:fldChar w:fldCharType="end"/>
            </w:r>
          </w:hyperlink>
        </w:p>
        <w:p w:rsidR="00E61D76" w:rsidRDefault="00DA6047">
          <w:pPr>
            <w:pStyle w:val="TOC1"/>
            <w:tabs>
              <w:tab w:val="left" w:pos="440"/>
              <w:tab w:val="right" w:leader="dot" w:pos="9350"/>
            </w:tabs>
            <w:rPr>
              <w:rFonts w:eastAsiaTheme="minorEastAsia" w:cstheme="minorBidi"/>
              <w:noProof/>
              <w:szCs w:val="22"/>
              <w:lang w:bidi="ar-SA"/>
            </w:rPr>
          </w:pPr>
          <w:hyperlink w:anchor="_Toc46452384" w:history="1">
            <w:r w:rsidR="00E61D76" w:rsidRPr="007039B2">
              <w:rPr>
                <w:rStyle w:val="Hyperlink"/>
                <w:rFonts w:ascii="Times New Roman" w:hAnsi="Times New Roman" w:cs="Times New Roman"/>
                <w:noProof/>
              </w:rPr>
              <w:t>9.</w:t>
            </w:r>
            <w:r w:rsidR="00E61D76">
              <w:rPr>
                <w:rFonts w:eastAsiaTheme="minorEastAsia" w:cstheme="minorBidi"/>
                <w:noProof/>
                <w:szCs w:val="22"/>
                <w:lang w:bidi="ar-SA"/>
              </w:rPr>
              <w:tab/>
            </w:r>
            <w:r w:rsidR="00E61D76" w:rsidRPr="007039B2">
              <w:rPr>
                <w:rStyle w:val="Hyperlink"/>
                <w:rFonts w:ascii="Times New Roman" w:hAnsi="Times New Roman" w:cs="Times New Roman"/>
                <w:noProof/>
              </w:rPr>
              <w:t>Project Duration</w:t>
            </w:r>
            <w:r w:rsidR="00E61D76">
              <w:rPr>
                <w:noProof/>
                <w:webHidden/>
              </w:rPr>
              <w:tab/>
            </w:r>
            <w:r>
              <w:rPr>
                <w:noProof/>
                <w:webHidden/>
              </w:rPr>
              <w:fldChar w:fldCharType="begin"/>
            </w:r>
            <w:r w:rsidR="00E61D76">
              <w:rPr>
                <w:noProof/>
                <w:webHidden/>
              </w:rPr>
              <w:instrText xml:space="preserve"> PAGEREF _Toc46452384 \h </w:instrText>
            </w:r>
            <w:r>
              <w:rPr>
                <w:noProof/>
                <w:webHidden/>
              </w:rPr>
            </w:r>
            <w:r>
              <w:rPr>
                <w:noProof/>
                <w:webHidden/>
              </w:rPr>
              <w:fldChar w:fldCharType="separate"/>
            </w:r>
            <w:r w:rsidR="00E61D76">
              <w:rPr>
                <w:noProof/>
                <w:webHidden/>
              </w:rPr>
              <w:t>8</w:t>
            </w:r>
            <w:r>
              <w:rPr>
                <w:noProof/>
                <w:webHidden/>
              </w:rPr>
              <w:fldChar w:fldCharType="end"/>
            </w:r>
          </w:hyperlink>
        </w:p>
        <w:p w:rsidR="00E61D76" w:rsidRDefault="00DA6047">
          <w:pPr>
            <w:pStyle w:val="TOC1"/>
            <w:tabs>
              <w:tab w:val="left" w:pos="660"/>
              <w:tab w:val="right" w:leader="dot" w:pos="9350"/>
            </w:tabs>
            <w:rPr>
              <w:rFonts w:eastAsiaTheme="minorEastAsia" w:cstheme="minorBidi"/>
              <w:noProof/>
              <w:szCs w:val="22"/>
              <w:lang w:bidi="ar-SA"/>
            </w:rPr>
          </w:pPr>
          <w:hyperlink w:anchor="_Toc46452385" w:history="1">
            <w:r w:rsidR="00E61D76" w:rsidRPr="007039B2">
              <w:rPr>
                <w:rStyle w:val="Hyperlink"/>
                <w:rFonts w:ascii="Times New Roman" w:hAnsi="Times New Roman" w:cs="Times New Roman"/>
                <w:noProof/>
              </w:rPr>
              <w:t>10.</w:t>
            </w:r>
            <w:r w:rsidR="00E61D76">
              <w:rPr>
                <w:rFonts w:eastAsiaTheme="minorEastAsia" w:cstheme="minorBidi"/>
                <w:noProof/>
                <w:szCs w:val="22"/>
                <w:lang w:bidi="ar-SA"/>
              </w:rPr>
              <w:tab/>
            </w:r>
            <w:r w:rsidR="00E61D76" w:rsidRPr="007039B2">
              <w:rPr>
                <w:rStyle w:val="Hyperlink"/>
                <w:rFonts w:ascii="Times New Roman" w:hAnsi="Times New Roman" w:cs="Times New Roman"/>
                <w:noProof/>
              </w:rPr>
              <w:t>Project Activities</w:t>
            </w:r>
            <w:r w:rsidR="00E61D76">
              <w:rPr>
                <w:noProof/>
                <w:webHidden/>
              </w:rPr>
              <w:tab/>
            </w:r>
            <w:r>
              <w:rPr>
                <w:noProof/>
                <w:webHidden/>
              </w:rPr>
              <w:fldChar w:fldCharType="begin"/>
            </w:r>
            <w:r w:rsidR="00E61D76">
              <w:rPr>
                <w:noProof/>
                <w:webHidden/>
              </w:rPr>
              <w:instrText xml:space="preserve"> PAGEREF _Toc46452385 \h </w:instrText>
            </w:r>
            <w:r>
              <w:rPr>
                <w:noProof/>
                <w:webHidden/>
              </w:rPr>
            </w:r>
            <w:r>
              <w:rPr>
                <w:noProof/>
                <w:webHidden/>
              </w:rPr>
              <w:fldChar w:fldCharType="separate"/>
            </w:r>
            <w:r w:rsidR="00E61D76">
              <w:rPr>
                <w:noProof/>
                <w:webHidden/>
              </w:rPr>
              <w:t>8</w:t>
            </w:r>
            <w:r>
              <w:rPr>
                <w:noProof/>
                <w:webHidden/>
              </w:rPr>
              <w:fldChar w:fldCharType="end"/>
            </w:r>
          </w:hyperlink>
        </w:p>
        <w:p w:rsidR="00E61D76" w:rsidRDefault="00DA6047">
          <w:pPr>
            <w:pStyle w:val="TOC1"/>
            <w:tabs>
              <w:tab w:val="left" w:pos="660"/>
              <w:tab w:val="right" w:leader="dot" w:pos="9350"/>
            </w:tabs>
            <w:rPr>
              <w:rFonts w:eastAsiaTheme="minorEastAsia" w:cstheme="minorBidi"/>
              <w:noProof/>
              <w:szCs w:val="22"/>
              <w:lang w:bidi="ar-SA"/>
            </w:rPr>
          </w:pPr>
          <w:hyperlink w:anchor="_Toc46452386" w:history="1">
            <w:r w:rsidR="00E61D76" w:rsidRPr="007039B2">
              <w:rPr>
                <w:rStyle w:val="Hyperlink"/>
                <w:rFonts w:ascii="Times New Roman" w:hAnsi="Times New Roman" w:cs="Times New Roman"/>
                <w:noProof/>
              </w:rPr>
              <w:t>11.</w:t>
            </w:r>
            <w:r w:rsidR="00E61D76">
              <w:rPr>
                <w:rFonts w:eastAsiaTheme="minorEastAsia" w:cstheme="minorBidi"/>
                <w:noProof/>
                <w:szCs w:val="22"/>
                <w:lang w:bidi="ar-SA"/>
              </w:rPr>
              <w:tab/>
            </w:r>
            <w:r w:rsidR="00E61D76" w:rsidRPr="007039B2">
              <w:rPr>
                <w:rStyle w:val="Hyperlink"/>
                <w:rFonts w:ascii="Times New Roman" w:hAnsi="Times New Roman" w:cs="Times New Roman"/>
                <w:noProof/>
              </w:rPr>
              <w:t>Project Out put</w:t>
            </w:r>
            <w:r w:rsidR="00E61D76">
              <w:rPr>
                <w:noProof/>
                <w:webHidden/>
              </w:rPr>
              <w:tab/>
            </w:r>
            <w:r>
              <w:rPr>
                <w:noProof/>
                <w:webHidden/>
              </w:rPr>
              <w:fldChar w:fldCharType="begin"/>
            </w:r>
            <w:r w:rsidR="00E61D76">
              <w:rPr>
                <w:noProof/>
                <w:webHidden/>
              </w:rPr>
              <w:instrText xml:space="preserve"> PAGEREF _Toc46452386 \h </w:instrText>
            </w:r>
            <w:r>
              <w:rPr>
                <w:noProof/>
                <w:webHidden/>
              </w:rPr>
            </w:r>
            <w:r>
              <w:rPr>
                <w:noProof/>
                <w:webHidden/>
              </w:rPr>
              <w:fldChar w:fldCharType="separate"/>
            </w:r>
            <w:r w:rsidR="00E61D76">
              <w:rPr>
                <w:noProof/>
                <w:webHidden/>
              </w:rPr>
              <w:t>9</w:t>
            </w:r>
            <w:r>
              <w:rPr>
                <w:noProof/>
                <w:webHidden/>
              </w:rPr>
              <w:fldChar w:fldCharType="end"/>
            </w:r>
          </w:hyperlink>
        </w:p>
        <w:p w:rsidR="00E61D76" w:rsidRDefault="00DA6047">
          <w:pPr>
            <w:pStyle w:val="TOC1"/>
            <w:tabs>
              <w:tab w:val="left" w:pos="660"/>
              <w:tab w:val="right" w:leader="dot" w:pos="9350"/>
            </w:tabs>
            <w:rPr>
              <w:rFonts w:eastAsiaTheme="minorEastAsia" w:cstheme="minorBidi"/>
              <w:noProof/>
              <w:szCs w:val="22"/>
              <w:lang w:bidi="ar-SA"/>
            </w:rPr>
          </w:pPr>
          <w:hyperlink w:anchor="_Toc46452387" w:history="1">
            <w:r w:rsidR="00E61D76" w:rsidRPr="007039B2">
              <w:rPr>
                <w:rStyle w:val="Hyperlink"/>
                <w:rFonts w:ascii="Times New Roman" w:hAnsi="Times New Roman" w:cs="Times New Roman"/>
                <w:noProof/>
              </w:rPr>
              <w:t>12.</w:t>
            </w:r>
            <w:r w:rsidR="00E61D76">
              <w:rPr>
                <w:rFonts w:eastAsiaTheme="minorEastAsia" w:cstheme="minorBidi"/>
                <w:noProof/>
                <w:szCs w:val="22"/>
                <w:lang w:bidi="ar-SA"/>
              </w:rPr>
              <w:tab/>
            </w:r>
            <w:r w:rsidR="00E61D76" w:rsidRPr="007039B2">
              <w:rPr>
                <w:rStyle w:val="Hyperlink"/>
                <w:rFonts w:ascii="Times New Roman" w:hAnsi="Times New Roman" w:cs="Times New Roman"/>
                <w:noProof/>
              </w:rPr>
              <w:t>Project Description</w:t>
            </w:r>
            <w:r w:rsidR="00E61D76">
              <w:rPr>
                <w:noProof/>
                <w:webHidden/>
              </w:rPr>
              <w:tab/>
            </w:r>
            <w:r>
              <w:rPr>
                <w:noProof/>
                <w:webHidden/>
              </w:rPr>
              <w:fldChar w:fldCharType="begin"/>
            </w:r>
            <w:r w:rsidR="00E61D76">
              <w:rPr>
                <w:noProof/>
                <w:webHidden/>
              </w:rPr>
              <w:instrText xml:space="preserve"> PAGEREF _Toc46452387 \h </w:instrText>
            </w:r>
            <w:r>
              <w:rPr>
                <w:noProof/>
                <w:webHidden/>
              </w:rPr>
            </w:r>
            <w:r>
              <w:rPr>
                <w:noProof/>
                <w:webHidden/>
              </w:rPr>
              <w:fldChar w:fldCharType="separate"/>
            </w:r>
            <w:r w:rsidR="00E61D76">
              <w:rPr>
                <w:noProof/>
                <w:webHidden/>
              </w:rPr>
              <w:t>9</w:t>
            </w:r>
            <w:r>
              <w:rPr>
                <w:noProof/>
                <w:webHidden/>
              </w:rPr>
              <w:fldChar w:fldCharType="end"/>
            </w:r>
          </w:hyperlink>
        </w:p>
        <w:p w:rsidR="00E61D76" w:rsidRDefault="00DA6047">
          <w:pPr>
            <w:pStyle w:val="TOC2"/>
            <w:rPr>
              <w:rFonts w:eastAsiaTheme="minorEastAsia" w:cstheme="minorBidi"/>
              <w:noProof/>
              <w:szCs w:val="22"/>
              <w:lang w:bidi="ar-SA"/>
            </w:rPr>
          </w:pPr>
          <w:hyperlink w:anchor="_Toc46452388" w:history="1">
            <w:r w:rsidR="00E61D76" w:rsidRPr="007039B2">
              <w:rPr>
                <w:rStyle w:val="Hyperlink"/>
                <w:rFonts w:ascii="Times New Roman" w:hAnsi="Times New Roman" w:cs="Times New Roman"/>
                <w:noProof/>
              </w:rPr>
              <w:t>12.1.</w:t>
            </w:r>
            <w:r w:rsidR="00E61D76">
              <w:rPr>
                <w:rFonts w:eastAsiaTheme="minorEastAsia" w:cstheme="minorBidi"/>
                <w:noProof/>
                <w:szCs w:val="22"/>
                <w:lang w:bidi="ar-SA"/>
              </w:rPr>
              <w:tab/>
            </w:r>
            <w:r w:rsidR="00E61D76" w:rsidRPr="007039B2">
              <w:rPr>
                <w:rStyle w:val="Hyperlink"/>
                <w:rFonts w:ascii="Times New Roman" w:hAnsi="Times New Roman" w:cs="Times New Roman"/>
                <w:noProof/>
              </w:rPr>
              <w:t>Location Region Zone – Woreda – Site</w:t>
            </w:r>
            <w:r w:rsidR="00E61D76">
              <w:rPr>
                <w:noProof/>
                <w:webHidden/>
              </w:rPr>
              <w:tab/>
            </w:r>
            <w:r>
              <w:rPr>
                <w:noProof/>
                <w:webHidden/>
              </w:rPr>
              <w:fldChar w:fldCharType="begin"/>
            </w:r>
            <w:r w:rsidR="00E61D76">
              <w:rPr>
                <w:noProof/>
                <w:webHidden/>
              </w:rPr>
              <w:instrText xml:space="preserve"> PAGEREF _Toc46452388 \h </w:instrText>
            </w:r>
            <w:r>
              <w:rPr>
                <w:noProof/>
                <w:webHidden/>
              </w:rPr>
            </w:r>
            <w:r>
              <w:rPr>
                <w:noProof/>
                <w:webHidden/>
              </w:rPr>
              <w:fldChar w:fldCharType="separate"/>
            </w:r>
            <w:r w:rsidR="00E61D76">
              <w:rPr>
                <w:noProof/>
                <w:webHidden/>
              </w:rPr>
              <w:t>9</w:t>
            </w:r>
            <w:r>
              <w:rPr>
                <w:noProof/>
                <w:webHidden/>
              </w:rPr>
              <w:fldChar w:fldCharType="end"/>
            </w:r>
          </w:hyperlink>
        </w:p>
        <w:p w:rsidR="00E61D76" w:rsidRDefault="00DA6047">
          <w:pPr>
            <w:pStyle w:val="TOC1"/>
            <w:tabs>
              <w:tab w:val="left" w:pos="660"/>
              <w:tab w:val="right" w:leader="dot" w:pos="9350"/>
            </w:tabs>
            <w:rPr>
              <w:rFonts w:eastAsiaTheme="minorEastAsia" w:cstheme="minorBidi"/>
              <w:noProof/>
              <w:szCs w:val="22"/>
              <w:lang w:bidi="ar-SA"/>
            </w:rPr>
          </w:pPr>
          <w:hyperlink w:anchor="_Toc46452389" w:history="1">
            <w:r w:rsidR="00E61D76" w:rsidRPr="007039B2">
              <w:rPr>
                <w:rStyle w:val="Hyperlink"/>
                <w:rFonts w:ascii="Times New Roman" w:hAnsi="Times New Roman" w:cs="Times New Roman"/>
                <w:noProof/>
              </w:rPr>
              <w:t>13.</w:t>
            </w:r>
            <w:r w:rsidR="00E61D76">
              <w:rPr>
                <w:rFonts w:eastAsiaTheme="minorEastAsia" w:cstheme="minorBidi"/>
                <w:noProof/>
                <w:szCs w:val="22"/>
                <w:lang w:bidi="ar-SA"/>
              </w:rPr>
              <w:tab/>
            </w:r>
            <w:r w:rsidR="00E61D76" w:rsidRPr="007039B2">
              <w:rPr>
                <w:rStyle w:val="Hyperlink"/>
                <w:rFonts w:ascii="Times New Roman" w:hAnsi="Times New Roman" w:cs="Times New Roman"/>
                <w:noProof/>
              </w:rPr>
              <w:t>Organization &amp; Management</w:t>
            </w:r>
            <w:r w:rsidR="00E61D76">
              <w:rPr>
                <w:noProof/>
                <w:webHidden/>
              </w:rPr>
              <w:tab/>
            </w:r>
            <w:r>
              <w:rPr>
                <w:noProof/>
                <w:webHidden/>
              </w:rPr>
              <w:fldChar w:fldCharType="begin"/>
            </w:r>
            <w:r w:rsidR="00E61D76">
              <w:rPr>
                <w:noProof/>
                <w:webHidden/>
              </w:rPr>
              <w:instrText xml:space="preserve"> PAGEREF _Toc46452389 \h </w:instrText>
            </w:r>
            <w:r>
              <w:rPr>
                <w:noProof/>
                <w:webHidden/>
              </w:rPr>
            </w:r>
            <w:r>
              <w:rPr>
                <w:noProof/>
                <w:webHidden/>
              </w:rPr>
              <w:fldChar w:fldCharType="separate"/>
            </w:r>
            <w:r w:rsidR="00E61D76">
              <w:rPr>
                <w:noProof/>
                <w:webHidden/>
              </w:rPr>
              <w:t>10</w:t>
            </w:r>
            <w:r>
              <w:rPr>
                <w:noProof/>
                <w:webHidden/>
              </w:rPr>
              <w:fldChar w:fldCharType="end"/>
            </w:r>
          </w:hyperlink>
        </w:p>
        <w:p w:rsidR="00E61D76" w:rsidRDefault="00DA6047">
          <w:pPr>
            <w:pStyle w:val="TOC1"/>
            <w:tabs>
              <w:tab w:val="left" w:pos="660"/>
              <w:tab w:val="right" w:leader="dot" w:pos="9350"/>
            </w:tabs>
            <w:rPr>
              <w:rFonts w:eastAsiaTheme="minorEastAsia" w:cstheme="minorBidi"/>
              <w:noProof/>
              <w:szCs w:val="22"/>
              <w:lang w:bidi="ar-SA"/>
            </w:rPr>
          </w:pPr>
          <w:hyperlink w:anchor="_Toc46452390" w:history="1">
            <w:r w:rsidR="00E61D76" w:rsidRPr="007039B2">
              <w:rPr>
                <w:rStyle w:val="Hyperlink"/>
                <w:rFonts w:ascii="Times New Roman" w:hAnsi="Times New Roman" w:cs="Times New Roman"/>
                <w:noProof/>
              </w:rPr>
              <w:t>14.</w:t>
            </w:r>
            <w:r w:rsidR="00E61D76">
              <w:rPr>
                <w:rFonts w:eastAsiaTheme="minorEastAsia" w:cstheme="minorBidi"/>
                <w:noProof/>
                <w:szCs w:val="22"/>
                <w:lang w:bidi="ar-SA"/>
              </w:rPr>
              <w:tab/>
            </w:r>
            <w:r w:rsidR="00E61D76" w:rsidRPr="007039B2">
              <w:rPr>
                <w:rStyle w:val="Hyperlink"/>
                <w:rFonts w:ascii="Times New Roman" w:hAnsi="Times New Roman" w:cs="Times New Roman"/>
                <w:noProof/>
              </w:rPr>
              <w:t>Monitoring and Evaluation and Reporting Strategy</w:t>
            </w:r>
            <w:r w:rsidR="00E61D76">
              <w:rPr>
                <w:noProof/>
                <w:webHidden/>
              </w:rPr>
              <w:tab/>
            </w:r>
            <w:r>
              <w:rPr>
                <w:noProof/>
                <w:webHidden/>
              </w:rPr>
              <w:fldChar w:fldCharType="begin"/>
            </w:r>
            <w:r w:rsidR="00E61D76">
              <w:rPr>
                <w:noProof/>
                <w:webHidden/>
              </w:rPr>
              <w:instrText xml:space="preserve"> PAGEREF _Toc46452390 \h </w:instrText>
            </w:r>
            <w:r>
              <w:rPr>
                <w:noProof/>
                <w:webHidden/>
              </w:rPr>
            </w:r>
            <w:r>
              <w:rPr>
                <w:noProof/>
                <w:webHidden/>
              </w:rPr>
              <w:fldChar w:fldCharType="separate"/>
            </w:r>
            <w:r w:rsidR="00E61D76">
              <w:rPr>
                <w:noProof/>
                <w:webHidden/>
              </w:rPr>
              <w:t>11</w:t>
            </w:r>
            <w:r>
              <w:rPr>
                <w:noProof/>
                <w:webHidden/>
              </w:rPr>
              <w:fldChar w:fldCharType="end"/>
            </w:r>
          </w:hyperlink>
        </w:p>
        <w:p w:rsidR="00E61D76" w:rsidRDefault="00DA6047">
          <w:pPr>
            <w:pStyle w:val="TOC1"/>
            <w:tabs>
              <w:tab w:val="left" w:pos="660"/>
              <w:tab w:val="right" w:leader="dot" w:pos="9350"/>
            </w:tabs>
            <w:rPr>
              <w:rFonts w:eastAsiaTheme="minorEastAsia" w:cstheme="minorBidi"/>
              <w:noProof/>
              <w:szCs w:val="22"/>
              <w:lang w:bidi="ar-SA"/>
            </w:rPr>
          </w:pPr>
          <w:hyperlink w:anchor="_Toc46452391" w:history="1">
            <w:r w:rsidR="00E61D76" w:rsidRPr="007039B2">
              <w:rPr>
                <w:rStyle w:val="Hyperlink"/>
                <w:rFonts w:ascii="Times New Roman" w:hAnsi="Times New Roman" w:cs="Times New Roman"/>
                <w:noProof/>
              </w:rPr>
              <w:t>15.</w:t>
            </w:r>
            <w:r w:rsidR="00E61D76">
              <w:rPr>
                <w:rFonts w:eastAsiaTheme="minorEastAsia" w:cstheme="minorBidi"/>
                <w:noProof/>
                <w:szCs w:val="22"/>
                <w:lang w:bidi="ar-SA"/>
              </w:rPr>
              <w:tab/>
            </w:r>
            <w:r w:rsidR="00E61D76" w:rsidRPr="007039B2">
              <w:rPr>
                <w:rStyle w:val="Hyperlink"/>
                <w:rFonts w:ascii="Times New Roman" w:hAnsi="Times New Roman" w:cs="Times New Roman"/>
                <w:noProof/>
              </w:rPr>
              <w:t>Expected outcome</w:t>
            </w:r>
            <w:r w:rsidR="00E61D76">
              <w:rPr>
                <w:noProof/>
                <w:webHidden/>
              </w:rPr>
              <w:tab/>
            </w:r>
            <w:r>
              <w:rPr>
                <w:noProof/>
                <w:webHidden/>
              </w:rPr>
              <w:fldChar w:fldCharType="begin"/>
            </w:r>
            <w:r w:rsidR="00E61D76">
              <w:rPr>
                <w:noProof/>
                <w:webHidden/>
              </w:rPr>
              <w:instrText xml:space="preserve"> PAGEREF _Toc46452391 \h </w:instrText>
            </w:r>
            <w:r>
              <w:rPr>
                <w:noProof/>
                <w:webHidden/>
              </w:rPr>
            </w:r>
            <w:r>
              <w:rPr>
                <w:noProof/>
                <w:webHidden/>
              </w:rPr>
              <w:fldChar w:fldCharType="separate"/>
            </w:r>
            <w:r w:rsidR="00E61D76">
              <w:rPr>
                <w:noProof/>
                <w:webHidden/>
              </w:rPr>
              <w:t>11</w:t>
            </w:r>
            <w:r>
              <w:rPr>
                <w:noProof/>
                <w:webHidden/>
              </w:rPr>
              <w:fldChar w:fldCharType="end"/>
            </w:r>
          </w:hyperlink>
        </w:p>
        <w:p w:rsidR="00E61D76" w:rsidRDefault="00DA6047">
          <w:pPr>
            <w:pStyle w:val="TOC2"/>
            <w:rPr>
              <w:rFonts w:eastAsiaTheme="minorEastAsia" w:cstheme="minorBidi"/>
              <w:noProof/>
              <w:szCs w:val="22"/>
              <w:lang w:bidi="ar-SA"/>
            </w:rPr>
          </w:pPr>
          <w:hyperlink w:anchor="_Toc46452392" w:history="1">
            <w:r w:rsidR="00E61D76" w:rsidRPr="007039B2">
              <w:rPr>
                <w:rStyle w:val="Hyperlink"/>
                <w:rFonts w:ascii="Times New Roman" w:hAnsi="Times New Roman" w:cs="Times New Roman"/>
                <w:noProof/>
              </w:rPr>
              <w:t>15.1.</w:t>
            </w:r>
            <w:r w:rsidR="00E61D76">
              <w:rPr>
                <w:rFonts w:eastAsiaTheme="minorEastAsia" w:cstheme="minorBidi"/>
                <w:noProof/>
                <w:szCs w:val="22"/>
                <w:lang w:bidi="ar-SA"/>
              </w:rPr>
              <w:tab/>
            </w:r>
            <w:r w:rsidR="00E61D76" w:rsidRPr="007039B2">
              <w:rPr>
                <w:rStyle w:val="Hyperlink"/>
                <w:rFonts w:ascii="Times New Roman" w:hAnsi="Times New Roman" w:cs="Times New Roman"/>
                <w:noProof/>
              </w:rPr>
              <w:t>Short term</w:t>
            </w:r>
            <w:r w:rsidR="00E61D76">
              <w:rPr>
                <w:noProof/>
                <w:webHidden/>
              </w:rPr>
              <w:tab/>
            </w:r>
            <w:r>
              <w:rPr>
                <w:noProof/>
                <w:webHidden/>
              </w:rPr>
              <w:fldChar w:fldCharType="begin"/>
            </w:r>
            <w:r w:rsidR="00E61D76">
              <w:rPr>
                <w:noProof/>
                <w:webHidden/>
              </w:rPr>
              <w:instrText xml:space="preserve"> PAGEREF _Toc46452392 \h </w:instrText>
            </w:r>
            <w:r>
              <w:rPr>
                <w:noProof/>
                <w:webHidden/>
              </w:rPr>
            </w:r>
            <w:r>
              <w:rPr>
                <w:noProof/>
                <w:webHidden/>
              </w:rPr>
              <w:fldChar w:fldCharType="separate"/>
            </w:r>
            <w:r w:rsidR="00E61D76">
              <w:rPr>
                <w:noProof/>
                <w:webHidden/>
              </w:rPr>
              <w:t>11</w:t>
            </w:r>
            <w:r>
              <w:rPr>
                <w:noProof/>
                <w:webHidden/>
              </w:rPr>
              <w:fldChar w:fldCharType="end"/>
            </w:r>
          </w:hyperlink>
        </w:p>
        <w:p w:rsidR="00E61D76" w:rsidRDefault="00DA6047">
          <w:pPr>
            <w:pStyle w:val="TOC2"/>
            <w:rPr>
              <w:rFonts w:eastAsiaTheme="minorEastAsia" w:cstheme="minorBidi"/>
              <w:noProof/>
              <w:szCs w:val="22"/>
              <w:lang w:bidi="ar-SA"/>
            </w:rPr>
          </w:pPr>
          <w:hyperlink w:anchor="_Toc46452393" w:history="1">
            <w:r w:rsidR="00E61D76" w:rsidRPr="007039B2">
              <w:rPr>
                <w:rStyle w:val="Hyperlink"/>
                <w:rFonts w:ascii="Times New Roman" w:hAnsi="Times New Roman" w:cs="Times New Roman"/>
                <w:noProof/>
              </w:rPr>
              <w:t>15.2.</w:t>
            </w:r>
            <w:r w:rsidR="00E61D76">
              <w:rPr>
                <w:rFonts w:eastAsiaTheme="minorEastAsia" w:cstheme="minorBidi"/>
                <w:noProof/>
                <w:szCs w:val="22"/>
                <w:lang w:bidi="ar-SA"/>
              </w:rPr>
              <w:tab/>
            </w:r>
            <w:r w:rsidR="00E61D76" w:rsidRPr="007039B2">
              <w:rPr>
                <w:rStyle w:val="Hyperlink"/>
                <w:rFonts w:ascii="Times New Roman" w:hAnsi="Times New Roman" w:cs="Times New Roman"/>
                <w:noProof/>
              </w:rPr>
              <w:t>Long term</w:t>
            </w:r>
            <w:r w:rsidR="00E61D76">
              <w:rPr>
                <w:noProof/>
                <w:webHidden/>
              </w:rPr>
              <w:tab/>
            </w:r>
            <w:r>
              <w:rPr>
                <w:noProof/>
                <w:webHidden/>
              </w:rPr>
              <w:fldChar w:fldCharType="begin"/>
            </w:r>
            <w:r w:rsidR="00E61D76">
              <w:rPr>
                <w:noProof/>
                <w:webHidden/>
              </w:rPr>
              <w:instrText xml:space="preserve"> PAGEREF _Toc46452393 \h </w:instrText>
            </w:r>
            <w:r>
              <w:rPr>
                <w:noProof/>
                <w:webHidden/>
              </w:rPr>
            </w:r>
            <w:r>
              <w:rPr>
                <w:noProof/>
                <w:webHidden/>
              </w:rPr>
              <w:fldChar w:fldCharType="separate"/>
            </w:r>
            <w:r w:rsidR="00E61D76">
              <w:rPr>
                <w:noProof/>
                <w:webHidden/>
              </w:rPr>
              <w:t>11</w:t>
            </w:r>
            <w:r>
              <w:rPr>
                <w:noProof/>
                <w:webHidden/>
              </w:rPr>
              <w:fldChar w:fldCharType="end"/>
            </w:r>
          </w:hyperlink>
        </w:p>
        <w:p w:rsidR="00E61D76" w:rsidRDefault="00DA6047">
          <w:pPr>
            <w:pStyle w:val="TOC1"/>
            <w:tabs>
              <w:tab w:val="left" w:pos="660"/>
              <w:tab w:val="right" w:leader="dot" w:pos="9350"/>
            </w:tabs>
            <w:rPr>
              <w:rFonts w:eastAsiaTheme="minorEastAsia" w:cstheme="minorBidi"/>
              <w:noProof/>
              <w:szCs w:val="22"/>
              <w:lang w:bidi="ar-SA"/>
            </w:rPr>
          </w:pPr>
          <w:hyperlink w:anchor="_Toc46452394" w:history="1">
            <w:r w:rsidR="00E61D76" w:rsidRPr="007039B2">
              <w:rPr>
                <w:rStyle w:val="Hyperlink"/>
                <w:rFonts w:ascii="Times New Roman" w:hAnsi="Times New Roman" w:cs="Times New Roman"/>
                <w:noProof/>
              </w:rPr>
              <w:t>16.</w:t>
            </w:r>
            <w:r w:rsidR="00E61D76">
              <w:rPr>
                <w:rFonts w:eastAsiaTheme="minorEastAsia" w:cstheme="minorBidi"/>
                <w:noProof/>
                <w:szCs w:val="22"/>
                <w:lang w:bidi="ar-SA"/>
              </w:rPr>
              <w:tab/>
            </w:r>
            <w:r w:rsidR="00E61D76" w:rsidRPr="007039B2">
              <w:rPr>
                <w:rStyle w:val="Hyperlink"/>
                <w:rFonts w:ascii="Times New Roman" w:hAnsi="Times New Roman" w:cs="Times New Roman"/>
                <w:noProof/>
              </w:rPr>
              <w:t>Risks and Assumptions</w:t>
            </w:r>
            <w:r w:rsidR="00E61D76">
              <w:rPr>
                <w:noProof/>
                <w:webHidden/>
              </w:rPr>
              <w:tab/>
            </w:r>
            <w:r>
              <w:rPr>
                <w:noProof/>
                <w:webHidden/>
              </w:rPr>
              <w:fldChar w:fldCharType="begin"/>
            </w:r>
            <w:r w:rsidR="00E61D76">
              <w:rPr>
                <w:noProof/>
                <w:webHidden/>
              </w:rPr>
              <w:instrText xml:space="preserve"> PAGEREF _Toc46452394 \h </w:instrText>
            </w:r>
            <w:r>
              <w:rPr>
                <w:noProof/>
                <w:webHidden/>
              </w:rPr>
            </w:r>
            <w:r>
              <w:rPr>
                <w:noProof/>
                <w:webHidden/>
              </w:rPr>
              <w:fldChar w:fldCharType="separate"/>
            </w:r>
            <w:r w:rsidR="00E61D76">
              <w:rPr>
                <w:noProof/>
                <w:webHidden/>
              </w:rPr>
              <w:t>11</w:t>
            </w:r>
            <w:r>
              <w:rPr>
                <w:noProof/>
                <w:webHidden/>
              </w:rPr>
              <w:fldChar w:fldCharType="end"/>
            </w:r>
          </w:hyperlink>
        </w:p>
        <w:p w:rsidR="00E61D76" w:rsidRDefault="00DA6047">
          <w:pPr>
            <w:pStyle w:val="TOC1"/>
            <w:tabs>
              <w:tab w:val="left" w:pos="660"/>
              <w:tab w:val="right" w:leader="dot" w:pos="9350"/>
            </w:tabs>
            <w:rPr>
              <w:rFonts w:eastAsiaTheme="minorEastAsia" w:cstheme="minorBidi"/>
              <w:noProof/>
              <w:szCs w:val="22"/>
              <w:lang w:bidi="ar-SA"/>
            </w:rPr>
          </w:pPr>
          <w:hyperlink w:anchor="_Toc46452395" w:history="1">
            <w:r w:rsidR="00E61D76" w:rsidRPr="007039B2">
              <w:rPr>
                <w:rStyle w:val="Hyperlink"/>
                <w:rFonts w:ascii="Times New Roman" w:hAnsi="Times New Roman" w:cs="Times New Roman"/>
                <w:noProof/>
              </w:rPr>
              <w:t>17.</w:t>
            </w:r>
            <w:r w:rsidR="00E61D76">
              <w:rPr>
                <w:rFonts w:eastAsiaTheme="minorEastAsia" w:cstheme="minorBidi"/>
                <w:noProof/>
                <w:szCs w:val="22"/>
                <w:lang w:bidi="ar-SA"/>
              </w:rPr>
              <w:tab/>
            </w:r>
            <w:r w:rsidR="00E61D76" w:rsidRPr="007039B2">
              <w:rPr>
                <w:rStyle w:val="Hyperlink"/>
                <w:rFonts w:ascii="Times New Roman" w:hAnsi="Times New Roman" w:cs="Times New Roman"/>
                <w:noProof/>
              </w:rPr>
              <w:t>Sustainability and phase out strategy</w:t>
            </w:r>
            <w:r w:rsidR="00E61D76">
              <w:rPr>
                <w:noProof/>
                <w:webHidden/>
              </w:rPr>
              <w:tab/>
            </w:r>
            <w:r>
              <w:rPr>
                <w:noProof/>
                <w:webHidden/>
              </w:rPr>
              <w:fldChar w:fldCharType="begin"/>
            </w:r>
            <w:r w:rsidR="00E61D76">
              <w:rPr>
                <w:noProof/>
                <w:webHidden/>
              </w:rPr>
              <w:instrText xml:space="preserve"> PAGEREF _Toc46452395 \h </w:instrText>
            </w:r>
            <w:r>
              <w:rPr>
                <w:noProof/>
                <w:webHidden/>
              </w:rPr>
            </w:r>
            <w:r>
              <w:rPr>
                <w:noProof/>
                <w:webHidden/>
              </w:rPr>
              <w:fldChar w:fldCharType="separate"/>
            </w:r>
            <w:r w:rsidR="00E61D76">
              <w:rPr>
                <w:noProof/>
                <w:webHidden/>
              </w:rPr>
              <w:t>12</w:t>
            </w:r>
            <w:r>
              <w:rPr>
                <w:noProof/>
                <w:webHidden/>
              </w:rPr>
              <w:fldChar w:fldCharType="end"/>
            </w:r>
          </w:hyperlink>
        </w:p>
        <w:p w:rsidR="0069331B" w:rsidRPr="00767002" w:rsidRDefault="00DA6047" w:rsidP="00767002">
          <w:r w:rsidRPr="00145EEA">
            <w:rPr>
              <w:rFonts w:ascii="Times New Roman" w:hAnsi="Times New Roman" w:cs="Times New Roman"/>
              <w:sz w:val="24"/>
              <w:szCs w:val="24"/>
            </w:rPr>
            <w:fldChar w:fldCharType="end"/>
          </w:r>
        </w:p>
      </w:sdtContent>
    </w:sdt>
    <w:bookmarkStart w:id="0" w:name="_Toc514103047" w:displacedByCustomXml="prev"/>
    <w:p w:rsidR="0069331B" w:rsidRPr="0069331B" w:rsidRDefault="0069331B" w:rsidP="0069331B"/>
    <w:p w:rsidR="0069331B" w:rsidRDefault="0069331B" w:rsidP="00321373">
      <w:pPr>
        <w:pStyle w:val="Heading1"/>
        <w:spacing w:before="0"/>
        <w:rPr>
          <w:rFonts w:ascii="Times New Roman" w:hAnsi="Times New Roman" w:cs="Times New Roman"/>
          <w:color w:val="000000" w:themeColor="text1"/>
        </w:rPr>
      </w:pPr>
    </w:p>
    <w:p w:rsidR="0066481D" w:rsidRPr="00321373" w:rsidRDefault="0066481D" w:rsidP="00321373">
      <w:pPr>
        <w:pStyle w:val="Heading1"/>
        <w:spacing w:before="0"/>
        <w:rPr>
          <w:rFonts w:ascii="Times New Roman" w:hAnsi="Times New Roman" w:cs="Times New Roman"/>
          <w:color w:val="000000" w:themeColor="text1"/>
        </w:rPr>
      </w:pPr>
      <w:bookmarkStart w:id="1" w:name="_Toc46452373"/>
      <w:r w:rsidRPr="00321373">
        <w:rPr>
          <w:rFonts w:ascii="Times New Roman" w:hAnsi="Times New Roman" w:cs="Times New Roman"/>
          <w:color w:val="000000" w:themeColor="text1"/>
        </w:rPr>
        <w:t>Acronyms</w:t>
      </w:r>
      <w:bookmarkEnd w:id="0"/>
      <w:bookmarkEnd w:id="1"/>
    </w:p>
    <w:p w:rsidR="0066481D" w:rsidRPr="00447F8B" w:rsidRDefault="00CF32FE" w:rsidP="0066481D">
      <w:pPr>
        <w:pBdr>
          <w:top w:val="single" w:sz="4" w:space="1" w:color="auto"/>
          <w:left w:val="single" w:sz="4" w:space="4" w:color="auto"/>
          <w:bottom w:val="single" w:sz="4" w:space="1" w:color="auto"/>
          <w:right w:val="single" w:sz="4" w:space="0" w:color="auto"/>
          <w:between w:val="single" w:sz="4" w:space="1" w:color="auto"/>
          <w:bar w:val="single" w:sz="4" w:color="auto"/>
        </w:pBdr>
        <w:rPr>
          <w:rFonts w:ascii="Times New Roman" w:hAnsi="Times New Roman" w:cs="Times New Roman"/>
          <w:b/>
          <w:sz w:val="26"/>
          <w:szCs w:val="22"/>
        </w:rPr>
      </w:pPr>
      <w:r w:rsidRPr="00447F8B">
        <w:rPr>
          <w:rFonts w:ascii="Times New Roman" w:hAnsi="Times New Roman" w:cs="Times New Roman"/>
          <w:b/>
          <w:sz w:val="26"/>
          <w:szCs w:val="22"/>
        </w:rPr>
        <w:t>AYRH</w:t>
      </w:r>
      <w:r w:rsidR="0066356A">
        <w:rPr>
          <w:rFonts w:ascii="Times New Roman" w:hAnsi="Times New Roman" w:cs="Times New Roman"/>
          <w:b/>
          <w:sz w:val="26"/>
          <w:szCs w:val="22"/>
        </w:rPr>
        <w:t xml:space="preserve"> = </w:t>
      </w:r>
      <w:r w:rsidR="00E17EEB" w:rsidRPr="00447F8B">
        <w:rPr>
          <w:rFonts w:ascii="Times New Roman" w:hAnsi="Times New Roman" w:cs="Times New Roman"/>
          <w:b/>
          <w:sz w:val="26"/>
          <w:szCs w:val="22"/>
        </w:rPr>
        <w:t>Adolescent and Youth Reproductive Health</w:t>
      </w:r>
      <w:r w:rsidR="0066481D" w:rsidRPr="00447F8B">
        <w:rPr>
          <w:rFonts w:ascii="Times New Roman" w:hAnsi="Times New Roman" w:cs="Times New Roman"/>
          <w:b/>
          <w:sz w:val="26"/>
          <w:szCs w:val="22"/>
        </w:rPr>
        <w:t xml:space="preserve">     </w:t>
      </w:r>
    </w:p>
    <w:p w:rsidR="0066481D" w:rsidRPr="00447F8B" w:rsidRDefault="0066356A" w:rsidP="0066481D">
      <w:pPr>
        <w:pBdr>
          <w:top w:val="single" w:sz="4" w:space="1" w:color="auto"/>
          <w:left w:val="single" w:sz="4" w:space="4" w:color="auto"/>
          <w:bottom w:val="single" w:sz="4" w:space="1" w:color="auto"/>
          <w:right w:val="single" w:sz="4" w:space="0" w:color="auto"/>
          <w:between w:val="single" w:sz="4" w:space="1" w:color="auto"/>
          <w:bar w:val="single" w:sz="4" w:color="auto"/>
        </w:pBdr>
        <w:rPr>
          <w:rFonts w:ascii="Times New Roman" w:hAnsi="Times New Roman" w:cs="Times New Roman"/>
          <w:b/>
          <w:sz w:val="26"/>
          <w:szCs w:val="22"/>
        </w:rPr>
      </w:pPr>
      <w:r>
        <w:rPr>
          <w:rFonts w:ascii="Times New Roman" w:hAnsi="Times New Roman" w:cs="Times New Roman"/>
          <w:b/>
          <w:sz w:val="26"/>
          <w:szCs w:val="22"/>
        </w:rPr>
        <w:t>CSA=</w:t>
      </w:r>
      <w:r w:rsidR="0066481D" w:rsidRPr="00447F8B">
        <w:rPr>
          <w:rFonts w:ascii="Times New Roman" w:hAnsi="Times New Roman" w:cs="Times New Roman"/>
          <w:b/>
          <w:sz w:val="26"/>
          <w:szCs w:val="22"/>
        </w:rPr>
        <w:t>Central Static Agency</w:t>
      </w:r>
    </w:p>
    <w:p w:rsidR="0066481D" w:rsidRPr="00E61D76" w:rsidRDefault="00CF32FE" w:rsidP="0066481D">
      <w:pPr>
        <w:pBdr>
          <w:top w:val="single" w:sz="4" w:space="1" w:color="auto"/>
          <w:left w:val="single" w:sz="4" w:space="4" w:color="auto"/>
          <w:bottom w:val="single" w:sz="4" w:space="1" w:color="auto"/>
          <w:right w:val="single" w:sz="4" w:space="0" w:color="auto"/>
          <w:between w:val="single" w:sz="4" w:space="1" w:color="auto"/>
          <w:bar w:val="single" w:sz="4" w:color="auto"/>
        </w:pBdr>
        <w:rPr>
          <w:rFonts w:ascii="Times New Roman" w:hAnsi="Times New Roman" w:cs="Times New Roman"/>
          <w:b/>
          <w:sz w:val="26"/>
          <w:szCs w:val="22"/>
        </w:rPr>
      </w:pPr>
      <w:r w:rsidRPr="00447F8B">
        <w:rPr>
          <w:rFonts w:ascii="Times New Roman" w:hAnsi="Times New Roman" w:cs="Times New Roman"/>
          <w:b/>
          <w:sz w:val="26"/>
          <w:szCs w:val="22"/>
        </w:rPr>
        <w:t>EMDHS</w:t>
      </w:r>
      <w:r w:rsidR="0066356A">
        <w:rPr>
          <w:rFonts w:ascii="Times New Roman" w:hAnsi="Times New Roman" w:cs="Times New Roman"/>
          <w:b/>
          <w:sz w:val="26"/>
          <w:szCs w:val="22"/>
        </w:rPr>
        <w:t>=</w:t>
      </w:r>
      <w:r w:rsidR="00E61D76" w:rsidRPr="00E61D76">
        <w:rPr>
          <w:rFonts w:ascii="Times New Roman" w:hAnsi="Times New Roman" w:cs="Times New Roman"/>
          <w:b/>
          <w:color w:val="000000" w:themeColor="text1"/>
          <w:sz w:val="24"/>
          <w:szCs w:val="24"/>
          <w:lang w:bidi="ar-SA"/>
        </w:rPr>
        <w:t>Ethiopian Mini-Demographic and Health Survey</w:t>
      </w:r>
      <w:r w:rsidR="0066481D" w:rsidRPr="00E61D76">
        <w:rPr>
          <w:rFonts w:ascii="Times New Roman" w:hAnsi="Times New Roman" w:cs="Times New Roman"/>
          <w:b/>
          <w:sz w:val="26"/>
          <w:szCs w:val="22"/>
        </w:rPr>
        <w:t xml:space="preserve">    </w:t>
      </w:r>
    </w:p>
    <w:p w:rsidR="0066481D" w:rsidRPr="00447F8B" w:rsidRDefault="00CF32FE" w:rsidP="0066481D">
      <w:pPr>
        <w:pBdr>
          <w:top w:val="single" w:sz="4" w:space="1" w:color="auto"/>
          <w:left w:val="single" w:sz="4" w:space="4" w:color="auto"/>
          <w:bottom w:val="single" w:sz="4" w:space="1" w:color="auto"/>
          <w:right w:val="single" w:sz="4" w:space="0" w:color="auto"/>
          <w:between w:val="single" w:sz="4" w:space="1" w:color="auto"/>
          <w:bar w:val="single" w:sz="4" w:color="auto"/>
        </w:pBdr>
        <w:rPr>
          <w:rFonts w:ascii="Times New Roman" w:hAnsi="Times New Roman" w:cs="Times New Roman"/>
          <w:b/>
          <w:sz w:val="26"/>
          <w:szCs w:val="22"/>
        </w:rPr>
      </w:pPr>
      <w:r w:rsidRPr="00447F8B">
        <w:rPr>
          <w:rFonts w:ascii="Times New Roman" w:hAnsi="Times New Roman" w:cs="Times New Roman"/>
          <w:b/>
          <w:sz w:val="26"/>
          <w:szCs w:val="22"/>
        </w:rPr>
        <w:t>HIV/AIDS</w:t>
      </w:r>
      <w:r w:rsidR="0066356A">
        <w:rPr>
          <w:rFonts w:ascii="Times New Roman" w:hAnsi="Times New Roman" w:cs="Times New Roman"/>
          <w:b/>
          <w:sz w:val="26"/>
          <w:szCs w:val="22"/>
        </w:rPr>
        <w:t xml:space="preserve">= Human Immunio Virus/ Acquire Deficiency Syndrome </w:t>
      </w:r>
      <w:r w:rsidR="00A66F19" w:rsidRPr="00447F8B">
        <w:rPr>
          <w:rFonts w:ascii="Times New Roman" w:hAnsi="Times New Roman" w:cs="Times New Roman"/>
          <w:b/>
          <w:sz w:val="26"/>
          <w:szCs w:val="22"/>
        </w:rPr>
        <w:tab/>
        <w:t xml:space="preserve">    </w:t>
      </w:r>
    </w:p>
    <w:p w:rsidR="00CF32FE" w:rsidRPr="00447F8B" w:rsidRDefault="00CF32FE" w:rsidP="00CF32FE">
      <w:pPr>
        <w:pBdr>
          <w:top w:val="single" w:sz="4" w:space="1" w:color="auto"/>
          <w:left w:val="single" w:sz="4" w:space="4" w:color="auto"/>
          <w:bottom w:val="single" w:sz="4" w:space="1" w:color="auto"/>
          <w:right w:val="single" w:sz="4" w:space="0" w:color="auto"/>
          <w:between w:val="single" w:sz="4" w:space="1" w:color="auto"/>
          <w:bar w:val="single" w:sz="4" w:color="auto"/>
        </w:pBdr>
        <w:tabs>
          <w:tab w:val="left" w:pos="2350"/>
        </w:tabs>
        <w:rPr>
          <w:rFonts w:ascii="Times New Roman" w:hAnsi="Times New Roman" w:cs="Times New Roman"/>
          <w:b/>
          <w:sz w:val="26"/>
          <w:szCs w:val="22"/>
        </w:rPr>
      </w:pPr>
      <w:r w:rsidRPr="00447F8B">
        <w:rPr>
          <w:rFonts w:ascii="Times New Roman" w:hAnsi="Times New Roman" w:cs="Times New Roman"/>
          <w:b/>
          <w:sz w:val="26"/>
          <w:szCs w:val="22"/>
        </w:rPr>
        <w:t>HTPs</w:t>
      </w:r>
      <w:r w:rsidR="0066356A">
        <w:rPr>
          <w:rFonts w:ascii="Times New Roman" w:hAnsi="Times New Roman" w:cs="Times New Roman"/>
          <w:b/>
          <w:sz w:val="26"/>
          <w:szCs w:val="22"/>
        </w:rPr>
        <w:t>=</w:t>
      </w:r>
      <w:r w:rsidR="00447F8B" w:rsidRPr="00447F8B">
        <w:rPr>
          <w:rFonts w:ascii="Times New Roman" w:hAnsi="Times New Roman" w:cs="Times New Roman"/>
          <w:b/>
          <w:sz w:val="26"/>
          <w:szCs w:val="22"/>
        </w:rPr>
        <w:t>Harmful Traditional Practices</w:t>
      </w:r>
      <w:r w:rsidR="0066481D" w:rsidRPr="00447F8B">
        <w:rPr>
          <w:rFonts w:ascii="Times New Roman" w:hAnsi="Times New Roman" w:cs="Times New Roman"/>
          <w:b/>
          <w:sz w:val="26"/>
          <w:szCs w:val="22"/>
        </w:rPr>
        <w:t xml:space="preserve">      </w:t>
      </w:r>
    </w:p>
    <w:p w:rsidR="00CF32FE" w:rsidRPr="00447F8B" w:rsidRDefault="0066356A" w:rsidP="00CF32FE">
      <w:pPr>
        <w:pBdr>
          <w:top w:val="single" w:sz="4" w:space="1" w:color="auto"/>
          <w:left w:val="single" w:sz="4" w:space="4" w:color="auto"/>
          <w:bottom w:val="single" w:sz="4" w:space="1" w:color="auto"/>
          <w:right w:val="single" w:sz="4" w:space="0" w:color="auto"/>
          <w:between w:val="single" w:sz="4" w:space="1" w:color="auto"/>
          <w:bar w:val="single" w:sz="4" w:color="auto"/>
        </w:pBdr>
        <w:tabs>
          <w:tab w:val="left" w:pos="2350"/>
        </w:tabs>
        <w:rPr>
          <w:rFonts w:ascii="Times New Roman" w:hAnsi="Times New Roman" w:cs="Times New Roman"/>
          <w:b/>
          <w:sz w:val="26"/>
          <w:szCs w:val="22"/>
        </w:rPr>
      </w:pPr>
      <w:r>
        <w:rPr>
          <w:rFonts w:ascii="Times New Roman" w:hAnsi="Times New Roman" w:cs="Times New Roman"/>
          <w:b/>
          <w:sz w:val="26"/>
          <w:szCs w:val="22"/>
        </w:rPr>
        <w:t xml:space="preserve">IEC= </w:t>
      </w:r>
      <w:r w:rsidR="00CF32FE" w:rsidRPr="00447F8B">
        <w:rPr>
          <w:rFonts w:ascii="Times New Roman" w:hAnsi="Times New Roman" w:cs="Times New Roman"/>
          <w:b/>
          <w:sz w:val="26"/>
          <w:szCs w:val="22"/>
        </w:rPr>
        <w:t>Information Education Communication</w:t>
      </w:r>
    </w:p>
    <w:p w:rsidR="0066481D" w:rsidRPr="00447F8B" w:rsidRDefault="00A66F19" w:rsidP="0066481D">
      <w:pPr>
        <w:pBdr>
          <w:top w:val="single" w:sz="4" w:space="1" w:color="auto"/>
          <w:left w:val="single" w:sz="4" w:space="4" w:color="auto"/>
          <w:bottom w:val="single" w:sz="4" w:space="1" w:color="auto"/>
          <w:right w:val="single" w:sz="4" w:space="0" w:color="auto"/>
          <w:between w:val="single" w:sz="4" w:space="1" w:color="auto"/>
          <w:bar w:val="single" w:sz="4" w:color="auto"/>
        </w:pBdr>
        <w:tabs>
          <w:tab w:val="left" w:pos="2350"/>
        </w:tabs>
        <w:rPr>
          <w:rFonts w:ascii="Times New Roman" w:hAnsi="Times New Roman" w:cs="Times New Roman"/>
          <w:b/>
          <w:sz w:val="26"/>
          <w:szCs w:val="22"/>
        </w:rPr>
      </w:pPr>
      <w:r w:rsidRPr="00447F8B">
        <w:rPr>
          <w:rFonts w:ascii="Times New Roman" w:hAnsi="Times New Roman" w:cs="Times New Roman"/>
          <w:b/>
          <w:sz w:val="26"/>
          <w:szCs w:val="22"/>
        </w:rPr>
        <w:t>NGO</w:t>
      </w:r>
      <w:r w:rsidR="0066356A">
        <w:rPr>
          <w:rFonts w:ascii="Times New Roman" w:hAnsi="Times New Roman" w:cs="Times New Roman"/>
          <w:b/>
          <w:sz w:val="26"/>
          <w:szCs w:val="22"/>
        </w:rPr>
        <w:t xml:space="preserve">= </w:t>
      </w:r>
      <w:r w:rsidR="00447F8B" w:rsidRPr="00447F8B">
        <w:rPr>
          <w:rFonts w:ascii="Times New Roman" w:hAnsi="Times New Roman" w:cs="Times New Roman"/>
          <w:b/>
          <w:sz w:val="26"/>
          <w:szCs w:val="22"/>
        </w:rPr>
        <w:t>Non-governmental Organization</w:t>
      </w:r>
    </w:p>
    <w:p w:rsidR="0066481D" w:rsidRPr="00447F8B" w:rsidRDefault="0066356A" w:rsidP="0066481D">
      <w:pPr>
        <w:pBdr>
          <w:top w:val="single" w:sz="4" w:space="1" w:color="auto"/>
          <w:left w:val="single" w:sz="4" w:space="4" w:color="auto"/>
          <w:bottom w:val="single" w:sz="4" w:space="1" w:color="auto"/>
          <w:right w:val="single" w:sz="4" w:space="0" w:color="auto"/>
          <w:between w:val="single" w:sz="4" w:space="1" w:color="auto"/>
          <w:bar w:val="single" w:sz="4" w:color="auto"/>
        </w:pBdr>
        <w:rPr>
          <w:rFonts w:ascii="Times New Roman" w:hAnsi="Times New Roman" w:cs="Times New Roman"/>
          <w:b/>
          <w:sz w:val="26"/>
          <w:szCs w:val="22"/>
        </w:rPr>
      </w:pPr>
      <w:r>
        <w:rPr>
          <w:rFonts w:ascii="Times New Roman" w:hAnsi="Times New Roman" w:cs="Times New Roman"/>
          <w:b/>
          <w:sz w:val="26"/>
          <w:szCs w:val="22"/>
        </w:rPr>
        <w:t xml:space="preserve">RH= </w:t>
      </w:r>
      <w:r w:rsidR="00447F8B" w:rsidRPr="00447F8B">
        <w:rPr>
          <w:rFonts w:ascii="Times New Roman" w:hAnsi="Times New Roman" w:cs="Times New Roman"/>
          <w:b/>
          <w:sz w:val="26"/>
          <w:szCs w:val="22"/>
        </w:rPr>
        <w:t>Reproductive Health</w:t>
      </w:r>
      <w:r w:rsidR="00A66F19" w:rsidRPr="00447F8B">
        <w:rPr>
          <w:rFonts w:ascii="Times New Roman" w:hAnsi="Times New Roman" w:cs="Times New Roman"/>
          <w:b/>
          <w:sz w:val="26"/>
          <w:szCs w:val="22"/>
        </w:rPr>
        <w:t xml:space="preserve">    </w:t>
      </w:r>
    </w:p>
    <w:p w:rsidR="0066481D" w:rsidRPr="00447F8B" w:rsidRDefault="0066481D" w:rsidP="0066481D">
      <w:pPr>
        <w:pBdr>
          <w:top w:val="single" w:sz="4" w:space="1" w:color="auto"/>
          <w:left w:val="single" w:sz="4" w:space="4" w:color="auto"/>
          <w:bottom w:val="single" w:sz="4" w:space="1" w:color="auto"/>
          <w:right w:val="single" w:sz="4" w:space="0" w:color="auto"/>
          <w:between w:val="single" w:sz="4" w:space="1" w:color="auto"/>
          <w:bar w:val="single" w:sz="4" w:color="auto"/>
        </w:pBdr>
        <w:rPr>
          <w:rFonts w:ascii="Times New Roman" w:hAnsi="Times New Roman" w:cs="Times New Roman"/>
          <w:b/>
          <w:sz w:val="26"/>
          <w:szCs w:val="22"/>
        </w:rPr>
      </w:pPr>
      <w:r w:rsidRPr="00447F8B">
        <w:rPr>
          <w:rFonts w:ascii="Times New Roman" w:hAnsi="Times New Roman" w:cs="Times New Roman"/>
          <w:b/>
          <w:sz w:val="26"/>
          <w:szCs w:val="22"/>
        </w:rPr>
        <w:t>S</w:t>
      </w:r>
      <w:r w:rsidR="00A66F19" w:rsidRPr="00447F8B">
        <w:rPr>
          <w:rFonts w:ascii="Times New Roman" w:hAnsi="Times New Roman" w:cs="Times New Roman"/>
          <w:b/>
          <w:sz w:val="26"/>
          <w:szCs w:val="22"/>
        </w:rPr>
        <w:t>RH</w:t>
      </w:r>
      <w:r w:rsidR="0066356A">
        <w:rPr>
          <w:rFonts w:ascii="Times New Roman" w:hAnsi="Times New Roman" w:cs="Times New Roman"/>
          <w:b/>
          <w:sz w:val="26"/>
          <w:szCs w:val="22"/>
        </w:rPr>
        <w:t xml:space="preserve">= </w:t>
      </w:r>
      <w:r w:rsidR="00447F8B" w:rsidRPr="00447F8B">
        <w:rPr>
          <w:rFonts w:ascii="Times New Roman" w:hAnsi="Times New Roman" w:cs="Times New Roman"/>
          <w:b/>
          <w:sz w:val="26"/>
          <w:szCs w:val="22"/>
        </w:rPr>
        <w:t>Sexual Reproductive Health</w:t>
      </w:r>
      <w:r w:rsidRPr="00447F8B">
        <w:rPr>
          <w:rFonts w:ascii="Times New Roman" w:hAnsi="Times New Roman" w:cs="Times New Roman"/>
          <w:b/>
          <w:sz w:val="26"/>
          <w:szCs w:val="22"/>
        </w:rPr>
        <w:tab/>
        <w:t xml:space="preserve"> </w:t>
      </w:r>
      <w:r w:rsidR="00A66F19" w:rsidRPr="00447F8B">
        <w:rPr>
          <w:rFonts w:ascii="Times New Roman" w:hAnsi="Times New Roman" w:cs="Times New Roman"/>
          <w:b/>
          <w:sz w:val="26"/>
          <w:szCs w:val="22"/>
        </w:rPr>
        <w:t xml:space="preserve">     </w:t>
      </w:r>
    </w:p>
    <w:p w:rsidR="0066481D" w:rsidRPr="00447F8B" w:rsidRDefault="00A66F19" w:rsidP="0066481D">
      <w:pPr>
        <w:pBdr>
          <w:top w:val="single" w:sz="4" w:space="1" w:color="auto"/>
          <w:left w:val="single" w:sz="4" w:space="4" w:color="auto"/>
          <w:bottom w:val="single" w:sz="4" w:space="1" w:color="auto"/>
          <w:right w:val="single" w:sz="4" w:space="0" w:color="auto"/>
          <w:between w:val="single" w:sz="4" w:space="1" w:color="auto"/>
          <w:bar w:val="single" w:sz="4" w:color="auto"/>
        </w:pBdr>
        <w:rPr>
          <w:rFonts w:ascii="Times New Roman" w:hAnsi="Times New Roman" w:cs="Times New Roman"/>
          <w:b/>
          <w:sz w:val="26"/>
          <w:szCs w:val="22"/>
        </w:rPr>
      </w:pPr>
      <w:r w:rsidRPr="00447F8B">
        <w:rPr>
          <w:rFonts w:ascii="Times New Roman" w:hAnsi="Times New Roman" w:cs="Times New Roman"/>
          <w:b/>
          <w:sz w:val="26"/>
          <w:szCs w:val="22"/>
        </w:rPr>
        <w:t>STDs</w:t>
      </w:r>
      <w:r w:rsidR="0066356A">
        <w:rPr>
          <w:rFonts w:ascii="Times New Roman" w:hAnsi="Times New Roman" w:cs="Times New Roman"/>
          <w:b/>
          <w:sz w:val="26"/>
          <w:szCs w:val="22"/>
        </w:rPr>
        <w:t>=</w:t>
      </w:r>
      <w:r w:rsidR="00447F8B" w:rsidRPr="00447F8B">
        <w:rPr>
          <w:rFonts w:ascii="Times New Roman" w:hAnsi="Times New Roman" w:cs="Times New Roman"/>
          <w:b/>
          <w:sz w:val="26"/>
          <w:szCs w:val="22"/>
        </w:rPr>
        <w:t>Sexually Transmitted Diseases</w:t>
      </w:r>
      <w:r w:rsidR="0066481D" w:rsidRPr="00447F8B">
        <w:rPr>
          <w:rFonts w:ascii="Times New Roman" w:hAnsi="Times New Roman" w:cs="Times New Roman"/>
          <w:b/>
          <w:sz w:val="26"/>
          <w:szCs w:val="22"/>
        </w:rPr>
        <w:t xml:space="preserve">  </w:t>
      </w:r>
      <w:r w:rsidR="00447F8B" w:rsidRPr="00447F8B">
        <w:rPr>
          <w:rFonts w:ascii="Times New Roman" w:hAnsi="Times New Roman" w:cs="Times New Roman"/>
          <w:b/>
          <w:sz w:val="26"/>
          <w:szCs w:val="22"/>
        </w:rPr>
        <w:t xml:space="preserve">  </w:t>
      </w:r>
    </w:p>
    <w:p w:rsidR="00A66F19" w:rsidRPr="00447F8B" w:rsidRDefault="00A66F19" w:rsidP="0066481D">
      <w:pPr>
        <w:pBdr>
          <w:top w:val="single" w:sz="4" w:space="1" w:color="auto"/>
          <w:left w:val="single" w:sz="4" w:space="4" w:color="auto"/>
          <w:bottom w:val="single" w:sz="4" w:space="1" w:color="auto"/>
          <w:right w:val="single" w:sz="4" w:space="0" w:color="auto"/>
          <w:between w:val="single" w:sz="4" w:space="1" w:color="auto"/>
          <w:bar w:val="single" w:sz="4" w:color="auto"/>
        </w:pBdr>
        <w:rPr>
          <w:rFonts w:ascii="Times New Roman" w:hAnsi="Times New Roman" w:cs="Times New Roman"/>
          <w:b/>
          <w:sz w:val="26"/>
          <w:szCs w:val="22"/>
        </w:rPr>
      </w:pPr>
      <w:r w:rsidRPr="00447F8B">
        <w:rPr>
          <w:rFonts w:ascii="Times New Roman" w:hAnsi="Times New Roman" w:cs="Times New Roman"/>
          <w:b/>
          <w:sz w:val="26"/>
          <w:szCs w:val="22"/>
        </w:rPr>
        <w:t>STIs</w:t>
      </w:r>
      <w:r w:rsidR="0066356A">
        <w:rPr>
          <w:rFonts w:ascii="Times New Roman" w:hAnsi="Times New Roman" w:cs="Times New Roman"/>
          <w:b/>
          <w:sz w:val="26"/>
          <w:szCs w:val="22"/>
        </w:rPr>
        <w:t xml:space="preserve">= </w:t>
      </w:r>
      <w:r w:rsidR="00447F8B" w:rsidRPr="00447F8B">
        <w:rPr>
          <w:rFonts w:ascii="Times New Roman" w:hAnsi="Times New Roman" w:cs="Times New Roman"/>
          <w:b/>
          <w:sz w:val="26"/>
          <w:szCs w:val="22"/>
        </w:rPr>
        <w:t>Sexually Transmitted Infections</w:t>
      </w:r>
    </w:p>
    <w:p w:rsidR="0066481D" w:rsidRPr="0066481D" w:rsidRDefault="0066481D" w:rsidP="0066481D">
      <w:pPr>
        <w:spacing w:line="276" w:lineRule="auto"/>
        <w:rPr>
          <w:rFonts w:ascii="Times New Roman" w:hAnsi="Times New Roman" w:cs="Times New Roman"/>
          <w:b/>
          <w:i/>
          <w:iCs/>
          <w:color w:val="262626"/>
          <w:sz w:val="28"/>
          <w:u w:val="single"/>
        </w:rPr>
      </w:pPr>
    </w:p>
    <w:p w:rsidR="00493ABA" w:rsidRDefault="00493ABA" w:rsidP="00274C3F">
      <w:pPr>
        <w:pStyle w:val="ListParagraph"/>
        <w:spacing w:line="276" w:lineRule="auto"/>
        <w:ind w:left="1224"/>
        <w:rPr>
          <w:rFonts w:ascii="Times New Roman" w:hAnsi="Times New Roman" w:cs="Times New Roman"/>
          <w:bCs/>
          <w:color w:val="262626" w:themeColor="text1" w:themeTint="D9"/>
          <w:sz w:val="21"/>
          <w:szCs w:val="21"/>
        </w:rPr>
      </w:pPr>
    </w:p>
    <w:p w:rsidR="0066481D" w:rsidRDefault="0066481D" w:rsidP="00274C3F">
      <w:pPr>
        <w:pStyle w:val="ListParagraph"/>
        <w:spacing w:line="276" w:lineRule="auto"/>
        <w:ind w:left="1224"/>
        <w:rPr>
          <w:rFonts w:ascii="Times New Roman" w:hAnsi="Times New Roman" w:cs="Times New Roman"/>
          <w:bCs/>
          <w:color w:val="262626" w:themeColor="text1" w:themeTint="D9"/>
          <w:sz w:val="21"/>
          <w:szCs w:val="21"/>
        </w:rPr>
      </w:pPr>
    </w:p>
    <w:p w:rsidR="0066481D" w:rsidRDefault="0066481D" w:rsidP="00BD6823">
      <w:pPr>
        <w:spacing w:line="276" w:lineRule="auto"/>
        <w:rPr>
          <w:rFonts w:ascii="Times New Roman" w:hAnsi="Times New Roman" w:cs="Times New Roman"/>
          <w:bCs/>
          <w:color w:val="262626" w:themeColor="text1" w:themeTint="D9"/>
          <w:sz w:val="21"/>
          <w:szCs w:val="21"/>
        </w:rPr>
      </w:pPr>
    </w:p>
    <w:p w:rsidR="0069331B" w:rsidRDefault="0069331B" w:rsidP="00BD6823">
      <w:pPr>
        <w:spacing w:line="276" w:lineRule="auto"/>
        <w:rPr>
          <w:rFonts w:ascii="Times New Roman" w:hAnsi="Times New Roman" w:cs="Times New Roman"/>
          <w:bCs/>
          <w:color w:val="262626" w:themeColor="text1" w:themeTint="D9"/>
          <w:sz w:val="21"/>
          <w:szCs w:val="21"/>
        </w:rPr>
      </w:pPr>
    </w:p>
    <w:p w:rsidR="0069331B" w:rsidRDefault="0069331B" w:rsidP="00BD6823">
      <w:pPr>
        <w:spacing w:line="276" w:lineRule="auto"/>
        <w:rPr>
          <w:rFonts w:ascii="Times New Roman" w:hAnsi="Times New Roman" w:cs="Times New Roman"/>
          <w:bCs/>
          <w:color w:val="262626" w:themeColor="text1" w:themeTint="D9"/>
          <w:sz w:val="21"/>
          <w:szCs w:val="21"/>
        </w:rPr>
      </w:pPr>
    </w:p>
    <w:p w:rsidR="0069331B" w:rsidRDefault="0069331B" w:rsidP="00BD6823">
      <w:pPr>
        <w:spacing w:line="276" w:lineRule="auto"/>
        <w:rPr>
          <w:rFonts w:ascii="Times New Roman" w:hAnsi="Times New Roman" w:cs="Times New Roman"/>
          <w:bCs/>
          <w:color w:val="262626" w:themeColor="text1" w:themeTint="D9"/>
          <w:sz w:val="21"/>
          <w:szCs w:val="21"/>
        </w:rPr>
      </w:pPr>
    </w:p>
    <w:p w:rsidR="0069331B" w:rsidRDefault="0069331B" w:rsidP="00BD6823">
      <w:pPr>
        <w:spacing w:line="276" w:lineRule="auto"/>
        <w:rPr>
          <w:rFonts w:ascii="Times New Roman" w:hAnsi="Times New Roman" w:cs="Times New Roman"/>
          <w:bCs/>
          <w:color w:val="262626" w:themeColor="text1" w:themeTint="D9"/>
          <w:sz w:val="21"/>
          <w:szCs w:val="21"/>
        </w:rPr>
      </w:pPr>
    </w:p>
    <w:p w:rsidR="0069331B" w:rsidRDefault="0069331B" w:rsidP="00BD6823">
      <w:pPr>
        <w:spacing w:line="276" w:lineRule="auto"/>
        <w:rPr>
          <w:rFonts w:ascii="Times New Roman" w:hAnsi="Times New Roman" w:cs="Times New Roman"/>
          <w:bCs/>
          <w:color w:val="262626" w:themeColor="text1" w:themeTint="D9"/>
          <w:sz w:val="21"/>
          <w:szCs w:val="21"/>
        </w:rPr>
      </w:pPr>
    </w:p>
    <w:p w:rsidR="0069331B" w:rsidRDefault="0069331B" w:rsidP="00BD6823">
      <w:pPr>
        <w:spacing w:line="276" w:lineRule="auto"/>
        <w:rPr>
          <w:rFonts w:ascii="Times New Roman" w:hAnsi="Times New Roman" w:cs="Times New Roman"/>
          <w:bCs/>
          <w:color w:val="262626" w:themeColor="text1" w:themeTint="D9"/>
          <w:sz w:val="21"/>
          <w:szCs w:val="21"/>
        </w:rPr>
      </w:pPr>
    </w:p>
    <w:p w:rsidR="0069331B" w:rsidRDefault="0069331B" w:rsidP="00BD6823">
      <w:pPr>
        <w:spacing w:line="276" w:lineRule="auto"/>
        <w:rPr>
          <w:rFonts w:ascii="Times New Roman" w:hAnsi="Times New Roman" w:cs="Times New Roman"/>
          <w:bCs/>
          <w:color w:val="262626" w:themeColor="text1" w:themeTint="D9"/>
          <w:sz w:val="21"/>
          <w:szCs w:val="21"/>
        </w:rPr>
      </w:pPr>
    </w:p>
    <w:p w:rsidR="0069331B" w:rsidRDefault="0069331B" w:rsidP="00BD6823">
      <w:pPr>
        <w:spacing w:line="276" w:lineRule="auto"/>
        <w:rPr>
          <w:rFonts w:ascii="Times New Roman" w:hAnsi="Times New Roman" w:cs="Times New Roman"/>
          <w:bCs/>
          <w:color w:val="262626" w:themeColor="text1" w:themeTint="D9"/>
          <w:sz w:val="21"/>
          <w:szCs w:val="21"/>
        </w:rPr>
      </w:pPr>
    </w:p>
    <w:p w:rsidR="0069331B" w:rsidRDefault="0069331B" w:rsidP="00BD6823">
      <w:pPr>
        <w:spacing w:line="276" w:lineRule="auto"/>
        <w:rPr>
          <w:rFonts w:ascii="Times New Roman" w:hAnsi="Times New Roman" w:cs="Times New Roman"/>
          <w:bCs/>
          <w:color w:val="262626" w:themeColor="text1" w:themeTint="D9"/>
          <w:sz w:val="21"/>
          <w:szCs w:val="21"/>
        </w:rPr>
      </w:pPr>
    </w:p>
    <w:p w:rsidR="0069331B" w:rsidRDefault="0069331B" w:rsidP="00BD6823">
      <w:pPr>
        <w:spacing w:line="276" w:lineRule="auto"/>
        <w:rPr>
          <w:rFonts w:ascii="Times New Roman" w:hAnsi="Times New Roman" w:cs="Times New Roman"/>
          <w:bCs/>
          <w:color w:val="262626" w:themeColor="text1" w:themeTint="D9"/>
          <w:sz w:val="21"/>
          <w:szCs w:val="21"/>
        </w:rPr>
      </w:pPr>
    </w:p>
    <w:p w:rsidR="0069331B" w:rsidRDefault="0069331B" w:rsidP="00BD6823">
      <w:pPr>
        <w:spacing w:line="276" w:lineRule="auto"/>
        <w:rPr>
          <w:rFonts w:ascii="Times New Roman" w:hAnsi="Times New Roman" w:cs="Times New Roman"/>
          <w:bCs/>
          <w:color w:val="262626" w:themeColor="text1" w:themeTint="D9"/>
          <w:sz w:val="21"/>
          <w:szCs w:val="21"/>
        </w:rPr>
      </w:pPr>
    </w:p>
    <w:p w:rsidR="0069331B" w:rsidRDefault="0069331B" w:rsidP="00BD6823">
      <w:pPr>
        <w:spacing w:line="276" w:lineRule="auto"/>
        <w:rPr>
          <w:rFonts w:ascii="Times New Roman" w:hAnsi="Times New Roman" w:cs="Times New Roman"/>
          <w:bCs/>
          <w:color w:val="262626" w:themeColor="text1" w:themeTint="D9"/>
          <w:sz w:val="21"/>
          <w:szCs w:val="21"/>
        </w:rPr>
      </w:pPr>
    </w:p>
    <w:p w:rsidR="0069331B" w:rsidRDefault="0069331B" w:rsidP="00BD6823">
      <w:pPr>
        <w:spacing w:line="276" w:lineRule="auto"/>
        <w:rPr>
          <w:rFonts w:ascii="Times New Roman" w:hAnsi="Times New Roman" w:cs="Times New Roman"/>
          <w:bCs/>
          <w:color w:val="262626" w:themeColor="text1" w:themeTint="D9"/>
          <w:sz w:val="21"/>
          <w:szCs w:val="21"/>
        </w:rPr>
      </w:pPr>
    </w:p>
    <w:p w:rsidR="0069331B" w:rsidRPr="00BD6823" w:rsidRDefault="0069331B" w:rsidP="00BD6823">
      <w:pPr>
        <w:spacing w:line="276" w:lineRule="auto"/>
        <w:rPr>
          <w:rFonts w:ascii="Times New Roman" w:hAnsi="Times New Roman" w:cs="Times New Roman"/>
          <w:bCs/>
          <w:color w:val="262626" w:themeColor="text1" w:themeTint="D9"/>
          <w:sz w:val="21"/>
          <w:szCs w:val="21"/>
        </w:rPr>
      </w:pPr>
    </w:p>
    <w:p w:rsidR="00C2742C" w:rsidRPr="0066481D" w:rsidRDefault="00EB7E78" w:rsidP="000E3A3F">
      <w:pPr>
        <w:pStyle w:val="Heading1"/>
        <w:numPr>
          <w:ilvl w:val="0"/>
          <w:numId w:val="21"/>
        </w:numPr>
        <w:rPr>
          <w:rFonts w:ascii="Times New Roman" w:hAnsi="Times New Roman" w:cs="Times New Roman"/>
          <w:color w:val="000000" w:themeColor="text1"/>
        </w:rPr>
      </w:pPr>
      <w:bookmarkStart w:id="2" w:name="_Toc46452374"/>
      <w:r w:rsidRPr="0066481D">
        <w:rPr>
          <w:rFonts w:ascii="Times New Roman" w:hAnsi="Times New Roman" w:cs="Times New Roman"/>
          <w:color w:val="000000" w:themeColor="text1"/>
        </w:rPr>
        <w:lastRenderedPageBreak/>
        <w:t>Executive Summary</w:t>
      </w:r>
      <w:bookmarkEnd w:id="2"/>
    </w:p>
    <w:p w:rsidR="00C2742C" w:rsidRPr="000B50F6" w:rsidRDefault="00C2742C" w:rsidP="000B50F6">
      <w:pPr>
        <w:rPr>
          <w:rFonts w:ascii="Times New Roman" w:eastAsia="Calibri" w:hAnsi="Times New Roman" w:cs="Times New Roman"/>
          <w:sz w:val="24"/>
          <w:szCs w:val="24"/>
        </w:rPr>
      </w:pPr>
      <w:r w:rsidRPr="000B50F6">
        <w:rPr>
          <w:rFonts w:ascii="Times New Roman" w:eastAsia="Calibri" w:hAnsi="Times New Roman" w:cs="Times New Roman"/>
          <w:sz w:val="24"/>
          <w:szCs w:val="24"/>
        </w:rPr>
        <w:t xml:space="preserve">Adolescent </w:t>
      </w:r>
      <w:r w:rsidR="00E84128" w:rsidRPr="000B50F6">
        <w:rPr>
          <w:rFonts w:ascii="Times New Roman" w:eastAsia="Calibri" w:hAnsi="Times New Roman" w:cs="Times New Roman"/>
          <w:sz w:val="24"/>
          <w:szCs w:val="24"/>
        </w:rPr>
        <w:t xml:space="preserve">and youth </w:t>
      </w:r>
      <w:r w:rsidRPr="000B50F6">
        <w:rPr>
          <w:rFonts w:ascii="Times New Roman" w:eastAsia="Calibri" w:hAnsi="Times New Roman" w:cs="Times New Roman"/>
          <w:sz w:val="24"/>
          <w:szCs w:val="24"/>
        </w:rPr>
        <w:t>sexual</w:t>
      </w:r>
      <w:r w:rsidR="00911725">
        <w:rPr>
          <w:rFonts w:ascii="Times New Roman" w:eastAsia="Calibri" w:hAnsi="Times New Roman" w:cs="Times New Roman"/>
          <w:sz w:val="24"/>
          <w:szCs w:val="24"/>
        </w:rPr>
        <w:t xml:space="preserve"> reproductive health</w:t>
      </w:r>
      <w:r w:rsidRPr="000B50F6">
        <w:rPr>
          <w:rFonts w:ascii="Times New Roman" w:eastAsia="Calibri" w:hAnsi="Times New Roman" w:cs="Times New Roman"/>
          <w:sz w:val="24"/>
          <w:szCs w:val="24"/>
        </w:rPr>
        <w:t xml:space="preserve"> project shall focus on the goal of sexuality education and parent-child communication to enable </w:t>
      </w:r>
      <w:r w:rsidR="00867142" w:rsidRPr="000B50F6">
        <w:rPr>
          <w:rFonts w:ascii="Times New Roman" w:eastAsia="Calibri" w:hAnsi="Times New Roman" w:cs="Times New Roman"/>
          <w:sz w:val="24"/>
          <w:szCs w:val="24"/>
        </w:rPr>
        <w:t xml:space="preserve">adolescents and </w:t>
      </w:r>
      <w:r w:rsidRPr="000B50F6">
        <w:rPr>
          <w:rFonts w:ascii="Times New Roman" w:eastAsia="Calibri" w:hAnsi="Times New Roman" w:cs="Times New Roman"/>
          <w:sz w:val="24"/>
          <w:szCs w:val="24"/>
        </w:rPr>
        <w:t xml:space="preserve">young people develop the knowledge, autonomy and skills such as communication, decision-making and negotiation to make the transition to adult-hood in good sexual health. The project includes information about sexual reproductive health, which includes pregnancy, </w:t>
      </w:r>
      <w:r w:rsidR="00E84128" w:rsidRPr="000B50F6">
        <w:rPr>
          <w:rFonts w:ascii="Times New Roman" w:eastAsia="Calibri" w:hAnsi="Times New Roman" w:cs="Times New Roman"/>
          <w:sz w:val="24"/>
          <w:szCs w:val="24"/>
        </w:rPr>
        <w:t xml:space="preserve">drug abuse, </w:t>
      </w:r>
      <w:r w:rsidRPr="000B50F6">
        <w:rPr>
          <w:rFonts w:ascii="Times New Roman" w:eastAsia="Calibri" w:hAnsi="Times New Roman" w:cs="Times New Roman"/>
          <w:sz w:val="24"/>
          <w:szCs w:val="24"/>
        </w:rPr>
        <w:t>STIs, and H</w:t>
      </w:r>
      <w:r w:rsidR="009B37F6">
        <w:rPr>
          <w:rFonts w:ascii="Times New Roman" w:eastAsia="Calibri" w:hAnsi="Times New Roman" w:cs="Times New Roman"/>
          <w:sz w:val="24"/>
          <w:szCs w:val="24"/>
        </w:rPr>
        <w:t>IV/AIDS education.</w:t>
      </w:r>
      <w:r w:rsidRPr="000B50F6">
        <w:rPr>
          <w:rFonts w:ascii="Times New Roman" w:eastAsia="Calibri" w:hAnsi="Times New Roman" w:cs="Times New Roman"/>
          <w:sz w:val="24"/>
          <w:szCs w:val="24"/>
        </w:rPr>
        <w:t xml:space="preserve"> </w:t>
      </w:r>
    </w:p>
    <w:p w:rsidR="00C2742C" w:rsidRPr="000B50F6" w:rsidRDefault="000B50F6" w:rsidP="000B50F6">
      <w:pPr>
        <w:rPr>
          <w:rFonts w:ascii="Times New Roman" w:eastAsia="Calibri" w:hAnsi="Times New Roman" w:cs="Times New Roman"/>
          <w:sz w:val="24"/>
          <w:szCs w:val="24"/>
        </w:rPr>
      </w:pPr>
      <w:r w:rsidRPr="000B50F6">
        <w:rPr>
          <w:rFonts w:ascii="Times New Roman" w:hAnsi="Times New Roman" w:cs="Times New Roman"/>
          <w:sz w:val="24"/>
          <w:szCs w:val="24"/>
        </w:rPr>
        <w:t>Adolescent behav</w:t>
      </w:r>
      <w:r>
        <w:rPr>
          <w:rFonts w:ascii="Times New Roman" w:hAnsi="Times New Roman" w:cs="Times New Roman"/>
          <w:sz w:val="24"/>
          <w:szCs w:val="24"/>
        </w:rPr>
        <w:t xml:space="preserve">iors are influenced </w:t>
      </w:r>
      <w:r w:rsidRPr="000B50F6">
        <w:rPr>
          <w:rFonts w:ascii="Times New Roman" w:hAnsi="Times New Roman" w:cs="Times New Roman"/>
          <w:sz w:val="24"/>
          <w:szCs w:val="24"/>
        </w:rPr>
        <w:t>by a sizeable number of factors operating at the individual, family, school, community, and soci</w:t>
      </w:r>
      <w:r>
        <w:rPr>
          <w:rFonts w:ascii="Times New Roman" w:hAnsi="Times New Roman" w:cs="Times New Roman"/>
          <w:sz w:val="24"/>
          <w:szCs w:val="24"/>
        </w:rPr>
        <w:t>etal levels. These</w:t>
      </w:r>
      <w:r w:rsidRPr="000B50F6">
        <w:rPr>
          <w:rFonts w:ascii="Times New Roman" w:hAnsi="Times New Roman" w:cs="Times New Roman"/>
          <w:sz w:val="24"/>
          <w:szCs w:val="24"/>
        </w:rPr>
        <w:t xml:space="preserve"> factors </w:t>
      </w:r>
      <w:r>
        <w:rPr>
          <w:rFonts w:ascii="Times New Roman" w:hAnsi="Times New Roman" w:cs="Times New Roman"/>
          <w:sz w:val="24"/>
          <w:szCs w:val="24"/>
        </w:rPr>
        <w:t xml:space="preserve">also </w:t>
      </w:r>
      <w:r w:rsidRPr="000B50F6">
        <w:rPr>
          <w:rFonts w:ascii="Times New Roman" w:hAnsi="Times New Roman" w:cs="Times New Roman"/>
          <w:sz w:val="24"/>
          <w:szCs w:val="24"/>
        </w:rPr>
        <w:t>influence adults, but because adolescents have not fully developed-- socially, psychologically, and physically -- they are perhaps more susceptible to "contextual" or "environmental" influences than are adults. This susceptibility requires that programs address a number of determinants or "antecedents" of adolescent behaviors simultaneously.</w:t>
      </w:r>
    </w:p>
    <w:p w:rsidR="0022071D" w:rsidRDefault="00C2742C" w:rsidP="000B50F6">
      <w:pPr>
        <w:rPr>
          <w:rFonts w:ascii="Times New Roman" w:eastAsia="Times New Roman" w:hAnsi="Times New Roman" w:cs="Times New Roman"/>
          <w:sz w:val="24"/>
          <w:szCs w:val="24"/>
          <w:lang w:eastAsia="en-GB"/>
        </w:rPr>
      </w:pPr>
      <w:r w:rsidRPr="000B50F6">
        <w:rPr>
          <w:rFonts w:ascii="Times New Roman" w:eastAsia="Times New Roman" w:hAnsi="Times New Roman" w:cs="Times New Roman"/>
          <w:sz w:val="24"/>
          <w:szCs w:val="24"/>
          <w:lang w:eastAsia="en-GB"/>
        </w:rPr>
        <w:t>However, the extent to which</w:t>
      </w:r>
      <w:r w:rsidRPr="00DE5CE1">
        <w:rPr>
          <w:rFonts w:ascii="Times New Roman" w:eastAsia="Times New Roman" w:hAnsi="Times New Roman" w:cs="Times New Roman"/>
          <w:sz w:val="24"/>
          <w:szCs w:val="24"/>
          <w:lang w:eastAsia="en-GB"/>
        </w:rPr>
        <w:t xml:space="preserve"> parents are involved and the manner in which they are involved in their children’s lives are critical factors in the prevention of high-risk sexual activity. Children whose parents talk with them about sexual matters or provide sexuality education or contraceptive information at home are more likely than others to postpone sexual activity. And when these adolescents become sexually active, they have fewer sexual partners and are more likely to use contraceptives and condoms than young people who do not discuss sexual matters with their parents, and therefore are at reduced risk for pregnancy, HIV and other</w:t>
      </w:r>
      <w:r w:rsidR="000004E4" w:rsidRPr="00DE5CE1">
        <w:rPr>
          <w:rFonts w:ascii="Times New Roman" w:eastAsia="Times New Roman" w:hAnsi="Times New Roman" w:cs="Times New Roman"/>
          <w:sz w:val="24"/>
          <w:szCs w:val="24"/>
          <w:lang w:eastAsia="en-GB"/>
        </w:rPr>
        <w:t xml:space="preserve"> </w:t>
      </w:r>
      <w:r w:rsidRPr="00DE5CE1">
        <w:rPr>
          <w:rFonts w:ascii="Times New Roman" w:eastAsia="Times New Roman" w:hAnsi="Times New Roman" w:cs="Times New Roman"/>
          <w:sz w:val="24"/>
          <w:szCs w:val="24"/>
          <w:lang w:eastAsia="en-GB"/>
        </w:rPr>
        <w:t xml:space="preserve">Sexually </w:t>
      </w:r>
      <w:r w:rsidR="000004E4" w:rsidRPr="00DE5CE1">
        <w:rPr>
          <w:rFonts w:ascii="Times New Roman" w:eastAsia="Times New Roman" w:hAnsi="Times New Roman" w:cs="Times New Roman"/>
          <w:sz w:val="24"/>
          <w:szCs w:val="24"/>
          <w:lang w:eastAsia="en-GB"/>
        </w:rPr>
        <w:t>transmitted diseases</w:t>
      </w:r>
      <w:r w:rsidR="006D0B52">
        <w:rPr>
          <w:rFonts w:ascii="Times New Roman" w:eastAsia="Times New Roman" w:hAnsi="Times New Roman" w:cs="Times New Roman"/>
          <w:sz w:val="24"/>
          <w:szCs w:val="24"/>
          <w:lang w:eastAsia="en-GB"/>
        </w:rPr>
        <w:t xml:space="preserve"> </w:t>
      </w:r>
      <w:r w:rsidRPr="00DE5CE1">
        <w:rPr>
          <w:rFonts w:ascii="Times New Roman" w:eastAsia="Times New Roman" w:hAnsi="Times New Roman" w:cs="Times New Roman"/>
          <w:sz w:val="24"/>
          <w:szCs w:val="24"/>
          <w:lang w:eastAsia="en-GB"/>
        </w:rPr>
        <w:t xml:space="preserve">(STDs). </w:t>
      </w:r>
    </w:p>
    <w:p w:rsidR="00C2742C" w:rsidRPr="00DE5CE1" w:rsidRDefault="00C2742C" w:rsidP="00A011AA">
      <w:pPr>
        <w:rPr>
          <w:rFonts w:ascii="Times New Roman" w:eastAsia="Times New Roman" w:hAnsi="Times New Roman" w:cs="Times New Roman"/>
          <w:sz w:val="24"/>
          <w:szCs w:val="24"/>
          <w:lang w:eastAsia="en-GB"/>
        </w:rPr>
      </w:pPr>
      <w:r w:rsidRPr="00DE5CE1">
        <w:rPr>
          <w:rFonts w:ascii="Times New Roman" w:eastAsia="Times New Roman" w:hAnsi="Times New Roman" w:cs="Times New Roman"/>
          <w:sz w:val="24"/>
          <w:szCs w:val="24"/>
          <w:lang w:eastAsia="en-GB"/>
        </w:rPr>
        <w:t xml:space="preserve">Therefore, in this project we shall also promote parent-child sexual communication through </w:t>
      </w:r>
      <w:r w:rsidR="000004E4" w:rsidRPr="00DE5CE1">
        <w:rPr>
          <w:rFonts w:ascii="Times New Roman" w:hAnsi="Times New Roman" w:cs="Times New Roman"/>
          <w:sz w:val="24"/>
          <w:szCs w:val="24"/>
        </w:rPr>
        <w:t>t</w:t>
      </w:r>
      <w:r w:rsidR="000B50F6">
        <w:rPr>
          <w:rFonts w:ascii="Times New Roman" w:hAnsi="Times New Roman" w:cs="Times New Roman"/>
          <w:sz w:val="24"/>
          <w:szCs w:val="24"/>
        </w:rPr>
        <w:t>he parent awareness creation program which will</w:t>
      </w:r>
      <w:r w:rsidRPr="00DE5CE1">
        <w:rPr>
          <w:rFonts w:ascii="Times New Roman" w:hAnsi="Times New Roman" w:cs="Times New Roman"/>
          <w:sz w:val="24"/>
          <w:szCs w:val="24"/>
        </w:rPr>
        <w:t xml:space="preserve"> increase parent-child communication about sexuality, teen pregnancy prevention, and rela</w:t>
      </w:r>
      <w:r w:rsidR="000B50F6">
        <w:rPr>
          <w:rFonts w:ascii="Times New Roman" w:hAnsi="Times New Roman" w:cs="Times New Roman"/>
          <w:sz w:val="24"/>
          <w:szCs w:val="24"/>
        </w:rPr>
        <w:t>ted issues.</w:t>
      </w:r>
    </w:p>
    <w:p w:rsidR="00EB7E78" w:rsidRPr="00DE5CE1" w:rsidRDefault="00C2742C" w:rsidP="00A011AA">
      <w:pPr>
        <w:pStyle w:val="BodyTextIndent"/>
        <w:spacing w:line="360" w:lineRule="auto"/>
        <w:ind w:left="0"/>
        <w:jc w:val="both"/>
        <w:rPr>
          <w:szCs w:val="24"/>
        </w:rPr>
      </w:pPr>
      <w:r w:rsidRPr="00DE5CE1">
        <w:rPr>
          <w:rFonts w:eastAsia="Calibri"/>
          <w:szCs w:val="24"/>
        </w:rPr>
        <w:t>The aim of the project is to</w:t>
      </w:r>
      <w:r w:rsidRPr="00DE5CE1">
        <w:rPr>
          <w:szCs w:val="24"/>
        </w:rPr>
        <w:t xml:space="preserve"> provide information about all aspects of sexual, reproductive health and rights of adolescent </w:t>
      </w:r>
      <w:r w:rsidR="009B37F6">
        <w:rPr>
          <w:szCs w:val="24"/>
        </w:rPr>
        <w:t xml:space="preserve">and youth </w:t>
      </w:r>
      <w:r w:rsidRPr="00DE5CE1">
        <w:rPr>
          <w:szCs w:val="24"/>
        </w:rPr>
        <w:t>so that they are aware of the chang</w:t>
      </w:r>
      <w:r w:rsidR="000004E4" w:rsidRPr="00DE5CE1">
        <w:rPr>
          <w:szCs w:val="24"/>
        </w:rPr>
        <w:t xml:space="preserve">es they go through and how they </w:t>
      </w:r>
      <w:r w:rsidRPr="00DE5CE1">
        <w:rPr>
          <w:szCs w:val="24"/>
        </w:rPr>
        <w:t xml:space="preserve">should protect themselves against sexual abuse, </w:t>
      </w:r>
      <w:r w:rsidR="00E84128" w:rsidRPr="00DE5CE1">
        <w:rPr>
          <w:szCs w:val="24"/>
        </w:rPr>
        <w:t xml:space="preserve">drug abuse, </w:t>
      </w:r>
      <w:r w:rsidRPr="00DE5CE1">
        <w:rPr>
          <w:szCs w:val="24"/>
        </w:rPr>
        <w:t xml:space="preserve">STIs and HIV/AIDS. </w:t>
      </w:r>
    </w:p>
    <w:p w:rsidR="00EB7E78" w:rsidRPr="00DE5CE1" w:rsidRDefault="0022312A" w:rsidP="00A011AA">
      <w:pPr>
        <w:rPr>
          <w:rFonts w:ascii="Times New Roman" w:hAnsi="Times New Roman" w:cs="Times New Roman"/>
          <w:sz w:val="24"/>
          <w:szCs w:val="24"/>
        </w:rPr>
      </w:pPr>
      <w:r w:rsidRPr="00DE5CE1">
        <w:rPr>
          <w:rFonts w:ascii="Times New Roman" w:hAnsi="Times New Roman" w:cs="Times New Roman"/>
          <w:sz w:val="24"/>
          <w:szCs w:val="24"/>
        </w:rPr>
        <w:t xml:space="preserve">The </w:t>
      </w:r>
      <w:r w:rsidR="00EB7E78" w:rsidRPr="00DE5CE1">
        <w:rPr>
          <w:rFonts w:ascii="Times New Roman" w:hAnsi="Times New Roman" w:cs="Times New Roman"/>
          <w:sz w:val="24"/>
          <w:szCs w:val="24"/>
        </w:rPr>
        <w:t>Project will be implement</w:t>
      </w:r>
      <w:r w:rsidR="003F0F86">
        <w:rPr>
          <w:rFonts w:ascii="Times New Roman" w:hAnsi="Times New Roman" w:cs="Times New Roman"/>
          <w:sz w:val="24"/>
          <w:szCs w:val="24"/>
        </w:rPr>
        <w:t>ed over the period November</w:t>
      </w:r>
      <w:r w:rsidR="00867142">
        <w:rPr>
          <w:rFonts w:ascii="Times New Roman" w:hAnsi="Times New Roman" w:cs="Times New Roman"/>
          <w:sz w:val="24"/>
          <w:szCs w:val="24"/>
        </w:rPr>
        <w:t xml:space="preserve"> 1</w:t>
      </w:r>
      <w:r w:rsidR="005420F9">
        <w:rPr>
          <w:rFonts w:ascii="Times New Roman" w:hAnsi="Times New Roman" w:cs="Times New Roman"/>
          <w:sz w:val="24"/>
          <w:szCs w:val="24"/>
        </w:rPr>
        <w:t>,</w:t>
      </w:r>
      <w:r w:rsidR="00E84128" w:rsidRPr="00DE5CE1">
        <w:rPr>
          <w:rFonts w:ascii="Times New Roman" w:hAnsi="Times New Roman" w:cs="Times New Roman"/>
          <w:sz w:val="24"/>
          <w:szCs w:val="24"/>
        </w:rPr>
        <w:t xml:space="preserve"> </w:t>
      </w:r>
      <w:r w:rsidR="003F0F86">
        <w:rPr>
          <w:rFonts w:ascii="Times New Roman" w:hAnsi="Times New Roman" w:cs="Times New Roman"/>
          <w:sz w:val="24"/>
          <w:szCs w:val="24"/>
        </w:rPr>
        <w:t>2020- April 30</w:t>
      </w:r>
      <w:r w:rsidR="005420F9">
        <w:rPr>
          <w:rFonts w:ascii="Times New Roman" w:hAnsi="Times New Roman" w:cs="Times New Roman"/>
          <w:sz w:val="24"/>
          <w:szCs w:val="24"/>
        </w:rPr>
        <w:t>,</w:t>
      </w:r>
      <w:r w:rsidR="0066356A">
        <w:rPr>
          <w:rFonts w:ascii="Times New Roman" w:hAnsi="Times New Roman" w:cs="Times New Roman"/>
          <w:sz w:val="24"/>
          <w:szCs w:val="24"/>
        </w:rPr>
        <w:t xml:space="preserve"> 2021</w:t>
      </w:r>
      <w:r w:rsidR="00E84128" w:rsidRPr="00DE5CE1">
        <w:rPr>
          <w:rFonts w:ascii="Times New Roman" w:hAnsi="Times New Roman" w:cs="Times New Roman"/>
          <w:sz w:val="24"/>
          <w:szCs w:val="24"/>
        </w:rPr>
        <w:t xml:space="preserve"> in Bati Town Oromia Z</w:t>
      </w:r>
      <w:r w:rsidR="00C81970" w:rsidRPr="00DE5CE1">
        <w:rPr>
          <w:rFonts w:ascii="Times New Roman" w:hAnsi="Times New Roman" w:cs="Times New Roman"/>
          <w:sz w:val="24"/>
          <w:szCs w:val="24"/>
        </w:rPr>
        <w:t>one of Amhara Regional State</w:t>
      </w:r>
      <w:r w:rsidR="00EB7E78" w:rsidRPr="00DE5CE1">
        <w:rPr>
          <w:rFonts w:ascii="Times New Roman" w:hAnsi="Times New Roman" w:cs="Times New Roman"/>
          <w:sz w:val="24"/>
          <w:szCs w:val="24"/>
        </w:rPr>
        <w:t xml:space="preserve">. </w:t>
      </w:r>
      <w:r w:rsidR="00D348C1">
        <w:rPr>
          <w:rFonts w:ascii="Times New Roman" w:hAnsi="Times New Roman" w:cs="Times New Roman"/>
          <w:sz w:val="24"/>
          <w:szCs w:val="24"/>
        </w:rPr>
        <w:t xml:space="preserve">This is </w:t>
      </w:r>
      <w:r w:rsidR="0066356A">
        <w:rPr>
          <w:rFonts w:ascii="Times New Roman" w:hAnsi="Times New Roman" w:cs="Times New Roman"/>
          <w:sz w:val="24"/>
          <w:szCs w:val="24"/>
        </w:rPr>
        <w:t xml:space="preserve">6 months </w:t>
      </w:r>
      <w:r w:rsidR="005901D8" w:rsidRPr="00DE5CE1">
        <w:rPr>
          <w:rFonts w:ascii="Times New Roman" w:hAnsi="Times New Roman" w:cs="Times New Roman"/>
          <w:sz w:val="24"/>
          <w:szCs w:val="24"/>
        </w:rPr>
        <w:t xml:space="preserve">project during which </w:t>
      </w:r>
      <w:r w:rsidR="00EB7E78" w:rsidRPr="00DE5CE1">
        <w:rPr>
          <w:rFonts w:ascii="Times New Roman" w:hAnsi="Times New Roman" w:cs="Times New Roman"/>
          <w:sz w:val="24"/>
          <w:szCs w:val="24"/>
        </w:rPr>
        <w:t>different activities will be carried out. The tot</w:t>
      </w:r>
      <w:r w:rsidR="001540EB">
        <w:rPr>
          <w:rFonts w:ascii="Times New Roman" w:hAnsi="Times New Roman" w:cs="Times New Roman"/>
          <w:sz w:val="24"/>
          <w:szCs w:val="24"/>
        </w:rPr>
        <w:t>al cost of this project is</w:t>
      </w:r>
      <w:r w:rsidR="00911725">
        <w:rPr>
          <w:rFonts w:ascii="Times New Roman" w:hAnsi="Times New Roman" w:cs="Times New Roman"/>
          <w:sz w:val="24"/>
          <w:szCs w:val="24"/>
        </w:rPr>
        <w:t xml:space="preserve"> </w:t>
      </w:r>
      <w:r w:rsidR="00D348C1">
        <w:rPr>
          <w:rFonts w:ascii="Times New Roman" w:hAnsi="Times New Roman" w:cs="Times New Roman"/>
          <w:b/>
          <w:sz w:val="24"/>
          <w:szCs w:val="24"/>
        </w:rPr>
        <w:t>$ 5,000</w:t>
      </w:r>
      <w:r w:rsidR="001540EB">
        <w:rPr>
          <w:rFonts w:ascii="Times New Roman" w:hAnsi="Times New Roman" w:cs="Times New Roman"/>
          <w:b/>
          <w:sz w:val="24"/>
          <w:szCs w:val="24"/>
        </w:rPr>
        <w:t>.</w:t>
      </w:r>
      <w:r w:rsidR="00EB7E78" w:rsidRPr="00DE5CE1">
        <w:rPr>
          <w:rFonts w:ascii="Times New Roman" w:hAnsi="Times New Roman" w:cs="Times New Roman"/>
          <w:sz w:val="24"/>
          <w:szCs w:val="24"/>
        </w:rPr>
        <w:t xml:space="preserve"> </w:t>
      </w:r>
      <w:r w:rsidR="00C36012" w:rsidRPr="00DE5CE1">
        <w:rPr>
          <w:rFonts w:ascii="Times New Roman" w:hAnsi="Times New Roman" w:cs="Times New Roman"/>
          <w:sz w:val="24"/>
          <w:szCs w:val="24"/>
        </w:rPr>
        <w:tab/>
      </w:r>
    </w:p>
    <w:p w:rsidR="005A674A" w:rsidRPr="0066481D" w:rsidRDefault="00343688" w:rsidP="007008D7">
      <w:pPr>
        <w:pStyle w:val="Heading1"/>
        <w:numPr>
          <w:ilvl w:val="0"/>
          <w:numId w:val="21"/>
        </w:numPr>
        <w:spacing w:before="0"/>
        <w:rPr>
          <w:rFonts w:ascii="Times New Roman" w:hAnsi="Times New Roman" w:cs="Times New Roman"/>
          <w:color w:val="000000" w:themeColor="text1"/>
        </w:rPr>
      </w:pPr>
      <w:bookmarkStart w:id="3" w:name="_Toc46452375"/>
      <w:r w:rsidRPr="0066481D">
        <w:rPr>
          <w:rFonts w:ascii="Times New Roman" w:hAnsi="Times New Roman" w:cs="Times New Roman"/>
          <w:color w:val="000000" w:themeColor="text1"/>
        </w:rPr>
        <w:lastRenderedPageBreak/>
        <w:t>Project back ground &amp; justification</w:t>
      </w:r>
      <w:bookmarkEnd w:id="3"/>
    </w:p>
    <w:p w:rsidR="00AD7DF2" w:rsidRPr="0066481D" w:rsidRDefault="00AD7DF2" w:rsidP="00A011AA">
      <w:pPr>
        <w:autoSpaceDE w:val="0"/>
        <w:autoSpaceDN w:val="0"/>
        <w:adjustRightInd w:val="0"/>
        <w:rPr>
          <w:rFonts w:ascii="Times New Roman" w:hAnsi="Times New Roman" w:cs="Times New Roman"/>
          <w:color w:val="000000" w:themeColor="text1"/>
          <w:sz w:val="24"/>
          <w:szCs w:val="24"/>
          <w:lang w:bidi="ar-SA"/>
        </w:rPr>
      </w:pPr>
      <w:r w:rsidRPr="0066481D">
        <w:rPr>
          <w:rFonts w:ascii="Times New Roman" w:hAnsi="Times New Roman" w:cs="Times New Roman"/>
          <w:color w:val="000000" w:themeColor="text1"/>
          <w:sz w:val="24"/>
          <w:szCs w:val="24"/>
          <w:lang w:bidi="ar-SA"/>
        </w:rPr>
        <w:t>Projection from the 2007 population and housing census estimates the total population of Ethiopia for the year 2015 to be 90 million (CSA, 2015). According to the Ethiopian Mini-Demographic and Health Survey (EMDHS) (CSA, 2014), the country is characterized by a young population with 33.8% of its population being in the age range of 10-24 years. The age group 10-14, 15-19, and 20-24 account for 15.6%, 10.6%, and 7.6% respectively.</w:t>
      </w:r>
    </w:p>
    <w:p w:rsidR="00AD7DF2" w:rsidRPr="0066481D" w:rsidRDefault="00AD7DF2" w:rsidP="00A011AA">
      <w:pPr>
        <w:autoSpaceDE w:val="0"/>
        <w:autoSpaceDN w:val="0"/>
        <w:adjustRightInd w:val="0"/>
        <w:rPr>
          <w:rFonts w:ascii="Times New Roman" w:eastAsia="Arial Unicode MS" w:hAnsi="Times New Roman" w:cs="Times New Roman"/>
          <w:color w:val="000000" w:themeColor="text1"/>
          <w:sz w:val="24"/>
          <w:szCs w:val="24"/>
        </w:rPr>
      </w:pPr>
      <w:r w:rsidRPr="0066481D">
        <w:rPr>
          <w:rFonts w:ascii="Times New Roman" w:eastAsia="Arial Unicode MS" w:hAnsi="Times New Roman" w:cs="Times New Roman"/>
          <w:color w:val="000000" w:themeColor="text1"/>
          <w:sz w:val="24"/>
          <w:szCs w:val="24"/>
        </w:rPr>
        <w:t>In Ethiopia, the sexual and reproductive health (SRH) needs of adolescents and youth have not been sufficiently met. Research has found that, young people have different SRH needs from the adult population and require programmes tailored to their specific needs and contexts.</w:t>
      </w:r>
    </w:p>
    <w:p w:rsidR="004D39FC" w:rsidRPr="0066481D" w:rsidRDefault="00867142" w:rsidP="00A011AA">
      <w:pPr>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Adolescents and y</w:t>
      </w:r>
      <w:r w:rsidR="001D7E77" w:rsidRPr="0066481D">
        <w:rPr>
          <w:rFonts w:ascii="Times New Roman" w:hAnsi="Times New Roman" w:cs="Times New Roman"/>
          <w:color w:val="000000" w:themeColor="text1"/>
          <w:sz w:val="24"/>
          <w:szCs w:val="24"/>
        </w:rPr>
        <w:t xml:space="preserve">oung people in Ethiopia face a number of health and development challenges. Several studies have shown that </w:t>
      </w:r>
      <w:r>
        <w:rPr>
          <w:rFonts w:ascii="Times New Roman" w:hAnsi="Times New Roman" w:cs="Times New Roman"/>
          <w:color w:val="000000" w:themeColor="text1"/>
          <w:sz w:val="24"/>
          <w:szCs w:val="24"/>
        </w:rPr>
        <w:t xml:space="preserve">adolescents </w:t>
      </w:r>
      <w:r w:rsidR="001D7E77" w:rsidRPr="0066481D">
        <w:rPr>
          <w:rFonts w:ascii="Times New Roman" w:hAnsi="Times New Roman" w:cs="Times New Roman"/>
          <w:color w:val="000000" w:themeColor="text1"/>
          <w:sz w:val="24"/>
          <w:szCs w:val="24"/>
        </w:rPr>
        <w:t xml:space="preserve">young people aged 10-24 years have inadequate access to health and education services, and that their rights to information, participation and protection are not being met.. </w:t>
      </w:r>
    </w:p>
    <w:p w:rsidR="005901D8" w:rsidRPr="00A253A6" w:rsidRDefault="00867142" w:rsidP="00A253A6">
      <w:pPr>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From our rapid assessment we made</w:t>
      </w:r>
      <w:r w:rsidR="008730C5">
        <w:rPr>
          <w:rFonts w:ascii="Times New Roman" w:hAnsi="Times New Roman" w:cs="Times New Roman"/>
          <w:color w:val="000000" w:themeColor="text1"/>
          <w:sz w:val="24"/>
          <w:szCs w:val="24"/>
        </w:rPr>
        <w:t xml:space="preserve"> in Bati t</w:t>
      </w:r>
      <w:r w:rsidR="004861B4">
        <w:rPr>
          <w:rFonts w:ascii="Times New Roman" w:hAnsi="Times New Roman" w:cs="Times New Roman"/>
          <w:color w:val="000000" w:themeColor="text1"/>
          <w:sz w:val="24"/>
          <w:szCs w:val="24"/>
        </w:rPr>
        <w:t>own, we observed a</w:t>
      </w:r>
      <w:r>
        <w:rPr>
          <w:rFonts w:ascii="Times New Roman" w:hAnsi="Times New Roman" w:cs="Times New Roman"/>
          <w:color w:val="000000" w:themeColor="text1"/>
          <w:sz w:val="24"/>
          <w:szCs w:val="24"/>
        </w:rPr>
        <w:t>dolescents and y</w:t>
      </w:r>
      <w:r w:rsidR="004A72FA" w:rsidRPr="0066481D">
        <w:rPr>
          <w:rFonts w:ascii="Times New Roman" w:hAnsi="Times New Roman" w:cs="Times New Roman"/>
          <w:color w:val="000000" w:themeColor="text1"/>
          <w:sz w:val="24"/>
          <w:szCs w:val="24"/>
        </w:rPr>
        <w:t xml:space="preserve">oung people </w:t>
      </w:r>
      <w:r w:rsidR="004861B4">
        <w:rPr>
          <w:rFonts w:ascii="Times New Roman" w:hAnsi="Times New Roman" w:cs="Times New Roman"/>
          <w:color w:val="000000" w:themeColor="text1"/>
          <w:sz w:val="24"/>
          <w:szCs w:val="24"/>
        </w:rPr>
        <w:t>in</w:t>
      </w:r>
      <w:r w:rsidR="004A72FA" w:rsidRPr="0066481D">
        <w:rPr>
          <w:rFonts w:ascii="Times New Roman" w:hAnsi="Times New Roman" w:cs="Times New Roman"/>
          <w:color w:val="000000" w:themeColor="text1"/>
          <w:sz w:val="24"/>
          <w:szCs w:val="24"/>
        </w:rPr>
        <w:t xml:space="preserve"> </w:t>
      </w:r>
      <w:r w:rsidR="008730C5">
        <w:rPr>
          <w:rFonts w:ascii="Times New Roman" w:hAnsi="Times New Roman" w:cs="Times New Roman"/>
          <w:color w:val="000000" w:themeColor="text1"/>
          <w:sz w:val="24"/>
          <w:szCs w:val="24"/>
        </w:rPr>
        <w:t>the</w:t>
      </w:r>
      <w:r w:rsidR="009B37F6">
        <w:rPr>
          <w:rFonts w:ascii="Times New Roman" w:hAnsi="Times New Roman" w:cs="Times New Roman"/>
          <w:color w:val="000000" w:themeColor="text1"/>
          <w:sz w:val="24"/>
          <w:szCs w:val="24"/>
        </w:rPr>
        <w:t xml:space="preserve"> town </w:t>
      </w:r>
      <w:r w:rsidR="00EB7E78" w:rsidRPr="0066481D">
        <w:rPr>
          <w:rFonts w:ascii="Times New Roman" w:hAnsi="Times New Roman" w:cs="Times New Roman"/>
          <w:color w:val="000000" w:themeColor="text1"/>
          <w:sz w:val="24"/>
          <w:szCs w:val="24"/>
        </w:rPr>
        <w:t xml:space="preserve">are frequently associated with high risk sexual behavior and this is often linked to substance abuse, including excessive </w:t>
      </w:r>
      <w:r w:rsidR="00EB7E78" w:rsidRPr="0066481D">
        <w:rPr>
          <w:rFonts w:ascii="Times New Roman" w:hAnsi="Times New Roman" w:cs="Times New Roman"/>
          <w:i/>
          <w:iCs/>
          <w:color w:val="000000" w:themeColor="text1"/>
          <w:sz w:val="24"/>
          <w:szCs w:val="24"/>
        </w:rPr>
        <w:t xml:space="preserve">khat </w:t>
      </w:r>
      <w:r w:rsidR="00EB7E78" w:rsidRPr="0066481D">
        <w:rPr>
          <w:rFonts w:ascii="Times New Roman" w:hAnsi="Times New Roman" w:cs="Times New Roman"/>
          <w:color w:val="000000" w:themeColor="text1"/>
          <w:sz w:val="24"/>
          <w:szCs w:val="24"/>
        </w:rPr>
        <w:t>consumption</w:t>
      </w:r>
      <w:r w:rsidR="004A72FA" w:rsidRPr="0066481D">
        <w:rPr>
          <w:rFonts w:ascii="Times New Roman" w:hAnsi="Times New Roman" w:cs="Times New Roman"/>
          <w:color w:val="000000" w:themeColor="text1"/>
          <w:sz w:val="24"/>
          <w:szCs w:val="24"/>
        </w:rPr>
        <w:t xml:space="preserve"> accompanied by alcohol drinking</w:t>
      </w:r>
      <w:r w:rsidR="00EB7E78" w:rsidRPr="0066481D">
        <w:rPr>
          <w:rFonts w:ascii="Times New Roman" w:hAnsi="Times New Roman" w:cs="Times New Roman"/>
          <w:color w:val="000000" w:themeColor="text1"/>
          <w:sz w:val="24"/>
          <w:szCs w:val="24"/>
        </w:rPr>
        <w:t>. Adolescents and youth sexual reproductive health remains culturally and socially</w:t>
      </w:r>
      <w:r w:rsidR="004A72FA" w:rsidRPr="0066481D">
        <w:rPr>
          <w:rFonts w:ascii="Times New Roman" w:hAnsi="Times New Roman" w:cs="Times New Roman"/>
          <w:color w:val="000000" w:themeColor="text1"/>
          <w:sz w:val="24"/>
          <w:szCs w:val="24"/>
        </w:rPr>
        <w:t xml:space="preserve"> </w:t>
      </w:r>
      <w:r w:rsidR="004861B4">
        <w:rPr>
          <w:rFonts w:ascii="Times New Roman" w:hAnsi="Times New Roman" w:cs="Times New Roman"/>
          <w:color w:val="000000" w:themeColor="text1"/>
          <w:sz w:val="24"/>
          <w:szCs w:val="24"/>
        </w:rPr>
        <w:t>untouchable/</w:t>
      </w:r>
      <w:r w:rsidR="004A72FA" w:rsidRPr="0066481D">
        <w:rPr>
          <w:rFonts w:ascii="Times New Roman" w:hAnsi="Times New Roman" w:cs="Times New Roman"/>
          <w:color w:val="000000" w:themeColor="text1"/>
          <w:sz w:val="24"/>
          <w:szCs w:val="24"/>
        </w:rPr>
        <w:t>sensitive issues among the whole</w:t>
      </w:r>
      <w:r w:rsidR="00EB7E78" w:rsidRPr="0066481D">
        <w:rPr>
          <w:rFonts w:ascii="Times New Roman" w:hAnsi="Times New Roman" w:cs="Times New Roman"/>
          <w:color w:val="000000" w:themeColor="text1"/>
          <w:sz w:val="24"/>
          <w:szCs w:val="24"/>
        </w:rPr>
        <w:t xml:space="preserve"> community</w:t>
      </w:r>
      <w:r w:rsidR="008730C5">
        <w:rPr>
          <w:rFonts w:ascii="Times New Roman" w:hAnsi="Times New Roman" w:cs="Times New Roman"/>
          <w:color w:val="000000" w:themeColor="text1"/>
          <w:sz w:val="24"/>
          <w:szCs w:val="24"/>
        </w:rPr>
        <w:t xml:space="preserve"> of Bati t</w:t>
      </w:r>
      <w:r w:rsidR="00C81970" w:rsidRPr="0066481D">
        <w:rPr>
          <w:rFonts w:ascii="Times New Roman" w:hAnsi="Times New Roman" w:cs="Times New Roman"/>
          <w:color w:val="000000" w:themeColor="text1"/>
          <w:sz w:val="24"/>
          <w:szCs w:val="24"/>
        </w:rPr>
        <w:t>own</w:t>
      </w:r>
      <w:r w:rsidR="00EB7E78" w:rsidRPr="0066481D">
        <w:rPr>
          <w:rFonts w:ascii="Times New Roman" w:hAnsi="Times New Roman" w:cs="Times New Roman"/>
          <w:color w:val="000000" w:themeColor="text1"/>
          <w:sz w:val="24"/>
          <w:szCs w:val="24"/>
        </w:rPr>
        <w:t>. Talking about reproductive health brings someone out of communities social life and let him live alone. It is essential to reach through any approp</w:t>
      </w:r>
      <w:r w:rsidR="004861B4">
        <w:rPr>
          <w:rFonts w:ascii="Times New Roman" w:hAnsi="Times New Roman" w:cs="Times New Roman"/>
          <w:color w:val="000000" w:themeColor="text1"/>
          <w:sz w:val="24"/>
          <w:szCs w:val="24"/>
        </w:rPr>
        <w:t>riate means to community</w:t>
      </w:r>
      <w:r w:rsidR="00EB7E78" w:rsidRPr="0066481D">
        <w:rPr>
          <w:rFonts w:ascii="Times New Roman" w:hAnsi="Times New Roman" w:cs="Times New Roman"/>
          <w:color w:val="000000" w:themeColor="text1"/>
          <w:sz w:val="24"/>
          <w:szCs w:val="24"/>
        </w:rPr>
        <w:t xml:space="preserve">, religious leaders and opinion leaders to influence the </w:t>
      </w:r>
      <w:r w:rsidR="00E84128" w:rsidRPr="0066481D">
        <w:rPr>
          <w:rFonts w:ascii="Times New Roman" w:hAnsi="Times New Roman" w:cs="Times New Roman"/>
          <w:color w:val="000000" w:themeColor="text1"/>
          <w:sz w:val="24"/>
          <w:szCs w:val="24"/>
        </w:rPr>
        <w:t>community members, parents.</w:t>
      </w:r>
    </w:p>
    <w:p w:rsidR="00C00453" w:rsidRPr="0066481D" w:rsidRDefault="00343688" w:rsidP="00A253A6">
      <w:pPr>
        <w:pStyle w:val="Heading1"/>
        <w:numPr>
          <w:ilvl w:val="0"/>
          <w:numId w:val="21"/>
        </w:numPr>
        <w:spacing w:before="0"/>
        <w:rPr>
          <w:rFonts w:ascii="Times New Roman" w:hAnsi="Times New Roman" w:cs="Times New Roman"/>
          <w:color w:val="000000" w:themeColor="text1"/>
        </w:rPr>
      </w:pPr>
      <w:bookmarkStart w:id="4" w:name="_Toc46452376"/>
      <w:r w:rsidRPr="0066481D">
        <w:rPr>
          <w:rFonts w:ascii="Times New Roman" w:hAnsi="Times New Roman" w:cs="Times New Roman"/>
          <w:color w:val="000000" w:themeColor="text1"/>
        </w:rPr>
        <w:t>Problem analysis</w:t>
      </w:r>
      <w:bookmarkEnd w:id="4"/>
      <w:r w:rsidR="006158DF" w:rsidRPr="0066481D">
        <w:rPr>
          <w:rFonts w:ascii="Times New Roman" w:hAnsi="Times New Roman" w:cs="Times New Roman"/>
          <w:color w:val="000000" w:themeColor="text1"/>
        </w:rPr>
        <w:tab/>
      </w:r>
    </w:p>
    <w:p w:rsidR="001D7E77" w:rsidRPr="0066481D" w:rsidRDefault="00C00453" w:rsidP="00A011AA">
      <w:pPr>
        <w:autoSpaceDE w:val="0"/>
        <w:autoSpaceDN w:val="0"/>
        <w:adjustRightInd w:val="0"/>
        <w:rPr>
          <w:rFonts w:ascii="Times New Roman" w:hAnsi="Times New Roman" w:cs="Times New Roman"/>
          <w:color w:val="000000" w:themeColor="text1"/>
          <w:sz w:val="24"/>
          <w:szCs w:val="24"/>
        </w:rPr>
      </w:pPr>
      <w:r w:rsidRPr="0066481D">
        <w:rPr>
          <w:rFonts w:ascii="Times New Roman" w:hAnsi="Times New Roman" w:cs="Times New Roman"/>
          <w:color w:val="000000" w:themeColor="text1"/>
          <w:sz w:val="24"/>
          <w:szCs w:val="24"/>
        </w:rPr>
        <w:t>Adolescent girls and boys face a lot of problems as they transcend to adulthood. Most of these are related to their sexual and reproductive health. Adolescent girls and boys are recognized as one of the underserved categories and their sexual, reproductive health and rights (SRHR) related issues exist without conc</w:t>
      </w:r>
      <w:r w:rsidR="0022071D">
        <w:rPr>
          <w:rFonts w:ascii="Times New Roman" w:hAnsi="Times New Roman" w:cs="Times New Roman"/>
          <w:color w:val="000000" w:themeColor="text1"/>
          <w:sz w:val="24"/>
          <w:szCs w:val="24"/>
        </w:rPr>
        <w:t xml:space="preserve">rete action plan. </w:t>
      </w:r>
      <w:r w:rsidRPr="0066481D">
        <w:rPr>
          <w:rFonts w:ascii="Times New Roman" w:hAnsi="Times New Roman" w:cs="Times New Roman"/>
          <w:color w:val="000000" w:themeColor="text1"/>
          <w:sz w:val="24"/>
          <w:szCs w:val="24"/>
        </w:rPr>
        <w:t>Young people’s knowledge regarding SRHR is li</w:t>
      </w:r>
      <w:r w:rsidR="004861B4">
        <w:rPr>
          <w:rFonts w:ascii="Times New Roman" w:hAnsi="Times New Roman" w:cs="Times New Roman"/>
          <w:color w:val="000000" w:themeColor="text1"/>
          <w:sz w:val="24"/>
          <w:szCs w:val="24"/>
        </w:rPr>
        <w:t xml:space="preserve">mited. </w:t>
      </w:r>
      <w:r w:rsidRPr="0066481D">
        <w:rPr>
          <w:rFonts w:ascii="Times New Roman" w:hAnsi="Times New Roman" w:cs="Times New Roman"/>
          <w:color w:val="000000" w:themeColor="text1"/>
          <w:sz w:val="24"/>
          <w:szCs w:val="24"/>
        </w:rPr>
        <w:t xml:space="preserve"> </w:t>
      </w:r>
      <w:r w:rsidRPr="0066481D">
        <w:rPr>
          <w:rFonts w:ascii="Times New Roman" w:hAnsi="Times New Roman" w:cs="Times New Roman"/>
          <w:color w:val="000000" w:themeColor="text1"/>
          <w:sz w:val="24"/>
          <w:szCs w:val="24"/>
        </w:rPr>
        <w:br/>
        <w:t xml:space="preserve">Inadequate information, lack of privacy, cultural and traditional barriers, and general youth unfriendly environment are some of the barriers that youth face in accessing reproductive health services. </w:t>
      </w:r>
    </w:p>
    <w:p w:rsidR="00C00453" w:rsidRPr="0066481D" w:rsidRDefault="004861B4" w:rsidP="00A011AA">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From our ra</w:t>
      </w:r>
      <w:r w:rsidR="008730C5">
        <w:rPr>
          <w:rFonts w:ascii="Times New Roman" w:hAnsi="Times New Roman" w:cs="Times New Roman"/>
          <w:color w:val="000000" w:themeColor="text1"/>
          <w:sz w:val="24"/>
          <w:szCs w:val="24"/>
        </w:rPr>
        <w:t>pid assessment we made in Bati t</w:t>
      </w:r>
      <w:r>
        <w:rPr>
          <w:rFonts w:ascii="Times New Roman" w:hAnsi="Times New Roman" w:cs="Times New Roman"/>
          <w:color w:val="000000" w:themeColor="text1"/>
          <w:sz w:val="24"/>
          <w:szCs w:val="24"/>
        </w:rPr>
        <w:t>own, we observed adolescents and y</w:t>
      </w:r>
      <w:r w:rsidRPr="0066481D">
        <w:rPr>
          <w:rFonts w:ascii="Times New Roman" w:hAnsi="Times New Roman" w:cs="Times New Roman"/>
          <w:color w:val="000000" w:themeColor="text1"/>
          <w:sz w:val="24"/>
          <w:szCs w:val="24"/>
        </w:rPr>
        <w:t xml:space="preserve">oung people </w:t>
      </w:r>
      <w:r>
        <w:rPr>
          <w:rFonts w:ascii="Times New Roman" w:hAnsi="Times New Roman" w:cs="Times New Roman"/>
          <w:color w:val="000000" w:themeColor="text1"/>
          <w:sz w:val="24"/>
          <w:szCs w:val="24"/>
        </w:rPr>
        <w:t>in</w:t>
      </w:r>
      <w:r w:rsidR="009B37F6" w:rsidRPr="009B37F6">
        <w:rPr>
          <w:rFonts w:ascii="Times New Roman" w:hAnsi="Times New Roman" w:cs="Times New Roman"/>
          <w:color w:val="000000" w:themeColor="text1"/>
          <w:sz w:val="24"/>
          <w:szCs w:val="24"/>
        </w:rPr>
        <w:t xml:space="preserve"> </w:t>
      </w:r>
      <w:r w:rsidR="008730C5">
        <w:rPr>
          <w:rFonts w:ascii="Times New Roman" w:hAnsi="Times New Roman" w:cs="Times New Roman"/>
          <w:color w:val="000000" w:themeColor="text1"/>
          <w:sz w:val="24"/>
          <w:szCs w:val="24"/>
        </w:rPr>
        <w:t>the</w:t>
      </w:r>
      <w:r w:rsidR="009B37F6">
        <w:rPr>
          <w:rFonts w:ascii="Times New Roman" w:hAnsi="Times New Roman" w:cs="Times New Roman"/>
          <w:color w:val="000000" w:themeColor="text1"/>
          <w:sz w:val="24"/>
          <w:szCs w:val="24"/>
        </w:rPr>
        <w:t xml:space="preserve"> town</w:t>
      </w:r>
      <w:r w:rsidRPr="0066481D">
        <w:rPr>
          <w:rFonts w:ascii="Times New Roman" w:hAnsi="Times New Roman" w:cs="Times New Roman"/>
          <w:color w:val="000000" w:themeColor="text1"/>
          <w:sz w:val="24"/>
          <w:szCs w:val="24"/>
        </w:rPr>
        <w:t xml:space="preserve"> are frequently associated with high risk sexual behavior and this is often linked to </w:t>
      </w:r>
      <w:r w:rsidRPr="0066481D">
        <w:rPr>
          <w:rFonts w:ascii="Times New Roman" w:hAnsi="Times New Roman" w:cs="Times New Roman"/>
          <w:color w:val="000000" w:themeColor="text1"/>
          <w:sz w:val="24"/>
          <w:szCs w:val="24"/>
        </w:rPr>
        <w:lastRenderedPageBreak/>
        <w:t xml:space="preserve">substance abuse, including excessive </w:t>
      </w:r>
      <w:r w:rsidRPr="0066481D">
        <w:rPr>
          <w:rFonts w:ascii="Times New Roman" w:hAnsi="Times New Roman" w:cs="Times New Roman"/>
          <w:i/>
          <w:iCs/>
          <w:color w:val="000000" w:themeColor="text1"/>
          <w:sz w:val="24"/>
          <w:szCs w:val="24"/>
        </w:rPr>
        <w:t xml:space="preserve">khat </w:t>
      </w:r>
      <w:r w:rsidRPr="0066481D">
        <w:rPr>
          <w:rFonts w:ascii="Times New Roman" w:hAnsi="Times New Roman" w:cs="Times New Roman"/>
          <w:color w:val="000000" w:themeColor="text1"/>
          <w:sz w:val="24"/>
          <w:szCs w:val="24"/>
        </w:rPr>
        <w:t xml:space="preserve">consumption accompanied by alcohol drinking. Adolescents and youth sexual reproductive health remains culturally and socially </w:t>
      </w:r>
      <w:r>
        <w:rPr>
          <w:rFonts w:ascii="Times New Roman" w:hAnsi="Times New Roman" w:cs="Times New Roman"/>
          <w:color w:val="000000" w:themeColor="text1"/>
          <w:sz w:val="24"/>
          <w:szCs w:val="24"/>
        </w:rPr>
        <w:t>untouchable/</w:t>
      </w:r>
      <w:r w:rsidRPr="0066481D">
        <w:rPr>
          <w:rFonts w:ascii="Times New Roman" w:hAnsi="Times New Roman" w:cs="Times New Roman"/>
          <w:color w:val="000000" w:themeColor="text1"/>
          <w:sz w:val="24"/>
          <w:szCs w:val="24"/>
        </w:rPr>
        <w:t>sensitive issues among the whole community of Bati Town. Talking about reproductive health brings someone out of communities social life and let him live alone. It is essential to reach through any approp</w:t>
      </w:r>
      <w:r>
        <w:rPr>
          <w:rFonts w:ascii="Times New Roman" w:hAnsi="Times New Roman" w:cs="Times New Roman"/>
          <w:color w:val="000000" w:themeColor="text1"/>
          <w:sz w:val="24"/>
          <w:szCs w:val="24"/>
        </w:rPr>
        <w:t>riate means to community</w:t>
      </w:r>
      <w:r w:rsidRPr="0066481D">
        <w:rPr>
          <w:rFonts w:ascii="Times New Roman" w:hAnsi="Times New Roman" w:cs="Times New Roman"/>
          <w:color w:val="000000" w:themeColor="text1"/>
          <w:sz w:val="24"/>
          <w:szCs w:val="24"/>
        </w:rPr>
        <w:t xml:space="preserve">, religious leaders and opinion leaders to influence the </w:t>
      </w:r>
      <w:r>
        <w:rPr>
          <w:rFonts w:ascii="Times New Roman" w:hAnsi="Times New Roman" w:cs="Times New Roman"/>
          <w:color w:val="000000" w:themeColor="text1"/>
          <w:sz w:val="24"/>
          <w:szCs w:val="24"/>
        </w:rPr>
        <w:t>community members, parents</w:t>
      </w:r>
      <w:r w:rsidR="00E27BDB" w:rsidRPr="0066481D">
        <w:rPr>
          <w:rFonts w:ascii="Times New Roman" w:hAnsi="Times New Roman" w:cs="Times New Roman"/>
          <w:color w:val="000000" w:themeColor="text1"/>
          <w:sz w:val="24"/>
          <w:szCs w:val="24"/>
        </w:rPr>
        <w:t>.</w:t>
      </w:r>
      <w:r w:rsidR="0022071D">
        <w:rPr>
          <w:rFonts w:ascii="Times New Roman" w:hAnsi="Times New Roman" w:cs="Times New Roman"/>
          <w:color w:val="000000" w:themeColor="text1"/>
          <w:sz w:val="24"/>
          <w:szCs w:val="24"/>
        </w:rPr>
        <w:t xml:space="preserve"> </w:t>
      </w:r>
      <w:r w:rsidR="001D7E77" w:rsidRPr="0066481D">
        <w:rPr>
          <w:rFonts w:ascii="Times New Roman" w:hAnsi="Times New Roman" w:cs="Times New Roman"/>
          <w:color w:val="000000" w:themeColor="text1"/>
          <w:sz w:val="24"/>
          <w:szCs w:val="24"/>
        </w:rPr>
        <w:t xml:space="preserve">Educating </w:t>
      </w:r>
      <w:r w:rsidR="0022071D">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dolescent</w:t>
      </w:r>
      <w:r w:rsidR="0022071D" w:rsidRPr="0066481D">
        <w:rPr>
          <w:rFonts w:ascii="Times New Roman" w:hAnsi="Times New Roman" w:cs="Times New Roman"/>
          <w:color w:val="000000" w:themeColor="text1"/>
          <w:sz w:val="24"/>
          <w:szCs w:val="24"/>
        </w:rPr>
        <w:t xml:space="preserve"> and </w:t>
      </w:r>
      <w:r>
        <w:rPr>
          <w:rFonts w:ascii="Times New Roman" w:hAnsi="Times New Roman" w:cs="Times New Roman"/>
          <w:color w:val="000000" w:themeColor="text1"/>
          <w:sz w:val="24"/>
          <w:szCs w:val="24"/>
        </w:rPr>
        <w:t>young</w:t>
      </w:r>
      <w:r w:rsidR="001D7E77" w:rsidRPr="0066481D">
        <w:rPr>
          <w:rFonts w:ascii="Times New Roman" w:hAnsi="Times New Roman" w:cs="Times New Roman"/>
          <w:color w:val="000000" w:themeColor="text1"/>
          <w:sz w:val="24"/>
          <w:szCs w:val="24"/>
        </w:rPr>
        <w:t xml:space="preserve"> about reproductive h</w:t>
      </w:r>
      <w:r>
        <w:rPr>
          <w:rFonts w:ascii="Times New Roman" w:hAnsi="Times New Roman" w:cs="Times New Roman"/>
          <w:color w:val="000000" w:themeColor="text1"/>
          <w:sz w:val="24"/>
          <w:szCs w:val="24"/>
        </w:rPr>
        <w:t>ealth and HIV/AIDS, skill for</w:t>
      </w:r>
      <w:r w:rsidR="001D7E77" w:rsidRPr="0066481D">
        <w:rPr>
          <w:rFonts w:ascii="Times New Roman" w:hAnsi="Times New Roman" w:cs="Times New Roman"/>
          <w:color w:val="000000" w:themeColor="text1"/>
          <w:sz w:val="24"/>
          <w:szCs w:val="24"/>
        </w:rPr>
        <w:t xml:space="preserve"> negotiation, conflict resolution, critical thinking, dec</w:t>
      </w:r>
      <w:r>
        <w:rPr>
          <w:rFonts w:ascii="Times New Roman" w:hAnsi="Times New Roman" w:cs="Times New Roman"/>
          <w:color w:val="000000" w:themeColor="text1"/>
          <w:sz w:val="24"/>
          <w:szCs w:val="24"/>
        </w:rPr>
        <w:t>ision-making, and communication enable to improve</w:t>
      </w:r>
      <w:r w:rsidR="001D7E77" w:rsidRPr="0066481D">
        <w:rPr>
          <w:rFonts w:ascii="Times New Roman" w:hAnsi="Times New Roman" w:cs="Times New Roman"/>
          <w:color w:val="000000" w:themeColor="text1"/>
          <w:sz w:val="24"/>
          <w:szCs w:val="24"/>
        </w:rPr>
        <w:t xml:space="preserve"> their self-confidence and ability to make informed and responsible choices. </w:t>
      </w:r>
    </w:p>
    <w:p w:rsidR="005A674A" w:rsidRPr="0066481D" w:rsidRDefault="001D7E77" w:rsidP="004861B4">
      <w:pPr>
        <w:rPr>
          <w:rFonts w:ascii="Times New Roman" w:hAnsi="Times New Roman" w:cs="Times New Roman"/>
          <w:bCs/>
          <w:color w:val="000000" w:themeColor="text1"/>
          <w:sz w:val="24"/>
          <w:szCs w:val="24"/>
        </w:rPr>
      </w:pPr>
      <w:r w:rsidRPr="0066481D">
        <w:rPr>
          <w:rFonts w:ascii="Times New Roman" w:hAnsi="Times New Roman" w:cs="Times New Roman"/>
          <w:color w:val="000000" w:themeColor="text1"/>
          <w:sz w:val="24"/>
          <w:szCs w:val="24"/>
        </w:rPr>
        <w:t xml:space="preserve">Family life education is an especially effective way to teach </w:t>
      </w:r>
      <w:r w:rsidR="0022071D">
        <w:rPr>
          <w:rFonts w:ascii="Times New Roman" w:hAnsi="Times New Roman" w:cs="Times New Roman"/>
          <w:color w:val="000000" w:themeColor="text1"/>
          <w:sz w:val="24"/>
          <w:szCs w:val="24"/>
        </w:rPr>
        <w:t>a</w:t>
      </w:r>
      <w:r w:rsidR="0022071D" w:rsidRPr="0066481D">
        <w:rPr>
          <w:rFonts w:ascii="Times New Roman" w:hAnsi="Times New Roman" w:cs="Times New Roman"/>
          <w:color w:val="000000" w:themeColor="text1"/>
          <w:sz w:val="24"/>
          <w:szCs w:val="24"/>
        </w:rPr>
        <w:t xml:space="preserve">dolescents and </w:t>
      </w:r>
      <w:r w:rsidRPr="0066481D">
        <w:rPr>
          <w:rFonts w:ascii="Times New Roman" w:hAnsi="Times New Roman" w:cs="Times New Roman"/>
          <w:color w:val="000000" w:themeColor="text1"/>
          <w:sz w:val="24"/>
          <w:szCs w:val="24"/>
        </w:rPr>
        <w:t xml:space="preserve">young people critical life skills that can help them to postpone sex until they are mature enough to protect themselves from unintended pregnancy and STIs/HIV. All of this together will help to increase young people’s self-esteem, build their confidence, and elevate their self-efficacy. This is made possible by full engagement of young people as right holders and building the capacity of program implementing stakeholders as duty-bearers to fulfill claims of the most vulnerable. </w:t>
      </w:r>
    </w:p>
    <w:p w:rsidR="00343688" w:rsidRPr="0066481D" w:rsidRDefault="00343688" w:rsidP="0022071D">
      <w:pPr>
        <w:pStyle w:val="Heading1"/>
        <w:numPr>
          <w:ilvl w:val="0"/>
          <w:numId w:val="21"/>
        </w:numPr>
        <w:spacing w:before="0"/>
        <w:rPr>
          <w:rFonts w:ascii="Times New Roman" w:hAnsi="Times New Roman" w:cs="Times New Roman"/>
          <w:color w:val="000000" w:themeColor="text1"/>
        </w:rPr>
      </w:pPr>
      <w:bookmarkStart w:id="5" w:name="_Toc46452377"/>
      <w:r w:rsidRPr="0066481D">
        <w:rPr>
          <w:rFonts w:ascii="Times New Roman" w:hAnsi="Times New Roman" w:cs="Times New Roman"/>
          <w:color w:val="000000" w:themeColor="text1"/>
        </w:rPr>
        <w:t>Policy context &amp; implications</w:t>
      </w:r>
      <w:bookmarkEnd w:id="5"/>
    </w:p>
    <w:p w:rsidR="00281C8E" w:rsidRPr="0066481D" w:rsidRDefault="00281C8E" w:rsidP="00A011AA">
      <w:pPr>
        <w:autoSpaceDE w:val="0"/>
        <w:autoSpaceDN w:val="0"/>
        <w:adjustRightInd w:val="0"/>
        <w:rPr>
          <w:rFonts w:ascii="Times New Roman" w:hAnsi="Times New Roman" w:cs="Times New Roman"/>
          <w:color w:val="000000" w:themeColor="text1"/>
          <w:sz w:val="24"/>
          <w:szCs w:val="24"/>
        </w:rPr>
      </w:pPr>
      <w:r w:rsidRPr="0066481D">
        <w:rPr>
          <w:rFonts w:ascii="Times New Roman" w:hAnsi="Times New Roman" w:cs="Times New Roman"/>
          <w:color w:val="000000" w:themeColor="text1"/>
          <w:sz w:val="24"/>
          <w:szCs w:val="24"/>
        </w:rPr>
        <w:t xml:space="preserve">The Government of Ethiopia has adopted policies and strategies to address some of the social, economic, educational and health problems </w:t>
      </w:r>
      <w:r w:rsidR="00D651B9" w:rsidRPr="0066481D">
        <w:rPr>
          <w:rFonts w:ascii="Times New Roman" w:hAnsi="Times New Roman" w:cs="Times New Roman"/>
          <w:color w:val="000000" w:themeColor="text1"/>
          <w:sz w:val="24"/>
          <w:szCs w:val="24"/>
        </w:rPr>
        <w:t>faced by young people. Previously</w:t>
      </w:r>
      <w:r w:rsidRPr="0066481D">
        <w:rPr>
          <w:rFonts w:ascii="Times New Roman" w:hAnsi="Times New Roman" w:cs="Times New Roman"/>
          <w:color w:val="000000" w:themeColor="text1"/>
          <w:sz w:val="24"/>
          <w:szCs w:val="24"/>
        </w:rPr>
        <w:t xml:space="preserve">, national programmes are guided by a 10-year plan which is based on the ‘National Adolescent and Youth Reproductive Health Strategy 2006-2015’. </w:t>
      </w:r>
      <w:r w:rsidR="006158DF" w:rsidRPr="0066481D">
        <w:rPr>
          <w:rFonts w:ascii="Times New Roman" w:hAnsi="Times New Roman" w:cs="Times New Roman"/>
          <w:color w:val="000000" w:themeColor="text1"/>
          <w:sz w:val="24"/>
          <w:szCs w:val="24"/>
        </w:rPr>
        <w:t xml:space="preserve">The nine year (2007-2015) National AYRH Strategy sought to provide a multi-sectoral support to every young person living in Ethiopia with education and information that will lead to the adoption of a healthy lifestyle physically, psychologically and socially. This was to be achieved through provision of age and sex appropriate information and counseling, comprehensive health services complemented by self-care, livelihood and leadership skills or competencies. </w:t>
      </w:r>
      <w:r w:rsidRPr="0066481D">
        <w:rPr>
          <w:rFonts w:ascii="Times New Roman" w:hAnsi="Times New Roman" w:cs="Times New Roman"/>
          <w:color w:val="000000" w:themeColor="text1"/>
          <w:sz w:val="24"/>
          <w:szCs w:val="24"/>
        </w:rPr>
        <w:t>Other key documents indicating government commitment include the Young People Policy issued in 2000, the Policy on HIV/AIDS launched in 1998, the Revised Family Laws amended in 2000 to protect young women’s rights, (for example against forced marriages), and the R</w:t>
      </w:r>
      <w:r w:rsidR="00CF32FE">
        <w:rPr>
          <w:rFonts w:ascii="Times New Roman" w:hAnsi="Times New Roman" w:cs="Times New Roman"/>
          <w:color w:val="000000" w:themeColor="text1"/>
          <w:sz w:val="24"/>
          <w:szCs w:val="24"/>
        </w:rPr>
        <w:t>evised Penal Code, which penaliz</w:t>
      </w:r>
      <w:r w:rsidRPr="0066481D">
        <w:rPr>
          <w:rFonts w:ascii="Times New Roman" w:hAnsi="Times New Roman" w:cs="Times New Roman"/>
          <w:color w:val="000000" w:themeColor="text1"/>
          <w:sz w:val="24"/>
          <w:szCs w:val="24"/>
        </w:rPr>
        <w:t>es sexual violence and many harmful traditional practices.</w:t>
      </w:r>
    </w:p>
    <w:p w:rsidR="00D651B9" w:rsidRPr="0066481D" w:rsidRDefault="00D651B9" w:rsidP="00A011AA">
      <w:pPr>
        <w:autoSpaceDE w:val="0"/>
        <w:autoSpaceDN w:val="0"/>
        <w:adjustRightInd w:val="0"/>
        <w:rPr>
          <w:rFonts w:ascii="Times New Roman" w:hAnsi="Times New Roman" w:cs="Times New Roman"/>
          <w:color w:val="000000" w:themeColor="text1"/>
          <w:sz w:val="24"/>
          <w:szCs w:val="24"/>
        </w:rPr>
      </w:pPr>
      <w:r w:rsidRPr="0066481D">
        <w:rPr>
          <w:rFonts w:ascii="Times New Roman" w:hAnsi="Times New Roman" w:cs="Times New Roman"/>
          <w:color w:val="000000" w:themeColor="text1"/>
          <w:sz w:val="24"/>
          <w:szCs w:val="24"/>
        </w:rPr>
        <w:t>Accordingly, many gains have been achieved. The rate of new HIV infections among 15-24 year</w:t>
      </w:r>
      <w:r w:rsidR="00D01852">
        <w:rPr>
          <w:rFonts w:ascii="Times New Roman" w:hAnsi="Times New Roman" w:cs="Times New Roman"/>
          <w:color w:val="000000" w:themeColor="text1"/>
          <w:sz w:val="24"/>
          <w:szCs w:val="24"/>
        </w:rPr>
        <w:t xml:space="preserve"> </w:t>
      </w:r>
      <w:r w:rsidRPr="0066481D">
        <w:rPr>
          <w:rFonts w:ascii="Times New Roman" w:hAnsi="Times New Roman" w:cs="Times New Roman"/>
          <w:color w:val="000000" w:themeColor="text1"/>
          <w:sz w:val="24"/>
          <w:szCs w:val="24"/>
        </w:rPr>
        <w:t xml:space="preserve">youth has decreased significantly, the proportion of females aged below 20 years who deliver </w:t>
      </w:r>
      <w:r w:rsidRPr="0066481D">
        <w:rPr>
          <w:rFonts w:ascii="Times New Roman" w:hAnsi="Times New Roman" w:cs="Times New Roman"/>
          <w:color w:val="000000" w:themeColor="text1"/>
          <w:sz w:val="24"/>
          <w:szCs w:val="24"/>
        </w:rPr>
        <w:lastRenderedPageBreak/>
        <w:t>with the assistance of a skilled provider increased to 40 per cent. On the other hand, teenage pregnancy remains high (12%). Health services for adolescents are largely not integrated, are of poor and</w:t>
      </w:r>
      <w:r w:rsidR="00BF3F49">
        <w:rPr>
          <w:rFonts w:ascii="Times New Roman" w:hAnsi="Times New Roman" w:cs="Times New Roman"/>
          <w:color w:val="000000" w:themeColor="text1"/>
          <w:sz w:val="24"/>
          <w:szCs w:val="24"/>
        </w:rPr>
        <w:t xml:space="preserve"> </w:t>
      </w:r>
      <w:r w:rsidRPr="0066481D">
        <w:rPr>
          <w:rFonts w:ascii="Times New Roman" w:hAnsi="Times New Roman" w:cs="Times New Roman"/>
          <w:color w:val="000000" w:themeColor="text1"/>
          <w:sz w:val="24"/>
          <w:szCs w:val="24"/>
        </w:rPr>
        <w:t>uneven quality and coverage, with inequity in access and utilization, and are generally limited to SRH, HIV and STIs and do not fully address the broader health and health-related problems faced by adolescents and youth.</w:t>
      </w:r>
    </w:p>
    <w:p w:rsidR="00D651B9" w:rsidRPr="0066481D" w:rsidRDefault="00D01852" w:rsidP="00A011AA">
      <w:pPr>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Thus, </w:t>
      </w:r>
      <w:r w:rsidR="00D651B9" w:rsidRPr="0066481D">
        <w:rPr>
          <w:rFonts w:ascii="Times New Roman" w:hAnsi="Times New Roman" w:cs="Times New Roman"/>
          <w:color w:val="000000" w:themeColor="text1"/>
          <w:sz w:val="24"/>
          <w:szCs w:val="24"/>
        </w:rPr>
        <w:t>a new Adolescent and Youth Health Strategy for the period 2016-2020 is developed to guide programs to mitigate the dual challenge that the country faces from the emerging health threats as well as those from the unfinished agenda of preventable death and infectious diseases among its large adolescent and youth pop</w:t>
      </w:r>
      <w:r w:rsidR="009B37F6">
        <w:rPr>
          <w:rFonts w:ascii="Times New Roman" w:hAnsi="Times New Roman" w:cs="Times New Roman"/>
          <w:color w:val="000000" w:themeColor="text1"/>
          <w:sz w:val="24"/>
          <w:szCs w:val="24"/>
        </w:rPr>
        <w:t>ulation. The formulation of the</w:t>
      </w:r>
      <w:r w:rsidR="00D651B9" w:rsidRPr="0066481D">
        <w:rPr>
          <w:rFonts w:ascii="Times New Roman" w:hAnsi="Times New Roman" w:cs="Times New Roman"/>
          <w:color w:val="000000" w:themeColor="text1"/>
          <w:sz w:val="24"/>
          <w:szCs w:val="24"/>
        </w:rPr>
        <w:t xml:space="preserve"> strategy is informed by the findings of the comprehensive and participatory situational analysis on adolescent and youth health in Ethiopia conducted in October and November of 2015.</w:t>
      </w:r>
    </w:p>
    <w:p w:rsidR="005A674A" w:rsidRPr="0022071D" w:rsidRDefault="00D651B9" w:rsidP="0022071D">
      <w:pPr>
        <w:autoSpaceDE w:val="0"/>
        <w:autoSpaceDN w:val="0"/>
        <w:adjustRightInd w:val="0"/>
        <w:rPr>
          <w:rFonts w:ascii="Times New Roman" w:hAnsi="Times New Roman" w:cs="Times New Roman"/>
          <w:color w:val="000000" w:themeColor="text1"/>
          <w:sz w:val="24"/>
          <w:szCs w:val="24"/>
        </w:rPr>
      </w:pPr>
      <w:r w:rsidRPr="0066481D">
        <w:rPr>
          <w:rFonts w:ascii="Times New Roman" w:hAnsi="Times New Roman" w:cs="Times New Roman"/>
          <w:color w:val="000000" w:themeColor="text1"/>
          <w:sz w:val="24"/>
          <w:szCs w:val="24"/>
        </w:rPr>
        <w:t>The strategy goes far and beyond SRH, HIV and STIs to provide broad strategic directions to promote, prevent, and protect the health and wellbeing of Ethiopian adolescents and youth. It incorporates current recommendations on policies and programs that respond to priority health needs of the adolescent and youth, reflects the evidence base for action, captures new interventions and service delivery mechanisms, and guides on building a framework of focus to continually improve the health and development of adolescents and youth through their participation and engagement, and through effective coordination with public, private, NGO, local and international partners.</w:t>
      </w:r>
    </w:p>
    <w:p w:rsidR="00343688" w:rsidRPr="0066481D" w:rsidRDefault="00343688" w:rsidP="004861B4">
      <w:pPr>
        <w:pStyle w:val="Heading1"/>
        <w:numPr>
          <w:ilvl w:val="0"/>
          <w:numId w:val="21"/>
        </w:numPr>
        <w:spacing w:before="0"/>
        <w:rPr>
          <w:rFonts w:ascii="Times New Roman" w:hAnsi="Times New Roman" w:cs="Times New Roman"/>
          <w:color w:val="000000" w:themeColor="text1"/>
        </w:rPr>
      </w:pPr>
      <w:bookmarkStart w:id="6" w:name="_Toc46452378"/>
      <w:r w:rsidRPr="0066481D">
        <w:rPr>
          <w:rFonts w:ascii="Times New Roman" w:hAnsi="Times New Roman" w:cs="Times New Roman"/>
          <w:color w:val="000000" w:themeColor="text1"/>
        </w:rPr>
        <w:t>Goal (Smart)</w:t>
      </w:r>
      <w:bookmarkEnd w:id="6"/>
    </w:p>
    <w:p w:rsidR="005A674A" w:rsidRPr="00A66F19" w:rsidRDefault="001D7E77" w:rsidP="00A66F19">
      <w:pPr>
        <w:rPr>
          <w:rFonts w:ascii="Times New Roman" w:hAnsi="Times New Roman" w:cs="Times New Roman"/>
          <w:bCs/>
          <w:color w:val="000000" w:themeColor="text1"/>
          <w:sz w:val="24"/>
          <w:szCs w:val="24"/>
        </w:rPr>
      </w:pPr>
      <w:r w:rsidRPr="0066481D">
        <w:rPr>
          <w:rFonts w:ascii="Times New Roman" w:hAnsi="Times New Roman" w:cs="Times New Roman"/>
          <w:color w:val="000000" w:themeColor="text1"/>
          <w:sz w:val="24"/>
          <w:szCs w:val="24"/>
        </w:rPr>
        <w:t>The</w:t>
      </w:r>
      <w:r w:rsidR="009C19B3" w:rsidRPr="0066481D">
        <w:rPr>
          <w:rFonts w:ascii="Times New Roman" w:hAnsi="Times New Roman" w:cs="Times New Roman"/>
          <w:color w:val="000000" w:themeColor="text1"/>
          <w:sz w:val="24"/>
          <w:szCs w:val="24"/>
        </w:rPr>
        <w:t xml:space="preserve"> overall goal of the project </w:t>
      </w:r>
      <w:r w:rsidR="009C19B3" w:rsidRPr="0066481D">
        <w:rPr>
          <w:rFonts w:ascii="Times New Roman" w:eastAsia="Calibri" w:hAnsi="Times New Roman" w:cs="Times New Roman"/>
          <w:color w:val="000000" w:themeColor="text1"/>
          <w:sz w:val="24"/>
          <w:szCs w:val="24"/>
        </w:rPr>
        <w:t>is to</w:t>
      </w:r>
      <w:r w:rsidR="009C19B3" w:rsidRPr="0066481D">
        <w:rPr>
          <w:rFonts w:ascii="Times New Roman" w:hAnsi="Times New Roman" w:cs="Times New Roman"/>
          <w:color w:val="000000" w:themeColor="text1"/>
          <w:sz w:val="24"/>
          <w:szCs w:val="24"/>
        </w:rPr>
        <w:t xml:space="preserve"> provide </w:t>
      </w:r>
      <w:r w:rsidR="00B72478">
        <w:rPr>
          <w:rFonts w:ascii="Times New Roman" w:hAnsi="Times New Roman" w:cs="Times New Roman"/>
          <w:color w:val="000000" w:themeColor="text1"/>
          <w:sz w:val="24"/>
          <w:szCs w:val="24"/>
        </w:rPr>
        <w:t xml:space="preserve">updated </w:t>
      </w:r>
      <w:r w:rsidR="009C19B3" w:rsidRPr="0066481D">
        <w:rPr>
          <w:rFonts w:ascii="Times New Roman" w:hAnsi="Times New Roman" w:cs="Times New Roman"/>
          <w:color w:val="000000" w:themeColor="text1"/>
          <w:sz w:val="24"/>
          <w:szCs w:val="24"/>
        </w:rPr>
        <w:t xml:space="preserve">information about all aspects of sexual, reproductive health and rights of adolescent and youth (aged 10-24), </w:t>
      </w:r>
      <w:r w:rsidR="009B37F6">
        <w:rPr>
          <w:rFonts w:ascii="Times New Roman" w:hAnsi="Times New Roman" w:cs="Times New Roman"/>
          <w:color w:val="000000" w:themeColor="text1"/>
          <w:sz w:val="24"/>
          <w:szCs w:val="24"/>
        </w:rPr>
        <w:t>for 3000</w:t>
      </w:r>
      <w:r w:rsidR="00A011AA" w:rsidRPr="0066481D">
        <w:rPr>
          <w:rFonts w:ascii="Times New Roman" w:hAnsi="Times New Roman" w:cs="Times New Roman"/>
          <w:color w:val="000000" w:themeColor="text1"/>
          <w:sz w:val="24"/>
          <w:szCs w:val="24"/>
        </w:rPr>
        <w:t xml:space="preserve"> </w:t>
      </w:r>
      <w:r w:rsidR="009C19B3" w:rsidRPr="0066481D">
        <w:rPr>
          <w:rFonts w:ascii="Times New Roman" w:hAnsi="Times New Roman" w:cs="Times New Roman"/>
          <w:color w:val="000000" w:themeColor="text1"/>
          <w:sz w:val="24"/>
          <w:szCs w:val="24"/>
        </w:rPr>
        <w:t xml:space="preserve">adolescents and youth </w:t>
      </w:r>
      <w:r w:rsidR="00A011AA" w:rsidRPr="0066481D">
        <w:rPr>
          <w:rFonts w:ascii="Times New Roman" w:hAnsi="Times New Roman" w:cs="Times New Roman"/>
          <w:color w:val="000000" w:themeColor="text1"/>
          <w:sz w:val="24"/>
          <w:szCs w:val="24"/>
        </w:rPr>
        <w:t xml:space="preserve">(school in and school out ) </w:t>
      </w:r>
      <w:r w:rsidR="009B37F6">
        <w:rPr>
          <w:rFonts w:ascii="Times New Roman" w:hAnsi="Times New Roman" w:cs="Times New Roman"/>
          <w:color w:val="000000" w:themeColor="text1"/>
          <w:sz w:val="24"/>
          <w:szCs w:val="24"/>
        </w:rPr>
        <w:t>and 1500</w:t>
      </w:r>
      <w:r w:rsidR="009C19B3" w:rsidRPr="0066481D">
        <w:rPr>
          <w:rFonts w:ascii="Times New Roman" w:hAnsi="Times New Roman" w:cs="Times New Roman"/>
          <w:color w:val="000000" w:themeColor="text1"/>
          <w:sz w:val="24"/>
          <w:szCs w:val="24"/>
        </w:rPr>
        <w:t xml:space="preserve"> community members/parents </w:t>
      </w:r>
      <w:r w:rsidR="008730C5">
        <w:rPr>
          <w:rFonts w:ascii="Times New Roman" w:hAnsi="Times New Roman" w:cs="Times New Roman"/>
          <w:color w:val="000000" w:themeColor="text1"/>
          <w:sz w:val="24"/>
          <w:szCs w:val="24"/>
        </w:rPr>
        <w:t>in Bati t</w:t>
      </w:r>
      <w:r w:rsidR="00673D6A" w:rsidRPr="0066481D">
        <w:rPr>
          <w:rFonts w:ascii="Times New Roman" w:hAnsi="Times New Roman" w:cs="Times New Roman"/>
          <w:color w:val="000000" w:themeColor="text1"/>
          <w:sz w:val="24"/>
          <w:szCs w:val="24"/>
        </w:rPr>
        <w:t>own Oromia Zone of the Amhara Regional S</w:t>
      </w:r>
      <w:r w:rsidRPr="0066481D">
        <w:rPr>
          <w:rFonts w:ascii="Times New Roman" w:hAnsi="Times New Roman" w:cs="Times New Roman"/>
          <w:color w:val="000000" w:themeColor="text1"/>
          <w:sz w:val="24"/>
          <w:szCs w:val="24"/>
        </w:rPr>
        <w:t>tate</w:t>
      </w:r>
      <w:r w:rsidR="00E61D76">
        <w:rPr>
          <w:rFonts w:ascii="Times New Roman" w:hAnsi="Times New Roman" w:cs="Times New Roman"/>
          <w:color w:val="000000" w:themeColor="text1"/>
          <w:sz w:val="24"/>
          <w:szCs w:val="24"/>
        </w:rPr>
        <w:t xml:space="preserve"> from S</w:t>
      </w:r>
      <w:r w:rsidR="00D348C1">
        <w:rPr>
          <w:rFonts w:ascii="Times New Roman" w:hAnsi="Times New Roman" w:cs="Times New Roman"/>
          <w:color w:val="000000" w:themeColor="text1"/>
          <w:sz w:val="24"/>
          <w:szCs w:val="24"/>
        </w:rPr>
        <w:t>eptember 1, 2020  to February 28</w:t>
      </w:r>
      <w:r w:rsidR="00E61D76">
        <w:rPr>
          <w:rFonts w:ascii="Times New Roman" w:hAnsi="Times New Roman" w:cs="Times New Roman"/>
          <w:color w:val="000000" w:themeColor="text1"/>
          <w:sz w:val="24"/>
          <w:szCs w:val="24"/>
        </w:rPr>
        <w:t>, 2021</w:t>
      </w:r>
      <w:r w:rsidR="009B37F6">
        <w:rPr>
          <w:rFonts w:ascii="Times New Roman" w:hAnsi="Times New Roman" w:cs="Times New Roman"/>
          <w:color w:val="000000" w:themeColor="text1"/>
          <w:sz w:val="24"/>
          <w:szCs w:val="24"/>
        </w:rPr>
        <w:t xml:space="preserve"> </w:t>
      </w:r>
      <w:r w:rsidR="0022071D">
        <w:rPr>
          <w:rFonts w:ascii="Times New Roman" w:hAnsi="Times New Roman" w:cs="Times New Roman"/>
          <w:color w:val="000000" w:themeColor="text1"/>
          <w:sz w:val="24"/>
          <w:szCs w:val="24"/>
        </w:rPr>
        <w:t>G.C</w:t>
      </w:r>
      <w:r w:rsidRPr="0066481D">
        <w:rPr>
          <w:rFonts w:ascii="Times New Roman" w:hAnsi="Times New Roman" w:cs="Times New Roman"/>
          <w:color w:val="000000" w:themeColor="text1"/>
          <w:sz w:val="24"/>
          <w:szCs w:val="24"/>
        </w:rPr>
        <w:t xml:space="preserve">. </w:t>
      </w:r>
    </w:p>
    <w:p w:rsidR="001D7E77" w:rsidRPr="0066481D" w:rsidRDefault="00343688" w:rsidP="00A66F19">
      <w:pPr>
        <w:pStyle w:val="Heading1"/>
        <w:numPr>
          <w:ilvl w:val="0"/>
          <w:numId w:val="21"/>
        </w:numPr>
        <w:spacing w:before="0"/>
        <w:rPr>
          <w:rFonts w:ascii="Times New Roman" w:hAnsi="Times New Roman" w:cs="Times New Roman"/>
          <w:color w:val="000000" w:themeColor="text1"/>
        </w:rPr>
      </w:pPr>
      <w:bookmarkStart w:id="7" w:name="_Toc46452379"/>
      <w:r w:rsidRPr="0066481D">
        <w:rPr>
          <w:rFonts w:ascii="Times New Roman" w:hAnsi="Times New Roman" w:cs="Times New Roman"/>
          <w:color w:val="000000" w:themeColor="text1"/>
        </w:rPr>
        <w:t>Objective</w:t>
      </w:r>
      <w:r w:rsidR="00BF1506" w:rsidRPr="0066481D">
        <w:rPr>
          <w:rFonts w:ascii="Times New Roman" w:hAnsi="Times New Roman" w:cs="Times New Roman"/>
          <w:color w:val="000000" w:themeColor="text1"/>
        </w:rPr>
        <w:t>s</w:t>
      </w:r>
      <w:bookmarkEnd w:id="7"/>
      <w:r w:rsidR="001D7E77" w:rsidRPr="0066481D">
        <w:rPr>
          <w:rFonts w:ascii="Times New Roman" w:hAnsi="Times New Roman" w:cs="Times New Roman"/>
          <w:color w:val="000000" w:themeColor="text1"/>
        </w:rPr>
        <w:t xml:space="preserve">  </w:t>
      </w:r>
    </w:p>
    <w:p w:rsidR="007F599D" w:rsidRPr="0066481D" w:rsidRDefault="004D39FC" w:rsidP="00A011AA">
      <w:pPr>
        <w:autoSpaceDE w:val="0"/>
        <w:autoSpaceDN w:val="0"/>
        <w:adjustRightInd w:val="0"/>
        <w:rPr>
          <w:rFonts w:ascii="Times New Roman" w:hAnsi="Times New Roman" w:cs="Times New Roman"/>
          <w:color w:val="000000" w:themeColor="text1"/>
          <w:sz w:val="24"/>
          <w:szCs w:val="24"/>
        </w:rPr>
      </w:pPr>
      <w:r w:rsidRPr="0066481D">
        <w:rPr>
          <w:rFonts w:ascii="Times New Roman" w:hAnsi="Times New Roman" w:cs="Times New Roman"/>
          <w:b/>
          <w:color w:val="000000" w:themeColor="text1"/>
          <w:sz w:val="24"/>
          <w:szCs w:val="24"/>
        </w:rPr>
        <w:t xml:space="preserve">Objective </w:t>
      </w:r>
      <w:r w:rsidR="00BF1506" w:rsidRPr="0066481D">
        <w:rPr>
          <w:rFonts w:ascii="Times New Roman" w:hAnsi="Times New Roman" w:cs="Times New Roman"/>
          <w:b/>
          <w:color w:val="000000" w:themeColor="text1"/>
          <w:sz w:val="24"/>
          <w:szCs w:val="24"/>
        </w:rPr>
        <w:t>1</w:t>
      </w:r>
      <w:r w:rsidRPr="0066481D">
        <w:rPr>
          <w:rFonts w:ascii="Times New Roman" w:hAnsi="Times New Roman" w:cs="Times New Roman"/>
          <w:color w:val="000000" w:themeColor="text1"/>
          <w:sz w:val="24"/>
          <w:szCs w:val="24"/>
        </w:rPr>
        <w:t xml:space="preserve">: To enable parents and communities have the capacity to effectively respond to demands </w:t>
      </w:r>
      <w:r w:rsidR="001D36FB">
        <w:rPr>
          <w:rFonts w:ascii="Times New Roman" w:hAnsi="Times New Roman" w:cs="Times New Roman"/>
          <w:color w:val="000000" w:themeColor="text1"/>
          <w:sz w:val="24"/>
          <w:szCs w:val="24"/>
        </w:rPr>
        <w:t xml:space="preserve">of adolescents and youth </w:t>
      </w:r>
      <w:r w:rsidRPr="0066481D">
        <w:rPr>
          <w:rFonts w:ascii="Times New Roman" w:hAnsi="Times New Roman" w:cs="Times New Roman"/>
          <w:color w:val="000000" w:themeColor="text1"/>
          <w:sz w:val="24"/>
          <w:szCs w:val="24"/>
        </w:rPr>
        <w:t>and to ensure a protective and enabling environment for their development which includes protecting them against gender based violence , HTPs and the violation of their reproductive rights</w:t>
      </w:r>
    </w:p>
    <w:p w:rsidR="007F599D" w:rsidRPr="00DD4E77" w:rsidRDefault="00BF1506" w:rsidP="00DD4E77">
      <w:pPr>
        <w:autoSpaceDE w:val="0"/>
        <w:autoSpaceDN w:val="0"/>
        <w:adjustRightInd w:val="0"/>
        <w:rPr>
          <w:rFonts w:ascii="Times New Roman" w:hAnsi="Times New Roman" w:cs="Times New Roman"/>
          <w:b/>
          <w:bCs/>
          <w:color w:val="000000" w:themeColor="text1"/>
          <w:sz w:val="24"/>
          <w:szCs w:val="24"/>
        </w:rPr>
      </w:pPr>
      <w:r w:rsidRPr="0066481D">
        <w:rPr>
          <w:rFonts w:ascii="Times New Roman" w:hAnsi="Times New Roman" w:cs="Times New Roman"/>
          <w:b/>
          <w:color w:val="000000" w:themeColor="text1"/>
          <w:sz w:val="24"/>
          <w:szCs w:val="24"/>
        </w:rPr>
        <w:lastRenderedPageBreak/>
        <w:t>Objective 2</w:t>
      </w:r>
      <w:r w:rsidR="004D39FC" w:rsidRPr="0066481D">
        <w:rPr>
          <w:rFonts w:ascii="Times New Roman" w:hAnsi="Times New Roman" w:cs="Times New Roman"/>
          <w:b/>
          <w:bCs/>
          <w:color w:val="000000" w:themeColor="text1"/>
          <w:sz w:val="24"/>
          <w:szCs w:val="24"/>
        </w:rPr>
        <w:t xml:space="preserve">: </w:t>
      </w:r>
      <w:r w:rsidR="004D39FC" w:rsidRPr="0066481D">
        <w:rPr>
          <w:rFonts w:ascii="Times New Roman" w:hAnsi="Times New Roman" w:cs="Times New Roman"/>
          <w:bCs/>
          <w:color w:val="000000" w:themeColor="text1"/>
          <w:sz w:val="24"/>
          <w:szCs w:val="24"/>
        </w:rPr>
        <w:t>To enable a</w:t>
      </w:r>
      <w:r w:rsidR="004D39FC" w:rsidRPr="0066481D">
        <w:rPr>
          <w:rFonts w:ascii="Times New Roman" w:hAnsi="Times New Roman" w:cs="Times New Roman"/>
          <w:color w:val="000000" w:themeColor="text1"/>
          <w:sz w:val="24"/>
          <w:szCs w:val="24"/>
        </w:rPr>
        <w:t>dolescents and young people to actively participate in programmes concerning them and the development of their communities so that they will be able to claim their rights for information and services</w:t>
      </w:r>
      <w:r w:rsidR="004D39FC" w:rsidRPr="0066481D">
        <w:rPr>
          <w:rFonts w:ascii="Times New Roman" w:hAnsi="Times New Roman" w:cs="Times New Roman"/>
          <w:b/>
          <w:bCs/>
          <w:color w:val="000000" w:themeColor="text1"/>
          <w:sz w:val="24"/>
          <w:szCs w:val="24"/>
        </w:rPr>
        <w:t>.</w:t>
      </w:r>
    </w:p>
    <w:p w:rsidR="00A1094A" w:rsidRPr="0066481D" w:rsidRDefault="00343688" w:rsidP="00DD4E77">
      <w:pPr>
        <w:pStyle w:val="Heading1"/>
        <w:numPr>
          <w:ilvl w:val="0"/>
          <w:numId w:val="21"/>
        </w:numPr>
        <w:spacing w:before="0"/>
        <w:rPr>
          <w:rFonts w:ascii="Times New Roman" w:hAnsi="Times New Roman" w:cs="Times New Roman"/>
          <w:color w:val="000000" w:themeColor="text1"/>
        </w:rPr>
      </w:pPr>
      <w:bookmarkStart w:id="8" w:name="_Toc46452380"/>
      <w:r w:rsidRPr="0066481D">
        <w:rPr>
          <w:rFonts w:ascii="Times New Roman" w:hAnsi="Times New Roman" w:cs="Times New Roman"/>
          <w:color w:val="000000" w:themeColor="text1"/>
        </w:rPr>
        <w:t>Beneficiaries Selection Criteria</w:t>
      </w:r>
      <w:bookmarkEnd w:id="8"/>
    </w:p>
    <w:p w:rsidR="006600A0" w:rsidRPr="0066481D" w:rsidRDefault="006600A0" w:rsidP="00A011AA">
      <w:pPr>
        <w:rPr>
          <w:rFonts w:ascii="Times New Roman" w:hAnsi="Times New Roman" w:cs="Times New Roman"/>
          <w:b/>
          <w:bCs/>
          <w:color w:val="000000" w:themeColor="text1"/>
          <w:sz w:val="24"/>
          <w:szCs w:val="24"/>
        </w:rPr>
      </w:pPr>
      <w:r w:rsidRPr="0066481D">
        <w:rPr>
          <w:rFonts w:ascii="Times New Roman" w:hAnsi="Times New Roman" w:cs="Times New Roman"/>
          <w:color w:val="000000" w:themeColor="text1"/>
          <w:sz w:val="24"/>
          <w:szCs w:val="24"/>
          <w:lang w:val="en-GB"/>
        </w:rPr>
        <w:t>An indepe</w:t>
      </w:r>
      <w:r w:rsidR="005E1735">
        <w:rPr>
          <w:rFonts w:ascii="Times New Roman" w:hAnsi="Times New Roman" w:cs="Times New Roman"/>
          <w:color w:val="000000" w:themeColor="text1"/>
          <w:sz w:val="24"/>
          <w:szCs w:val="24"/>
          <w:lang w:val="en-GB"/>
        </w:rPr>
        <w:t>ndent need</w:t>
      </w:r>
      <w:r w:rsidR="0022071D">
        <w:rPr>
          <w:rFonts w:ascii="Times New Roman" w:hAnsi="Times New Roman" w:cs="Times New Roman"/>
          <w:color w:val="000000" w:themeColor="text1"/>
          <w:sz w:val="24"/>
          <w:szCs w:val="24"/>
          <w:lang w:val="en-GB"/>
        </w:rPr>
        <w:t>-based</w:t>
      </w:r>
      <w:r w:rsidR="005E1735">
        <w:rPr>
          <w:rFonts w:ascii="Times New Roman" w:hAnsi="Times New Roman" w:cs="Times New Roman"/>
          <w:color w:val="000000" w:themeColor="text1"/>
          <w:sz w:val="24"/>
          <w:szCs w:val="24"/>
          <w:lang w:val="en-GB"/>
        </w:rPr>
        <w:t xml:space="preserve"> </w:t>
      </w:r>
      <w:r w:rsidRPr="0066481D">
        <w:rPr>
          <w:rFonts w:ascii="Times New Roman" w:hAnsi="Times New Roman" w:cs="Times New Roman"/>
          <w:color w:val="000000" w:themeColor="text1"/>
          <w:sz w:val="24"/>
          <w:szCs w:val="24"/>
          <w:lang w:val="en-GB"/>
        </w:rPr>
        <w:t>approa</w:t>
      </w:r>
      <w:r w:rsidR="005E1735">
        <w:rPr>
          <w:rFonts w:ascii="Times New Roman" w:hAnsi="Times New Roman" w:cs="Times New Roman"/>
          <w:color w:val="000000" w:themeColor="text1"/>
          <w:sz w:val="24"/>
          <w:szCs w:val="24"/>
          <w:lang w:val="en-GB"/>
        </w:rPr>
        <w:t xml:space="preserve">ch that are </w:t>
      </w:r>
      <w:r w:rsidRPr="0066481D">
        <w:rPr>
          <w:rFonts w:ascii="Times New Roman" w:hAnsi="Times New Roman" w:cs="Times New Roman"/>
          <w:color w:val="000000" w:themeColor="text1"/>
          <w:sz w:val="24"/>
          <w:szCs w:val="24"/>
          <w:lang w:val="en-GB"/>
        </w:rPr>
        <w:t xml:space="preserve">appropriate </w:t>
      </w:r>
      <w:r w:rsidR="005E1735">
        <w:rPr>
          <w:rFonts w:ascii="Times New Roman" w:hAnsi="Times New Roman" w:cs="Times New Roman"/>
          <w:color w:val="000000" w:themeColor="text1"/>
          <w:sz w:val="24"/>
          <w:szCs w:val="24"/>
          <w:lang w:val="en-GB"/>
        </w:rPr>
        <w:t>for the target</w:t>
      </w:r>
      <w:r w:rsidRPr="0066481D">
        <w:rPr>
          <w:rFonts w:ascii="Times New Roman" w:hAnsi="Times New Roman" w:cs="Times New Roman"/>
          <w:color w:val="000000" w:themeColor="text1"/>
          <w:sz w:val="24"/>
          <w:szCs w:val="24"/>
          <w:lang w:val="en-GB"/>
        </w:rPr>
        <w:t xml:space="preserve"> beneficiaries will be used to ensure equitable access, especially for the most vulnerable, within the project areas. </w:t>
      </w:r>
    </w:p>
    <w:p w:rsidR="006600A0" w:rsidRPr="0066481D" w:rsidRDefault="006600A0" w:rsidP="00A011AA">
      <w:pPr>
        <w:autoSpaceDE w:val="0"/>
        <w:autoSpaceDN w:val="0"/>
        <w:adjustRightInd w:val="0"/>
        <w:rPr>
          <w:rFonts w:ascii="Times New Roman" w:hAnsi="Times New Roman" w:cs="Times New Roman"/>
          <w:bCs/>
          <w:color w:val="000000" w:themeColor="text1"/>
          <w:sz w:val="24"/>
          <w:szCs w:val="24"/>
          <w:lang w:val="en-GB"/>
        </w:rPr>
      </w:pPr>
      <w:r w:rsidRPr="0066481D">
        <w:rPr>
          <w:rFonts w:ascii="Times New Roman" w:hAnsi="Times New Roman" w:cs="Times New Roman"/>
          <w:bCs/>
          <w:color w:val="000000" w:themeColor="text1"/>
          <w:sz w:val="24"/>
          <w:szCs w:val="24"/>
          <w:lang w:val="en-GB"/>
        </w:rPr>
        <w:t>The following guiding rules are used for beneficiary selection and targeting:-</w:t>
      </w:r>
    </w:p>
    <w:p w:rsidR="006600A0" w:rsidRPr="0066481D" w:rsidRDefault="006600A0" w:rsidP="00A011AA">
      <w:pPr>
        <w:pStyle w:val="ListParagraph"/>
        <w:numPr>
          <w:ilvl w:val="0"/>
          <w:numId w:val="19"/>
        </w:numPr>
        <w:rPr>
          <w:rFonts w:ascii="Times New Roman" w:hAnsi="Times New Roman" w:cs="Times New Roman"/>
          <w:color w:val="000000" w:themeColor="text1"/>
          <w:sz w:val="24"/>
          <w:szCs w:val="24"/>
          <w:lang w:val="en-GB"/>
        </w:rPr>
      </w:pPr>
      <w:r w:rsidRPr="0066481D">
        <w:rPr>
          <w:rFonts w:ascii="Times New Roman" w:hAnsi="Times New Roman" w:cs="Times New Roman"/>
          <w:color w:val="000000" w:themeColor="text1"/>
          <w:sz w:val="24"/>
          <w:szCs w:val="24"/>
          <w:lang w:val="en-GB"/>
        </w:rPr>
        <w:t xml:space="preserve">Independent selection and verification of beneficiaries through </w:t>
      </w:r>
      <w:r w:rsidR="00145EEA">
        <w:rPr>
          <w:rFonts w:ascii="Times New Roman" w:hAnsi="Times New Roman" w:cs="Times New Roman"/>
          <w:color w:val="000000" w:themeColor="text1"/>
          <w:sz w:val="24"/>
          <w:szCs w:val="24"/>
          <w:lang w:val="en-GB"/>
        </w:rPr>
        <w:t>Woreda</w:t>
      </w:r>
      <w:r w:rsidR="00E64E06">
        <w:rPr>
          <w:rFonts w:ascii="Times New Roman" w:hAnsi="Times New Roman" w:cs="Times New Roman"/>
          <w:color w:val="000000" w:themeColor="text1"/>
          <w:sz w:val="24"/>
          <w:szCs w:val="24"/>
          <w:lang w:val="en-GB"/>
        </w:rPr>
        <w:t xml:space="preserve"> level responsible </w:t>
      </w:r>
      <w:r w:rsidRPr="0066481D">
        <w:rPr>
          <w:rFonts w:ascii="Times New Roman" w:hAnsi="Times New Roman" w:cs="Times New Roman"/>
          <w:color w:val="000000" w:themeColor="text1"/>
          <w:sz w:val="24"/>
          <w:szCs w:val="24"/>
          <w:lang w:val="en-GB"/>
        </w:rPr>
        <w:t>organisation and project specific needs-based</w:t>
      </w:r>
      <w:r w:rsidR="005420F9">
        <w:rPr>
          <w:rFonts w:ascii="Times New Roman" w:hAnsi="Times New Roman" w:cs="Times New Roman"/>
          <w:color w:val="000000" w:themeColor="text1"/>
          <w:sz w:val="24"/>
          <w:szCs w:val="24"/>
          <w:lang w:val="en-GB"/>
        </w:rPr>
        <w:t xml:space="preserve"> selection criteria</w:t>
      </w:r>
    </w:p>
    <w:p w:rsidR="006600A0" w:rsidRPr="0066481D" w:rsidRDefault="006600A0" w:rsidP="00A011AA">
      <w:pPr>
        <w:pStyle w:val="ListParagraph"/>
        <w:numPr>
          <w:ilvl w:val="0"/>
          <w:numId w:val="19"/>
        </w:numPr>
        <w:rPr>
          <w:rFonts w:ascii="Times New Roman" w:hAnsi="Times New Roman" w:cs="Times New Roman"/>
          <w:color w:val="000000" w:themeColor="text1"/>
          <w:sz w:val="24"/>
          <w:szCs w:val="24"/>
          <w:lang w:val="en-GB"/>
        </w:rPr>
      </w:pPr>
      <w:r w:rsidRPr="0066481D">
        <w:rPr>
          <w:rFonts w:ascii="Times New Roman" w:hAnsi="Times New Roman" w:cs="Times New Roman"/>
          <w:color w:val="000000" w:themeColor="text1"/>
          <w:sz w:val="24"/>
          <w:szCs w:val="24"/>
          <w:lang w:val="en-GB"/>
        </w:rPr>
        <w:t>Prioritisation of the most vulnerable.</w:t>
      </w:r>
    </w:p>
    <w:p w:rsidR="006600A0" w:rsidRPr="00911725" w:rsidRDefault="006600A0" w:rsidP="00911725">
      <w:pPr>
        <w:pStyle w:val="ListParagraph"/>
        <w:numPr>
          <w:ilvl w:val="0"/>
          <w:numId w:val="19"/>
        </w:numPr>
        <w:rPr>
          <w:rFonts w:ascii="Times New Roman" w:hAnsi="Times New Roman" w:cs="Times New Roman"/>
          <w:color w:val="000000" w:themeColor="text1"/>
          <w:sz w:val="24"/>
          <w:szCs w:val="24"/>
          <w:lang w:val="en-GB"/>
        </w:rPr>
      </w:pPr>
      <w:r w:rsidRPr="0066481D">
        <w:rPr>
          <w:rFonts w:ascii="Times New Roman" w:hAnsi="Times New Roman" w:cs="Times New Roman"/>
          <w:color w:val="000000" w:themeColor="text1"/>
          <w:sz w:val="24"/>
          <w:szCs w:val="24"/>
          <w:lang w:val="en-GB"/>
        </w:rPr>
        <w:t xml:space="preserve">Facilitation of access to assistance for all, especially the most </w:t>
      </w:r>
      <w:r w:rsidR="005420F9">
        <w:rPr>
          <w:rFonts w:ascii="Times New Roman" w:hAnsi="Times New Roman" w:cs="Times New Roman"/>
          <w:color w:val="000000" w:themeColor="text1"/>
          <w:sz w:val="24"/>
          <w:szCs w:val="24"/>
          <w:lang w:val="en-GB"/>
        </w:rPr>
        <w:t>vulnerable</w:t>
      </w:r>
    </w:p>
    <w:p w:rsidR="00A1094A" w:rsidRPr="004861B4" w:rsidRDefault="006600A0" w:rsidP="004861B4">
      <w:pPr>
        <w:pStyle w:val="ListParagraph"/>
        <w:numPr>
          <w:ilvl w:val="0"/>
          <w:numId w:val="19"/>
        </w:numPr>
        <w:rPr>
          <w:rFonts w:ascii="Times New Roman" w:hAnsi="Times New Roman" w:cs="Times New Roman"/>
          <w:color w:val="000000" w:themeColor="text1"/>
          <w:sz w:val="24"/>
          <w:szCs w:val="24"/>
          <w:lang w:val="en-GB"/>
        </w:rPr>
      </w:pPr>
      <w:r w:rsidRPr="0066481D">
        <w:rPr>
          <w:rFonts w:ascii="Times New Roman" w:hAnsi="Times New Roman" w:cs="Times New Roman"/>
          <w:color w:val="000000" w:themeColor="text1"/>
          <w:sz w:val="24"/>
          <w:szCs w:val="24"/>
          <w:lang w:val="en-GB"/>
        </w:rPr>
        <w:t>Taking into consideration pre-existing social,</w:t>
      </w:r>
      <w:r w:rsidR="00E64E06">
        <w:rPr>
          <w:rFonts w:ascii="Times New Roman" w:hAnsi="Times New Roman" w:cs="Times New Roman"/>
          <w:color w:val="000000" w:themeColor="text1"/>
          <w:sz w:val="24"/>
          <w:szCs w:val="24"/>
          <w:lang w:val="en-GB"/>
        </w:rPr>
        <w:t xml:space="preserve"> cultural and political system</w:t>
      </w:r>
      <w:r w:rsidRPr="0066481D">
        <w:rPr>
          <w:rFonts w:ascii="Times New Roman" w:hAnsi="Times New Roman" w:cs="Times New Roman"/>
          <w:color w:val="000000" w:themeColor="text1"/>
          <w:sz w:val="24"/>
          <w:szCs w:val="24"/>
          <w:lang w:val="en-GB"/>
        </w:rPr>
        <w:t xml:space="preserve"> or practices that may marginalise or exploit certain groups is fundamental. </w:t>
      </w:r>
    </w:p>
    <w:p w:rsidR="00343688" w:rsidRDefault="00343688" w:rsidP="005E1735">
      <w:pPr>
        <w:pStyle w:val="Heading1"/>
        <w:numPr>
          <w:ilvl w:val="0"/>
          <w:numId w:val="21"/>
        </w:numPr>
        <w:spacing w:before="0"/>
        <w:rPr>
          <w:rFonts w:ascii="Times New Roman" w:hAnsi="Times New Roman" w:cs="Times New Roman"/>
          <w:color w:val="000000" w:themeColor="text1"/>
        </w:rPr>
      </w:pPr>
      <w:bookmarkStart w:id="9" w:name="_Toc46452381"/>
      <w:r w:rsidRPr="0066481D">
        <w:rPr>
          <w:rFonts w:ascii="Times New Roman" w:hAnsi="Times New Roman" w:cs="Times New Roman"/>
          <w:color w:val="000000" w:themeColor="text1"/>
        </w:rPr>
        <w:t>Target group /Beneficiaries</w:t>
      </w:r>
      <w:bookmarkEnd w:id="9"/>
    </w:p>
    <w:p w:rsidR="00E64E06" w:rsidRPr="00E64E06" w:rsidRDefault="00E64E06" w:rsidP="00E64E06">
      <w:r w:rsidRPr="0066481D">
        <w:rPr>
          <w:rFonts w:ascii="Times New Roman" w:eastAsia="Arial Unicode MS" w:hAnsi="Times New Roman" w:cs="Times New Roman"/>
          <w:color w:val="000000" w:themeColor="text1"/>
          <w:sz w:val="24"/>
          <w:szCs w:val="24"/>
        </w:rPr>
        <w:t xml:space="preserve">The project will cover adolescents and youth </w:t>
      </w:r>
      <w:r w:rsidR="005E1735">
        <w:rPr>
          <w:rFonts w:ascii="Times New Roman" w:eastAsia="Arial Unicode MS" w:hAnsi="Times New Roman" w:cs="Times New Roman"/>
          <w:color w:val="000000" w:themeColor="text1"/>
          <w:sz w:val="24"/>
          <w:szCs w:val="24"/>
        </w:rPr>
        <w:t>(</w:t>
      </w:r>
      <w:r w:rsidRPr="0066481D">
        <w:rPr>
          <w:rFonts w:ascii="Times New Roman" w:eastAsia="Arial Unicode MS" w:hAnsi="Times New Roman" w:cs="Times New Roman"/>
          <w:color w:val="000000" w:themeColor="text1"/>
          <w:sz w:val="24"/>
          <w:szCs w:val="24"/>
        </w:rPr>
        <w:t>in school and out-of-school</w:t>
      </w:r>
      <w:r w:rsidR="005E1735">
        <w:rPr>
          <w:rFonts w:ascii="Times New Roman" w:eastAsia="Arial Unicode MS" w:hAnsi="Times New Roman" w:cs="Times New Roman"/>
          <w:color w:val="000000" w:themeColor="text1"/>
          <w:sz w:val="24"/>
          <w:szCs w:val="24"/>
        </w:rPr>
        <w:t>)</w:t>
      </w:r>
      <w:r w:rsidRPr="0066481D">
        <w:rPr>
          <w:rFonts w:ascii="Times New Roman" w:eastAsia="Arial Unicode MS" w:hAnsi="Times New Roman" w:cs="Times New Roman"/>
          <w:color w:val="000000" w:themeColor="text1"/>
          <w:sz w:val="24"/>
          <w:szCs w:val="24"/>
        </w:rPr>
        <w:t xml:space="preserve"> with a focus on groups requiring special focus such as adolescent girls, orphan</w:t>
      </w:r>
      <w:r>
        <w:rPr>
          <w:rFonts w:ascii="Times New Roman" w:eastAsia="Arial Unicode MS" w:hAnsi="Times New Roman" w:cs="Times New Roman"/>
          <w:color w:val="000000" w:themeColor="text1"/>
          <w:sz w:val="24"/>
          <w:szCs w:val="24"/>
        </w:rPr>
        <w:t>s, other vulnerable adolescents &amp;</w:t>
      </w:r>
      <w:r w:rsidRPr="0066481D">
        <w:rPr>
          <w:rFonts w:ascii="Times New Roman" w:eastAsia="Arial Unicode MS" w:hAnsi="Times New Roman" w:cs="Times New Roman"/>
          <w:color w:val="000000" w:themeColor="text1"/>
          <w:sz w:val="24"/>
          <w:szCs w:val="24"/>
        </w:rPr>
        <w:t xml:space="preserve"> young p</w:t>
      </w:r>
      <w:r>
        <w:rPr>
          <w:rFonts w:ascii="Times New Roman" w:eastAsia="Arial Unicode MS" w:hAnsi="Times New Roman" w:cs="Times New Roman"/>
          <w:color w:val="000000" w:themeColor="text1"/>
          <w:sz w:val="24"/>
          <w:szCs w:val="24"/>
        </w:rPr>
        <w:t>eople and</w:t>
      </w:r>
      <w:r w:rsidRPr="0066481D">
        <w:rPr>
          <w:rFonts w:ascii="Times New Roman" w:eastAsia="Arial Unicode MS" w:hAnsi="Times New Roman" w:cs="Times New Roman"/>
          <w:color w:val="000000" w:themeColor="text1"/>
          <w:sz w:val="24"/>
          <w:szCs w:val="24"/>
        </w:rPr>
        <w:t xml:space="preserve"> </w:t>
      </w:r>
      <w:r>
        <w:rPr>
          <w:rFonts w:ascii="Times New Roman" w:eastAsia="Arial Unicode MS" w:hAnsi="Times New Roman" w:cs="Times New Roman"/>
          <w:color w:val="000000" w:themeColor="text1"/>
          <w:sz w:val="24"/>
          <w:szCs w:val="24"/>
        </w:rPr>
        <w:t>parents/</w:t>
      </w:r>
      <w:r w:rsidRPr="0066481D">
        <w:rPr>
          <w:rFonts w:ascii="Times New Roman" w:eastAsia="Arial Unicode MS" w:hAnsi="Times New Roman" w:cs="Times New Roman"/>
          <w:color w:val="000000" w:themeColor="text1"/>
          <w:sz w:val="24"/>
          <w:szCs w:val="24"/>
        </w:rPr>
        <w:t>communities.</w:t>
      </w:r>
    </w:p>
    <w:p w:rsidR="00343688" w:rsidRPr="0066481D" w:rsidRDefault="00343688" w:rsidP="005E1735">
      <w:pPr>
        <w:pStyle w:val="Heading2"/>
        <w:numPr>
          <w:ilvl w:val="1"/>
          <w:numId w:val="21"/>
        </w:numPr>
        <w:spacing w:before="0"/>
        <w:rPr>
          <w:rFonts w:ascii="Times New Roman" w:hAnsi="Times New Roman" w:cs="Times New Roman"/>
          <w:color w:val="000000" w:themeColor="text1"/>
        </w:rPr>
      </w:pPr>
      <w:bookmarkStart w:id="10" w:name="_Toc46452382"/>
      <w:r w:rsidRPr="0066481D">
        <w:rPr>
          <w:rFonts w:ascii="Times New Roman" w:hAnsi="Times New Roman" w:cs="Times New Roman"/>
          <w:color w:val="000000" w:themeColor="text1"/>
        </w:rPr>
        <w:t>Direct</w:t>
      </w:r>
      <w:bookmarkEnd w:id="10"/>
    </w:p>
    <w:p w:rsidR="009168BE" w:rsidRPr="00E64E06" w:rsidRDefault="001D7E77" w:rsidP="00A011AA">
      <w:pPr>
        <w:rPr>
          <w:rFonts w:ascii="Times New Roman" w:hAnsi="Times New Roman" w:cs="Times New Roman"/>
          <w:color w:val="000000" w:themeColor="text1"/>
          <w:sz w:val="24"/>
          <w:szCs w:val="24"/>
        </w:rPr>
      </w:pPr>
      <w:r w:rsidRPr="0066481D">
        <w:rPr>
          <w:rFonts w:ascii="Times New Roman" w:hAnsi="Times New Roman" w:cs="Times New Roman"/>
          <w:color w:val="000000" w:themeColor="text1"/>
          <w:sz w:val="24"/>
          <w:szCs w:val="24"/>
        </w:rPr>
        <w:t>T</w:t>
      </w:r>
      <w:r w:rsidR="00B61B1B" w:rsidRPr="0066481D">
        <w:rPr>
          <w:rFonts w:ascii="Times New Roman" w:hAnsi="Times New Roman" w:cs="Times New Roman"/>
          <w:color w:val="000000" w:themeColor="text1"/>
          <w:sz w:val="24"/>
          <w:szCs w:val="24"/>
        </w:rPr>
        <w:t>he p</w:t>
      </w:r>
      <w:r w:rsidR="005E1735">
        <w:rPr>
          <w:rFonts w:ascii="Times New Roman" w:hAnsi="Times New Roman" w:cs="Times New Roman"/>
          <w:color w:val="000000" w:themeColor="text1"/>
          <w:sz w:val="24"/>
          <w:szCs w:val="24"/>
        </w:rPr>
        <w:t>r</w:t>
      </w:r>
      <w:r w:rsidR="009B37F6">
        <w:rPr>
          <w:rFonts w:ascii="Times New Roman" w:hAnsi="Times New Roman" w:cs="Times New Roman"/>
          <w:color w:val="000000" w:themeColor="text1"/>
          <w:sz w:val="24"/>
          <w:szCs w:val="24"/>
        </w:rPr>
        <w:t xml:space="preserve">oject aims to reach 3000 </w:t>
      </w:r>
      <w:r w:rsidR="00A011AA" w:rsidRPr="0066481D">
        <w:rPr>
          <w:rFonts w:ascii="Times New Roman" w:hAnsi="Times New Roman" w:cs="Times New Roman"/>
          <w:color w:val="000000" w:themeColor="text1"/>
          <w:sz w:val="24"/>
          <w:szCs w:val="24"/>
        </w:rPr>
        <w:t>adolescents and youth</w:t>
      </w:r>
      <w:r w:rsidRPr="0066481D">
        <w:rPr>
          <w:rFonts w:ascii="Times New Roman" w:hAnsi="Times New Roman" w:cs="Times New Roman"/>
          <w:color w:val="000000" w:themeColor="text1"/>
          <w:sz w:val="24"/>
          <w:szCs w:val="24"/>
        </w:rPr>
        <w:t xml:space="preserve"> by creating a sustainable and enabling environment, which will result in the enhancement of young people’s capacity, making it possible for them to claim their rights and access an integrated package of youth-friendly services. </w:t>
      </w:r>
    </w:p>
    <w:p w:rsidR="00BF1506" w:rsidRPr="009B37F6" w:rsidRDefault="00343688" w:rsidP="009B37F6">
      <w:pPr>
        <w:pStyle w:val="Heading2"/>
        <w:numPr>
          <w:ilvl w:val="1"/>
          <w:numId w:val="21"/>
        </w:numPr>
        <w:spacing w:before="0"/>
        <w:rPr>
          <w:rFonts w:ascii="Times New Roman" w:hAnsi="Times New Roman" w:cs="Times New Roman"/>
          <w:color w:val="000000" w:themeColor="text1"/>
        </w:rPr>
      </w:pPr>
      <w:bookmarkStart w:id="11" w:name="_Toc46452383"/>
      <w:r w:rsidRPr="0066481D">
        <w:rPr>
          <w:rFonts w:ascii="Times New Roman" w:hAnsi="Times New Roman" w:cs="Times New Roman"/>
          <w:color w:val="000000" w:themeColor="text1"/>
        </w:rPr>
        <w:t>Indirect</w:t>
      </w:r>
      <w:bookmarkEnd w:id="11"/>
    </w:p>
    <w:p w:rsidR="00D13B3A" w:rsidRPr="003061C5" w:rsidRDefault="008730C5" w:rsidP="003061C5">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1500 </w:t>
      </w:r>
      <w:r w:rsidR="009B37F6">
        <w:rPr>
          <w:rFonts w:ascii="Times New Roman" w:hAnsi="Times New Roman" w:cs="Times New Roman"/>
          <w:bCs/>
          <w:color w:val="000000" w:themeColor="text1"/>
          <w:sz w:val="24"/>
          <w:szCs w:val="24"/>
        </w:rPr>
        <w:t>Parents</w:t>
      </w:r>
      <w:r w:rsidR="003061C5">
        <w:rPr>
          <w:rFonts w:ascii="Times New Roman" w:hAnsi="Times New Roman" w:cs="Times New Roman"/>
          <w:bCs/>
          <w:color w:val="000000" w:themeColor="text1"/>
          <w:sz w:val="24"/>
          <w:szCs w:val="24"/>
        </w:rPr>
        <w:t>/Communities that live in the Bati town who have a child of this age group</w:t>
      </w:r>
    </w:p>
    <w:p w:rsidR="00343688" w:rsidRPr="0066481D" w:rsidRDefault="00343688" w:rsidP="005E1735">
      <w:pPr>
        <w:pStyle w:val="Heading1"/>
        <w:numPr>
          <w:ilvl w:val="0"/>
          <w:numId w:val="21"/>
        </w:numPr>
        <w:spacing w:before="0"/>
        <w:rPr>
          <w:rFonts w:ascii="Times New Roman" w:hAnsi="Times New Roman" w:cs="Times New Roman"/>
          <w:color w:val="000000" w:themeColor="text1"/>
        </w:rPr>
      </w:pPr>
      <w:bookmarkStart w:id="12" w:name="_Toc46452384"/>
      <w:r w:rsidRPr="0066481D">
        <w:rPr>
          <w:rFonts w:ascii="Times New Roman" w:hAnsi="Times New Roman" w:cs="Times New Roman"/>
          <w:color w:val="000000" w:themeColor="text1"/>
        </w:rPr>
        <w:t>Project Duration</w:t>
      </w:r>
      <w:bookmarkEnd w:id="12"/>
    </w:p>
    <w:p w:rsidR="00BF1506" w:rsidRPr="0066481D" w:rsidRDefault="00D348C1" w:rsidP="00A011AA">
      <w:pPr>
        <w:pStyle w:val="Default"/>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The Project is a 6 month</w:t>
      </w:r>
      <w:r w:rsidR="003061C5">
        <w:rPr>
          <w:rFonts w:ascii="Times New Roman" w:hAnsi="Times New Roman" w:cs="Times New Roman"/>
          <w:color w:val="000000" w:themeColor="text1"/>
        </w:rPr>
        <w:t xml:space="preserve"> project. It will be im</w:t>
      </w:r>
      <w:r w:rsidR="003F0F86">
        <w:rPr>
          <w:rFonts w:ascii="Times New Roman" w:hAnsi="Times New Roman" w:cs="Times New Roman"/>
          <w:color w:val="000000" w:themeColor="text1"/>
        </w:rPr>
        <w:t xml:space="preserve">plemented from November </w:t>
      </w:r>
      <w:r w:rsidR="001E496E">
        <w:rPr>
          <w:rFonts w:ascii="Times New Roman" w:hAnsi="Times New Roman" w:cs="Times New Roman"/>
          <w:color w:val="000000" w:themeColor="text1"/>
        </w:rPr>
        <w:t xml:space="preserve">1, 2020 </w:t>
      </w:r>
      <w:r w:rsidR="003F0F86">
        <w:rPr>
          <w:rFonts w:ascii="Times New Roman" w:hAnsi="Times New Roman" w:cs="Times New Roman"/>
          <w:color w:val="000000" w:themeColor="text1"/>
        </w:rPr>
        <w:t>to April 30</w:t>
      </w:r>
      <w:r>
        <w:rPr>
          <w:rFonts w:ascii="Times New Roman" w:hAnsi="Times New Roman" w:cs="Times New Roman"/>
          <w:color w:val="000000" w:themeColor="text1"/>
        </w:rPr>
        <w:t>, 2021</w:t>
      </w:r>
      <w:r w:rsidR="003061C5">
        <w:rPr>
          <w:rFonts w:ascii="Times New Roman" w:hAnsi="Times New Roman" w:cs="Times New Roman"/>
          <w:color w:val="000000" w:themeColor="text1"/>
        </w:rPr>
        <w:t xml:space="preserve"> G.C</w:t>
      </w:r>
      <w:r w:rsidR="003061C5" w:rsidRPr="0066481D">
        <w:rPr>
          <w:rFonts w:ascii="Times New Roman" w:hAnsi="Times New Roman" w:cs="Times New Roman"/>
          <w:color w:val="000000" w:themeColor="text1"/>
        </w:rPr>
        <w:t>.</w:t>
      </w:r>
    </w:p>
    <w:p w:rsidR="00B61B1B" w:rsidRPr="0066481D" w:rsidRDefault="00343688" w:rsidP="005E1735">
      <w:pPr>
        <w:pStyle w:val="Heading1"/>
        <w:numPr>
          <w:ilvl w:val="0"/>
          <w:numId w:val="21"/>
        </w:numPr>
        <w:spacing w:before="0"/>
        <w:rPr>
          <w:rFonts w:ascii="Times New Roman" w:hAnsi="Times New Roman" w:cs="Times New Roman"/>
          <w:color w:val="000000" w:themeColor="text1"/>
        </w:rPr>
      </w:pPr>
      <w:bookmarkStart w:id="13" w:name="_Toc46452385"/>
      <w:r w:rsidRPr="0066481D">
        <w:rPr>
          <w:rFonts w:ascii="Times New Roman" w:hAnsi="Times New Roman" w:cs="Times New Roman"/>
          <w:color w:val="000000" w:themeColor="text1"/>
        </w:rPr>
        <w:t>Project Activities</w:t>
      </w:r>
      <w:bookmarkEnd w:id="13"/>
    </w:p>
    <w:p w:rsidR="00B05E1E" w:rsidRPr="005E1735" w:rsidRDefault="008570AC" w:rsidP="00F04DED">
      <w:pPr>
        <w:pStyle w:val="ListParagraph"/>
        <w:numPr>
          <w:ilvl w:val="0"/>
          <w:numId w:val="22"/>
        </w:numPr>
        <w:rPr>
          <w:rFonts w:ascii="Times New Roman" w:hAnsi="Times New Roman" w:cs="Times New Roman"/>
          <w:bCs/>
          <w:color w:val="000000" w:themeColor="text1"/>
          <w:sz w:val="24"/>
          <w:szCs w:val="24"/>
        </w:rPr>
      </w:pPr>
      <w:r w:rsidRPr="005E1735">
        <w:rPr>
          <w:rFonts w:ascii="Times New Roman" w:hAnsi="Times New Roman" w:cs="Times New Roman"/>
          <w:bCs/>
          <w:color w:val="000000" w:themeColor="text1"/>
          <w:sz w:val="24"/>
          <w:szCs w:val="24"/>
        </w:rPr>
        <w:t xml:space="preserve">Strengthening </w:t>
      </w:r>
      <w:r w:rsidR="00B61B1B" w:rsidRPr="005E1735">
        <w:rPr>
          <w:rFonts w:ascii="Times New Roman" w:hAnsi="Times New Roman" w:cs="Times New Roman"/>
          <w:bCs/>
          <w:color w:val="000000" w:themeColor="text1"/>
          <w:sz w:val="24"/>
          <w:szCs w:val="24"/>
        </w:rPr>
        <w:t xml:space="preserve">in-school and out-school clubs </w:t>
      </w:r>
      <w:r w:rsidR="00F04DED" w:rsidRPr="005E1735">
        <w:rPr>
          <w:rFonts w:ascii="Times New Roman" w:hAnsi="Times New Roman" w:cs="Times New Roman"/>
          <w:bCs/>
          <w:color w:val="000000" w:themeColor="text1"/>
          <w:sz w:val="24"/>
          <w:szCs w:val="24"/>
        </w:rPr>
        <w:t xml:space="preserve">through </w:t>
      </w:r>
      <w:r w:rsidR="00F04DED" w:rsidRPr="005E1735">
        <w:rPr>
          <w:rFonts w:ascii="Times New Roman" w:hAnsi="Times New Roman" w:cs="Times New Roman"/>
          <w:color w:val="000000" w:themeColor="text1"/>
          <w:sz w:val="24"/>
          <w:szCs w:val="24"/>
        </w:rPr>
        <w:t>IEC materials</w:t>
      </w:r>
      <w:r w:rsidR="00F04DED" w:rsidRPr="005E1735">
        <w:rPr>
          <w:rFonts w:ascii="Times New Roman" w:hAnsi="Times New Roman" w:cs="Times New Roman"/>
          <w:bCs/>
          <w:color w:val="000000" w:themeColor="text1"/>
          <w:sz w:val="24"/>
          <w:szCs w:val="24"/>
        </w:rPr>
        <w:t xml:space="preserve"> support </w:t>
      </w:r>
    </w:p>
    <w:p w:rsidR="00B61B1B" w:rsidRPr="00B05E1E" w:rsidRDefault="00B61B1B" w:rsidP="00F04DED">
      <w:pPr>
        <w:pStyle w:val="ListParagraph"/>
        <w:numPr>
          <w:ilvl w:val="0"/>
          <w:numId w:val="22"/>
        </w:numPr>
        <w:rPr>
          <w:rFonts w:ascii="Times New Roman" w:hAnsi="Times New Roman" w:cs="Times New Roman"/>
          <w:bCs/>
          <w:color w:val="000000" w:themeColor="text1"/>
          <w:sz w:val="24"/>
          <w:szCs w:val="24"/>
        </w:rPr>
      </w:pPr>
      <w:r w:rsidRPr="00B05E1E">
        <w:rPr>
          <w:rFonts w:ascii="Times New Roman" w:hAnsi="Times New Roman" w:cs="Times New Roman"/>
          <w:bCs/>
          <w:color w:val="000000" w:themeColor="text1"/>
          <w:sz w:val="24"/>
          <w:szCs w:val="24"/>
        </w:rPr>
        <w:lastRenderedPageBreak/>
        <w:t xml:space="preserve">Organize gender awareness raising </w:t>
      </w:r>
      <w:r w:rsidR="00F04DED">
        <w:rPr>
          <w:rFonts w:ascii="Times New Roman" w:hAnsi="Times New Roman" w:cs="Times New Roman"/>
          <w:bCs/>
          <w:color w:val="000000" w:themeColor="text1"/>
          <w:sz w:val="24"/>
          <w:szCs w:val="24"/>
        </w:rPr>
        <w:t>discussion</w:t>
      </w:r>
      <w:r w:rsidRPr="00B05E1E">
        <w:rPr>
          <w:rFonts w:ascii="Times New Roman" w:hAnsi="Times New Roman" w:cs="Times New Roman"/>
          <w:bCs/>
          <w:color w:val="000000" w:themeColor="text1"/>
          <w:sz w:val="24"/>
          <w:szCs w:val="24"/>
        </w:rPr>
        <w:t xml:space="preserve"> </w:t>
      </w:r>
      <w:r w:rsidR="00F04DED">
        <w:rPr>
          <w:rFonts w:ascii="Times New Roman" w:hAnsi="Times New Roman" w:cs="Times New Roman"/>
          <w:bCs/>
          <w:color w:val="000000" w:themeColor="text1"/>
          <w:sz w:val="24"/>
          <w:szCs w:val="24"/>
        </w:rPr>
        <w:t>among</w:t>
      </w:r>
      <w:r w:rsidRPr="00B05E1E">
        <w:rPr>
          <w:rFonts w:ascii="Times New Roman" w:hAnsi="Times New Roman" w:cs="Times New Roman"/>
          <w:bCs/>
          <w:color w:val="000000" w:themeColor="text1"/>
          <w:sz w:val="24"/>
          <w:szCs w:val="24"/>
        </w:rPr>
        <w:t xml:space="preserve"> youth</w:t>
      </w:r>
      <w:r w:rsidR="00F04DED">
        <w:rPr>
          <w:rFonts w:ascii="Times New Roman" w:hAnsi="Times New Roman" w:cs="Times New Roman"/>
          <w:bCs/>
          <w:color w:val="000000" w:themeColor="text1"/>
          <w:sz w:val="24"/>
          <w:szCs w:val="24"/>
        </w:rPr>
        <w:t>s</w:t>
      </w:r>
      <w:r w:rsidRPr="00B05E1E">
        <w:rPr>
          <w:rFonts w:ascii="Times New Roman" w:hAnsi="Times New Roman" w:cs="Times New Roman"/>
          <w:bCs/>
          <w:color w:val="000000" w:themeColor="text1"/>
          <w:sz w:val="24"/>
          <w:szCs w:val="24"/>
        </w:rPr>
        <w:t xml:space="preserve"> </w:t>
      </w:r>
      <w:r w:rsidR="00F04DED">
        <w:rPr>
          <w:rFonts w:ascii="Times New Roman" w:hAnsi="Times New Roman" w:cs="Times New Roman"/>
          <w:bCs/>
          <w:color w:val="000000" w:themeColor="text1"/>
          <w:sz w:val="24"/>
          <w:szCs w:val="24"/>
        </w:rPr>
        <w:t>aged between 15 to 18</w:t>
      </w:r>
      <w:r w:rsidR="00DD2B33">
        <w:rPr>
          <w:rFonts w:ascii="Times New Roman" w:hAnsi="Times New Roman" w:cs="Times New Roman"/>
          <w:bCs/>
          <w:color w:val="000000" w:themeColor="text1"/>
          <w:sz w:val="24"/>
          <w:szCs w:val="24"/>
        </w:rPr>
        <w:t xml:space="preserve"> on monthly basis </w:t>
      </w:r>
    </w:p>
    <w:p w:rsidR="00D13B3A" w:rsidRPr="0066481D" w:rsidRDefault="00EA73A3" w:rsidP="00F04DED">
      <w:pPr>
        <w:pStyle w:val="ListParagraph"/>
        <w:numPr>
          <w:ilvl w:val="0"/>
          <w:numId w:val="22"/>
        </w:numPr>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Organize a one day </w:t>
      </w:r>
      <w:r w:rsidR="00D13B3A" w:rsidRPr="0066481D">
        <w:rPr>
          <w:rFonts w:ascii="Times New Roman" w:hAnsi="Times New Roman" w:cs="Times New Roman"/>
          <w:color w:val="000000" w:themeColor="text1"/>
          <w:sz w:val="24"/>
          <w:szCs w:val="24"/>
        </w:rPr>
        <w:t>training to</w:t>
      </w:r>
      <w:r>
        <w:rPr>
          <w:rFonts w:ascii="Times New Roman" w:hAnsi="Times New Roman" w:cs="Times New Roman"/>
          <w:color w:val="000000" w:themeColor="text1"/>
          <w:sz w:val="24"/>
          <w:szCs w:val="24"/>
        </w:rPr>
        <w:t xml:space="preserve"> parents and guardians on RH, </w:t>
      </w:r>
      <w:r w:rsidR="00D13B3A" w:rsidRPr="0066481D">
        <w:rPr>
          <w:rFonts w:ascii="Times New Roman" w:hAnsi="Times New Roman" w:cs="Times New Roman"/>
          <w:color w:val="000000" w:themeColor="text1"/>
          <w:sz w:val="24"/>
          <w:szCs w:val="24"/>
        </w:rPr>
        <w:t>communication skills to</w:t>
      </w:r>
      <w:r w:rsidR="00764AA7">
        <w:rPr>
          <w:rFonts w:ascii="Times New Roman" w:hAnsi="Times New Roman" w:cs="Times New Roman"/>
          <w:color w:val="000000" w:themeColor="text1"/>
          <w:sz w:val="24"/>
          <w:szCs w:val="24"/>
        </w:rPr>
        <w:t xml:space="preserve"> build open discussion and communication norm among</w:t>
      </w:r>
      <w:r w:rsidR="00D13B3A" w:rsidRPr="0066481D">
        <w:rPr>
          <w:rFonts w:ascii="Times New Roman" w:hAnsi="Times New Roman" w:cs="Times New Roman"/>
          <w:color w:val="000000" w:themeColor="text1"/>
          <w:sz w:val="24"/>
          <w:szCs w:val="24"/>
        </w:rPr>
        <w:t xml:space="preserve"> </w:t>
      </w:r>
      <w:r w:rsidR="00764AA7" w:rsidRPr="0066481D">
        <w:rPr>
          <w:rFonts w:ascii="Times New Roman" w:hAnsi="Times New Roman" w:cs="Times New Roman"/>
          <w:color w:val="000000" w:themeColor="text1"/>
          <w:sz w:val="24"/>
          <w:szCs w:val="24"/>
        </w:rPr>
        <w:t xml:space="preserve">parents and their children  </w:t>
      </w:r>
      <w:r w:rsidR="00D13B3A" w:rsidRPr="0066481D">
        <w:rPr>
          <w:rFonts w:ascii="Times New Roman" w:hAnsi="Times New Roman" w:cs="Times New Roman"/>
          <w:color w:val="000000" w:themeColor="text1"/>
          <w:sz w:val="24"/>
          <w:szCs w:val="24"/>
        </w:rPr>
        <w:t xml:space="preserve">  </w:t>
      </w:r>
    </w:p>
    <w:p w:rsidR="00D13B3A" w:rsidRPr="0066481D" w:rsidRDefault="00EA73A3" w:rsidP="00F04DED">
      <w:pPr>
        <w:pStyle w:val="ListParagraph"/>
        <w:numPr>
          <w:ilvl w:val="0"/>
          <w:numId w:val="22"/>
        </w:numPr>
        <w:autoSpaceDE w:val="0"/>
        <w:autoSpaceDN w:val="0"/>
        <w:adjustRightInd w:val="0"/>
        <w:spacing w:after="20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Organize awareness creation</w:t>
      </w:r>
      <w:r w:rsidRPr="00EA73A3">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 xml:space="preserve">sessions </w:t>
      </w:r>
      <w:r w:rsidRPr="0066481D">
        <w:rPr>
          <w:rFonts w:ascii="Times New Roman" w:hAnsi="Times New Roman" w:cs="Times New Roman"/>
          <w:bCs/>
          <w:color w:val="000000" w:themeColor="text1"/>
          <w:sz w:val="24"/>
          <w:szCs w:val="24"/>
        </w:rPr>
        <w:t>on RH</w:t>
      </w:r>
      <w:r>
        <w:rPr>
          <w:rFonts w:ascii="Times New Roman" w:hAnsi="Times New Roman" w:cs="Times New Roman"/>
          <w:color w:val="000000" w:themeColor="text1"/>
          <w:sz w:val="24"/>
          <w:szCs w:val="24"/>
        </w:rPr>
        <w:t xml:space="preserve"> through </w:t>
      </w:r>
      <w:r w:rsidRPr="0066481D">
        <w:rPr>
          <w:rFonts w:ascii="Times New Roman" w:hAnsi="Times New Roman" w:cs="Times New Roman"/>
          <w:bCs/>
          <w:color w:val="000000" w:themeColor="text1"/>
          <w:sz w:val="24"/>
          <w:szCs w:val="24"/>
        </w:rPr>
        <w:t xml:space="preserve">open market </w:t>
      </w:r>
      <w:r w:rsidR="008730C5">
        <w:rPr>
          <w:rFonts w:ascii="Times New Roman" w:hAnsi="Times New Roman" w:cs="Times New Roman"/>
          <w:bCs/>
          <w:color w:val="000000" w:themeColor="text1"/>
          <w:sz w:val="24"/>
          <w:szCs w:val="24"/>
        </w:rPr>
        <w:t>p</w:t>
      </w:r>
      <w:r w:rsidR="00D13B3A" w:rsidRPr="0066481D">
        <w:rPr>
          <w:rFonts w:ascii="Times New Roman" w:hAnsi="Times New Roman" w:cs="Times New Roman"/>
          <w:bCs/>
          <w:color w:val="000000" w:themeColor="text1"/>
          <w:sz w:val="24"/>
          <w:szCs w:val="24"/>
        </w:rPr>
        <w:t xml:space="preserve">ublic education </w:t>
      </w:r>
      <w:r>
        <w:rPr>
          <w:rFonts w:ascii="Times New Roman" w:hAnsi="Times New Roman" w:cs="Times New Roman"/>
          <w:bCs/>
          <w:color w:val="000000" w:themeColor="text1"/>
          <w:sz w:val="24"/>
          <w:szCs w:val="24"/>
        </w:rPr>
        <w:t>once every</w:t>
      </w:r>
      <w:r w:rsidR="00B95974" w:rsidRPr="0066481D">
        <w:rPr>
          <w:rFonts w:ascii="Times New Roman" w:hAnsi="Times New Roman" w:cs="Times New Roman"/>
          <w:bCs/>
          <w:color w:val="000000" w:themeColor="text1"/>
          <w:sz w:val="24"/>
          <w:szCs w:val="24"/>
        </w:rPr>
        <w:t xml:space="preserve"> month</w:t>
      </w:r>
    </w:p>
    <w:p w:rsidR="00D13B3A" w:rsidRPr="0066481D" w:rsidRDefault="00764AA7" w:rsidP="00F04DED">
      <w:pPr>
        <w:pStyle w:val="ListParagraph"/>
        <w:numPr>
          <w:ilvl w:val="0"/>
          <w:numId w:val="22"/>
        </w:numPr>
        <w:autoSpaceDE w:val="0"/>
        <w:autoSpaceDN w:val="0"/>
        <w:adjustRightInd w:val="0"/>
        <w:spacing w:after="20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Organize a two days </w:t>
      </w:r>
      <w:r w:rsidR="00D13B3A" w:rsidRPr="0066481D">
        <w:rPr>
          <w:rFonts w:ascii="Times New Roman" w:hAnsi="Times New Roman" w:cs="Times New Roman"/>
          <w:color w:val="000000" w:themeColor="text1"/>
          <w:sz w:val="24"/>
          <w:szCs w:val="24"/>
        </w:rPr>
        <w:t>training</w:t>
      </w:r>
      <w:r>
        <w:rPr>
          <w:rFonts w:ascii="Times New Roman" w:hAnsi="Times New Roman" w:cs="Times New Roman"/>
          <w:color w:val="000000" w:themeColor="text1"/>
          <w:sz w:val="24"/>
          <w:szCs w:val="24"/>
        </w:rPr>
        <w:t xml:space="preserve"> on</w:t>
      </w:r>
      <w:r w:rsidRPr="00764AA7">
        <w:rPr>
          <w:rFonts w:ascii="Times New Roman" w:hAnsi="Times New Roman" w:cs="Times New Roman"/>
          <w:color w:val="000000" w:themeColor="text1"/>
          <w:sz w:val="24"/>
          <w:szCs w:val="24"/>
        </w:rPr>
        <w:t xml:space="preserve"> </w:t>
      </w:r>
      <w:r w:rsidRPr="0066481D">
        <w:rPr>
          <w:rFonts w:ascii="Times New Roman" w:hAnsi="Times New Roman" w:cs="Times New Roman"/>
          <w:color w:val="000000" w:themeColor="text1"/>
          <w:sz w:val="24"/>
          <w:szCs w:val="24"/>
        </w:rPr>
        <w:t>SRH</w:t>
      </w:r>
      <w:r>
        <w:rPr>
          <w:rFonts w:ascii="Times New Roman" w:hAnsi="Times New Roman" w:cs="Times New Roman"/>
          <w:color w:val="000000" w:themeColor="text1"/>
          <w:sz w:val="24"/>
          <w:szCs w:val="24"/>
        </w:rPr>
        <w:t xml:space="preserve"> and </w:t>
      </w:r>
      <w:r w:rsidR="00D13B3A" w:rsidRPr="0066481D">
        <w:rPr>
          <w:rFonts w:ascii="Times New Roman" w:hAnsi="Times New Roman" w:cs="Times New Roman"/>
          <w:color w:val="000000" w:themeColor="text1"/>
          <w:sz w:val="24"/>
          <w:szCs w:val="24"/>
        </w:rPr>
        <w:t xml:space="preserve">life </w:t>
      </w:r>
      <w:r>
        <w:rPr>
          <w:rFonts w:ascii="Times New Roman" w:hAnsi="Times New Roman" w:cs="Times New Roman"/>
          <w:color w:val="000000" w:themeColor="text1"/>
          <w:sz w:val="24"/>
          <w:szCs w:val="24"/>
        </w:rPr>
        <w:t>skill</w:t>
      </w:r>
      <w:r w:rsidR="00D13B3A" w:rsidRPr="0066481D">
        <w:rPr>
          <w:rFonts w:ascii="Times New Roman" w:hAnsi="Times New Roman" w:cs="Times New Roman"/>
          <w:color w:val="000000" w:themeColor="text1"/>
          <w:sz w:val="24"/>
          <w:szCs w:val="24"/>
        </w:rPr>
        <w:t xml:space="preserve"> to </w:t>
      </w:r>
      <w:r>
        <w:rPr>
          <w:rFonts w:ascii="Times New Roman" w:hAnsi="Times New Roman" w:cs="Times New Roman"/>
          <w:color w:val="000000" w:themeColor="text1"/>
          <w:sz w:val="24"/>
          <w:szCs w:val="24"/>
        </w:rPr>
        <w:t>adolescence and youth</w:t>
      </w:r>
      <w:r w:rsidR="00D13B3A" w:rsidRPr="0066481D">
        <w:rPr>
          <w:rFonts w:ascii="Times New Roman" w:hAnsi="Times New Roman" w:cs="Times New Roman"/>
          <w:color w:val="000000" w:themeColor="text1"/>
          <w:sz w:val="24"/>
          <w:szCs w:val="24"/>
        </w:rPr>
        <w:t xml:space="preserve">    </w:t>
      </w:r>
    </w:p>
    <w:p w:rsidR="00D13B3A" w:rsidRPr="0066481D" w:rsidRDefault="00D13B3A" w:rsidP="00F04DED">
      <w:pPr>
        <w:pStyle w:val="ListParagraph"/>
        <w:numPr>
          <w:ilvl w:val="0"/>
          <w:numId w:val="22"/>
        </w:numPr>
        <w:autoSpaceDE w:val="0"/>
        <w:autoSpaceDN w:val="0"/>
        <w:adjustRightInd w:val="0"/>
        <w:rPr>
          <w:rFonts w:ascii="Times New Roman" w:hAnsi="Times New Roman" w:cs="Times New Roman"/>
          <w:color w:val="000000" w:themeColor="text1"/>
          <w:sz w:val="24"/>
          <w:szCs w:val="24"/>
        </w:rPr>
      </w:pPr>
      <w:r w:rsidRPr="0066481D">
        <w:rPr>
          <w:rFonts w:ascii="Times New Roman" w:hAnsi="Times New Roman" w:cs="Times New Roman"/>
          <w:color w:val="000000" w:themeColor="text1"/>
          <w:sz w:val="24"/>
          <w:szCs w:val="24"/>
        </w:rPr>
        <w:t xml:space="preserve">Organize dialogue </w:t>
      </w:r>
      <w:r w:rsidR="00B05E1E">
        <w:rPr>
          <w:rFonts w:ascii="Times New Roman" w:hAnsi="Times New Roman" w:cs="Times New Roman"/>
          <w:color w:val="000000" w:themeColor="text1"/>
          <w:sz w:val="24"/>
          <w:szCs w:val="24"/>
        </w:rPr>
        <w:t>sessions</w:t>
      </w:r>
      <w:r w:rsidR="00B95974" w:rsidRPr="0066481D">
        <w:rPr>
          <w:rFonts w:ascii="Times New Roman" w:hAnsi="Times New Roman" w:cs="Times New Roman"/>
          <w:color w:val="000000" w:themeColor="text1"/>
          <w:sz w:val="24"/>
          <w:szCs w:val="24"/>
        </w:rPr>
        <w:t xml:space="preserve"> </w:t>
      </w:r>
      <w:r w:rsidR="00764AA7">
        <w:rPr>
          <w:rFonts w:ascii="Times New Roman" w:hAnsi="Times New Roman" w:cs="Times New Roman"/>
          <w:color w:val="000000" w:themeColor="text1"/>
          <w:sz w:val="24"/>
          <w:szCs w:val="24"/>
        </w:rPr>
        <w:t>among</w:t>
      </w:r>
      <w:r w:rsidR="00764AA7" w:rsidRPr="00764AA7">
        <w:rPr>
          <w:rFonts w:ascii="Times New Roman" w:hAnsi="Times New Roman" w:cs="Times New Roman"/>
          <w:color w:val="000000" w:themeColor="text1"/>
          <w:sz w:val="24"/>
          <w:szCs w:val="24"/>
        </w:rPr>
        <w:t xml:space="preserve"> </w:t>
      </w:r>
      <w:r w:rsidR="00764AA7" w:rsidRPr="0066481D">
        <w:rPr>
          <w:rFonts w:ascii="Times New Roman" w:hAnsi="Times New Roman" w:cs="Times New Roman"/>
          <w:color w:val="000000" w:themeColor="text1"/>
          <w:sz w:val="24"/>
          <w:szCs w:val="24"/>
        </w:rPr>
        <w:t xml:space="preserve">youth </w:t>
      </w:r>
      <w:r w:rsidR="00764AA7">
        <w:rPr>
          <w:rFonts w:ascii="Times New Roman" w:hAnsi="Times New Roman" w:cs="Times New Roman"/>
          <w:color w:val="000000" w:themeColor="text1"/>
          <w:sz w:val="24"/>
          <w:szCs w:val="24"/>
        </w:rPr>
        <w:t xml:space="preserve">to youth and adolescence to adolescence </w:t>
      </w:r>
      <w:r w:rsidR="00EF0A99">
        <w:rPr>
          <w:rFonts w:ascii="Times New Roman" w:hAnsi="Times New Roman" w:cs="Times New Roman"/>
          <w:color w:val="000000" w:themeColor="text1"/>
          <w:sz w:val="24"/>
          <w:szCs w:val="24"/>
        </w:rPr>
        <w:t>once every month</w:t>
      </w:r>
      <w:r w:rsidRPr="0066481D">
        <w:rPr>
          <w:rFonts w:ascii="Times New Roman" w:hAnsi="Times New Roman" w:cs="Times New Roman"/>
          <w:color w:val="000000" w:themeColor="text1"/>
          <w:sz w:val="24"/>
          <w:szCs w:val="24"/>
        </w:rPr>
        <w:t xml:space="preserve"> </w:t>
      </w:r>
    </w:p>
    <w:p w:rsidR="00D13B3A" w:rsidRPr="0066481D" w:rsidRDefault="00D13B3A" w:rsidP="00F04DED">
      <w:pPr>
        <w:pStyle w:val="ListParagraph"/>
        <w:numPr>
          <w:ilvl w:val="0"/>
          <w:numId w:val="22"/>
        </w:numPr>
        <w:autoSpaceDE w:val="0"/>
        <w:autoSpaceDN w:val="0"/>
        <w:adjustRightInd w:val="0"/>
        <w:rPr>
          <w:rFonts w:ascii="Times New Roman" w:hAnsi="Times New Roman" w:cs="Times New Roman"/>
          <w:color w:val="000000" w:themeColor="text1"/>
          <w:sz w:val="24"/>
          <w:szCs w:val="24"/>
        </w:rPr>
      </w:pPr>
      <w:r w:rsidRPr="0066481D">
        <w:rPr>
          <w:rFonts w:ascii="Times New Roman" w:hAnsi="Times New Roman" w:cs="Times New Roman"/>
          <w:color w:val="000000" w:themeColor="text1"/>
          <w:sz w:val="24"/>
          <w:szCs w:val="24"/>
        </w:rPr>
        <w:t xml:space="preserve">Organize </w:t>
      </w:r>
      <w:r w:rsidR="00B05E1E">
        <w:rPr>
          <w:rFonts w:ascii="Times New Roman" w:hAnsi="Times New Roman" w:cs="Times New Roman"/>
          <w:color w:val="000000" w:themeColor="text1"/>
          <w:sz w:val="24"/>
          <w:szCs w:val="24"/>
        </w:rPr>
        <w:t xml:space="preserve">a one day </w:t>
      </w:r>
      <w:r w:rsidR="00EA73A3">
        <w:rPr>
          <w:rFonts w:ascii="Times New Roman" w:hAnsi="Times New Roman" w:cs="Times New Roman"/>
          <w:color w:val="000000" w:themeColor="text1"/>
          <w:sz w:val="24"/>
          <w:szCs w:val="24"/>
        </w:rPr>
        <w:t xml:space="preserve">workshops or </w:t>
      </w:r>
      <w:r w:rsidRPr="0066481D">
        <w:rPr>
          <w:rFonts w:ascii="Times New Roman" w:hAnsi="Times New Roman" w:cs="Times New Roman"/>
          <w:color w:val="000000" w:themeColor="text1"/>
          <w:sz w:val="24"/>
          <w:szCs w:val="24"/>
        </w:rPr>
        <w:t>conferences</w:t>
      </w:r>
      <w:r w:rsidR="00EA73A3">
        <w:rPr>
          <w:rFonts w:ascii="Times New Roman" w:hAnsi="Times New Roman" w:cs="Times New Roman"/>
          <w:color w:val="000000" w:themeColor="text1"/>
          <w:sz w:val="24"/>
          <w:szCs w:val="24"/>
        </w:rPr>
        <w:t xml:space="preserve"> every quarter for key project stakeholders </w:t>
      </w:r>
      <w:r w:rsidRPr="0066481D">
        <w:rPr>
          <w:rFonts w:ascii="Times New Roman" w:hAnsi="Times New Roman" w:cs="Times New Roman"/>
          <w:color w:val="000000" w:themeColor="text1"/>
          <w:sz w:val="24"/>
          <w:szCs w:val="24"/>
        </w:rPr>
        <w:t xml:space="preserve"> </w:t>
      </w:r>
    </w:p>
    <w:p w:rsidR="00DE5CE1" w:rsidRPr="00F04DED" w:rsidRDefault="008570AC" w:rsidP="00F04DED">
      <w:pPr>
        <w:pStyle w:val="ListParagraph"/>
        <w:numPr>
          <w:ilvl w:val="0"/>
          <w:numId w:val="22"/>
        </w:numPr>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Cs w:val="22"/>
          <w:lang w:bidi="ar-SA"/>
        </w:rPr>
        <w:t xml:space="preserve">Disseminate relevant information on </w:t>
      </w:r>
      <w:r w:rsidRPr="0066481D">
        <w:rPr>
          <w:rFonts w:ascii="Times New Roman" w:hAnsi="Times New Roman" w:cs="Times New Roman"/>
          <w:color w:val="000000" w:themeColor="text1"/>
          <w:szCs w:val="22"/>
          <w:lang w:bidi="ar-SA"/>
        </w:rPr>
        <w:t xml:space="preserve">harmful effects of alcohol, and </w:t>
      </w:r>
      <w:r>
        <w:rPr>
          <w:rFonts w:ascii="Times New Roman" w:hAnsi="Times New Roman" w:cs="Times New Roman"/>
          <w:color w:val="000000" w:themeColor="text1"/>
          <w:szCs w:val="22"/>
          <w:lang w:bidi="ar-SA"/>
        </w:rPr>
        <w:t xml:space="preserve"> </w:t>
      </w:r>
      <w:r w:rsidR="00710F73">
        <w:rPr>
          <w:rFonts w:ascii="Times New Roman" w:hAnsi="Times New Roman" w:cs="Times New Roman"/>
          <w:color w:val="000000" w:themeColor="text1"/>
          <w:szCs w:val="22"/>
          <w:lang w:bidi="ar-SA"/>
        </w:rPr>
        <w:t>drug substance use</w:t>
      </w:r>
      <w:r w:rsidRPr="0066481D">
        <w:rPr>
          <w:rFonts w:ascii="Times New Roman" w:hAnsi="Times New Roman" w:cs="Times New Roman"/>
          <w:color w:val="000000" w:themeColor="text1"/>
          <w:szCs w:val="22"/>
          <w:lang w:bidi="ar-SA"/>
        </w:rPr>
        <w:t xml:space="preserve"> </w:t>
      </w:r>
      <w:r>
        <w:rPr>
          <w:rFonts w:ascii="Times New Roman" w:hAnsi="Times New Roman" w:cs="Times New Roman"/>
          <w:color w:val="000000" w:themeColor="text1"/>
          <w:szCs w:val="22"/>
          <w:lang w:bidi="ar-SA"/>
        </w:rPr>
        <w:t xml:space="preserve">through different means </w:t>
      </w:r>
    </w:p>
    <w:p w:rsidR="004D39FC" w:rsidRPr="003061C5" w:rsidRDefault="00343688" w:rsidP="00DD2B33">
      <w:pPr>
        <w:pStyle w:val="Heading1"/>
        <w:numPr>
          <w:ilvl w:val="0"/>
          <w:numId w:val="21"/>
        </w:numPr>
        <w:spacing w:before="0"/>
        <w:rPr>
          <w:rFonts w:ascii="Times New Roman" w:hAnsi="Times New Roman" w:cs="Times New Roman"/>
          <w:color w:val="000000" w:themeColor="text1"/>
        </w:rPr>
      </w:pPr>
      <w:bookmarkStart w:id="14" w:name="_Toc46452386"/>
      <w:r w:rsidRPr="0066481D">
        <w:rPr>
          <w:rFonts w:ascii="Times New Roman" w:hAnsi="Times New Roman" w:cs="Times New Roman"/>
          <w:color w:val="000000" w:themeColor="text1"/>
        </w:rPr>
        <w:t>Project Out put</w:t>
      </w:r>
      <w:bookmarkEnd w:id="14"/>
      <w:r w:rsidR="00DD2B33" w:rsidRPr="003061C5">
        <w:rPr>
          <w:rFonts w:ascii="Times New Roman" w:hAnsi="Times New Roman" w:cs="Times New Roman"/>
          <w:color w:val="000000" w:themeColor="text1"/>
          <w:sz w:val="24"/>
          <w:szCs w:val="24"/>
        </w:rPr>
        <w:t xml:space="preserve"> </w:t>
      </w:r>
    </w:p>
    <w:p w:rsidR="004D39FC" w:rsidRPr="0066481D" w:rsidRDefault="00BF1506" w:rsidP="00A011AA">
      <w:pPr>
        <w:autoSpaceDE w:val="0"/>
        <w:autoSpaceDN w:val="0"/>
        <w:adjustRightInd w:val="0"/>
        <w:rPr>
          <w:rFonts w:ascii="Times New Roman" w:hAnsi="Times New Roman" w:cs="Times New Roman"/>
          <w:color w:val="000000" w:themeColor="text1"/>
          <w:sz w:val="24"/>
          <w:szCs w:val="24"/>
        </w:rPr>
      </w:pPr>
      <w:r w:rsidRPr="00591B5D">
        <w:rPr>
          <w:rFonts w:ascii="Times New Roman" w:hAnsi="Times New Roman" w:cs="Times New Roman"/>
          <w:b/>
          <w:color w:val="000000" w:themeColor="text1"/>
          <w:sz w:val="24"/>
          <w:szCs w:val="24"/>
        </w:rPr>
        <w:t>Output 1</w:t>
      </w:r>
      <w:r w:rsidR="003061C5">
        <w:rPr>
          <w:rFonts w:ascii="Times New Roman" w:hAnsi="Times New Roman" w:cs="Times New Roman"/>
          <w:color w:val="000000" w:themeColor="text1"/>
          <w:sz w:val="24"/>
          <w:szCs w:val="24"/>
        </w:rPr>
        <w:t xml:space="preserve">: 1500 </w:t>
      </w:r>
      <w:r w:rsidR="008730C5">
        <w:rPr>
          <w:rFonts w:ascii="Times New Roman" w:hAnsi="Times New Roman" w:cs="Times New Roman"/>
          <w:color w:val="000000" w:themeColor="text1"/>
          <w:sz w:val="24"/>
          <w:szCs w:val="24"/>
        </w:rPr>
        <w:t>parents and community</w:t>
      </w:r>
      <w:r w:rsidR="00851A4A">
        <w:rPr>
          <w:rFonts w:ascii="Times New Roman" w:hAnsi="Times New Roman" w:cs="Times New Roman"/>
          <w:color w:val="000000" w:themeColor="text1"/>
          <w:sz w:val="24"/>
          <w:szCs w:val="24"/>
        </w:rPr>
        <w:t xml:space="preserve"> member</w:t>
      </w:r>
      <w:r w:rsidR="004D39FC" w:rsidRPr="0066481D">
        <w:rPr>
          <w:rFonts w:ascii="Times New Roman" w:hAnsi="Times New Roman" w:cs="Times New Roman"/>
          <w:color w:val="000000" w:themeColor="text1"/>
          <w:sz w:val="24"/>
          <w:szCs w:val="24"/>
        </w:rPr>
        <w:t xml:space="preserve"> capacity increased to effectively respond to the demands</w:t>
      </w:r>
      <w:r w:rsidR="003061C5">
        <w:rPr>
          <w:rFonts w:ascii="Times New Roman" w:hAnsi="Times New Roman" w:cs="Times New Roman"/>
          <w:color w:val="000000" w:themeColor="text1"/>
          <w:sz w:val="24"/>
          <w:szCs w:val="24"/>
        </w:rPr>
        <w:t xml:space="preserve"> of adolescents and youth</w:t>
      </w:r>
      <w:r w:rsidR="004D39FC" w:rsidRPr="0066481D">
        <w:rPr>
          <w:rFonts w:ascii="Times New Roman" w:hAnsi="Times New Roman" w:cs="Times New Roman"/>
          <w:color w:val="000000" w:themeColor="text1"/>
          <w:sz w:val="24"/>
          <w:szCs w:val="24"/>
        </w:rPr>
        <w:t xml:space="preserve"> and ensure their rights, including on GBV and HTP prevention, are protected, respected and fulfilled </w:t>
      </w:r>
    </w:p>
    <w:p w:rsidR="00B61B1B" w:rsidRPr="003061C5" w:rsidRDefault="00BF1506" w:rsidP="003061C5">
      <w:pPr>
        <w:autoSpaceDE w:val="0"/>
        <w:autoSpaceDN w:val="0"/>
        <w:adjustRightInd w:val="0"/>
        <w:rPr>
          <w:rFonts w:ascii="Times New Roman" w:hAnsi="Times New Roman" w:cs="Times New Roman"/>
          <w:color w:val="000000" w:themeColor="text1"/>
          <w:sz w:val="24"/>
          <w:szCs w:val="24"/>
        </w:rPr>
      </w:pPr>
      <w:r w:rsidRPr="00591B5D">
        <w:rPr>
          <w:rFonts w:ascii="Times New Roman" w:hAnsi="Times New Roman" w:cs="Times New Roman"/>
          <w:b/>
          <w:color w:val="000000" w:themeColor="text1"/>
          <w:sz w:val="24"/>
          <w:szCs w:val="24"/>
        </w:rPr>
        <w:t>Output 2</w:t>
      </w:r>
      <w:r w:rsidR="009C19B3" w:rsidRPr="0066481D">
        <w:rPr>
          <w:rFonts w:ascii="Times New Roman" w:hAnsi="Times New Roman" w:cs="Times New Roman"/>
          <w:color w:val="000000" w:themeColor="text1"/>
          <w:sz w:val="24"/>
          <w:szCs w:val="24"/>
        </w:rPr>
        <w:t xml:space="preserve">: </w:t>
      </w:r>
      <w:r w:rsidR="003061C5">
        <w:rPr>
          <w:rFonts w:ascii="Times New Roman" w:hAnsi="Times New Roman" w:cs="Times New Roman"/>
          <w:color w:val="000000" w:themeColor="text1"/>
          <w:sz w:val="24"/>
          <w:szCs w:val="24"/>
        </w:rPr>
        <w:t>3000 adolescents and youth get updated information on sexual reproductive health and rights that enable them to protect themselves against sexual abuse STIs and HIV/AIDS.</w:t>
      </w:r>
    </w:p>
    <w:p w:rsidR="00032482" w:rsidRPr="0066481D" w:rsidRDefault="00343688" w:rsidP="00911725">
      <w:pPr>
        <w:pStyle w:val="Heading1"/>
        <w:numPr>
          <w:ilvl w:val="0"/>
          <w:numId w:val="21"/>
        </w:numPr>
        <w:spacing w:before="0"/>
        <w:rPr>
          <w:rFonts w:ascii="Times New Roman" w:hAnsi="Times New Roman" w:cs="Times New Roman"/>
          <w:color w:val="000000" w:themeColor="text1"/>
        </w:rPr>
      </w:pPr>
      <w:bookmarkStart w:id="15" w:name="_Toc46452387"/>
      <w:r w:rsidRPr="0066481D">
        <w:rPr>
          <w:rFonts w:ascii="Times New Roman" w:hAnsi="Times New Roman" w:cs="Times New Roman"/>
          <w:color w:val="000000" w:themeColor="text1"/>
        </w:rPr>
        <w:t>Project Description</w:t>
      </w:r>
      <w:bookmarkEnd w:id="15"/>
    </w:p>
    <w:p w:rsidR="00032482" w:rsidRPr="0066481D" w:rsidRDefault="00032482" w:rsidP="00911725">
      <w:pPr>
        <w:rPr>
          <w:rFonts w:ascii="Times New Roman" w:eastAsia="Calibri" w:hAnsi="Times New Roman" w:cs="Times New Roman"/>
          <w:color w:val="000000" w:themeColor="text1"/>
          <w:sz w:val="24"/>
          <w:szCs w:val="24"/>
        </w:rPr>
      </w:pPr>
      <w:r w:rsidRPr="0066481D">
        <w:rPr>
          <w:rFonts w:ascii="Times New Roman" w:eastAsia="Calibri" w:hAnsi="Times New Roman" w:cs="Times New Roman"/>
          <w:color w:val="000000" w:themeColor="text1"/>
          <w:sz w:val="24"/>
          <w:szCs w:val="24"/>
        </w:rPr>
        <w:t>Adolescent sexual</w:t>
      </w:r>
      <w:r w:rsidR="001E496E">
        <w:rPr>
          <w:rFonts w:ascii="Times New Roman" w:eastAsia="Calibri" w:hAnsi="Times New Roman" w:cs="Times New Roman"/>
          <w:color w:val="000000" w:themeColor="text1"/>
          <w:sz w:val="24"/>
          <w:szCs w:val="24"/>
        </w:rPr>
        <w:t>, reproductive health</w:t>
      </w:r>
      <w:r w:rsidRPr="0066481D">
        <w:rPr>
          <w:rFonts w:ascii="Times New Roman" w:eastAsia="Calibri" w:hAnsi="Times New Roman" w:cs="Times New Roman"/>
          <w:color w:val="000000" w:themeColor="text1"/>
          <w:sz w:val="24"/>
          <w:szCs w:val="24"/>
        </w:rPr>
        <w:t xml:space="preserve"> project shall focus on the goal of sexuality education and parent-child communication to enable young people develop the knowledge, autonomy and skills such as communication, decision-making and negotiation to make the transition to adult-hood in good sexual health. The project includes information about sexual reproductive health, which includes puberty, pregnancy, STIs, and HIV/AI</w:t>
      </w:r>
      <w:r w:rsidR="003061C5">
        <w:rPr>
          <w:rFonts w:ascii="Times New Roman" w:eastAsia="Calibri" w:hAnsi="Times New Roman" w:cs="Times New Roman"/>
          <w:color w:val="000000" w:themeColor="text1"/>
          <w:sz w:val="24"/>
          <w:szCs w:val="24"/>
        </w:rPr>
        <w:t>DS education.</w:t>
      </w:r>
    </w:p>
    <w:p w:rsidR="001E496E" w:rsidRDefault="00032482" w:rsidP="00A011AA">
      <w:pPr>
        <w:rPr>
          <w:rFonts w:ascii="Times New Roman" w:hAnsi="Times New Roman" w:cs="Times New Roman"/>
          <w:color w:val="000000" w:themeColor="text1"/>
          <w:sz w:val="24"/>
          <w:szCs w:val="24"/>
        </w:rPr>
      </w:pPr>
      <w:r w:rsidRPr="0066481D">
        <w:rPr>
          <w:rFonts w:ascii="Times New Roman" w:eastAsia="Calibri" w:hAnsi="Times New Roman" w:cs="Times New Roman"/>
          <w:color w:val="000000" w:themeColor="text1"/>
          <w:sz w:val="24"/>
          <w:szCs w:val="24"/>
        </w:rPr>
        <w:t>The aim of the project is to</w:t>
      </w:r>
      <w:r w:rsidRPr="0066481D">
        <w:rPr>
          <w:rFonts w:ascii="Times New Roman" w:hAnsi="Times New Roman" w:cs="Times New Roman"/>
          <w:color w:val="000000" w:themeColor="text1"/>
          <w:sz w:val="24"/>
          <w:szCs w:val="24"/>
        </w:rPr>
        <w:t xml:space="preserve"> provide information about all aspects of sexual, reproductive health and rights of adolescent so that they are aware of the changes they go through and how they should protect themselves against sexual abuse, STIs and HIV/AIDS.</w:t>
      </w:r>
    </w:p>
    <w:p w:rsidR="00343688" w:rsidRPr="0066481D" w:rsidRDefault="00343688" w:rsidP="00145EEA">
      <w:pPr>
        <w:pStyle w:val="Heading2"/>
        <w:numPr>
          <w:ilvl w:val="1"/>
          <w:numId w:val="21"/>
        </w:numPr>
        <w:spacing w:before="0"/>
        <w:rPr>
          <w:rFonts w:ascii="Times New Roman" w:hAnsi="Times New Roman" w:cs="Times New Roman"/>
          <w:color w:val="000000" w:themeColor="text1"/>
        </w:rPr>
      </w:pPr>
      <w:bookmarkStart w:id="16" w:name="_Toc46452388"/>
      <w:r w:rsidRPr="0066481D">
        <w:rPr>
          <w:rFonts w:ascii="Times New Roman" w:hAnsi="Times New Roman" w:cs="Times New Roman"/>
          <w:color w:val="000000" w:themeColor="text1"/>
        </w:rPr>
        <w:t>Location Region Zone – Woreda – Site</w:t>
      </w:r>
      <w:bookmarkEnd w:id="16"/>
    </w:p>
    <w:p w:rsidR="009D757D" w:rsidRPr="001E496E" w:rsidRDefault="009B37F6" w:rsidP="001E496E">
      <w:pPr>
        <w:rPr>
          <w:rFonts w:ascii="Times New Roman" w:hAnsi="Times New Roman" w:cs="Times New Roman"/>
          <w:sz w:val="24"/>
          <w:szCs w:val="24"/>
        </w:rPr>
      </w:pPr>
      <w:r w:rsidRPr="001E496E">
        <w:rPr>
          <w:rFonts w:ascii="Times New Roman" w:hAnsi="Times New Roman" w:cs="Times New Roman"/>
          <w:sz w:val="24"/>
          <w:szCs w:val="24"/>
        </w:rPr>
        <w:t>The project is planned to be implemented in Bati tow</w:t>
      </w:r>
      <w:r w:rsidR="00294899" w:rsidRPr="001E496E">
        <w:rPr>
          <w:rFonts w:ascii="Times New Roman" w:hAnsi="Times New Roman" w:cs="Times New Roman"/>
          <w:sz w:val="24"/>
          <w:szCs w:val="24"/>
        </w:rPr>
        <w:t xml:space="preserve">n which is the capital of Bati </w:t>
      </w:r>
      <w:r w:rsidR="00145EEA">
        <w:rPr>
          <w:rFonts w:ascii="Times New Roman" w:hAnsi="Times New Roman" w:cs="Times New Roman"/>
          <w:sz w:val="24"/>
          <w:szCs w:val="24"/>
        </w:rPr>
        <w:t>Woreda</w:t>
      </w:r>
      <w:r w:rsidRPr="001E496E">
        <w:rPr>
          <w:rFonts w:ascii="Times New Roman" w:hAnsi="Times New Roman" w:cs="Times New Roman"/>
          <w:sz w:val="24"/>
          <w:szCs w:val="24"/>
        </w:rPr>
        <w:t xml:space="preserve">. </w:t>
      </w:r>
      <w:r w:rsidR="00591B5D" w:rsidRPr="001E496E">
        <w:rPr>
          <w:rFonts w:ascii="Times New Roman" w:hAnsi="Times New Roman" w:cs="Times New Roman"/>
          <w:sz w:val="24"/>
          <w:szCs w:val="24"/>
        </w:rPr>
        <w:t xml:space="preserve">Bati </w:t>
      </w:r>
      <w:r w:rsidR="001E496E" w:rsidRPr="001E496E">
        <w:rPr>
          <w:rFonts w:ascii="Times New Roman" w:hAnsi="Times New Roman" w:cs="Times New Roman"/>
          <w:sz w:val="24"/>
          <w:szCs w:val="24"/>
        </w:rPr>
        <w:t xml:space="preserve">is one of </w:t>
      </w:r>
      <w:r w:rsidRPr="001E496E">
        <w:rPr>
          <w:rFonts w:ascii="Times New Roman" w:hAnsi="Times New Roman" w:cs="Times New Roman"/>
          <w:sz w:val="24"/>
          <w:szCs w:val="24"/>
        </w:rPr>
        <w:t>Woredas of Amhara National Regional State, admini</w:t>
      </w:r>
      <w:r w:rsidR="00591B5D" w:rsidRPr="001E496E">
        <w:rPr>
          <w:rFonts w:ascii="Times New Roman" w:hAnsi="Times New Roman" w:cs="Times New Roman"/>
          <w:sz w:val="24"/>
          <w:szCs w:val="24"/>
        </w:rPr>
        <w:t xml:space="preserve">stratively located under oromia special zone of the region. </w:t>
      </w:r>
    </w:p>
    <w:p w:rsidR="009D757D" w:rsidRPr="001E496E" w:rsidRDefault="009D757D" w:rsidP="001E496E">
      <w:pPr>
        <w:autoSpaceDE w:val="0"/>
        <w:autoSpaceDN w:val="0"/>
        <w:adjustRightInd w:val="0"/>
        <w:rPr>
          <w:rFonts w:ascii="Times New Roman" w:hAnsi="Times New Roman" w:cs="Times New Roman"/>
          <w:sz w:val="24"/>
          <w:szCs w:val="24"/>
          <w:lang w:bidi="ar-SA"/>
        </w:rPr>
      </w:pPr>
      <w:r w:rsidRPr="001E496E">
        <w:rPr>
          <w:rFonts w:ascii="Times New Roman" w:hAnsi="Times New Roman" w:cs="Times New Roman"/>
          <w:sz w:val="24"/>
          <w:szCs w:val="24"/>
          <w:lang w:bidi="ar-SA"/>
        </w:rPr>
        <w:lastRenderedPageBreak/>
        <w:t xml:space="preserve">The </w:t>
      </w:r>
      <w:r w:rsidR="001E496E" w:rsidRPr="001E496E">
        <w:rPr>
          <w:rFonts w:ascii="Times New Roman" w:hAnsi="Times New Roman" w:cs="Times New Roman"/>
          <w:sz w:val="24"/>
          <w:szCs w:val="24"/>
          <w:lang w:bidi="ar-SA"/>
        </w:rPr>
        <w:t>Bati town</w:t>
      </w:r>
      <w:r w:rsidRPr="001E496E">
        <w:rPr>
          <w:rFonts w:ascii="Times New Roman" w:hAnsi="Times New Roman" w:cs="Times New Roman"/>
          <w:sz w:val="24"/>
          <w:szCs w:val="24"/>
          <w:lang w:bidi="ar-SA"/>
        </w:rPr>
        <w:t xml:space="preserve"> is</w:t>
      </w:r>
      <w:r w:rsidR="001E496E" w:rsidRPr="001E496E">
        <w:rPr>
          <w:rFonts w:ascii="Times New Roman" w:hAnsi="Times New Roman" w:cs="Times New Roman"/>
          <w:sz w:val="24"/>
          <w:szCs w:val="24"/>
          <w:lang w:bidi="ar-SA"/>
        </w:rPr>
        <w:t xml:space="preserve"> </w:t>
      </w:r>
      <w:r w:rsidRPr="001E496E">
        <w:rPr>
          <w:rFonts w:ascii="Times New Roman" w:hAnsi="Times New Roman" w:cs="Times New Roman"/>
          <w:sz w:val="24"/>
          <w:szCs w:val="24"/>
          <w:lang w:bidi="ar-SA"/>
        </w:rPr>
        <w:t>located at a distance of 405 kms from Addis Ababa and 540 kms from regional town Bahir Dar,</w:t>
      </w:r>
      <w:r w:rsidR="001E496E" w:rsidRPr="001E496E">
        <w:rPr>
          <w:rFonts w:ascii="Times New Roman" w:hAnsi="Times New Roman" w:cs="Times New Roman"/>
          <w:sz w:val="24"/>
          <w:szCs w:val="24"/>
          <w:lang w:bidi="ar-SA"/>
        </w:rPr>
        <w:t xml:space="preserve"> </w:t>
      </w:r>
      <w:r w:rsidRPr="001E496E">
        <w:rPr>
          <w:rFonts w:ascii="Times New Roman" w:hAnsi="Times New Roman" w:cs="Times New Roman"/>
          <w:sz w:val="24"/>
          <w:szCs w:val="24"/>
          <w:lang w:bidi="ar-SA"/>
        </w:rPr>
        <w:t xml:space="preserve">and the </w:t>
      </w:r>
      <w:r w:rsidR="00145EEA">
        <w:rPr>
          <w:rFonts w:ascii="Times New Roman" w:hAnsi="Times New Roman" w:cs="Times New Roman"/>
          <w:sz w:val="24"/>
          <w:szCs w:val="24"/>
          <w:lang w:bidi="ar-SA"/>
        </w:rPr>
        <w:t>Woreda</w:t>
      </w:r>
      <w:r w:rsidRPr="001E496E">
        <w:rPr>
          <w:rFonts w:ascii="Times New Roman" w:hAnsi="Times New Roman" w:cs="Times New Roman"/>
          <w:sz w:val="24"/>
          <w:szCs w:val="24"/>
          <w:lang w:bidi="ar-SA"/>
        </w:rPr>
        <w:t xml:space="preserve"> was bordered by south wello in west and by af</w:t>
      </w:r>
      <w:r w:rsidR="001E496E" w:rsidRPr="001E496E">
        <w:rPr>
          <w:rFonts w:ascii="Times New Roman" w:hAnsi="Times New Roman" w:cs="Times New Roman"/>
          <w:sz w:val="24"/>
          <w:szCs w:val="24"/>
          <w:lang w:bidi="ar-SA"/>
        </w:rPr>
        <w:t xml:space="preserve">ar in south, east and north. </w:t>
      </w:r>
      <w:r w:rsidRPr="001E496E">
        <w:rPr>
          <w:rFonts w:ascii="Times New Roman" w:hAnsi="Times New Roman" w:cs="Times New Roman"/>
          <w:sz w:val="24"/>
          <w:szCs w:val="24"/>
          <w:lang w:bidi="ar-SA"/>
        </w:rPr>
        <w:t xml:space="preserve">The </w:t>
      </w:r>
      <w:r w:rsidR="00145EEA">
        <w:rPr>
          <w:rFonts w:ascii="Times New Roman" w:hAnsi="Times New Roman" w:cs="Times New Roman"/>
          <w:sz w:val="24"/>
          <w:szCs w:val="24"/>
          <w:lang w:bidi="ar-SA"/>
        </w:rPr>
        <w:t>Woreda</w:t>
      </w:r>
      <w:r w:rsidRPr="001E496E">
        <w:rPr>
          <w:rFonts w:ascii="Times New Roman" w:hAnsi="Times New Roman" w:cs="Times New Roman"/>
          <w:sz w:val="24"/>
          <w:szCs w:val="24"/>
          <w:lang w:bidi="ar-SA"/>
        </w:rPr>
        <w:t xml:space="preserve"> has 26</w:t>
      </w:r>
      <w:r w:rsidR="001E496E" w:rsidRPr="001E496E">
        <w:rPr>
          <w:rFonts w:ascii="Times New Roman" w:hAnsi="Times New Roman" w:cs="Times New Roman"/>
          <w:sz w:val="24"/>
          <w:szCs w:val="24"/>
          <w:lang w:bidi="ar-SA"/>
        </w:rPr>
        <w:t xml:space="preserve"> </w:t>
      </w:r>
      <w:r w:rsidRPr="001E496E">
        <w:rPr>
          <w:rFonts w:ascii="Times New Roman" w:hAnsi="Times New Roman" w:cs="Times New Roman"/>
          <w:sz w:val="24"/>
          <w:szCs w:val="24"/>
          <w:lang w:bidi="ar-SA"/>
        </w:rPr>
        <w:t>rural kebele, and six health centers and 26 health posts with physical health service coverage is</w:t>
      </w:r>
      <w:r w:rsidR="001E496E" w:rsidRPr="001E496E">
        <w:rPr>
          <w:rFonts w:ascii="Times New Roman" w:hAnsi="Times New Roman" w:cs="Times New Roman"/>
          <w:sz w:val="24"/>
          <w:szCs w:val="24"/>
          <w:lang w:bidi="ar-SA"/>
        </w:rPr>
        <w:t xml:space="preserve"> </w:t>
      </w:r>
      <w:r w:rsidRPr="001E496E">
        <w:rPr>
          <w:rFonts w:ascii="Times New Roman" w:hAnsi="Times New Roman" w:cs="Times New Roman"/>
          <w:sz w:val="24"/>
          <w:szCs w:val="24"/>
          <w:lang w:bidi="ar-SA"/>
        </w:rPr>
        <w:t>100%.</w:t>
      </w:r>
    </w:p>
    <w:p w:rsidR="00A576E3" w:rsidRPr="00C90DBC" w:rsidRDefault="009D757D" w:rsidP="00C90DBC">
      <w:pPr>
        <w:pStyle w:val="Default"/>
        <w:spacing w:line="360" w:lineRule="auto"/>
        <w:jc w:val="both"/>
        <w:rPr>
          <w:sz w:val="22"/>
          <w:szCs w:val="22"/>
        </w:rPr>
      </w:pPr>
      <w:r w:rsidRPr="001E496E">
        <w:rPr>
          <w:rFonts w:ascii="Times New Roman" w:hAnsi="Times New Roman" w:cs="Times New Roman"/>
          <w:sz w:val="22"/>
          <w:szCs w:val="22"/>
        </w:rPr>
        <w:t xml:space="preserve"> In 2007 national census conducted by the Central Statistical Agency of Ethiopia (CSA), reported that this woreda has a total population of 107,387. The main ethnic groups in the Woreda are Oromo (92%), Amhara (7%), and Afar (1%). The main spoken languages are Oromiffa (88%) and Amharic (11.4%). The main religions in the Woreda are Muslim (97.3%), and Orthodox Christian (2.4%).</w:t>
      </w:r>
      <w:r>
        <w:rPr>
          <w:sz w:val="22"/>
          <w:szCs w:val="22"/>
        </w:rPr>
        <w:t xml:space="preserve"> </w:t>
      </w:r>
    </w:p>
    <w:p w:rsidR="00032482" w:rsidRPr="0066481D" w:rsidRDefault="00DA6047" w:rsidP="00A576E3">
      <w:pPr>
        <w:tabs>
          <w:tab w:val="left" w:pos="2685"/>
        </w:tabs>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r>
      <w:r>
        <w:rPr>
          <w:rFonts w:ascii="Times New Roman" w:hAnsi="Times New Roman" w:cs="Times New Roman"/>
          <w:bCs/>
          <w:color w:val="000000" w:themeColor="text1"/>
          <w:sz w:val="24"/>
          <w:szCs w:val="24"/>
        </w:rPr>
        <w:pict>
          <v:group id="_x0000_s1051" editas="canvas" style="width:367.4pt;height:266.4pt;mso-position-horizontal-relative:char;mso-position-vertical-relative:line" coordorigin="-2706,878" coordsize="12908,9360">
            <o:lock v:ext="edit" aspectratio="t"/>
            <v:shape id="_x0000_s1050" type="#_x0000_t75" style="position:absolute;left:-2706;top:878;width:12908;height:9360" o:preferrelative="f">
              <v:fill o:detectmouseclick="t"/>
              <v:path o:extrusionok="t" o:connecttype="none"/>
              <o:lock v:ext="edit" text="t"/>
            </v:shape>
            <v:shape id="_x0000_s1052" type="#_x0000_t75" style="position:absolute;left:-2706;top:878;width:12908;height:9360">
              <v:imagedata r:id="rId9" o:title=""/>
            </v:shape>
            <w10:wrap type="none"/>
            <w10:anchorlock/>
          </v:group>
        </w:pict>
      </w:r>
    </w:p>
    <w:p w:rsidR="00C90DBC" w:rsidRDefault="00824D73" w:rsidP="00C90DBC">
      <w:pPr>
        <w:rPr>
          <w:rFonts w:ascii="Calibri,Bold" w:hAnsi="Calibri,Bold" w:cs="Calibri,Bold"/>
          <w:b/>
          <w:bCs/>
          <w:color w:val="4F82BE"/>
          <w:sz w:val="24"/>
          <w:szCs w:val="24"/>
          <w:lang w:bidi="ar-SA"/>
        </w:rPr>
      </w:pPr>
      <w:r>
        <w:rPr>
          <w:rFonts w:ascii="Calibri,Bold" w:hAnsi="Calibri,Bold" w:cs="Calibri,Bold"/>
          <w:b/>
          <w:bCs/>
          <w:color w:val="4F82BE"/>
          <w:sz w:val="24"/>
          <w:szCs w:val="24"/>
          <w:lang w:bidi="ar-SA"/>
        </w:rPr>
        <w:t>Figure 1: map of B</w:t>
      </w:r>
      <w:r w:rsidR="009D757D">
        <w:rPr>
          <w:rFonts w:ascii="Calibri,Bold" w:hAnsi="Calibri,Bold" w:cs="Calibri,Bold"/>
          <w:b/>
          <w:bCs/>
          <w:color w:val="4F82BE"/>
          <w:sz w:val="24"/>
          <w:szCs w:val="24"/>
          <w:lang w:bidi="ar-SA"/>
        </w:rPr>
        <w:t xml:space="preserve">ati </w:t>
      </w:r>
      <w:r w:rsidR="00145EEA">
        <w:rPr>
          <w:rFonts w:ascii="Calibri,Bold" w:hAnsi="Calibri,Bold" w:cs="Calibri,Bold"/>
          <w:b/>
          <w:bCs/>
          <w:color w:val="4F82BE"/>
          <w:sz w:val="24"/>
          <w:szCs w:val="24"/>
          <w:lang w:bidi="ar-SA"/>
        </w:rPr>
        <w:t>Woreda</w:t>
      </w:r>
      <w:r w:rsidR="009D757D">
        <w:rPr>
          <w:rFonts w:ascii="Calibri,Bold" w:hAnsi="Calibri,Bold" w:cs="Calibri,Bold"/>
          <w:b/>
          <w:bCs/>
          <w:color w:val="4F82BE"/>
          <w:sz w:val="24"/>
          <w:szCs w:val="24"/>
          <w:lang w:bidi="ar-SA"/>
        </w:rPr>
        <w:t>, Amhara region, 2016</w:t>
      </w:r>
    </w:p>
    <w:p w:rsidR="00380694" w:rsidRPr="00D01852" w:rsidRDefault="00380694" w:rsidP="00C90DBC">
      <w:pPr>
        <w:rPr>
          <w:rFonts w:ascii="Times New Roman" w:hAnsi="Times New Roman" w:cs="Times New Roman"/>
          <w:bCs/>
          <w:color w:val="000000" w:themeColor="text1"/>
          <w:sz w:val="24"/>
          <w:szCs w:val="24"/>
        </w:rPr>
      </w:pPr>
    </w:p>
    <w:p w:rsidR="00343688" w:rsidRPr="0066481D" w:rsidRDefault="00343688" w:rsidP="00A66F19">
      <w:pPr>
        <w:pStyle w:val="Heading1"/>
        <w:numPr>
          <w:ilvl w:val="0"/>
          <w:numId w:val="21"/>
        </w:numPr>
        <w:spacing w:before="0"/>
        <w:rPr>
          <w:rFonts w:ascii="Times New Roman" w:hAnsi="Times New Roman" w:cs="Times New Roman"/>
          <w:color w:val="000000" w:themeColor="text1"/>
        </w:rPr>
      </w:pPr>
      <w:bookmarkStart w:id="17" w:name="_Toc46452389"/>
      <w:r w:rsidRPr="0066481D">
        <w:rPr>
          <w:rFonts w:ascii="Times New Roman" w:hAnsi="Times New Roman" w:cs="Times New Roman"/>
          <w:color w:val="000000" w:themeColor="text1"/>
        </w:rPr>
        <w:t>Organization &amp; Management</w:t>
      </w:r>
      <w:bookmarkEnd w:id="17"/>
    </w:p>
    <w:p w:rsidR="00FD68F9" w:rsidRDefault="00C36012" w:rsidP="00952A72">
      <w:pPr>
        <w:autoSpaceDE w:val="0"/>
        <w:autoSpaceDN w:val="0"/>
        <w:adjustRightInd w:val="0"/>
        <w:rPr>
          <w:rFonts w:ascii="Times New Roman" w:eastAsia="FreeSans" w:hAnsi="Times New Roman" w:cs="Times New Roman"/>
          <w:color w:val="000000" w:themeColor="text1"/>
          <w:sz w:val="24"/>
          <w:szCs w:val="24"/>
          <w:lang w:bidi="ar-SA"/>
        </w:rPr>
      </w:pPr>
      <w:r w:rsidRPr="0066481D">
        <w:rPr>
          <w:rFonts w:ascii="Times New Roman" w:hAnsi="Times New Roman" w:cs="Times New Roman"/>
          <w:color w:val="000000" w:themeColor="text1"/>
          <w:sz w:val="24"/>
          <w:szCs w:val="24"/>
          <w:lang w:bidi="ar-SA"/>
        </w:rPr>
        <w:t xml:space="preserve">Our organization is still at very early stages and the institutional arrangements for managing and coordinating activities are still in the process of being set up. </w:t>
      </w:r>
      <w:r w:rsidRPr="0066481D">
        <w:rPr>
          <w:rFonts w:ascii="Times New Roman" w:eastAsia="FreeSans" w:hAnsi="Times New Roman" w:cs="Times New Roman"/>
          <w:color w:val="000000" w:themeColor="text1"/>
          <w:sz w:val="24"/>
          <w:szCs w:val="24"/>
          <w:lang w:bidi="ar-SA"/>
        </w:rPr>
        <w:t xml:space="preserve">The governing body of </w:t>
      </w:r>
      <w:r w:rsidRPr="0066481D">
        <w:rPr>
          <w:rFonts w:ascii="Times New Roman" w:hAnsi="Times New Roman" w:cs="Times New Roman"/>
          <w:color w:val="000000" w:themeColor="text1"/>
          <w:sz w:val="24"/>
          <w:szCs w:val="24"/>
          <w:lang w:bidi="ar-SA"/>
        </w:rPr>
        <w:t>our organization</w:t>
      </w:r>
      <w:r w:rsidRPr="0066481D">
        <w:rPr>
          <w:rFonts w:ascii="Times New Roman" w:eastAsia="FreeSans" w:hAnsi="Times New Roman" w:cs="Times New Roman"/>
          <w:color w:val="000000" w:themeColor="text1"/>
          <w:sz w:val="24"/>
          <w:szCs w:val="24"/>
          <w:lang w:bidi="ar-SA"/>
        </w:rPr>
        <w:t xml:space="preserve"> will be the</w:t>
      </w:r>
      <w:r w:rsidR="00141025">
        <w:rPr>
          <w:rFonts w:ascii="Times New Roman" w:eastAsia="FreeSans" w:hAnsi="Times New Roman" w:cs="Times New Roman"/>
          <w:color w:val="000000" w:themeColor="text1"/>
          <w:sz w:val="24"/>
          <w:szCs w:val="24"/>
          <w:lang w:bidi="ar-SA"/>
        </w:rPr>
        <w:t xml:space="preserve"> board</w:t>
      </w:r>
      <w:r w:rsidRPr="0066481D">
        <w:rPr>
          <w:rFonts w:ascii="Times New Roman" w:eastAsia="FreeSans" w:hAnsi="Times New Roman" w:cs="Times New Roman"/>
          <w:color w:val="000000" w:themeColor="text1"/>
          <w:sz w:val="24"/>
          <w:szCs w:val="24"/>
          <w:lang w:bidi="ar-SA"/>
        </w:rPr>
        <w:t xml:space="preserve"> which is the highest decision making body. The Board, which constitutes five members, is elected</w:t>
      </w:r>
      <w:r w:rsidR="00141025">
        <w:rPr>
          <w:rFonts w:ascii="Times New Roman" w:eastAsia="FreeSans" w:hAnsi="Times New Roman" w:cs="Times New Roman"/>
          <w:color w:val="000000" w:themeColor="text1"/>
          <w:sz w:val="24"/>
          <w:szCs w:val="24"/>
          <w:lang w:bidi="ar-SA"/>
        </w:rPr>
        <w:t xml:space="preserve"> from among the founders</w:t>
      </w:r>
      <w:r w:rsidR="002C55F9">
        <w:rPr>
          <w:rFonts w:ascii="Times New Roman" w:eastAsia="FreeSans" w:hAnsi="Times New Roman" w:cs="Times New Roman"/>
          <w:color w:val="000000" w:themeColor="text1"/>
          <w:sz w:val="24"/>
          <w:szCs w:val="24"/>
          <w:lang w:bidi="ar-SA"/>
        </w:rPr>
        <w:t xml:space="preserve"> and other members </w:t>
      </w:r>
      <w:r w:rsidRPr="0066481D">
        <w:rPr>
          <w:rFonts w:ascii="Times New Roman" w:eastAsia="FreeSans" w:hAnsi="Times New Roman" w:cs="Times New Roman"/>
          <w:color w:val="000000" w:themeColor="text1"/>
          <w:sz w:val="24"/>
          <w:szCs w:val="24"/>
          <w:lang w:bidi="ar-SA"/>
        </w:rPr>
        <w:t xml:space="preserve">for a period of </w:t>
      </w:r>
      <w:r w:rsidR="002A23CB" w:rsidRPr="00141025">
        <w:rPr>
          <w:rFonts w:ascii="Times New Roman" w:eastAsia="FreeSans" w:hAnsi="Times New Roman" w:cs="Times New Roman"/>
          <w:color w:val="000000" w:themeColor="text1"/>
          <w:sz w:val="24"/>
          <w:szCs w:val="24"/>
          <w:shd w:val="clear" w:color="auto" w:fill="FFFF00"/>
          <w:lang w:bidi="ar-SA"/>
        </w:rPr>
        <w:t>four years</w:t>
      </w:r>
      <w:r w:rsidR="002A23CB">
        <w:rPr>
          <w:rFonts w:ascii="Times New Roman" w:eastAsia="FreeSans" w:hAnsi="Times New Roman" w:cs="Times New Roman"/>
          <w:color w:val="000000" w:themeColor="text1"/>
          <w:sz w:val="24"/>
          <w:szCs w:val="24"/>
          <w:lang w:bidi="ar-SA"/>
        </w:rPr>
        <w:t>. The board appoints the Executive Director</w:t>
      </w:r>
      <w:r w:rsidRPr="0066481D">
        <w:rPr>
          <w:rFonts w:ascii="Times New Roman" w:eastAsia="FreeSans" w:hAnsi="Times New Roman" w:cs="Times New Roman"/>
          <w:color w:val="000000" w:themeColor="text1"/>
          <w:sz w:val="24"/>
          <w:szCs w:val="24"/>
          <w:lang w:bidi="ar-SA"/>
        </w:rPr>
        <w:t>.</w:t>
      </w:r>
      <w:r w:rsidRPr="0066481D">
        <w:rPr>
          <w:rFonts w:ascii="Times New Roman" w:hAnsi="Times New Roman" w:cs="Times New Roman"/>
          <w:color w:val="000000" w:themeColor="text1"/>
          <w:sz w:val="24"/>
          <w:szCs w:val="24"/>
          <w:lang w:bidi="ar-SA"/>
        </w:rPr>
        <w:t xml:space="preserve"> Our organization </w:t>
      </w:r>
      <w:r w:rsidR="00141025">
        <w:rPr>
          <w:rFonts w:ascii="Times New Roman" w:eastAsia="FreeSans" w:hAnsi="Times New Roman" w:cs="Times New Roman"/>
          <w:color w:val="000000" w:themeColor="text1"/>
          <w:sz w:val="24"/>
          <w:szCs w:val="24"/>
          <w:lang w:bidi="ar-SA"/>
        </w:rPr>
        <w:t>has a volunte</w:t>
      </w:r>
      <w:r w:rsidR="002C55F9">
        <w:rPr>
          <w:rFonts w:ascii="Times New Roman" w:eastAsia="FreeSans" w:hAnsi="Times New Roman" w:cs="Times New Roman"/>
          <w:color w:val="000000" w:themeColor="text1"/>
          <w:sz w:val="24"/>
          <w:szCs w:val="24"/>
          <w:lang w:bidi="ar-SA"/>
        </w:rPr>
        <w:t>e</w:t>
      </w:r>
      <w:r w:rsidR="00141025">
        <w:rPr>
          <w:rFonts w:ascii="Times New Roman" w:eastAsia="FreeSans" w:hAnsi="Times New Roman" w:cs="Times New Roman"/>
          <w:color w:val="000000" w:themeColor="text1"/>
          <w:sz w:val="24"/>
          <w:szCs w:val="24"/>
          <w:lang w:bidi="ar-SA"/>
        </w:rPr>
        <w:t>r</w:t>
      </w:r>
      <w:r w:rsidR="00911725">
        <w:rPr>
          <w:rFonts w:ascii="Times New Roman" w:hAnsi="Times New Roman" w:cs="Times New Roman"/>
          <w:color w:val="000000" w:themeColor="text1"/>
          <w:sz w:val="24"/>
          <w:szCs w:val="24"/>
          <w:lang w:bidi="ar-SA"/>
        </w:rPr>
        <w:t xml:space="preserve"> </w:t>
      </w:r>
      <w:r w:rsidRPr="0066481D">
        <w:rPr>
          <w:rFonts w:ascii="Times New Roman" w:eastAsia="FreeSans" w:hAnsi="Times New Roman" w:cs="Times New Roman"/>
          <w:color w:val="000000" w:themeColor="text1"/>
          <w:sz w:val="24"/>
          <w:szCs w:val="24"/>
          <w:lang w:bidi="ar-SA"/>
        </w:rPr>
        <w:t xml:space="preserve">Executive Director. </w:t>
      </w:r>
      <w:r w:rsidRPr="0066481D">
        <w:rPr>
          <w:rFonts w:ascii="Times New Roman" w:hAnsi="Times New Roman" w:cs="Times New Roman"/>
          <w:color w:val="000000" w:themeColor="text1"/>
          <w:sz w:val="24"/>
          <w:szCs w:val="24"/>
          <w:lang w:bidi="ar-SA"/>
        </w:rPr>
        <w:t>The Executive Director will lead all of technical and administr</w:t>
      </w:r>
      <w:r w:rsidR="002A23CB">
        <w:rPr>
          <w:rFonts w:ascii="Times New Roman" w:hAnsi="Times New Roman" w:cs="Times New Roman"/>
          <w:color w:val="000000" w:themeColor="text1"/>
          <w:sz w:val="24"/>
          <w:szCs w:val="24"/>
          <w:lang w:bidi="ar-SA"/>
        </w:rPr>
        <w:t>ative staff based in Bati</w:t>
      </w:r>
      <w:r w:rsidR="00952A72">
        <w:rPr>
          <w:rFonts w:ascii="Times New Roman" w:hAnsi="Times New Roman" w:cs="Times New Roman"/>
          <w:color w:val="000000" w:themeColor="text1"/>
          <w:sz w:val="24"/>
          <w:szCs w:val="24"/>
          <w:lang w:bidi="ar-SA"/>
        </w:rPr>
        <w:t>.</w:t>
      </w:r>
    </w:p>
    <w:p w:rsidR="00952A72" w:rsidRPr="00952A72" w:rsidRDefault="00DA6047" w:rsidP="00952A72">
      <w:pPr>
        <w:autoSpaceDE w:val="0"/>
        <w:autoSpaceDN w:val="0"/>
        <w:adjustRightInd w:val="0"/>
        <w:rPr>
          <w:rFonts w:ascii="Times New Roman" w:eastAsia="FreeSans" w:hAnsi="Times New Roman" w:cs="Times New Roman"/>
          <w:color w:val="000000" w:themeColor="text1"/>
          <w:sz w:val="24"/>
          <w:szCs w:val="24"/>
          <w:lang w:bidi="ar-SA"/>
        </w:rPr>
      </w:pPr>
      <w:r>
        <w:rPr>
          <w:rFonts w:ascii="Times New Roman" w:eastAsia="FreeSans" w:hAnsi="Times New Roman" w:cs="Times New Roman"/>
          <w:noProof/>
          <w:color w:val="000000" w:themeColor="text1"/>
          <w:sz w:val="24"/>
          <w:szCs w:val="24"/>
          <w:lang w:bidi="ar-SA"/>
        </w:rPr>
        <w:lastRenderedPageBreak/>
        <w:pict>
          <v:rect id="_x0000_s1027" style="position:absolute;left:0;text-align:left;margin-left:133.6pt;margin-top:1.5pt;width:124.5pt;height:20.9pt;z-index:251658240" fillcolor="#fabf8f" strokecolor="#fabf8f" strokeweight="1pt">
            <v:fill color2="#fde9d9" angle="-45" focus="-50%" type="gradient"/>
            <v:shadow on="t" type="perspective" color="#974706" opacity=".5" offset="1pt" offset2="-3pt"/>
            <v:textbox style="mso-next-textbox:#_x0000_s1027">
              <w:txbxContent>
                <w:p w:rsidR="00145EEA" w:rsidRPr="00854C87" w:rsidRDefault="002C55F9" w:rsidP="002C55F9">
                  <w:pPr>
                    <w:pStyle w:val="Footer"/>
                    <w:rPr>
                      <w:rFonts w:ascii="Power Geez Unicode1" w:hAnsi="Power Geez Unicode1"/>
                      <w:color w:val="0000FF"/>
                      <w:sz w:val="24"/>
                    </w:rPr>
                  </w:pPr>
                  <w:r>
                    <w:rPr>
                      <w:rFonts w:ascii="Power Geez Unicode1" w:hAnsi="Power Geez Unicode1"/>
                      <w:color w:val="0000FF"/>
                      <w:sz w:val="24"/>
                    </w:rPr>
                    <w:t xml:space="preserve">      </w:t>
                  </w:r>
                  <w:r w:rsidR="009E5C44">
                    <w:rPr>
                      <w:rFonts w:ascii="Power Geez Unicode1" w:hAnsi="Power Geez Unicode1"/>
                      <w:color w:val="0000FF"/>
                      <w:sz w:val="24"/>
                    </w:rPr>
                    <w:t>Board</w:t>
                  </w:r>
                </w:p>
              </w:txbxContent>
            </v:textbox>
          </v:rect>
        </w:pict>
      </w:r>
    </w:p>
    <w:p w:rsidR="00952A72" w:rsidRPr="0066481D" w:rsidRDefault="00DA6047" w:rsidP="00D268A8">
      <w:pPr>
        <w:tabs>
          <w:tab w:val="left" w:pos="3870"/>
        </w:tabs>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bidi="ar-SA"/>
        </w:rPr>
        <w:pict>
          <v:line id="_x0000_s1056" style="position:absolute;left:0;text-align:left;z-index:251675648" from="189pt,5.85pt" to="189pt,23.55pt" strokecolor="red">
            <v:stroke endarrow="block"/>
          </v:line>
        </w:pict>
      </w:r>
      <w:r w:rsidR="00D268A8">
        <w:rPr>
          <w:rFonts w:ascii="Times New Roman" w:hAnsi="Times New Roman" w:cs="Times New Roman"/>
          <w:color w:val="000000" w:themeColor="text1"/>
          <w:sz w:val="24"/>
          <w:szCs w:val="24"/>
        </w:rPr>
        <w:tab/>
      </w:r>
    </w:p>
    <w:p w:rsidR="00C36012" w:rsidRPr="0066481D" w:rsidRDefault="00DA6047" w:rsidP="00952A72">
      <w:pPr>
        <w:tabs>
          <w:tab w:val="left" w:pos="2505"/>
          <w:tab w:val="left" w:pos="3690"/>
          <w:tab w:val="center" w:pos="4680"/>
        </w:tabs>
        <w:rPr>
          <w:rFonts w:ascii="Times New Roman" w:hAnsi="Times New Roman" w:cs="Times New Roman"/>
          <w:bCs/>
          <w:color w:val="000000" w:themeColor="text1"/>
          <w:sz w:val="24"/>
          <w:szCs w:val="24"/>
        </w:rPr>
      </w:pPr>
      <w:r>
        <w:rPr>
          <w:rFonts w:ascii="Times New Roman" w:hAnsi="Times New Roman" w:cs="Times New Roman"/>
          <w:bCs/>
          <w:noProof/>
          <w:color w:val="000000" w:themeColor="text1"/>
          <w:sz w:val="24"/>
          <w:szCs w:val="24"/>
          <w:lang w:bidi="ar-SA"/>
        </w:rPr>
        <w:pict>
          <v:rect id="_x0000_s1033" style="position:absolute;left:0;text-align:left;margin-left:208pt;margin-top:10.1pt;width:1in;height:24.2pt;z-index:251664384" fillcolor="#fabf8f" strokecolor="#fabf8f" strokeweight="1pt">
            <v:fill color2="#fde9d9" angle="-45" focus="-50%" type="gradient"/>
            <v:shadow on="t" type="perspective" color="#974706" opacity=".5" offset="1pt" offset2="-3pt"/>
            <v:textbox style="mso-next-textbox:#_x0000_s1033">
              <w:txbxContent>
                <w:p w:rsidR="00145EEA" w:rsidRDefault="00145EEA" w:rsidP="00952A72">
                  <w:pPr>
                    <w:jc w:val="center"/>
                    <w:rPr>
                      <w:rFonts w:ascii="Power Geez Unicode1" w:hAnsi="Power Geez Unicode1"/>
                      <w:color w:val="0000FF"/>
                    </w:rPr>
                  </w:pPr>
                  <w:r>
                    <w:rPr>
                      <w:rFonts w:ascii="Power Geez Unicode1" w:hAnsi="Power Geez Unicode1"/>
                      <w:color w:val="0000FF"/>
                    </w:rPr>
                    <w:t>Auditor</w:t>
                  </w:r>
                </w:p>
              </w:txbxContent>
            </v:textbox>
          </v:rect>
        </w:pict>
      </w:r>
      <w:r>
        <w:rPr>
          <w:rFonts w:ascii="Times New Roman" w:hAnsi="Times New Roman" w:cs="Times New Roman"/>
          <w:bCs/>
          <w:noProof/>
          <w:color w:val="000000" w:themeColor="text1"/>
          <w:sz w:val="24"/>
          <w:szCs w:val="24"/>
          <w:lang w:bidi="ar-SA"/>
        </w:rPr>
        <w:pict>
          <v:rect id="_x0000_s1032" style="position:absolute;left:0;text-align:left;margin-left:56pt;margin-top:14.6pt;width:133pt;height:19.7pt;z-index:251663360" fillcolor="#fabf8f" strokecolor="#fabf8f" strokeweight="1pt">
            <v:fill color2="#fde9d9" angle="-45" focus="-50%" type="gradient"/>
            <v:shadow on="t" type="perspective" color="#974706" opacity=".5" offset="1pt" offset2="-3pt"/>
            <v:textbox style="mso-next-textbox:#_x0000_s1032">
              <w:txbxContent>
                <w:p w:rsidR="009E5C44" w:rsidRDefault="009E5C44" w:rsidP="009E5C44">
                  <w:pPr>
                    <w:jc w:val="center"/>
                    <w:rPr>
                      <w:rFonts w:ascii="Power Geez Unicode1" w:hAnsi="Power Geez Unicode1"/>
                      <w:color w:val="0000FF"/>
                      <w:sz w:val="24"/>
                    </w:rPr>
                  </w:pPr>
                  <w:r>
                    <w:rPr>
                      <w:rFonts w:ascii="Power Geez Unicode1" w:hAnsi="Power Geez Unicode1"/>
                      <w:color w:val="0000FF"/>
                      <w:sz w:val="24"/>
                    </w:rPr>
                    <w:t>Executive Director</w:t>
                  </w:r>
                </w:p>
                <w:p w:rsidR="00145EEA" w:rsidRDefault="00145EEA" w:rsidP="00952A72">
                  <w:pPr>
                    <w:jc w:val="center"/>
                    <w:rPr>
                      <w:rFonts w:ascii="Power Geez Unicode1" w:hAnsi="Power Geez Unicode1"/>
                      <w:color w:val="0000FF"/>
                      <w:sz w:val="24"/>
                    </w:rPr>
                  </w:pPr>
                </w:p>
              </w:txbxContent>
            </v:textbox>
          </v:rect>
        </w:pict>
      </w:r>
      <w:r>
        <w:rPr>
          <w:rFonts w:ascii="Times New Roman" w:hAnsi="Times New Roman" w:cs="Times New Roman"/>
          <w:bCs/>
          <w:noProof/>
          <w:color w:val="000000" w:themeColor="text1"/>
          <w:sz w:val="24"/>
          <w:szCs w:val="24"/>
          <w:lang w:bidi="ar-SA"/>
        </w:rPr>
        <w:pict>
          <v:line id="_x0000_s1031" style="position:absolute;left:0;text-align:left;z-index:251662336" from="126pt,5.6pt" to="126pt,14.6pt" strokecolor="red">
            <v:stroke endarrow="block"/>
          </v:line>
        </w:pict>
      </w:r>
      <w:r>
        <w:rPr>
          <w:rFonts w:ascii="Times New Roman" w:hAnsi="Times New Roman" w:cs="Times New Roman"/>
          <w:bCs/>
          <w:noProof/>
          <w:color w:val="000000" w:themeColor="text1"/>
          <w:sz w:val="24"/>
          <w:szCs w:val="24"/>
          <w:lang w:bidi="ar-SA"/>
        </w:rPr>
        <w:pict>
          <v:line id="_x0000_s1030" style="position:absolute;left:0;text-align:left;z-index:251661312" from="245pt,2.9pt" to="245pt,10.1pt" strokecolor="red">
            <v:stroke endarrow="block"/>
          </v:line>
        </w:pict>
      </w:r>
      <w:r>
        <w:rPr>
          <w:rFonts w:ascii="Times New Roman" w:hAnsi="Times New Roman" w:cs="Times New Roman"/>
          <w:bCs/>
          <w:noProof/>
          <w:color w:val="000000" w:themeColor="text1"/>
          <w:sz w:val="24"/>
          <w:szCs w:val="24"/>
          <w:lang w:bidi="ar-SA"/>
        </w:rPr>
        <w:pict>
          <v:line id="_x0000_s1029" style="position:absolute;left:0;text-align:left;z-index:251660288" from="126pt,2.9pt" to="245pt,2.9pt" strokecolor="red"/>
        </w:pict>
      </w:r>
      <w:r w:rsidR="00FF556F">
        <w:rPr>
          <w:rFonts w:ascii="Times New Roman" w:hAnsi="Times New Roman" w:cs="Times New Roman"/>
          <w:bCs/>
          <w:color w:val="000000" w:themeColor="text1"/>
          <w:sz w:val="24"/>
          <w:szCs w:val="24"/>
        </w:rPr>
        <w:tab/>
      </w:r>
      <w:r w:rsidR="00952A72">
        <w:rPr>
          <w:rFonts w:ascii="Times New Roman" w:hAnsi="Times New Roman" w:cs="Times New Roman"/>
          <w:bCs/>
          <w:color w:val="000000" w:themeColor="text1"/>
          <w:sz w:val="24"/>
          <w:szCs w:val="24"/>
        </w:rPr>
        <w:tab/>
      </w:r>
      <w:r w:rsidR="00FF556F">
        <w:rPr>
          <w:rFonts w:ascii="Times New Roman" w:hAnsi="Times New Roman" w:cs="Times New Roman"/>
          <w:bCs/>
          <w:color w:val="000000" w:themeColor="text1"/>
          <w:sz w:val="24"/>
          <w:szCs w:val="24"/>
        </w:rPr>
        <w:tab/>
      </w:r>
    </w:p>
    <w:p w:rsidR="0080458E" w:rsidRDefault="00DA6047" w:rsidP="00952A72">
      <w:pPr>
        <w:pStyle w:val="ListParagraph"/>
        <w:tabs>
          <w:tab w:val="center" w:pos="5076"/>
        </w:tabs>
        <w:ind w:left="792"/>
        <w:rPr>
          <w:rFonts w:ascii="Times New Roman" w:hAnsi="Times New Roman" w:cs="Times New Roman"/>
          <w:bCs/>
          <w:color w:val="000000" w:themeColor="text1"/>
          <w:sz w:val="24"/>
          <w:szCs w:val="24"/>
        </w:rPr>
      </w:pPr>
      <w:r>
        <w:rPr>
          <w:rFonts w:ascii="Times New Roman" w:hAnsi="Times New Roman" w:cs="Times New Roman"/>
          <w:bCs/>
          <w:noProof/>
          <w:color w:val="000000" w:themeColor="text1"/>
          <w:sz w:val="24"/>
          <w:szCs w:val="24"/>
          <w:lang w:bidi="ar-SA"/>
        </w:rPr>
        <w:pict>
          <v:line id="_x0000_s1034" style="position:absolute;left:0;text-align:left;z-index:251665408" from="126pt,13.65pt" to="126pt,22.65pt" strokecolor="red">
            <v:stroke endarrow="block"/>
          </v:line>
        </w:pict>
      </w:r>
      <w:r w:rsidR="00952A72">
        <w:rPr>
          <w:rFonts w:ascii="Times New Roman" w:hAnsi="Times New Roman" w:cs="Times New Roman"/>
          <w:bCs/>
          <w:color w:val="000000" w:themeColor="text1"/>
          <w:sz w:val="24"/>
          <w:szCs w:val="24"/>
        </w:rPr>
        <w:tab/>
      </w:r>
    </w:p>
    <w:p w:rsidR="00952A72" w:rsidRDefault="00DA6047" w:rsidP="00952A72">
      <w:pPr>
        <w:pStyle w:val="ListParagraph"/>
        <w:tabs>
          <w:tab w:val="center" w:pos="5076"/>
        </w:tabs>
        <w:ind w:left="792"/>
        <w:rPr>
          <w:rFonts w:ascii="Times New Roman" w:hAnsi="Times New Roman" w:cs="Times New Roman"/>
          <w:bCs/>
          <w:color w:val="000000" w:themeColor="text1"/>
          <w:sz w:val="24"/>
          <w:szCs w:val="24"/>
        </w:rPr>
      </w:pPr>
      <w:r>
        <w:rPr>
          <w:rFonts w:ascii="Times New Roman" w:hAnsi="Times New Roman" w:cs="Times New Roman"/>
          <w:bCs/>
          <w:noProof/>
          <w:color w:val="000000" w:themeColor="text1"/>
          <w:sz w:val="24"/>
          <w:szCs w:val="24"/>
          <w:lang w:bidi="ar-SA"/>
        </w:rPr>
        <w:pict>
          <v:rect id="_x0000_s1035" style="position:absolute;left:0;text-align:left;margin-left:56pt;margin-top:1.95pt;width:133pt;height:27.35pt;z-index:251666432" fillcolor="#fabf8f" strokecolor="#fabf8f" strokeweight="1pt">
            <v:fill color2="#fde9d9" angle="-45" focus="-50%" type="gradient"/>
            <v:shadow on="t" type="perspective" color="#974706" opacity=".5" offset="1pt" offset2="-3pt"/>
            <v:textbox style="mso-next-textbox:#_x0000_s1035">
              <w:txbxContent>
                <w:p w:rsidR="00145EEA" w:rsidRDefault="00D268A8" w:rsidP="00952A72">
                  <w:pPr>
                    <w:jc w:val="center"/>
                    <w:rPr>
                      <w:rFonts w:ascii="Power Geez Unicode1" w:hAnsi="Power Geez Unicode1"/>
                      <w:color w:val="0000FF"/>
                      <w:sz w:val="24"/>
                    </w:rPr>
                  </w:pPr>
                  <w:r>
                    <w:rPr>
                      <w:rFonts w:ascii="Power Geez Unicode1" w:hAnsi="Power Geez Unicode1"/>
                      <w:color w:val="0000FF"/>
                      <w:sz w:val="24"/>
                    </w:rPr>
                    <w:t>Financial Manager</w:t>
                  </w:r>
                </w:p>
              </w:txbxContent>
            </v:textbox>
          </v:rect>
        </w:pict>
      </w:r>
    </w:p>
    <w:p w:rsidR="00952A72" w:rsidRDefault="00DA6047" w:rsidP="00952A72">
      <w:pPr>
        <w:pStyle w:val="ListParagraph"/>
        <w:tabs>
          <w:tab w:val="center" w:pos="5076"/>
        </w:tabs>
        <w:ind w:left="792"/>
        <w:rPr>
          <w:rFonts w:ascii="Times New Roman" w:hAnsi="Times New Roman" w:cs="Times New Roman"/>
          <w:bCs/>
          <w:color w:val="000000" w:themeColor="text1"/>
          <w:sz w:val="24"/>
          <w:szCs w:val="24"/>
        </w:rPr>
      </w:pPr>
      <w:r>
        <w:rPr>
          <w:rFonts w:ascii="Times New Roman" w:hAnsi="Times New Roman" w:cs="Times New Roman"/>
          <w:bCs/>
          <w:noProof/>
          <w:color w:val="000000" w:themeColor="text1"/>
          <w:sz w:val="24"/>
          <w:szCs w:val="24"/>
          <w:lang w:bidi="ar-SA"/>
        </w:rPr>
        <w:pict>
          <v:line id="_x0000_s1039" style="position:absolute;left:0;text-align:left;z-index:251667456" from="126pt,8.6pt" to="126pt,26.3pt" strokecolor="red">
            <v:stroke endarrow="block"/>
          </v:line>
        </w:pict>
      </w:r>
    </w:p>
    <w:p w:rsidR="00952A72" w:rsidRDefault="00DA6047" w:rsidP="00952A72">
      <w:pPr>
        <w:pStyle w:val="ListParagraph"/>
        <w:tabs>
          <w:tab w:val="left" w:pos="2640"/>
        </w:tabs>
        <w:ind w:left="792"/>
        <w:rPr>
          <w:rFonts w:ascii="Times New Roman" w:hAnsi="Times New Roman" w:cs="Times New Roman"/>
          <w:bCs/>
          <w:color w:val="000000" w:themeColor="text1"/>
          <w:sz w:val="24"/>
          <w:szCs w:val="24"/>
        </w:rPr>
      </w:pPr>
      <w:r>
        <w:rPr>
          <w:rFonts w:ascii="Times New Roman" w:hAnsi="Times New Roman" w:cs="Times New Roman"/>
          <w:bCs/>
          <w:noProof/>
          <w:color w:val="000000" w:themeColor="text1"/>
          <w:sz w:val="24"/>
          <w:szCs w:val="24"/>
          <w:lang w:bidi="ar-SA"/>
        </w:rPr>
        <w:pict>
          <v:line id="_x0000_s1040" style="position:absolute;left:0;text-align:left;z-index:251668480" from="56pt,2.85pt" to="217pt,2.85pt" strokecolor="red"/>
        </w:pict>
      </w:r>
      <w:r>
        <w:rPr>
          <w:rFonts w:ascii="Times New Roman" w:hAnsi="Times New Roman" w:cs="Times New Roman"/>
          <w:bCs/>
          <w:noProof/>
          <w:color w:val="000000" w:themeColor="text1"/>
          <w:sz w:val="24"/>
          <w:szCs w:val="24"/>
          <w:lang w:bidi="ar-SA"/>
        </w:rPr>
        <w:pict>
          <v:line id="_x0000_s1041" style="position:absolute;left:0;text-align:left;z-index:251669504" from="56pt,2.85pt" to="56pt,13.75pt" strokecolor="red">
            <v:stroke endarrow="block"/>
          </v:line>
        </w:pict>
      </w:r>
      <w:r>
        <w:rPr>
          <w:rFonts w:ascii="Times New Roman" w:hAnsi="Times New Roman" w:cs="Times New Roman"/>
          <w:bCs/>
          <w:noProof/>
          <w:color w:val="000000" w:themeColor="text1"/>
          <w:sz w:val="24"/>
          <w:szCs w:val="24"/>
          <w:lang w:bidi="ar-SA"/>
        </w:rPr>
        <w:pict>
          <v:rect id="_x0000_s1043" style="position:absolute;left:0;text-align:left;margin-left:13pt;margin-top:12.05pt;width:84.7pt;height:19.55pt;z-index:251671552" fillcolor="#fabf8f" strokecolor="#fabf8f" strokeweight="1pt">
            <v:fill color2="#fde9d9" angle="-45" focus="-50%" type="gradient"/>
            <v:shadow on="t" type="perspective" color="#974706" opacity=".5" offset="1pt" offset2="-3pt"/>
            <v:textbox style="mso-next-textbox:#_x0000_s1043">
              <w:txbxContent>
                <w:p w:rsidR="00145EEA" w:rsidRDefault="00145EEA" w:rsidP="00952A72">
                  <w:pPr>
                    <w:jc w:val="center"/>
                    <w:rPr>
                      <w:rFonts w:ascii="Power Geez Unicode1" w:hAnsi="Power Geez Unicode1"/>
                      <w:color w:val="0000FF"/>
                      <w:sz w:val="24"/>
                    </w:rPr>
                  </w:pPr>
                  <w:r>
                    <w:rPr>
                      <w:rFonts w:ascii="Power Geez Unicode1" w:hAnsi="Power Geez Unicode1"/>
                      <w:color w:val="0000FF"/>
                      <w:sz w:val="24"/>
                    </w:rPr>
                    <w:t>Accountant</w:t>
                  </w:r>
                </w:p>
              </w:txbxContent>
            </v:textbox>
          </v:rect>
        </w:pict>
      </w:r>
      <w:r>
        <w:rPr>
          <w:rFonts w:ascii="Times New Roman" w:hAnsi="Times New Roman" w:cs="Times New Roman"/>
          <w:bCs/>
          <w:noProof/>
          <w:color w:val="000000" w:themeColor="text1"/>
          <w:sz w:val="24"/>
          <w:szCs w:val="24"/>
          <w:lang w:bidi="ar-SA"/>
        </w:rPr>
        <w:pict>
          <v:line id="_x0000_s1042" style="position:absolute;left:0;text-align:left;z-index:251670528" from="217pt,3.2pt" to="217pt,14.45pt" strokecolor="red">
            <v:stroke endarrow="block"/>
          </v:line>
        </w:pict>
      </w:r>
      <w:r>
        <w:rPr>
          <w:rFonts w:ascii="Times New Roman" w:hAnsi="Times New Roman" w:cs="Times New Roman"/>
          <w:bCs/>
          <w:noProof/>
          <w:color w:val="000000" w:themeColor="text1"/>
          <w:sz w:val="24"/>
          <w:szCs w:val="24"/>
          <w:lang w:bidi="ar-SA"/>
        </w:rPr>
        <w:pict>
          <v:rect id="_x0000_s1044" style="position:absolute;left:0;text-align:left;margin-left:154.25pt;margin-top:12.05pt;width:125.75pt;height:19.55pt;z-index:251672576" fillcolor="#fabf8f" strokecolor="#fabf8f" strokeweight="1pt">
            <v:fill color2="#fde9d9" angle="-45" focus="-50%" type="gradient"/>
            <v:shadow on="t" type="perspective" color="#974706" opacity=".5" offset="1pt" offset2="-3pt"/>
            <v:textbox style="mso-next-textbox:#_x0000_s1044">
              <w:txbxContent>
                <w:p w:rsidR="00145EEA" w:rsidRDefault="00145EEA" w:rsidP="00952A72">
                  <w:pPr>
                    <w:jc w:val="center"/>
                    <w:rPr>
                      <w:rFonts w:ascii="Power Geez Unicode1" w:hAnsi="Power Geez Unicode1"/>
                      <w:color w:val="0000FF"/>
                      <w:sz w:val="24"/>
                    </w:rPr>
                  </w:pPr>
                  <w:r>
                    <w:rPr>
                      <w:rFonts w:ascii="Power Geez Unicode1" w:hAnsi="Power Geez Unicode1"/>
                      <w:color w:val="0000FF"/>
                      <w:sz w:val="24"/>
                    </w:rPr>
                    <w:t xml:space="preserve">Others </w:t>
                  </w:r>
                </w:p>
              </w:txbxContent>
            </v:textbox>
          </v:rect>
        </w:pict>
      </w:r>
      <w:r w:rsidR="00952A72">
        <w:rPr>
          <w:rFonts w:ascii="Times New Roman" w:hAnsi="Times New Roman" w:cs="Times New Roman"/>
          <w:bCs/>
          <w:color w:val="000000" w:themeColor="text1"/>
          <w:sz w:val="24"/>
          <w:szCs w:val="24"/>
        </w:rPr>
        <w:tab/>
      </w:r>
    </w:p>
    <w:p w:rsidR="00952A72" w:rsidRDefault="00DA6047" w:rsidP="00952A72">
      <w:pPr>
        <w:pStyle w:val="ListParagraph"/>
        <w:tabs>
          <w:tab w:val="left" w:pos="4350"/>
        </w:tabs>
        <w:ind w:left="792"/>
        <w:rPr>
          <w:rFonts w:ascii="Times New Roman" w:hAnsi="Times New Roman" w:cs="Times New Roman"/>
          <w:bCs/>
          <w:color w:val="000000" w:themeColor="text1"/>
          <w:sz w:val="24"/>
          <w:szCs w:val="24"/>
        </w:rPr>
      </w:pPr>
      <w:r>
        <w:rPr>
          <w:rFonts w:ascii="Times New Roman" w:hAnsi="Times New Roman" w:cs="Times New Roman"/>
          <w:bCs/>
          <w:noProof/>
          <w:color w:val="000000" w:themeColor="text1"/>
          <w:sz w:val="24"/>
          <w:szCs w:val="24"/>
          <w:lang w:bidi="ar-SA"/>
        </w:rPr>
        <w:pict>
          <v:line id="_x0000_s1045" style="position:absolute;left:0;text-align:left;z-index:251673600" from="51.75pt,14.35pt" to="51.75pt,27.35pt" strokecolor="red">
            <v:stroke endarrow="block"/>
          </v:line>
        </w:pict>
      </w:r>
      <w:r w:rsidR="00952A72">
        <w:rPr>
          <w:rFonts w:ascii="Times New Roman" w:hAnsi="Times New Roman" w:cs="Times New Roman"/>
          <w:bCs/>
          <w:color w:val="000000" w:themeColor="text1"/>
          <w:sz w:val="24"/>
          <w:szCs w:val="24"/>
        </w:rPr>
        <w:tab/>
      </w:r>
    </w:p>
    <w:p w:rsidR="00225DE9" w:rsidRDefault="00DA6047" w:rsidP="00952A72">
      <w:r w:rsidRPr="00DA6047">
        <w:rPr>
          <w:rFonts w:ascii="Times New Roman" w:hAnsi="Times New Roman" w:cs="Times New Roman"/>
          <w:bCs/>
          <w:noProof/>
          <w:color w:val="000000" w:themeColor="text1"/>
          <w:sz w:val="24"/>
          <w:szCs w:val="24"/>
          <w:lang w:bidi="ar-SA"/>
        </w:rPr>
        <w:pict>
          <v:rect id="_x0000_s1046" style="position:absolute;left:0;text-align:left;margin-left:16.75pt;margin-top:6.65pt;width:1in;height:20.3pt;z-index:251674624" fillcolor="#fabf8f" strokecolor="#fabf8f" strokeweight="1pt">
            <v:fill color2="#fde9d9" angle="-45" focus="-50%" type="gradient"/>
            <v:shadow on="t" type="perspective" color="#974706" opacity=".5" offset="1pt" offset2="-3pt"/>
            <v:textbox style="mso-next-textbox:#_x0000_s1046">
              <w:txbxContent>
                <w:p w:rsidR="00145EEA" w:rsidRDefault="00145EEA" w:rsidP="00952A72">
                  <w:pPr>
                    <w:jc w:val="center"/>
                    <w:rPr>
                      <w:rFonts w:ascii="Power Geez Unicode1" w:hAnsi="Power Geez Unicode1"/>
                      <w:color w:val="0000FF"/>
                      <w:sz w:val="24"/>
                    </w:rPr>
                  </w:pPr>
                  <w:r>
                    <w:rPr>
                      <w:rFonts w:ascii="Power Geez Unicode1" w:hAnsi="Power Geez Unicode1"/>
                      <w:color w:val="0000FF"/>
                      <w:sz w:val="24"/>
                    </w:rPr>
                    <w:t xml:space="preserve">Casher </w:t>
                  </w:r>
                </w:p>
              </w:txbxContent>
            </v:textbox>
          </v:rect>
        </w:pict>
      </w:r>
    </w:p>
    <w:p w:rsidR="00D268A8" w:rsidRDefault="00D268A8" w:rsidP="00952A72"/>
    <w:p w:rsidR="00D268A8" w:rsidRPr="00952A72" w:rsidRDefault="00D268A8" w:rsidP="00952A72"/>
    <w:p w:rsidR="00952A72" w:rsidRDefault="00952A72" w:rsidP="00952A72">
      <w:pPr>
        <w:pStyle w:val="Heading1"/>
        <w:numPr>
          <w:ilvl w:val="0"/>
          <w:numId w:val="21"/>
        </w:numPr>
        <w:spacing w:before="0"/>
        <w:rPr>
          <w:rFonts w:ascii="Times New Roman" w:hAnsi="Times New Roman" w:cs="Times New Roman"/>
          <w:color w:val="000000" w:themeColor="text1"/>
        </w:rPr>
      </w:pPr>
      <w:bookmarkStart w:id="18" w:name="_Toc46452390"/>
      <w:r w:rsidRPr="0066481D">
        <w:rPr>
          <w:rFonts w:ascii="Times New Roman" w:hAnsi="Times New Roman" w:cs="Times New Roman"/>
          <w:color w:val="000000" w:themeColor="text1"/>
        </w:rPr>
        <w:t>Monitoring and Evaluation and Reporting Strategy</w:t>
      </w:r>
      <w:bookmarkEnd w:id="18"/>
    </w:p>
    <w:p w:rsidR="00952A72" w:rsidRPr="00145EEA" w:rsidRDefault="00952A72" w:rsidP="00145EEA">
      <w:pPr>
        <w:rPr>
          <w:rFonts w:ascii="Times New Roman" w:hAnsi="Times New Roman" w:cs="Times New Roman"/>
          <w:b/>
          <w:sz w:val="24"/>
          <w:szCs w:val="24"/>
        </w:rPr>
      </w:pPr>
      <w:r w:rsidRPr="00145EEA">
        <w:rPr>
          <w:rFonts w:ascii="Times New Roman" w:hAnsi="Times New Roman" w:cs="Times New Roman"/>
          <w:sz w:val="24"/>
          <w:szCs w:val="24"/>
          <w:lang w:bidi="ar-SA"/>
        </w:rPr>
        <w:t>There will be a comprehensive monitoring and evaluation system developed as an integral part of the project design of which overall objective is to review progress against planned activities and to assess the achievement of objectives of the project.</w:t>
      </w:r>
      <w:r w:rsidRPr="00145EEA">
        <w:rPr>
          <w:rFonts w:ascii="Times New Roman" w:hAnsi="Times New Roman" w:cs="Times New Roman"/>
          <w:sz w:val="24"/>
          <w:szCs w:val="24"/>
        </w:rPr>
        <w:t xml:space="preserve"> Project monitoring and evaluation will be carried out in accordance with procedures that are set by our organization. Monitoring and evaluation of project outcomes/results (both intermediate and end-of-project) will be coordinated by our organization and relevant stakeholders.</w:t>
      </w:r>
    </w:p>
    <w:p w:rsidR="00C23294" w:rsidRPr="00225DE9" w:rsidRDefault="00343688" w:rsidP="00C23294">
      <w:pPr>
        <w:pStyle w:val="Heading1"/>
        <w:numPr>
          <w:ilvl w:val="0"/>
          <w:numId w:val="21"/>
        </w:numPr>
        <w:spacing w:before="0"/>
        <w:rPr>
          <w:rFonts w:ascii="Times New Roman" w:hAnsi="Times New Roman" w:cs="Times New Roman"/>
          <w:color w:val="000000" w:themeColor="text1"/>
        </w:rPr>
      </w:pPr>
      <w:bookmarkStart w:id="19" w:name="_Toc46452391"/>
      <w:r w:rsidRPr="0066481D">
        <w:rPr>
          <w:rFonts w:ascii="Times New Roman" w:hAnsi="Times New Roman" w:cs="Times New Roman"/>
          <w:color w:val="000000" w:themeColor="text1"/>
        </w:rPr>
        <w:t>Expected outcome</w:t>
      </w:r>
      <w:bookmarkEnd w:id="19"/>
    </w:p>
    <w:p w:rsidR="0080458E" w:rsidRPr="002A23CB" w:rsidRDefault="00343688" w:rsidP="00C23294">
      <w:pPr>
        <w:pStyle w:val="Heading2"/>
        <w:numPr>
          <w:ilvl w:val="1"/>
          <w:numId w:val="21"/>
        </w:numPr>
        <w:spacing w:before="0"/>
        <w:rPr>
          <w:rFonts w:ascii="Times New Roman" w:hAnsi="Times New Roman" w:cs="Times New Roman"/>
          <w:color w:val="000000" w:themeColor="text1"/>
        </w:rPr>
      </w:pPr>
      <w:bookmarkStart w:id="20" w:name="_Toc46452392"/>
      <w:r w:rsidRPr="0066481D">
        <w:rPr>
          <w:rFonts w:ascii="Times New Roman" w:hAnsi="Times New Roman" w:cs="Times New Roman"/>
          <w:color w:val="000000" w:themeColor="text1"/>
        </w:rPr>
        <w:t>Short term</w:t>
      </w:r>
      <w:bookmarkEnd w:id="20"/>
    </w:p>
    <w:p w:rsidR="00033C1C" w:rsidRPr="002A23CB" w:rsidRDefault="00033C1C" w:rsidP="002A23CB">
      <w:pPr>
        <w:numPr>
          <w:ilvl w:val="0"/>
          <w:numId w:val="18"/>
        </w:numPr>
        <w:rPr>
          <w:rFonts w:ascii="Times New Roman" w:eastAsia="Arial Unicode MS" w:hAnsi="Times New Roman" w:cs="Times New Roman"/>
          <w:color w:val="000000" w:themeColor="text1"/>
          <w:sz w:val="24"/>
          <w:szCs w:val="24"/>
        </w:rPr>
      </w:pPr>
      <w:r w:rsidRPr="0066481D">
        <w:rPr>
          <w:rFonts w:ascii="Times New Roman" w:eastAsia="Arial Unicode MS" w:hAnsi="Times New Roman" w:cs="Times New Roman"/>
          <w:color w:val="000000" w:themeColor="text1"/>
          <w:sz w:val="24"/>
          <w:szCs w:val="24"/>
        </w:rPr>
        <w:t>Increased awareness and knowledge, skill and practice  on SR</w:t>
      </w:r>
      <w:r w:rsidR="002A23CB">
        <w:rPr>
          <w:rFonts w:ascii="Times New Roman" w:eastAsia="Arial Unicode MS" w:hAnsi="Times New Roman" w:cs="Times New Roman"/>
          <w:color w:val="000000" w:themeColor="text1"/>
          <w:sz w:val="24"/>
          <w:szCs w:val="24"/>
        </w:rPr>
        <w:t>H/HIV issues</w:t>
      </w:r>
      <w:r w:rsidRPr="0066481D">
        <w:rPr>
          <w:rFonts w:ascii="Times New Roman" w:eastAsia="Arial Unicode MS" w:hAnsi="Times New Roman" w:cs="Times New Roman"/>
          <w:color w:val="000000" w:themeColor="text1"/>
          <w:sz w:val="24"/>
          <w:szCs w:val="24"/>
        </w:rPr>
        <w:t xml:space="preserve"> among adolescents and youth</w:t>
      </w:r>
      <w:r w:rsidR="002A23CB">
        <w:rPr>
          <w:rFonts w:ascii="Times New Roman" w:eastAsia="Arial Unicode MS" w:hAnsi="Times New Roman" w:cs="Times New Roman"/>
          <w:color w:val="000000" w:themeColor="text1"/>
          <w:sz w:val="24"/>
          <w:szCs w:val="24"/>
        </w:rPr>
        <w:t xml:space="preserve"> and their parents</w:t>
      </w:r>
      <w:r w:rsidRPr="0066481D">
        <w:rPr>
          <w:rFonts w:ascii="Times New Roman" w:eastAsia="Arial Unicode MS" w:hAnsi="Times New Roman" w:cs="Times New Roman"/>
          <w:color w:val="000000" w:themeColor="text1"/>
          <w:sz w:val="24"/>
          <w:szCs w:val="24"/>
        </w:rPr>
        <w:t xml:space="preserve">; </w:t>
      </w:r>
    </w:p>
    <w:p w:rsidR="0080458E" w:rsidRPr="002A23CB" w:rsidRDefault="00343688" w:rsidP="00C23294">
      <w:pPr>
        <w:pStyle w:val="Heading2"/>
        <w:numPr>
          <w:ilvl w:val="1"/>
          <w:numId w:val="21"/>
        </w:numPr>
        <w:spacing w:before="0"/>
        <w:rPr>
          <w:rFonts w:ascii="Times New Roman" w:hAnsi="Times New Roman" w:cs="Times New Roman"/>
          <w:color w:val="000000" w:themeColor="text1"/>
        </w:rPr>
      </w:pPr>
      <w:bookmarkStart w:id="21" w:name="_Toc46452393"/>
      <w:r w:rsidRPr="0066481D">
        <w:rPr>
          <w:rFonts w:ascii="Times New Roman" w:hAnsi="Times New Roman" w:cs="Times New Roman"/>
          <w:color w:val="000000" w:themeColor="text1"/>
        </w:rPr>
        <w:t>Long term</w:t>
      </w:r>
      <w:bookmarkEnd w:id="21"/>
    </w:p>
    <w:p w:rsidR="00033C1C" w:rsidRPr="0066481D" w:rsidRDefault="00033C1C" w:rsidP="00A011AA">
      <w:pPr>
        <w:numPr>
          <w:ilvl w:val="0"/>
          <w:numId w:val="18"/>
        </w:numPr>
        <w:rPr>
          <w:rFonts w:ascii="Times New Roman" w:eastAsia="Arial Unicode MS" w:hAnsi="Times New Roman" w:cs="Times New Roman"/>
          <w:color w:val="000000" w:themeColor="text1"/>
          <w:sz w:val="24"/>
          <w:szCs w:val="24"/>
        </w:rPr>
      </w:pPr>
      <w:r w:rsidRPr="0066481D">
        <w:rPr>
          <w:rFonts w:ascii="Times New Roman" w:eastAsia="Arial Unicode MS" w:hAnsi="Times New Roman" w:cs="Times New Roman"/>
          <w:color w:val="000000" w:themeColor="text1"/>
          <w:sz w:val="24"/>
          <w:szCs w:val="24"/>
        </w:rPr>
        <w:t>Improved safe  sexual health-seeking behavior of adolescents and youth;</w:t>
      </w:r>
    </w:p>
    <w:p w:rsidR="00033C1C" w:rsidRPr="0066481D" w:rsidRDefault="00033C1C" w:rsidP="00A011AA">
      <w:pPr>
        <w:numPr>
          <w:ilvl w:val="0"/>
          <w:numId w:val="18"/>
        </w:numPr>
        <w:rPr>
          <w:rFonts w:ascii="Times New Roman" w:eastAsia="Arial Unicode MS" w:hAnsi="Times New Roman" w:cs="Times New Roman"/>
          <w:color w:val="000000" w:themeColor="text1"/>
          <w:sz w:val="24"/>
          <w:szCs w:val="24"/>
        </w:rPr>
      </w:pPr>
      <w:r w:rsidRPr="0066481D">
        <w:rPr>
          <w:rFonts w:ascii="Times New Roman" w:eastAsia="Arial Unicode MS" w:hAnsi="Times New Roman" w:cs="Times New Roman"/>
          <w:color w:val="000000" w:themeColor="text1"/>
          <w:sz w:val="24"/>
          <w:szCs w:val="24"/>
        </w:rPr>
        <w:t xml:space="preserve">Reduced vulnerability  and risk  of HIV infection and promote SRH behavior; </w:t>
      </w:r>
    </w:p>
    <w:p w:rsidR="00033C1C" w:rsidRPr="0066481D" w:rsidRDefault="00033C1C" w:rsidP="00A011AA">
      <w:pPr>
        <w:numPr>
          <w:ilvl w:val="0"/>
          <w:numId w:val="18"/>
        </w:numPr>
        <w:rPr>
          <w:rFonts w:ascii="Times New Roman" w:eastAsia="Arial Unicode MS" w:hAnsi="Times New Roman" w:cs="Times New Roman"/>
          <w:color w:val="000000" w:themeColor="text1"/>
          <w:sz w:val="24"/>
          <w:szCs w:val="24"/>
        </w:rPr>
      </w:pPr>
      <w:r w:rsidRPr="0066481D">
        <w:rPr>
          <w:rFonts w:ascii="Times New Roman" w:eastAsia="Arial Unicode MS" w:hAnsi="Times New Roman" w:cs="Times New Roman"/>
          <w:color w:val="000000" w:themeColor="text1"/>
          <w:sz w:val="24"/>
          <w:szCs w:val="24"/>
        </w:rPr>
        <w:t>Increased SRH service utilization; and</w:t>
      </w:r>
    </w:p>
    <w:p w:rsidR="0080458E" w:rsidRPr="0057126F" w:rsidRDefault="00A011AA" w:rsidP="0057126F">
      <w:pPr>
        <w:numPr>
          <w:ilvl w:val="0"/>
          <w:numId w:val="18"/>
        </w:numPr>
        <w:rPr>
          <w:rFonts w:ascii="Times New Roman" w:eastAsia="Arial Unicode MS" w:hAnsi="Times New Roman" w:cs="Times New Roman"/>
          <w:color w:val="000000" w:themeColor="text1"/>
          <w:sz w:val="24"/>
          <w:szCs w:val="24"/>
        </w:rPr>
      </w:pPr>
      <w:r w:rsidRPr="0066481D">
        <w:rPr>
          <w:rFonts w:ascii="Times New Roman" w:eastAsia="Arial Unicode MS" w:hAnsi="Times New Roman" w:cs="Times New Roman"/>
          <w:color w:val="000000" w:themeColor="text1"/>
          <w:sz w:val="24"/>
          <w:szCs w:val="24"/>
        </w:rPr>
        <w:t>Reduced incidence of GBV and HTPs</w:t>
      </w:r>
    </w:p>
    <w:p w:rsidR="00C2742C" w:rsidRPr="002A23CB" w:rsidRDefault="00EB0B84" w:rsidP="00E55315">
      <w:pPr>
        <w:pStyle w:val="Heading1"/>
        <w:numPr>
          <w:ilvl w:val="0"/>
          <w:numId w:val="21"/>
        </w:numPr>
        <w:spacing w:before="0"/>
        <w:rPr>
          <w:rFonts w:ascii="Times New Roman" w:hAnsi="Times New Roman" w:cs="Times New Roman"/>
          <w:color w:val="000000" w:themeColor="text1"/>
        </w:rPr>
      </w:pPr>
      <w:r w:rsidRPr="0066481D">
        <w:rPr>
          <w:rFonts w:ascii="Times New Roman" w:hAnsi="Times New Roman" w:cs="Times New Roman"/>
          <w:color w:val="000000" w:themeColor="text1"/>
        </w:rPr>
        <w:t xml:space="preserve"> </w:t>
      </w:r>
      <w:bookmarkStart w:id="22" w:name="_Toc46452394"/>
      <w:r w:rsidR="00343688" w:rsidRPr="0066481D">
        <w:rPr>
          <w:rFonts w:ascii="Times New Roman" w:hAnsi="Times New Roman" w:cs="Times New Roman"/>
          <w:color w:val="000000" w:themeColor="text1"/>
        </w:rPr>
        <w:t>Risks and Assumptions</w:t>
      </w:r>
      <w:bookmarkEnd w:id="22"/>
    </w:p>
    <w:p w:rsidR="00C2742C" w:rsidRPr="002A23CB" w:rsidRDefault="00C36012" w:rsidP="002A23CB">
      <w:pPr>
        <w:rPr>
          <w:rFonts w:ascii="Times New Roman" w:hAnsi="Times New Roman" w:cs="Times New Roman"/>
          <w:color w:val="000000" w:themeColor="text1"/>
          <w:sz w:val="24"/>
          <w:szCs w:val="24"/>
        </w:rPr>
      </w:pPr>
      <w:r w:rsidRPr="0066481D">
        <w:rPr>
          <w:rFonts w:ascii="Times New Roman" w:hAnsi="Times New Roman" w:cs="Times New Roman"/>
          <w:color w:val="000000" w:themeColor="text1"/>
          <w:sz w:val="24"/>
          <w:szCs w:val="24"/>
        </w:rPr>
        <w:t xml:space="preserve">Project risks can involve both external and internal factors. External risks are those that may occur outside the control of the programme or project, and they represent factors of the project environment including political, economic, environmental, and social conditions. Internal risks </w:t>
      </w:r>
      <w:r w:rsidRPr="0066481D">
        <w:rPr>
          <w:rFonts w:ascii="Times New Roman" w:hAnsi="Times New Roman" w:cs="Times New Roman"/>
          <w:color w:val="000000" w:themeColor="text1"/>
          <w:sz w:val="24"/>
          <w:szCs w:val="24"/>
        </w:rPr>
        <w:lastRenderedPageBreak/>
        <w:t xml:space="preserve">are those that may arise from the management of the projects, such as inadequate human resources, </w:t>
      </w:r>
      <w:r w:rsidR="00DD0F80">
        <w:rPr>
          <w:rFonts w:ascii="Times New Roman" w:hAnsi="Times New Roman" w:cs="Times New Roman"/>
          <w:color w:val="000000" w:themeColor="text1"/>
          <w:sz w:val="24"/>
          <w:szCs w:val="24"/>
        </w:rPr>
        <w:t xml:space="preserve">and </w:t>
      </w:r>
      <w:r w:rsidRPr="0066481D">
        <w:rPr>
          <w:rFonts w:ascii="Times New Roman" w:hAnsi="Times New Roman" w:cs="Times New Roman"/>
          <w:color w:val="000000" w:themeColor="text1"/>
          <w:sz w:val="24"/>
          <w:szCs w:val="24"/>
        </w:rPr>
        <w:t>lack of clarity in acco</w:t>
      </w:r>
      <w:r w:rsidR="002A23CB">
        <w:rPr>
          <w:rFonts w:ascii="Times New Roman" w:hAnsi="Times New Roman" w:cs="Times New Roman"/>
          <w:color w:val="000000" w:themeColor="text1"/>
          <w:sz w:val="24"/>
          <w:szCs w:val="24"/>
        </w:rPr>
        <w:t>untabi</w:t>
      </w:r>
      <w:r w:rsidR="00DD0F80">
        <w:rPr>
          <w:rFonts w:ascii="Times New Roman" w:hAnsi="Times New Roman" w:cs="Times New Roman"/>
          <w:color w:val="000000" w:themeColor="text1"/>
          <w:sz w:val="24"/>
          <w:szCs w:val="24"/>
        </w:rPr>
        <w:t>lity</w:t>
      </w:r>
      <w:r w:rsidR="002A23CB">
        <w:rPr>
          <w:rFonts w:ascii="Times New Roman" w:hAnsi="Times New Roman" w:cs="Times New Roman"/>
          <w:color w:val="000000" w:themeColor="text1"/>
          <w:sz w:val="24"/>
          <w:szCs w:val="24"/>
        </w:rPr>
        <w:t xml:space="preserve"> in </w:t>
      </w:r>
      <w:r w:rsidRPr="0066481D">
        <w:rPr>
          <w:rFonts w:ascii="Times New Roman" w:hAnsi="Times New Roman" w:cs="Times New Roman"/>
          <w:color w:val="000000" w:themeColor="text1"/>
          <w:sz w:val="24"/>
          <w:szCs w:val="24"/>
        </w:rPr>
        <w:t>partner organization.</w:t>
      </w:r>
    </w:p>
    <w:p w:rsidR="00343688" w:rsidRPr="0066481D" w:rsidRDefault="00343688" w:rsidP="00E55315">
      <w:pPr>
        <w:pStyle w:val="Heading1"/>
        <w:numPr>
          <w:ilvl w:val="0"/>
          <w:numId w:val="21"/>
        </w:numPr>
        <w:spacing w:before="0"/>
        <w:rPr>
          <w:rFonts w:ascii="Times New Roman" w:hAnsi="Times New Roman" w:cs="Times New Roman"/>
          <w:color w:val="000000" w:themeColor="text1"/>
        </w:rPr>
      </w:pPr>
      <w:bookmarkStart w:id="23" w:name="_Toc46452395"/>
      <w:r w:rsidRPr="0066481D">
        <w:rPr>
          <w:rFonts w:ascii="Times New Roman" w:hAnsi="Times New Roman" w:cs="Times New Roman"/>
          <w:color w:val="000000" w:themeColor="text1"/>
        </w:rPr>
        <w:t>Sustainability and phase out strategy</w:t>
      </w:r>
      <w:bookmarkEnd w:id="23"/>
    </w:p>
    <w:p w:rsidR="00343688" w:rsidRPr="00572181" w:rsidRDefault="00C2742C" w:rsidP="00572181">
      <w:pPr>
        <w:rPr>
          <w:rFonts w:ascii="Times New Roman" w:hAnsi="Times New Roman" w:cs="Times New Roman"/>
          <w:color w:val="000000" w:themeColor="text1"/>
          <w:sz w:val="24"/>
          <w:szCs w:val="24"/>
        </w:rPr>
      </w:pPr>
      <w:r w:rsidRPr="0066481D">
        <w:rPr>
          <w:rFonts w:ascii="Times New Roman" w:hAnsi="Times New Roman" w:cs="Times New Roman"/>
          <w:color w:val="000000" w:themeColor="text1"/>
          <w:sz w:val="24"/>
          <w:szCs w:val="24"/>
        </w:rPr>
        <w:t>The project will be built on existing</w:t>
      </w:r>
      <w:r w:rsidR="00DD0F80">
        <w:rPr>
          <w:rFonts w:ascii="Times New Roman" w:hAnsi="Times New Roman" w:cs="Times New Roman"/>
          <w:color w:val="000000" w:themeColor="text1"/>
          <w:sz w:val="24"/>
          <w:szCs w:val="24"/>
        </w:rPr>
        <w:t xml:space="preserve"> governmental and </w:t>
      </w:r>
      <w:r w:rsidRPr="0066481D">
        <w:rPr>
          <w:rFonts w:ascii="Times New Roman" w:hAnsi="Times New Roman" w:cs="Times New Roman"/>
          <w:color w:val="000000" w:themeColor="text1"/>
          <w:sz w:val="24"/>
          <w:szCs w:val="24"/>
        </w:rPr>
        <w:t>local community structure</w:t>
      </w:r>
      <w:r w:rsidR="00E17EEB">
        <w:rPr>
          <w:rFonts w:ascii="Times New Roman" w:hAnsi="Times New Roman" w:cs="Times New Roman"/>
          <w:color w:val="000000" w:themeColor="text1"/>
          <w:sz w:val="24"/>
          <w:szCs w:val="24"/>
        </w:rPr>
        <w:t>s</w:t>
      </w:r>
      <w:r w:rsidR="003C63F1">
        <w:rPr>
          <w:rFonts w:ascii="Times New Roman" w:hAnsi="Times New Roman" w:cs="Times New Roman"/>
          <w:color w:val="000000" w:themeColor="text1"/>
          <w:sz w:val="24"/>
          <w:szCs w:val="24"/>
        </w:rPr>
        <w:t>. The aware parents</w:t>
      </w:r>
      <w:r w:rsidRPr="0066481D">
        <w:rPr>
          <w:rFonts w:ascii="Times New Roman" w:hAnsi="Times New Roman" w:cs="Times New Roman"/>
          <w:color w:val="000000" w:themeColor="text1"/>
          <w:sz w:val="24"/>
          <w:szCs w:val="24"/>
        </w:rPr>
        <w:t xml:space="preserve"> will work as commun</w:t>
      </w:r>
      <w:r w:rsidR="00E17EEB">
        <w:rPr>
          <w:rFonts w:ascii="Times New Roman" w:hAnsi="Times New Roman" w:cs="Times New Roman"/>
          <w:color w:val="000000" w:themeColor="text1"/>
          <w:sz w:val="24"/>
          <w:szCs w:val="24"/>
        </w:rPr>
        <w:t>ity volunteers/ facilitators</w:t>
      </w:r>
      <w:r w:rsidRPr="0066481D">
        <w:rPr>
          <w:rFonts w:ascii="Times New Roman" w:hAnsi="Times New Roman" w:cs="Times New Roman"/>
          <w:color w:val="000000" w:themeColor="text1"/>
          <w:sz w:val="24"/>
          <w:szCs w:val="24"/>
        </w:rPr>
        <w:t xml:space="preserve"> hence the acquired skills and knowledge will remain in the community and live beyond </w:t>
      </w:r>
      <w:r w:rsidR="00DD0F80">
        <w:rPr>
          <w:rFonts w:ascii="Times New Roman" w:hAnsi="Times New Roman" w:cs="Times New Roman"/>
          <w:color w:val="000000" w:themeColor="text1"/>
          <w:sz w:val="24"/>
          <w:szCs w:val="24"/>
        </w:rPr>
        <w:t>project period</w:t>
      </w:r>
      <w:r w:rsidRPr="0066481D">
        <w:rPr>
          <w:rFonts w:ascii="Times New Roman" w:hAnsi="Times New Roman" w:cs="Times New Roman"/>
          <w:color w:val="000000" w:themeColor="text1"/>
          <w:sz w:val="24"/>
          <w:szCs w:val="24"/>
        </w:rPr>
        <w:t>. The project will promote community participation and hence building of ownership to enable communities identify and solve own health program through the use of community action cycle approach and this will ensure sustainability of the proje</w:t>
      </w:r>
      <w:r w:rsidR="008A084A">
        <w:rPr>
          <w:rFonts w:ascii="Times New Roman" w:hAnsi="Times New Roman" w:cs="Times New Roman"/>
          <w:color w:val="000000" w:themeColor="text1"/>
          <w:sz w:val="24"/>
          <w:szCs w:val="24"/>
        </w:rPr>
        <w:t>ct. The SRHR and gender pamphlets</w:t>
      </w:r>
      <w:r w:rsidRPr="0066481D">
        <w:rPr>
          <w:rFonts w:ascii="Times New Roman" w:hAnsi="Times New Roman" w:cs="Times New Roman"/>
          <w:color w:val="000000" w:themeColor="text1"/>
          <w:sz w:val="24"/>
          <w:szCs w:val="24"/>
        </w:rPr>
        <w:t xml:space="preserve"> for peer educators and parents will be developed and published in both English and local language will be cop</w:t>
      </w:r>
      <w:r w:rsidR="008E7E75">
        <w:rPr>
          <w:rFonts w:ascii="Times New Roman" w:hAnsi="Times New Roman" w:cs="Times New Roman"/>
          <w:color w:val="000000" w:themeColor="text1"/>
          <w:sz w:val="24"/>
          <w:szCs w:val="24"/>
        </w:rPr>
        <w:t>ied and distributed in schools.</w:t>
      </w:r>
    </w:p>
    <w:p w:rsidR="00343688" w:rsidRPr="0066481D" w:rsidRDefault="00343688" w:rsidP="00E61D76">
      <w:pPr>
        <w:pStyle w:val="Heading1"/>
        <w:spacing w:before="0"/>
        <w:ind w:left="720"/>
        <w:rPr>
          <w:rFonts w:ascii="Times New Roman" w:hAnsi="Times New Roman" w:cs="Times New Roman"/>
          <w:color w:val="000000" w:themeColor="text1"/>
        </w:rPr>
      </w:pPr>
    </w:p>
    <w:p w:rsidR="00343688" w:rsidRPr="0066481D" w:rsidRDefault="00343688" w:rsidP="00572181">
      <w:pPr>
        <w:spacing w:line="276" w:lineRule="auto"/>
        <w:rPr>
          <w:rFonts w:ascii="Times New Roman" w:hAnsi="Times New Roman" w:cs="Times New Roman"/>
          <w:color w:val="000000" w:themeColor="text1"/>
          <w:sz w:val="24"/>
          <w:szCs w:val="24"/>
        </w:rPr>
      </w:pPr>
    </w:p>
    <w:sectPr w:rsidR="00343688" w:rsidRPr="0066481D" w:rsidSect="00693FA5">
      <w:headerReference w:type="even" r:id="rId10"/>
      <w:headerReference w:type="default" r:id="rId11"/>
      <w:headerReference w:type="first" r:id="rId12"/>
      <w:footerReference w:type="first" r:id="rId13"/>
      <w:pgSz w:w="12240" w:h="15840"/>
      <w:pgMar w:top="1440" w:right="1440" w:bottom="1440" w:left="1440" w:header="720" w:footer="720" w:gutter="0"/>
      <w:pgBorders w:offsetFrom="page">
        <w:top w:val="threeDEngrave" w:sz="24" w:space="24" w:color="auto"/>
        <w:left w:val="threeDEngrave" w:sz="24" w:space="24" w:color="auto"/>
        <w:bottom w:val="threeDEmboss" w:sz="24" w:space="24" w:color="auto"/>
        <w:right w:val="threeDEmboss" w:sz="24" w:space="24" w:color="auto"/>
      </w:pgBorders>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7648" w:rsidRDefault="00307648" w:rsidP="0066481D">
      <w:pPr>
        <w:spacing w:line="240" w:lineRule="auto"/>
      </w:pPr>
      <w:r>
        <w:separator/>
      </w:r>
    </w:p>
  </w:endnote>
  <w:endnote w:type="continuationSeparator" w:id="1">
    <w:p w:rsidR="00307648" w:rsidRDefault="00307648" w:rsidP="0066481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brima">
    <w:panose1 w:val="02000000000000000000"/>
    <w:charset w:val="00"/>
    <w:family w:val="auto"/>
    <w:pitch w:val="variable"/>
    <w:sig w:usb0="A000005F" w:usb1="02000041" w:usb2="00000800" w:usb3="00000000" w:csb0="00000093" w:csb1="00000000"/>
  </w:font>
  <w:font w:name="Arial Unicode MS">
    <w:panose1 w:val="020B0604020202020204"/>
    <w:charset w:val="80"/>
    <w:family w:val="swiss"/>
    <w:pitch w:val="variable"/>
    <w:sig w:usb0="F7FFAFFF" w:usb1="E9DFFFFF" w:usb2="0000003F" w:usb3="00000000" w:csb0="003F01FF" w:csb1="00000000"/>
  </w:font>
  <w:font w:name="Calibri,Bold">
    <w:panose1 w:val="00000000000000000000"/>
    <w:charset w:val="00"/>
    <w:family w:val="swiss"/>
    <w:notTrueType/>
    <w:pitch w:val="default"/>
    <w:sig w:usb0="00000003" w:usb1="00000000" w:usb2="00000000" w:usb3="00000000" w:csb0="00000001" w:csb1="00000000"/>
  </w:font>
  <w:font w:name="FreeSans">
    <w:altName w:val="MS Mincho"/>
    <w:panose1 w:val="00000000000000000000"/>
    <w:charset w:val="80"/>
    <w:family w:val="auto"/>
    <w:notTrueType/>
    <w:pitch w:val="default"/>
    <w:sig w:usb0="00000001" w:usb1="08070000" w:usb2="00000010" w:usb3="00000000" w:csb0="00020000" w:csb1="00000000"/>
  </w:font>
  <w:font w:name="Power Geez Unicode1">
    <w:panose1 w:val="00000400000000000000"/>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7061636"/>
      <w:docPartObj>
        <w:docPartGallery w:val="Page Numbers (Bottom of Page)"/>
        <w:docPartUnique/>
      </w:docPartObj>
    </w:sdtPr>
    <w:sdtContent>
      <w:p w:rsidR="00CD25D3" w:rsidRDefault="00DA6047">
        <w:pPr>
          <w:pStyle w:val="Footer"/>
          <w:jc w:val="center"/>
        </w:pPr>
        <w:fldSimple w:instr=" PAGE   \* MERGEFORMAT ">
          <w:r w:rsidR="003F0F86">
            <w:rPr>
              <w:noProof/>
            </w:rPr>
            <w:t>0</w:t>
          </w:r>
        </w:fldSimple>
      </w:p>
    </w:sdtContent>
  </w:sdt>
  <w:p w:rsidR="00106C63" w:rsidRDefault="00106C6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7648" w:rsidRDefault="00307648" w:rsidP="0066481D">
      <w:pPr>
        <w:spacing w:line="240" w:lineRule="auto"/>
      </w:pPr>
      <w:r>
        <w:separator/>
      </w:r>
    </w:p>
  </w:footnote>
  <w:footnote w:type="continuationSeparator" w:id="1">
    <w:p w:rsidR="00307648" w:rsidRDefault="00307648" w:rsidP="0066481D">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6C63" w:rsidRDefault="00DA6047">
    <w:pPr>
      <w:pStyle w:val="Header"/>
    </w:pPr>
    <w:r>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0962" type="#_x0000_t75" style="position:absolute;left:0;text-align:left;margin-left:0;margin-top:0;width:467.65pt;height:467.65pt;z-index:-251657216;mso-position-horizontal:center;mso-position-horizontal-relative:margin;mso-position-vertical:center;mso-position-vertical-relative:margin" o:allowincell="f">
          <v:imagedata r:id="rId1" o:title="Photo_1578205755901"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6C63" w:rsidRDefault="00DA6047">
    <w:pPr>
      <w:pStyle w:val="Header"/>
    </w:pPr>
    <w:r>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0963" type="#_x0000_t75" style="position:absolute;left:0;text-align:left;margin-left:0;margin-top:0;width:467.65pt;height:467.65pt;z-index:-251656192;mso-position-horizontal:center;mso-position-horizontal-relative:margin;mso-position-vertical:center;mso-position-vertical-relative:margin" o:allowincell="f">
          <v:imagedata r:id="rId1" o:title="Photo_1578205755901"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6C63" w:rsidRDefault="00DA6047">
    <w:pPr>
      <w:pStyle w:val="Header"/>
    </w:pPr>
    <w:r>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40961" type="#_x0000_t75" style="position:absolute;left:0;text-align:left;margin-left:0;margin-top:0;width:467.65pt;height:467.65pt;z-index:-251658240;mso-position-horizontal:center;mso-position-horizontal-relative:margin;mso-position-vertical:center;mso-position-vertical-relative:margin" o:allowincell="f">
          <v:imagedata r:id="rId1" o:title="Photo_1578205755901"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clip_image001"/>
      </v:shape>
    </w:pict>
  </w:numPicBullet>
  <w:abstractNum w:abstractNumId="0">
    <w:nsid w:val="009C07C6"/>
    <w:multiLevelType w:val="hybridMultilevel"/>
    <w:tmpl w:val="C892130C"/>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nsid w:val="06452AF1"/>
    <w:multiLevelType w:val="hybridMultilevel"/>
    <w:tmpl w:val="CFA68FE6"/>
    <w:lvl w:ilvl="0" w:tplc="04090005">
      <w:start w:val="1"/>
      <w:numFmt w:val="bullet"/>
      <w:lvlText w:val=""/>
      <w:lvlJc w:val="left"/>
      <w:pPr>
        <w:ind w:left="1575" w:hanging="360"/>
      </w:pPr>
      <w:rPr>
        <w:rFonts w:ascii="Wingdings" w:hAnsi="Wingdings" w:hint="default"/>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2">
    <w:nsid w:val="0744672D"/>
    <w:multiLevelType w:val="hybridMultilevel"/>
    <w:tmpl w:val="20D4AFC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
    <w:nsid w:val="113F63EA"/>
    <w:multiLevelType w:val="hybridMultilevel"/>
    <w:tmpl w:val="6324F0D8"/>
    <w:lvl w:ilvl="0" w:tplc="0409000B">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nsid w:val="1CE656A1"/>
    <w:multiLevelType w:val="hybridMultilevel"/>
    <w:tmpl w:val="6FDE04C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EE6AD2"/>
    <w:multiLevelType w:val="multilevel"/>
    <w:tmpl w:val="6BD2C5BA"/>
    <w:lvl w:ilvl="0">
      <w:start w:val="3"/>
      <w:numFmt w:val="decimal"/>
      <w:lvlText w:val="%1."/>
      <w:lvlJc w:val="left"/>
      <w:pPr>
        <w:ind w:left="360" w:hanging="360"/>
      </w:pPr>
      <w:rPr>
        <w:rFonts w:hint="default"/>
      </w:rPr>
    </w:lvl>
    <w:lvl w:ilvl="1">
      <w:start w:val="6"/>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6">
    <w:nsid w:val="217A7247"/>
    <w:multiLevelType w:val="hybridMultilevel"/>
    <w:tmpl w:val="C5EC85AA"/>
    <w:lvl w:ilvl="0" w:tplc="04090013">
      <w:start w:val="1"/>
      <w:numFmt w:val="upperRoman"/>
      <w:lvlText w:val="%1."/>
      <w:lvlJc w:val="right"/>
      <w:pPr>
        <w:ind w:left="720" w:hanging="360"/>
      </w:pPr>
    </w:lvl>
    <w:lvl w:ilvl="1" w:tplc="7E425290">
      <w:start w:val="1"/>
      <w:numFmt w:val="bullet"/>
      <w:lvlText w:val=""/>
      <w:lvlJc w:val="left"/>
      <w:pPr>
        <w:ind w:left="1440" w:hanging="360"/>
      </w:pPr>
      <w:rPr>
        <w:rFonts w:ascii="Wingdings 3" w:hAnsi="Wingdings 3" w:hint="default"/>
      </w:rPr>
    </w:lvl>
    <w:lvl w:ilvl="2" w:tplc="04090005">
      <w:start w:val="1"/>
      <w:numFmt w:val="bullet"/>
      <w:lvlText w:val=""/>
      <w:lvlJc w:val="left"/>
      <w:pPr>
        <w:ind w:left="2160" w:hanging="180"/>
      </w:pPr>
      <w:rPr>
        <w:rFonts w:ascii="Wingdings" w:hAnsi="Wingdings" w:hint="default"/>
      </w:rPr>
    </w:lvl>
    <w:lvl w:ilvl="3" w:tplc="04090007">
      <w:start w:val="1"/>
      <w:numFmt w:val="bullet"/>
      <w:lvlText w:val=""/>
      <w:lvlPicBulletId w:val="0"/>
      <w:lvlJc w:val="left"/>
      <w:pPr>
        <w:ind w:left="2880" w:hanging="360"/>
      </w:pPr>
      <w:rPr>
        <w:rFonts w:ascii="Symbol" w:hAnsi="Symbol" w:hint="default"/>
        <w:color w:val="auto"/>
        <w:sz w:val="12"/>
        <w:szCs w:val="12"/>
      </w:r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31B9342B"/>
    <w:multiLevelType w:val="multilevel"/>
    <w:tmpl w:val="0FAEC7FA"/>
    <w:lvl w:ilvl="0">
      <w:start w:val="4"/>
      <w:numFmt w:val="decimal"/>
      <w:lvlText w:val="%1."/>
      <w:lvlJc w:val="left"/>
      <w:pPr>
        <w:ind w:left="360" w:hanging="360"/>
      </w:pPr>
      <w:rPr>
        <w:rFonts w:hint="default"/>
      </w:rPr>
    </w:lvl>
    <w:lvl w:ilvl="1">
      <w:start w:val="1"/>
      <w:numFmt w:val="decimal"/>
      <w:lvlText w:val="%1.%2."/>
      <w:lvlJc w:val="left"/>
      <w:pPr>
        <w:ind w:left="2808" w:hanging="360"/>
      </w:pPr>
      <w:rPr>
        <w:rFonts w:hint="default"/>
      </w:rPr>
    </w:lvl>
    <w:lvl w:ilvl="2">
      <w:start w:val="1"/>
      <w:numFmt w:val="decimal"/>
      <w:lvlText w:val="%1.%2.%3."/>
      <w:lvlJc w:val="left"/>
      <w:pPr>
        <w:ind w:left="5616" w:hanging="720"/>
      </w:pPr>
      <w:rPr>
        <w:rFonts w:hint="default"/>
      </w:rPr>
    </w:lvl>
    <w:lvl w:ilvl="3">
      <w:start w:val="1"/>
      <w:numFmt w:val="decimal"/>
      <w:lvlText w:val="%1.%2.%3.%4."/>
      <w:lvlJc w:val="left"/>
      <w:pPr>
        <w:ind w:left="8064" w:hanging="720"/>
      </w:pPr>
      <w:rPr>
        <w:rFonts w:hint="default"/>
      </w:rPr>
    </w:lvl>
    <w:lvl w:ilvl="4">
      <w:start w:val="1"/>
      <w:numFmt w:val="decimal"/>
      <w:lvlText w:val="%1.%2.%3.%4.%5."/>
      <w:lvlJc w:val="left"/>
      <w:pPr>
        <w:ind w:left="10872" w:hanging="1080"/>
      </w:pPr>
      <w:rPr>
        <w:rFonts w:hint="default"/>
      </w:rPr>
    </w:lvl>
    <w:lvl w:ilvl="5">
      <w:start w:val="1"/>
      <w:numFmt w:val="decimal"/>
      <w:lvlText w:val="%1.%2.%3.%4.%5.%6."/>
      <w:lvlJc w:val="left"/>
      <w:pPr>
        <w:ind w:left="13320" w:hanging="1080"/>
      </w:pPr>
      <w:rPr>
        <w:rFonts w:hint="default"/>
      </w:rPr>
    </w:lvl>
    <w:lvl w:ilvl="6">
      <w:start w:val="1"/>
      <w:numFmt w:val="decimal"/>
      <w:lvlText w:val="%1.%2.%3.%4.%5.%6.%7."/>
      <w:lvlJc w:val="left"/>
      <w:pPr>
        <w:ind w:left="16128" w:hanging="1440"/>
      </w:pPr>
      <w:rPr>
        <w:rFonts w:hint="default"/>
      </w:rPr>
    </w:lvl>
    <w:lvl w:ilvl="7">
      <w:start w:val="1"/>
      <w:numFmt w:val="decimal"/>
      <w:lvlText w:val="%1.%2.%3.%4.%5.%6.%7.%8."/>
      <w:lvlJc w:val="left"/>
      <w:pPr>
        <w:ind w:left="18576" w:hanging="1440"/>
      </w:pPr>
      <w:rPr>
        <w:rFonts w:hint="default"/>
      </w:rPr>
    </w:lvl>
    <w:lvl w:ilvl="8">
      <w:start w:val="1"/>
      <w:numFmt w:val="decimal"/>
      <w:lvlText w:val="%1.%2.%3.%4.%5.%6.%7.%8.%9."/>
      <w:lvlJc w:val="left"/>
      <w:pPr>
        <w:ind w:left="21024" w:hanging="1440"/>
      </w:pPr>
      <w:rPr>
        <w:rFonts w:hint="default"/>
      </w:rPr>
    </w:lvl>
  </w:abstractNum>
  <w:abstractNum w:abstractNumId="8">
    <w:nsid w:val="32831B9E"/>
    <w:multiLevelType w:val="hybridMultilevel"/>
    <w:tmpl w:val="3DC4DE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3">
      <w:start w:val="1"/>
      <w:numFmt w:val="upp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CC37E1"/>
    <w:multiLevelType w:val="hybridMultilevel"/>
    <w:tmpl w:val="8C587DD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44A0D2F"/>
    <w:multiLevelType w:val="multilevel"/>
    <w:tmpl w:val="1E3C2D3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46EF0DEC"/>
    <w:multiLevelType w:val="hybridMultilevel"/>
    <w:tmpl w:val="87BA638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nsid w:val="4A6B2133"/>
    <w:multiLevelType w:val="hybridMultilevel"/>
    <w:tmpl w:val="FCA25C8C"/>
    <w:lvl w:ilvl="0" w:tplc="0409000B">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
    <w:nsid w:val="4AA42F0F"/>
    <w:multiLevelType w:val="hybridMultilevel"/>
    <w:tmpl w:val="6FDE04C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BC87AE7"/>
    <w:multiLevelType w:val="hybridMultilevel"/>
    <w:tmpl w:val="77D81FA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56750C54"/>
    <w:multiLevelType w:val="hybridMultilevel"/>
    <w:tmpl w:val="198A20B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0057C77"/>
    <w:multiLevelType w:val="multilevel"/>
    <w:tmpl w:val="D6C4C0AC"/>
    <w:lvl w:ilvl="0">
      <w:start w:val="10"/>
      <w:numFmt w:val="decimal"/>
      <w:lvlText w:val="%1."/>
      <w:lvlJc w:val="left"/>
      <w:pPr>
        <w:ind w:left="1584" w:hanging="360"/>
      </w:pPr>
      <w:rPr>
        <w:rFonts w:hint="default"/>
      </w:rPr>
    </w:lvl>
    <w:lvl w:ilvl="1">
      <w:start w:val="1"/>
      <w:numFmt w:val="decimal"/>
      <w:isLgl/>
      <w:lvlText w:val="%1.%2."/>
      <w:lvlJc w:val="left"/>
      <w:pPr>
        <w:ind w:left="2883" w:hanging="435"/>
      </w:pPr>
      <w:rPr>
        <w:rFonts w:hint="default"/>
      </w:rPr>
    </w:lvl>
    <w:lvl w:ilvl="2">
      <w:start w:val="1"/>
      <w:numFmt w:val="decimal"/>
      <w:isLgl/>
      <w:lvlText w:val="%1.%2.%3."/>
      <w:lvlJc w:val="left"/>
      <w:pPr>
        <w:ind w:left="4392" w:hanging="720"/>
      </w:pPr>
      <w:rPr>
        <w:rFonts w:hint="default"/>
      </w:rPr>
    </w:lvl>
    <w:lvl w:ilvl="3">
      <w:start w:val="1"/>
      <w:numFmt w:val="decimal"/>
      <w:isLgl/>
      <w:lvlText w:val="%1.%2.%3.%4."/>
      <w:lvlJc w:val="left"/>
      <w:pPr>
        <w:ind w:left="5616" w:hanging="720"/>
      </w:pPr>
      <w:rPr>
        <w:rFonts w:hint="default"/>
      </w:rPr>
    </w:lvl>
    <w:lvl w:ilvl="4">
      <w:start w:val="1"/>
      <w:numFmt w:val="decimal"/>
      <w:isLgl/>
      <w:lvlText w:val="%1.%2.%3.%4.%5."/>
      <w:lvlJc w:val="left"/>
      <w:pPr>
        <w:ind w:left="7200" w:hanging="1080"/>
      </w:pPr>
      <w:rPr>
        <w:rFonts w:hint="default"/>
      </w:rPr>
    </w:lvl>
    <w:lvl w:ilvl="5">
      <w:start w:val="1"/>
      <w:numFmt w:val="decimal"/>
      <w:isLgl/>
      <w:lvlText w:val="%1.%2.%3.%4.%5.%6."/>
      <w:lvlJc w:val="left"/>
      <w:pPr>
        <w:ind w:left="8424" w:hanging="1080"/>
      </w:pPr>
      <w:rPr>
        <w:rFonts w:hint="default"/>
      </w:rPr>
    </w:lvl>
    <w:lvl w:ilvl="6">
      <w:start w:val="1"/>
      <w:numFmt w:val="decimal"/>
      <w:isLgl/>
      <w:lvlText w:val="%1.%2.%3.%4.%5.%6.%7."/>
      <w:lvlJc w:val="left"/>
      <w:pPr>
        <w:ind w:left="10008" w:hanging="1440"/>
      </w:pPr>
      <w:rPr>
        <w:rFonts w:hint="default"/>
      </w:rPr>
    </w:lvl>
    <w:lvl w:ilvl="7">
      <w:start w:val="1"/>
      <w:numFmt w:val="decimal"/>
      <w:isLgl/>
      <w:lvlText w:val="%1.%2.%3.%4.%5.%6.%7.%8."/>
      <w:lvlJc w:val="left"/>
      <w:pPr>
        <w:ind w:left="11232" w:hanging="1440"/>
      </w:pPr>
      <w:rPr>
        <w:rFonts w:hint="default"/>
      </w:rPr>
    </w:lvl>
    <w:lvl w:ilvl="8">
      <w:start w:val="1"/>
      <w:numFmt w:val="decimal"/>
      <w:isLgl/>
      <w:lvlText w:val="%1.%2.%3.%4.%5.%6.%7.%8.%9."/>
      <w:lvlJc w:val="left"/>
      <w:pPr>
        <w:ind w:left="12456" w:hanging="1440"/>
      </w:pPr>
      <w:rPr>
        <w:rFonts w:hint="default"/>
      </w:rPr>
    </w:lvl>
  </w:abstractNum>
  <w:abstractNum w:abstractNumId="17">
    <w:nsid w:val="60BC4FD2"/>
    <w:multiLevelType w:val="hybridMultilevel"/>
    <w:tmpl w:val="5A54DDBE"/>
    <w:lvl w:ilvl="0" w:tplc="0409000B">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63F90ACA"/>
    <w:multiLevelType w:val="multilevel"/>
    <w:tmpl w:val="092637EE"/>
    <w:lvl w:ilvl="0">
      <w:start w:val="1"/>
      <w:numFmt w:val="bullet"/>
      <w:lvlText w:val=""/>
      <w:lvlJc w:val="left"/>
      <w:pPr>
        <w:ind w:left="360" w:hanging="360"/>
      </w:pPr>
      <w:rPr>
        <w:rFonts w:ascii="Wingdings" w:hAnsi="Wingding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color w:val="auto"/>
        <w:sz w:val="12"/>
        <w:szCs w:val="1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691A4FB9"/>
    <w:multiLevelType w:val="hybridMultilevel"/>
    <w:tmpl w:val="6FDE04C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E7D03FF"/>
    <w:multiLevelType w:val="hybridMultilevel"/>
    <w:tmpl w:val="FBAA39E0"/>
    <w:lvl w:ilvl="0" w:tplc="0409000B">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1">
    <w:nsid w:val="78E6728A"/>
    <w:multiLevelType w:val="hybridMultilevel"/>
    <w:tmpl w:val="144AB9C2"/>
    <w:lvl w:ilvl="0" w:tplc="0409000B">
      <w:start w:val="1"/>
      <w:numFmt w:val="bullet"/>
      <w:lvlText w:val=""/>
      <w:lvlJc w:val="left"/>
      <w:pPr>
        <w:ind w:left="988" w:hanging="360"/>
      </w:pPr>
      <w:rPr>
        <w:rFonts w:ascii="Wingdings" w:hAnsi="Wingdings" w:hint="default"/>
      </w:rPr>
    </w:lvl>
    <w:lvl w:ilvl="1" w:tplc="04090003" w:tentative="1">
      <w:start w:val="1"/>
      <w:numFmt w:val="bullet"/>
      <w:lvlText w:val="o"/>
      <w:lvlJc w:val="left"/>
      <w:pPr>
        <w:ind w:left="1708" w:hanging="360"/>
      </w:pPr>
      <w:rPr>
        <w:rFonts w:ascii="Courier New" w:hAnsi="Courier New" w:cs="Courier New" w:hint="default"/>
      </w:rPr>
    </w:lvl>
    <w:lvl w:ilvl="2" w:tplc="04090005" w:tentative="1">
      <w:start w:val="1"/>
      <w:numFmt w:val="bullet"/>
      <w:lvlText w:val=""/>
      <w:lvlJc w:val="left"/>
      <w:pPr>
        <w:ind w:left="2428" w:hanging="360"/>
      </w:pPr>
      <w:rPr>
        <w:rFonts w:ascii="Wingdings" w:hAnsi="Wingdings" w:hint="default"/>
      </w:rPr>
    </w:lvl>
    <w:lvl w:ilvl="3" w:tplc="04090001" w:tentative="1">
      <w:start w:val="1"/>
      <w:numFmt w:val="bullet"/>
      <w:lvlText w:val=""/>
      <w:lvlJc w:val="left"/>
      <w:pPr>
        <w:ind w:left="3148" w:hanging="360"/>
      </w:pPr>
      <w:rPr>
        <w:rFonts w:ascii="Symbol" w:hAnsi="Symbol" w:hint="default"/>
      </w:rPr>
    </w:lvl>
    <w:lvl w:ilvl="4" w:tplc="04090003" w:tentative="1">
      <w:start w:val="1"/>
      <w:numFmt w:val="bullet"/>
      <w:lvlText w:val="o"/>
      <w:lvlJc w:val="left"/>
      <w:pPr>
        <w:ind w:left="3868" w:hanging="360"/>
      </w:pPr>
      <w:rPr>
        <w:rFonts w:ascii="Courier New" w:hAnsi="Courier New" w:cs="Courier New" w:hint="default"/>
      </w:rPr>
    </w:lvl>
    <w:lvl w:ilvl="5" w:tplc="04090005" w:tentative="1">
      <w:start w:val="1"/>
      <w:numFmt w:val="bullet"/>
      <w:lvlText w:val=""/>
      <w:lvlJc w:val="left"/>
      <w:pPr>
        <w:ind w:left="4588" w:hanging="360"/>
      </w:pPr>
      <w:rPr>
        <w:rFonts w:ascii="Wingdings" w:hAnsi="Wingdings" w:hint="default"/>
      </w:rPr>
    </w:lvl>
    <w:lvl w:ilvl="6" w:tplc="04090001" w:tentative="1">
      <w:start w:val="1"/>
      <w:numFmt w:val="bullet"/>
      <w:lvlText w:val=""/>
      <w:lvlJc w:val="left"/>
      <w:pPr>
        <w:ind w:left="5308" w:hanging="360"/>
      </w:pPr>
      <w:rPr>
        <w:rFonts w:ascii="Symbol" w:hAnsi="Symbol" w:hint="default"/>
      </w:rPr>
    </w:lvl>
    <w:lvl w:ilvl="7" w:tplc="04090003" w:tentative="1">
      <w:start w:val="1"/>
      <w:numFmt w:val="bullet"/>
      <w:lvlText w:val="o"/>
      <w:lvlJc w:val="left"/>
      <w:pPr>
        <w:ind w:left="6028" w:hanging="360"/>
      </w:pPr>
      <w:rPr>
        <w:rFonts w:ascii="Courier New" w:hAnsi="Courier New" w:cs="Courier New" w:hint="default"/>
      </w:rPr>
    </w:lvl>
    <w:lvl w:ilvl="8" w:tplc="04090005" w:tentative="1">
      <w:start w:val="1"/>
      <w:numFmt w:val="bullet"/>
      <w:lvlText w:val=""/>
      <w:lvlJc w:val="left"/>
      <w:pPr>
        <w:ind w:left="6748" w:hanging="360"/>
      </w:pPr>
      <w:rPr>
        <w:rFonts w:ascii="Wingdings" w:hAnsi="Wingdings" w:hint="default"/>
      </w:rPr>
    </w:lvl>
  </w:abstractNum>
  <w:abstractNum w:abstractNumId="22">
    <w:nsid w:val="7C2C7C0A"/>
    <w:multiLevelType w:val="hybridMultilevel"/>
    <w:tmpl w:val="6FDE04C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CEB0846"/>
    <w:multiLevelType w:val="hybridMultilevel"/>
    <w:tmpl w:val="5048714C"/>
    <w:lvl w:ilvl="0" w:tplc="1B804E60">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7E141F3F"/>
    <w:multiLevelType w:val="hybridMultilevel"/>
    <w:tmpl w:val="6FDE04C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E8E4E92"/>
    <w:multiLevelType w:val="multilevel"/>
    <w:tmpl w:val="0666E40A"/>
    <w:styleLink w:val="Style1"/>
    <w:lvl w:ilvl="0">
      <w:start w:val="1"/>
      <w:numFmt w:val="decimal"/>
      <w:lvlText w:val="%1."/>
      <w:lvlJc w:val="left"/>
      <w:pPr>
        <w:ind w:left="360" w:hanging="360"/>
      </w:p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color w:val="auto"/>
        <w:sz w:val="12"/>
        <w:szCs w:val="1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8"/>
  </w:num>
  <w:num w:numId="2">
    <w:abstractNumId w:val="18"/>
  </w:num>
  <w:num w:numId="3">
    <w:abstractNumId w:val="6"/>
  </w:num>
  <w:num w:numId="4">
    <w:abstractNumId w:val="3"/>
  </w:num>
  <w:num w:numId="5">
    <w:abstractNumId w:val="12"/>
  </w:num>
  <w:num w:numId="6">
    <w:abstractNumId w:val="20"/>
  </w:num>
  <w:num w:numId="7">
    <w:abstractNumId w:val="1"/>
  </w:num>
  <w:num w:numId="8">
    <w:abstractNumId w:val="9"/>
  </w:num>
  <w:num w:numId="9">
    <w:abstractNumId w:val="11"/>
  </w:num>
  <w:num w:numId="10">
    <w:abstractNumId w:val="17"/>
  </w:num>
  <w:num w:numId="11">
    <w:abstractNumId w:val="2"/>
  </w:num>
  <w:num w:numId="12">
    <w:abstractNumId w:val="15"/>
  </w:num>
  <w:num w:numId="13">
    <w:abstractNumId w:val="25"/>
  </w:num>
  <w:num w:numId="14">
    <w:abstractNumId w:val="14"/>
  </w:num>
  <w:num w:numId="15">
    <w:abstractNumId w:val="5"/>
  </w:num>
  <w:num w:numId="16">
    <w:abstractNumId w:val="7"/>
  </w:num>
  <w:num w:numId="17">
    <w:abstractNumId w:val="16"/>
  </w:num>
  <w:num w:numId="18">
    <w:abstractNumId w:val="23"/>
  </w:num>
  <w:num w:numId="19">
    <w:abstractNumId w:val="21"/>
  </w:num>
  <w:num w:numId="20">
    <w:abstractNumId w:val="8"/>
  </w:num>
  <w:num w:numId="21">
    <w:abstractNumId w:val="10"/>
  </w:num>
  <w:num w:numId="22">
    <w:abstractNumId w:val="13"/>
  </w:num>
  <w:num w:numId="23">
    <w:abstractNumId w:val="24"/>
  </w:num>
  <w:num w:numId="24">
    <w:abstractNumId w:val="22"/>
  </w:num>
  <w:num w:numId="25">
    <w:abstractNumId w:val="19"/>
  </w:num>
  <w:num w:numId="26">
    <w:abstractNumId w:val="4"/>
  </w:num>
  <w:num w:numId="2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52226"/>
    <o:shapelayout v:ext="edit">
      <o:idmap v:ext="edit" data="40"/>
    </o:shapelayout>
  </w:hdrShapeDefaults>
  <w:footnotePr>
    <w:footnote w:id="0"/>
    <w:footnote w:id="1"/>
  </w:footnotePr>
  <w:endnotePr>
    <w:endnote w:id="0"/>
    <w:endnote w:id="1"/>
  </w:endnotePr>
  <w:compat/>
  <w:rsids>
    <w:rsidRoot w:val="00343688"/>
    <w:rsid w:val="000004E4"/>
    <w:rsid w:val="00032482"/>
    <w:rsid w:val="00033C1C"/>
    <w:rsid w:val="00035452"/>
    <w:rsid w:val="00055CFF"/>
    <w:rsid w:val="00057D27"/>
    <w:rsid w:val="00060303"/>
    <w:rsid w:val="0007270E"/>
    <w:rsid w:val="000B03F5"/>
    <w:rsid w:val="000B50F6"/>
    <w:rsid w:val="000D426C"/>
    <w:rsid w:val="000E3A3F"/>
    <w:rsid w:val="000E7B45"/>
    <w:rsid w:val="00106C63"/>
    <w:rsid w:val="0013327A"/>
    <w:rsid w:val="00141025"/>
    <w:rsid w:val="001456B1"/>
    <w:rsid w:val="00145EEA"/>
    <w:rsid w:val="001540EB"/>
    <w:rsid w:val="00165521"/>
    <w:rsid w:val="00167B61"/>
    <w:rsid w:val="00182825"/>
    <w:rsid w:val="00196F1B"/>
    <w:rsid w:val="001973C1"/>
    <w:rsid w:val="001C57D7"/>
    <w:rsid w:val="001D36FB"/>
    <w:rsid w:val="001D7E77"/>
    <w:rsid w:val="001E496E"/>
    <w:rsid w:val="001E54F7"/>
    <w:rsid w:val="001F5A50"/>
    <w:rsid w:val="00204725"/>
    <w:rsid w:val="00210A63"/>
    <w:rsid w:val="0022071D"/>
    <w:rsid w:val="00221EA3"/>
    <w:rsid w:val="0022312A"/>
    <w:rsid w:val="00225DE9"/>
    <w:rsid w:val="00230CB1"/>
    <w:rsid w:val="00234079"/>
    <w:rsid w:val="00253945"/>
    <w:rsid w:val="00253D2E"/>
    <w:rsid w:val="00261034"/>
    <w:rsid w:val="00274C3F"/>
    <w:rsid w:val="00281C8E"/>
    <w:rsid w:val="00285D4A"/>
    <w:rsid w:val="00294899"/>
    <w:rsid w:val="002A23CB"/>
    <w:rsid w:val="002A5934"/>
    <w:rsid w:val="002C1D7C"/>
    <w:rsid w:val="002C1FC2"/>
    <w:rsid w:val="002C55F9"/>
    <w:rsid w:val="002D1590"/>
    <w:rsid w:val="00302EB3"/>
    <w:rsid w:val="003035F3"/>
    <w:rsid w:val="003061C5"/>
    <w:rsid w:val="00307648"/>
    <w:rsid w:val="00321373"/>
    <w:rsid w:val="00321C22"/>
    <w:rsid w:val="0033172D"/>
    <w:rsid w:val="00343688"/>
    <w:rsid w:val="00343E8E"/>
    <w:rsid w:val="003629B4"/>
    <w:rsid w:val="0037660C"/>
    <w:rsid w:val="00380694"/>
    <w:rsid w:val="003A2B51"/>
    <w:rsid w:val="003B25DE"/>
    <w:rsid w:val="003C2103"/>
    <w:rsid w:val="003C63F1"/>
    <w:rsid w:val="003E1980"/>
    <w:rsid w:val="003F0F86"/>
    <w:rsid w:val="00403173"/>
    <w:rsid w:val="00406F30"/>
    <w:rsid w:val="00411894"/>
    <w:rsid w:val="00447F8B"/>
    <w:rsid w:val="00471B07"/>
    <w:rsid w:val="004861B4"/>
    <w:rsid w:val="004863E7"/>
    <w:rsid w:val="00493ABA"/>
    <w:rsid w:val="004A72FA"/>
    <w:rsid w:val="004D39FC"/>
    <w:rsid w:val="004E185F"/>
    <w:rsid w:val="004F42FD"/>
    <w:rsid w:val="00515BDC"/>
    <w:rsid w:val="00515FC6"/>
    <w:rsid w:val="005273B0"/>
    <w:rsid w:val="00534457"/>
    <w:rsid w:val="005420F9"/>
    <w:rsid w:val="00557360"/>
    <w:rsid w:val="0057126F"/>
    <w:rsid w:val="00572181"/>
    <w:rsid w:val="00585B03"/>
    <w:rsid w:val="005901D8"/>
    <w:rsid w:val="00591B5D"/>
    <w:rsid w:val="005A674A"/>
    <w:rsid w:val="005E1735"/>
    <w:rsid w:val="006158DF"/>
    <w:rsid w:val="00616F50"/>
    <w:rsid w:val="00637519"/>
    <w:rsid w:val="006429E5"/>
    <w:rsid w:val="00643244"/>
    <w:rsid w:val="006600A0"/>
    <w:rsid w:val="0066356A"/>
    <w:rsid w:val="0066481D"/>
    <w:rsid w:val="00673D6A"/>
    <w:rsid w:val="006752F9"/>
    <w:rsid w:val="006835BE"/>
    <w:rsid w:val="0069331B"/>
    <w:rsid w:val="00693FA5"/>
    <w:rsid w:val="006A7D43"/>
    <w:rsid w:val="006B3B6D"/>
    <w:rsid w:val="006B572D"/>
    <w:rsid w:val="006C6150"/>
    <w:rsid w:val="006D0B52"/>
    <w:rsid w:val="006D680B"/>
    <w:rsid w:val="006D7D79"/>
    <w:rsid w:val="007008D7"/>
    <w:rsid w:val="0070492C"/>
    <w:rsid w:val="00710F73"/>
    <w:rsid w:val="00727899"/>
    <w:rsid w:val="00746DF3"/>
    <w:rsid w:val="00764AA7"/>
    <w:rsid w:val="00767002"/>
    <w:rsid w:val="0078629D"/>
    <w:rsid w:val="007B025A"/>
    <w:rsid w:val="007B2B27"/>
    <w:rsid w:val="007B6996"/>
    <w:rsid w:val="007B711F"/>
    <w:rsid w:val="007F575C"/>
    <w:rsid w:val="007F599D"/>
    <w:rsid w:val="007F7000"/>
    <w:rsid w:val="007F7F28"/>
    <w:rsid w:val="0080458E"/>
    <w:rsid w:val="00824D73"/>
    <w:rsid w:val="008332C4"/>
    <w:rsid w:val="00846711"/>
    <w:rsid w:val="00851A4A"/>
    <w:rsid w:val="008570AC"/>
    <w:rsid w:val="00867142"/>
    <w:rsid w:val="008730C5"/>
    <w:rsid w:val="008745A2"/>
    <w:rsid w:val="00877C3E"/>
    <w:rsid w:val="008A084A"/>
    <w:rsid w:val="008A66C9"/>
    <w:rsid w:val="008B7F28"/>
    <w:rsid w:val="008D0A1C"/>
    <w:rsid w:val="008E7E75"/>
    <w:rsid w:val="00911725"/>
    <w:rsid w:val="0091576C"/>
    <w:rsid w:val="009168BE"/>
    <w:rsid w:val="00936BBD"/>
    <w:rsid w:val="00952A72"/>
    <w:rsid w:val="009554D3"/>
    <w:rsid w:val="009721B4"/>
    <w:rsid w:val="00984F7C"/>
    <w:rsid w:val="009B37F6"/>
    <w:rsid w:val="009B3E0C"/>
    <w:rsid w:val="009C19B3"/>
    <w:rsid w:val="009D757D"/>
    <w:rsid w:val="009E5C44"/>
    <w:rsid w:val="009F0E0D"/>
    <w:rsid w:val="00A011AA"/>
    <w:rsid w:val="00A01B21"/>
    <w:rsid w:val="00A1094A"/>
    <w:rsid w:val="00A15E36"/>
    <w:rsid w:val="00A21646"/>
    <w:rsid w:val="00A253A6"/>
    <w:rsid w:val="00A55460"/>
    <w:rsid w:val="00A576E3"/>
    <w:rsid w:val="00A66F19"/>
    <w:rsid w:val="00A84460"/>
    <w:rsid w:val="00AA4859"/>
    <w:rsid w:val="00AD7DF2"/>
    <w:rsid w:val="00B05E1E"/>
    <w:rsid w:val="00B471A7"/>
    <w:rsid w:val="00B5716C"/>
    <w:rsid w:val="00B61B1B"/>
    <w:rsid w:val="00B72478"/>
    <w:rsid w:val="00B86D22"/>
    <w:rsid w:val="00B9033A"/>
    <w:rsid w:val="00B91199"/>
    <w:rsid w:val="00B95974"/>
    <w:rsid w:val="00BD6823"/>
    <w:rsid w:val="00BF1506"/>
    <w:rsid w:val="00BF3F49"/>
    <w:rsid w:val="00C00453"/>
    <w:rsid w:val="00C22CEE"/>
    <w:rsid w:val="00C23294"/>
    <w:rsid w:val="00C24137"/>
    <w:rsid w:val="00C2742C"/>
    <w:rsid w:val="00C36012"/>
    <w:rsid w:val="00C514D1"/>
    <w:rsid w:val="00C81970"/>
    <w:rsid w:val="00C90DBC"/>
    <w:rsid w:val="00C9137E"/>
    <w:rsid w:val="00CA4698"/>
    <w:rsid w:val="00CC034C"/>
    <w:rsid w:val="00CD25D3"/>
    <w:rsid w:val="00CF20F0"/>
    <w:rsid w:val="00CF32FE"/>
    <w:rsid w:val="00D01852"/>
    <w:rsid w:val="00D13B3A"/>
    <w:rsid w:val="00D14D7D"/>
    <w:rsid w:val="00D25499"/>
    <w:rsid w:val="00D268A8"/>
    <w:rsid w:val="00D348C1"/>
    <w:rsid w:val="00D34D25"/>
    <w:rsid w:val="00D651B9"/>
    <w:rsid w:val="00D73EC7"/>
    <w:rsid w:val="00D75669"/>
    <w:rsid w:val="00D8388E"/>
    <w:rsid w:val="00D93205"/>
    <w:rsid w:val="00DA6047"/>
    <w:rsid w:val="00DB7FF6"/>
    <w:rsid w:val="00DD0F80"/>
    <w:rsid w:val="00DD2B33"/>
    <w:rsid w:val="00DD4E77"/>
    <w:rsid w:val="00DD50F2"/>
    <w:rsid w:val="00DE1109"/>
    <w:rsid w:val="00DE5CE1"/>
    <w:rsid w:val="00E12CAD"/>
    <w:rsid w:val="00E13A11"/>
    <w:rsid w:val="00E17EEB"/>
    <w:rsid w:val="00E27BDB"/>
    <w:rsid w:val="00E35819"/>
    <w:rsid w:val="00E36AAC"/>
    <w:rsid w:val="00E43B78"/>
    <w:rsid w:val="00E55315"/>
    <w:rsid w:val="00E61D76"/>
    <w:rsid w:val="00E64E06"/>
    <w:rsid w:val="00E675D9"/>
    <w:rsid w:val="00E84128"/>
    <w:rsid w:val="00E84FFF"/>
    <w:rsid w:val="00E86B29"/>
    <w:rsid w:val="00EA73A3"/>
    <w:rsid w:val="00EB0B84"/>
    <w:rsid w:val="00EB7E78"/>
    <w:rsid w:val="00EC74EF"/>
    <w:rsid w:val="00EF0A99"/>
    <w:rsid w:val="00F04DED"/>
    <w:rsid w:val="00F60520"/>
    <w:rsid w:val="00F905A8"/>
    <w:rsid w:val="00F97A9C"/>
    <w:rsid w:val="00FA5823"/>
    <w:rsid w:val="00FB5B06"/>
    <w:rsid w:val="00FC5C37"/>
    <w:rsid w:val="00FC614E"/>
    <w:rsid w:val="00FD68F9"/>
    <w:rsid w:val="00FE7051"/>
    <w:rsid w:val="00FF4C4A"/>
    <w:rsid w:val="00FF55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688"/>
    <w:pPr>
      <w:spacing w:after="0" w:line="360" w:lineRule="auto"/>
      <w:jc w:val="both"/>
    </w:pPr>
    <w:rPr>
      <w:szCs w:val="28"/>
      <w:lang w:bidi="th-TH"/>
    </w:rPr>
  </w:style>
  <w:style w:type="paragraph" w:styleId="Heading1">
    <w:name w:val="heading 1"/>
    <w:basedOn w:val="Normal"/>
    <w:next w:val="Normal"/>
    <w:link w:val="Heading1Char"/>
    <w:uiPriority w:val="9"/>
    <w:qFormat/>
    <w:rsid w:val="003C2103"/>
    <w:pPr>
      <w:keepNext/>
      <w:keepLines/>
      <w:spacing w:before="480"/>
      <w:outlineLvl w:val="0"/>
    </w:pPr>
    <w:rPr>
      <w:rFonts w:asciiTheme="majorHAnsi" w:eastAsiaTheme="majorEastAsia" w:hAnsiTheme="majorHAnsi" w:cs="Angsana New"/>
      <w:b/>
      <w:bCs/>
      <w:color w:val="365F91" w:themeColor="accent1" w:themeShade="BF"/>
      <w:sz w:val="28"/>
      <w:szCs w:val="35"/>
    </w:rPr>
  </w:style>
  <w:style w:type="paragraph" w:styleId="Heading2">
    <w:name w:val="heading 2"/>
    <w:basedOn w:val="Normal"/>
    <w:next w:val="Normal"/>
    <w:link w:val="Heading2Char"/>
    <w:uiPriority w:val="9"/>
    <w:unhideWhenUsed/>
    <w:qFormat/>
    <w:rsid w:val="00EB0B84"/>
    <w:pPr>
      <w:keepNext/>
      <w:keepLines/>
      <w:spacing w:before="200"/>
      <w:outlineLvl w:val="1"/>
    </w:pPr>
    <w:rPr>
      <w:rFonts w:asciiTheme="majorHAnsi" w:eastAsiaTheme="majorEastAsia" w:hAnsiTheme="majorHAnsi" w:cs="Angsana New"/>
      <w:b/>
      <w:bCs/>
      <w:color w:val="4F81BD" w:themeColor="accent1"/>
      <w:sz w:val="26"/>
      <w:szCs w:val="33"/>
    </w:rPr>
  </w:style>
  <w:style w:type="paragraph" w:styleId="Heading3">
    <w:name w:val="heading 3"/>
    <w:basedOn w:val="Normal"/>
    <w:next w:val="Normal"/>
    <w:link w:val="Heading3Char"/>
    <w:uiPriority w:val="9"/>
    <w:unhideWhenUsed/>
    <w:qFormat/>
    <w:rsid w:val="00EB0B84"/>
    <w:pPr>
      <w:keepNext/>
      <w:keepLines/>
      <w:spacing w:before="200"/>
      <w:outlineLvl w:val="2"/>
    </w:pPr>
    <w:rPr>
      <w:rFonts w:asciiTheme="majorHAnsi" w:eastAsiaTheme="majorEastAsia" w:hAnsiTheme="majorHAnsi" w:cs="Angsana New"/>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3688"/>
    <w:pPr>
      <w:ind w:left="720"/>
      <w:contextualSpacing/>
    </w:pPr>
  </w:style>
  <w:style w:type="table" w:styleId="TableGrid">
    <w:name w:val="Table Grid"/>
    <w:basedOn w:val="TableNormal"/>
    <w:uiPriority w:val="59"/>
    <w:rsid w:val="00343688"/>
    <w:pPr>
      <w:spacing w:after="0" w:line="240" w:lineRule="auto"/>
      <w:jc w:val="both"/>
    </w:pPr>
    <w:rPr>
      <w:szCs w:val="28"/>
      <w:lang w:bidi="th-TH"/>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EB7E78"/>
    <w:pPr>
      <w:autoSpaceDE w:val="0"/>
      <w:autoSpaceDN w:val="0"/>
      <w:adjustRightInd w:val="0"/>
      <w:spacing w:after="0" w:line="240" w:lineRule="auto"/>
    </w:pPr>
    <w:rPr>
      <w:rFonts w:ascii="Calibri" w:hAnsi="Calibri" w:cs="Calibri"/>
      <w:color w:val="000000"/>
      <w:sz w:val="24"/>
      <w:szCs w:val="24"/>
    </w:rPr>
  </w:style>
  <w:style w:type="numbering" w:customStyle="1" w:styleId="Style1">
    <w:name w:val="Style1"/>
    <w:uiPriority w:val="99"/>
    <w:rsid w:val="00616F50"/>
    <w:pPr>
      <w:numPr>
        <w:numId w:val="13"/>
      </w:numPr>
    </w:pPr>
  </w:style>
  <w:style w:type="paragraph" w:styleId="NormalWeb">
    <w:name w:val="Normal (Web)"/>
    <w:basedOn w:val="Normal"/>
    <w:rsid w:val="00281C8E"/>
    <w:pPr>
      <w:spacing w:before="100" w:beforeAutospacing="1" w:after="100" w:afterAutospacing="1" w:line="240" w:lineRule="auto"/>
      <w:jc w:val="left"/>
    </w:pPr>
    <w:rPr>
      <w:rFonts w:ascii="Times New Roman" w:eastAsia="Times New Roman" w:hAnsi="Times New Roman" w:cs="Times New Roman"/>
      <w:sz w:val="24"/>
      <w:szCs w:val="24"/>
      <w:lang w:val="en-GB" w:eastAsia="en-GB" w:bidi="ar-SA"/>
    </w:rPr>
  </w:style>
  <w:style w:type="paragraph" w:styleId="BodyTextIndent">
    <w:name w:val="Body Text Indent"/>
    <w:basedOn w:val="Normal"/>
    <w:link w:val="BodyTextIndentChar"/>
    <w:rsid w:val="00C2742C"/>
    <w:pPr>
      <w:spacing w:line="240" w:lineRule="auto"/>
      <w:ind w:left="360"/>
      <w:jc w:val="left"/>
    </w:pPr>
    <w:rPr>
      <w:rFonts w:ascii="Times New Roman" w:eastAsia="Times New Roman" w:hAnsi="Times New Roman" w:cs="Times New Roman"/>
      <w:sz w:val="24"/>
      <w:szCs w:val="20"/>
      <w:lang w:bidi="ar-SA"/>
    </w:rPr>
  </w:style>
  <w:style w:type="character" w:customStyle="1" w:styleId="BodyTextIndentChar">
    <w:name w:val="Body Text Indent Char"/>
    <w:basedOn w:val="DefaultParagraphFont"/>
    <w:link w:val="BodyTextIndent"/>
    <w:rsid w:val="00C2742C"/>
    <w:rPr>
      <w:rFonts w:ascii="Times New Roman" w:eastAsia="Times New Roman" w:hAnsi="Times New Roman" w:cs="Times New Roman"/>
      <w:sz w:val="24"/>
      <w:szCs w:val="20"/>
    </w:rPr>
  </w:style>
  <w:style w:type="paragraph" w:styleId="BodyText2">
    <w:name w:val="Body Text 2"/>
    <w:basedOn w:val="Normal"/>
    <w:link w:val="BodyText2Char"/>
    <w:uiPriority w:val="99"/>
    <w:semiHidden/>
    <w:unhideWhenUsed/>
    <w:rsid w:val="004D39FC"/>
    <w:pPr>
      <w:spacing w:after="120" w:line="480" w:lineRule="auto"/>
    </w:pPr>
    <w:rPr>
      <w:rFonts w:cs="Angsana New"/>
    </w:rPr>
  </w:style>
  <w:style w:type="character" w:customStyle="1" w:styleId="BodyText2Char">
    <w:name w:val="Body Text 2 Char"/>
    <w:basedOn w:val="DefaultParagraphFont"/>
    <w:link w:val="BodyText2"/>
    <w:uiPriority w:val="99"/>
    <w:semiHidden/>
    <w:rsid w:val="004D39FC"/>
    <w:rPr>
      <w:rFonts w:cs="Angsana New"/>
      <w:szCs w:val="28"/>
      <w:lang w:bidi="th-TH"/>
    </w:rPr>
  </w:style>
  <w:style w:type="character" w:customStyle="1" w:styleId="Heading1Char">
    <w:name w:val="Heading 1 Char"/>
    <w:basedOn w:val="DefaultParagraphFont"/>
    <w:link w:val="Heading1"/>
    <w:uiPriority w:val="9"/>
    <w:rsid w:val="003C2103"/>
    <w:rPr>
      <w:rFonts w:asciiTheme="majorHAnsi" w:eastAsiaTheme="majorEastAsia" w:hAnsiTheme="majorHAnsi" w:cs="Angsana New"/>
      <w:b/>
      <w:bCs/>
      <w:color w:val="365F91" w:themeColor="accent1" w:themeShade="BF"/>
      <w:sz w:val="28"/>
      <w:szCs w:val="35"/>
      <w:lang w:bidi="th-TH"/>
    </w:rPr>
  </w:style>
  <w:style w:type="paragraph" w:styleId="TOCHeading">
    <w:name w:val="TOC Heading"/>
    <w:basedOn w:val="Heading1"/>
    <w:next w:val="Normal"/>
    <w:uiPriority w:val="39"/>
    <w:semiHidden/>
    <w:unhideWhenUsed/>
    <w:qFormat/>
    <w:rsid w:val="003C2103"/>
    <w:pPr>
      <w:spacing w:line="276" w:lineRule="auto"/>
      <w:jc w:val="left"/>
      <w:outlineLvl w:val="9"/>
    </w:pPr>
    <w:rPr>
      <w:rFonts w:cstheme="majorBidi"/>
      <w:szCs w:val="28"/>
      <w:lang w:bidi="ar-SA"/>
    </w:rPr>
  </w:style>
  <w:style w:type="paragraph" w:styleId="BalloonText">
    <w:name w:val="Balloon Text"/>
    <w:basedOn w:val="Normal"/>
    <w:link w:val="BalloonTextChar"/>
    <w:uiPriority w:val="99"/>
    <w:semiHidden/>
    <w:unhideWhenUsed/>
    <w:rsid w:val="003C2103"/>
    <w:pPr>
      <w:spacing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3C2103"/>
    <w:rPr>
      <w:rFonts w:ascii="Tahoma" w:hAnsi="Tahoma" w:cs="Angsana New"/>
      <w:sz w:val="16"/>
      <w:szCs w:val="20"/>
      <w:lang w:bidi="th-TH"/>
    </w:rPr>
  </w:style>
  <w:style w:type="paragraph" w:styleId="NoSpacing">
    <w:name w:val="No Spacing"/>
    <w:link w:val="NoSpacingChar"/>
    <w:uiPriority w:val="1"/>
    <w:qFormat/>
    <w:rsid w:val="00CF20F0"/>
    <w:pPr>
      <w:spacing w:after="0" w:line="240" w:lineRule="auto"/>
      <w:jc w:val="both"/>
    </w:pPr>
    <w:rPr>
      <w:rFonts w:cs="Angsana New"/>
      <w:szCs w:val="28"/>
      <w:lang w:bidi="th-TH"/>
    </w:rPr>
  </w:style>
  <w:style w:type="paragraph" w:styleId="TOC1">
    <w:name w:val="toc 1"/>
    <w:basedOn w:val="Normal"/>
    <w:next w:val="Normal"/>
    <w:autoRedefine/>
    <w:uiPriority w:val="39"/>
    <w:unhideWhenUsed/>
    <w:rsid w:val="000E3A3F"/>
    <w:pPr>
      <w:spacing w:after="100"/>
    </w:pPr>
    <w:rPr>
      <w:rFonts w:cs="Angsana New"/>
    </w:rPr>
  </w:style>
  <w:style w:type="character" w:styleId="Hyperlink">
    <w:name w:val="Hyperlink"/>
    <w:basedOn w:val="DefaultParagraphFont"/>
    <w:uiPriority w:val="99"/>
    <w:unhideWhenUsed/>
    <w:rsid w:val="000E3A3F"/>
    <w:rPr>
      <w:color w:val="0000FF" w:themeColor="hyperlink"/>
      <w:u w:val="single"/>
    </w:rPr>
  </w:style>
  <w:style w:type="character" w:customStyle="1" w:styleId="Heading2Char">
    <w:name w:val="Heading 2 Char"/>
    <w:basedOn w:val="DefaultParagraphFont"/>
    <w:link w:val="Heading2"/>
    <w:uiPriority w:val="9"/>
    <w:rsid w:val="00EB0B84"/>
    <w:rPr>
      <w:rFonts w:asciiTheme="majorHAnsi" w:eastAsiaTheme="majorEastAsia" w:hAnsiTheme="majorHAnsi" w:cs="Angsana New"/>
      <w:b/>
      <w:bCs/>
      <w:color w:val="4F81BD" w:themeColor="accent1"/>
      <w:sz w:val="26"/>
      <w:szCs w:val="33"/>
      <w:lang w:bidi="th-TH"/>
    </w:rPr>
  </w:style>
  <w:style w:type="character" w:customStyle="1" w:styleId="Heading3Char">
    <w:name w:val="Heading 3 Char"/>
    <w:basedOn w:val="DefaultParagraphFont"/>
    <w:link w:val="Heading3"/>
    <w:uiPriority w:val="9"/>
    <w:rsid w:val="00EB0B84"/>
    <w:rPr>
      <w:rFonts w:asciiTheme="majorHAnsi" w:eastAsiaTheme="majorEastAsia" w:hAnsiTheme="majorHAnsi" w:cs="Angsana New"/>
      <w:b/>
      <w:bCs/>
      <w:color w:val="4F81BD" w:themeColor="accent1"/>
      <w:szCs w:val="28"/>
      <w:lang w:bidi="th-TH"/>
    </w:rPr>
  </w:style>
  <w:style w:type="paragraph" w:styleId="TOC2">
    <w:name w:val="toc 2"/>
    <w:basedOn w:val="Normal"/>
    <w:next w:val="Normal"/>
    <w:autoRedefine/>
    <w:uiPriority w:val="39"/>
    <w:unhideWhenUsed/>
    <w:rsid w:val="0069331B"/>
    <w:pPr>
      <w:tabs>
        <w:tab w:val="left" w:pos="1100"/>
        <w:tab w:val="right" w:leader="dot" w:pos="9350"/>
      </w:tabs>
      <w:spacing w:after="100"/>
      <w:ind w:left="220"/>
    </w:pPr>
    <w:rPr>
      <w:rFonts w:cs="Angsana New"/>
    </w:rPr>
  </w:style>
  <w:style w:type="paragraph" w:styleId="TOC3">
    <w:name w:val="toc 3"/>
    <w:basedOn w:val="Normal"/>
    <w:next w:val="Normal"/>
    <w:autoRedefine/>
    <w:uiPriority w:val="39"/>
    <w:unhideWhenUsed/>
    <w:rsid w:val="00572181"/>
    <w:pPr>
      <w:tabs>
        <w:tab w:val="left" w:pos="1320"/>
        <w:tab w:val="right" w:leader="dot" w:pos="9350"/>
      </w:tabs>
      <w:spacing w:line="240" w:lineRule="auto"/>
      <w:ind w:left="440"/>
    </w:pPr>
    <w:rPr>
      <w:rFonts w:cs="Angsana New"/>
    </w:rPr>
  </w:style>
  <w:style w:type="paragraph" w:styleId="Header">
    <w:name w:val="header"/>
    <w:basedOn w:val="Normal"/>
    <w:link w:val="HeaderChar"/>
    <w:uiPriority w:val="99"/>
    <w:semiHidden/>
    <w:unhideWhenUsed/>
    <w:rsid w:val="0066481D"/>
    <w:pPr>
      <w:tabs>
        <w:tab w:val="center" w:pos="4680"/>
        <w:tab w:val="right" w:pos="9360"/>
      </w:tabs>
      <w:spacing w:line="240" w:lineRule="auto"/>
    </w:pPr>
    <w:rPr>
      <w:rFonts w:cs="Angsana New"/>
    </w:rPr>
  </w:style>
  <w:style w:type="character" w:customStyle="1" w:styleId="HeaderChar">
    <w:name w:val="Header Char"/>
    <w:basedOn w:val="DefaultParagraphFont"/>
    <w:link w:val="Header"/>
    <w:uiPriority w:val="99"/>
    <w:semiHidden/>
    <w:rsid w:val="0066481D"/>
    <w:rPr>
      <w:rFonts w:cs="Angsana New"/>
      <w:szCs w:val="28"/>
      <w:lang w:bidi="th-TH"/>
    </w:rPr>
  </w:style>
  <w:style w:type="paragraph" w:styleId="Footer">
    <w:name w:val="footer"/>
    <w:basedOn w:val="Normal"/>
    <w:link w:val="FooterChar"/>
    <w:uiPriority w:val="99"/>
    <w:unhideWhenUsed/>
    <w:rsid w:val="0066481D"/>
    <w:pPr>
      <w:tabs>
        <w:tab w:val="center" w:pos="4680"/>
        <w:tab w:val="right" w:pos="9360"/>
      </w:tabs>
      <w:spacing w:line="240" w:lineRule="auto"/>
    </w:pPr>
    <w:rPr>
      <w:rFonts w:cs="Angsana New"/>
    </w:rPr>
  </w:style>
  <w:style w:type="character" w:customStyle="1" w:styleId="FooterChar">
    <w:name w:val="Footer Char"/>
    <w:basedOn w:val="DefaultParagraphFont"/>
    <w:link w:val="Footer"/>
    <w:uiPriority w:val="99"/>
    <w:rsid w:val="0066481D"/>
    <w:rPr>
      <w:rFonts w:cs="Angsana New"/>
      <w:szCs w:val="28"/>
      <w:lang w:bidi="th-TH"/>
    </w:rPr>
  </w:style>
  <w:style w:type="character" w:customStyle="1" w:styleId="NoSpacingChar">
    <w:name w:val="No Spacing Char"/>
    <w:basedOn w:val="DefaultParagraphFont"/>
    <w:link w:val="NoSpacing"/>
    <w:uiPriority w:val="1"/>
    <w:rsid w:val="0066481D"/>
    <w:rPr>
      <w:rFonts w:cs="Angsana New"/>
      <w:szCs w:val="28"/>
      <w:lang w:bidi="th-TH"/>
    </w:rPr>
  </w:style>
  <w:style w:type="paragraph" w:styleId="CommentText">
    <w:name w:val="annotation text"/>
    <w:basedOn w:val="Normal"/>
    <w:link w:val="CommentTextChar"/>
    <w:uiPriority w:val="99"/>
    <w:semiHidden/>
    <w:unhideWhenUsed/>
    <w:rsid w:val="0066481D"/>
    <w:pPr>
      <w:spacing w:line="240" w:lineRule="auto"/>
    </w:pPr>
    <w:rPr>
      <w:rFonts w:ascii="Calibri" w:eastAsia="Calibri" w:hAnsi="Calibri" w:cs="Angsana New"/>
      <w:sz w:val="20"/>
      <w:szCs w:val="25"/>
    </w:rPr>
  </w:style>
  <w:style w:type="character" w:customStyle="1" w:styleId="CommentTextChar">
    <w:name w:val="Comment Text Char"/>
    <w:basedOn w:val="DefaultParagraphFont"/>
    <w:link w:val="CommentText"/>
    <w:uiPriority w:val="99"/>
    <w:semiHidden/>
    <w:rsid w:val="0066481D"/>
    <w:rPr>
      <w:rFonts w:ascii="Calibri" w:eastAsia="Calibri" w:hAnsi="Calibri" w:cs="Angsana New"/>
      <w:sz w:val="20"/>
      <w:szCs w:val="25"/>
      <w:lang w:bidi="th-TH"/>
    </w:rPr>
  </w:style>
</w:styles>
</file>

<file path=word/webSettings.xml><?xml version="1.0" encoding="utf-8"?>
<w:webSettings xmlns:r="http://schemas.openxmlformats.org/officeDocument/2006/relationships" xmlns:w="http://schemas.openxmlformats.org/wordprocessingml/2006/main">
  <w:divs>
    <w:div w:id="1538927103">
      <w:bodyDiv w:val="1"/>
      <w:marLeft w:val="0"/>
      <w:marRight w:val="0"/>
      <w:marTop w:val="0"/>
      <w:marBottom w:val="0"/>
      <w:divBdr>
        <w:top w:val="none" w:sz="0" w:space="0" w:color="auto"/>
        <w:left w:val="none" w:sz="0" w:space="0" w:color="auto"/>
        <w:bottom w:val="none" w:sz="0" w:space="0" w:color="auto"/>
        <w:right w:val="none" w:sz="0" w:space="0" w:color="auto"/>
      </w:divBdr>
    </w:div>
    <w:div w:id="1671371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19426F-0B69-4589-9D64-C4A3ACE0C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1030</TotalTime>
  <Pages>13</Pages>
  <Words>3121</Words>
  <Characters>17791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kedira</dc:creator>
  <cp:keywords/>
  <dc:description/>
  <cp:lastModifiedBy>Maru</cp:lastModifiedBy>
  <cp:revision>22</cp:revision>
  <cp:lastPrinted>2019-06-26T06:01:00Z</cp:lastPrinted>
  <dcterms:created xsi:type="dcterms:W3CDTF">2016-01-18T14:57:00Z</dcterms:created>
  <dcterms:modified xsi:type="dcterms:W3CDTF">2020-09-03T21:50:00Z</dcterms:modified>
</cp:coreProperties>
</file>