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BE7D7" w14:textId="0449C7B6" w:rsidR="003368D3" w:rsidRDefault="003368D3" w:rsidP="003368D3">
      <w:pPr>
        <w:tabs>
          <w:tab w:val="center" w:pos="5090"/>
        </w:tabs>
        <w:bidi/>
        <w:spacing w:after="318" w:line="259" w:lineRule="auto"/>
        <w:ind w:left="0" w:right="0" w:firstLine="0"/>
        <w:rPr>
          <w:rFonts w:asciiTheme="minorBidi" w:hAnsiTheme="minorBidi" w:cstheme="minorBidi"/>
          <w:color w:val="000000"/>
          <w:sz w:val="22"/>
          <w:lang w:val="en-US"/>
        </w:rPr>
      </w:pPr>
    </w:p>
    <w:p w14:paraId="1D7F4C3D" w14:textId="379C7FB3" w:rsidR="003368D3" w:rsidRDefault="003368D3" w:rsidP="003368D3">
      <w:pPr>
        <w:tabs>
          <w:tab w:val="center" w:pos="5090"/>
        </w:tabs>
        <w:bidi/>
        <w:spacing w:after="318" w:line="259" w:lineRule="auto"/>
        <w:ind w:left="0" w:right="0" w:firstLine="0"/>
        <w:rPr>
          <w:rFonts w:asciiTheme="minorBidi" w:hAnsiTheme="minorBidi" w:cstheme="minorBidi"/>
          <w:color w:val="000000"/>
          <w:sz w:val="22"/>
          <w:lang w:val="en-US"/>
        </w:rPr>
      </w:pPr>
    </w:p>
    <w:p w14:paraId="09DBD112" w14:textId="50F04740" w:rsidR="003368D3" w:rsidRPr="003368D3" w:rsidRDefault="003368D3" w:rsidP="003368D3">
      <w:pPr>
        <w:tabs>
          <w:tab w:val="center" w:pos="5090"/>
        </w:tabs>
        <w:bidi/>
        <w:spacing w:after="318" w:line="259" w:lineRule="auto"/>
        <w:ind w:left="0" w:right="0" w:firstLine="0"/>
        <w:rPr>
          <w:rFonts w:asciiTheme="minorBidi" w:hAnsiTheme="minorBidi" w:cstheme="minorBidi"/>
          <w:color w:val="000000"/>
          <w:sz w:val="32"/>
          <w:szCs w:val="32"/>
          <w:lang w:val="en-US"/>
        </w:rPr>
      </w:pPr>
    </w:p>
    <w:p w14:paraId="2CEA466E" w14:textId="0C996D33" w:rsidR="003368D3" w:rsidRDefault="003368D3" w:rsidP="003368D3">
      <w:pPr>
        <w:tabs>
          <w:tab w:val="center" w:pos="5090"/>
        </w:tabs>
        <w:bidi/>
        <w:spacing w:after="318" w:line="259" w:lineRule="auto"/>
        <w:ind w:left="0" w:right="0" w:firstLine="0"/>
        <w:rPr>
          <w:rFonts w:asciiTheme="minorBidi" w:hAnsiTheme="minorBidi" w:cstheme="minorBidi"/>
          <w:b/>
          <w:bCs/>
          <w:color w:val="000000"/>
          <w:sz w:val="32"/>
          <w:szCs w:val="32"/>
          <w:lang w:val="en-US"/>
        </w:rPr>
      </w:pPr>
    </w:p>
    <w:p w14:paraId="74FEF113" w14:textId="737364E7" w:rsidR="003368D3" w:rsidRDefault="003368D3" w:rsidP="003368D3">
      <w:pPr>
        <w:tabs>
          <w:tab w:val="center" w:pos="5090"/>
        </w:tabs>
        <w:bidi/>
        <w:spacing w:after="318" w:line="259" w:lineRule="auto"/>
        <w:ind w:left="0" w:right="0" w:firstLine="0"/>
        <w:rPr>
          <w:rFonts w:asciiTheme="minorBidi" w:hAnsiTheme="minorBidi" w:cstheme="minorBidi"/>
          <w:b/>
          <w:bCs/>
          <w:color w:val="000000"/>
          <w:sz w:val="32"/>
          <w:szCs w:val="32"/>
          <w:lang w:val="en-US"/>
        </w:rPr>
      </w:pPr>
    </w:p>
    <w:p w14:paraId="2CF2EDA0" w14:textId="7E92E8C4" w:rsidR="003368D3" w:rsidRDefault="003368D3" w:rsidP="003368D3">
      <w:pPr>
        <w:tabs>
          <w:tab w:val="center" w:pos="5090"/>
        </w:tabs>
        <w:bidi/>
        <w:spacing w:after="318" w:line="259" w:lineRule="auto"/>
        <w:ind w:left="0" w:right="0" w:firstLine="0"/>
        <w:rPr>
          <w:rFonts w:asciiTheme="minorBidi" w:hAnsiTheme="minorBidi" w:cstheme="minorBidi"/>
          <w:b/>
          <w:bCs/>
          <w:color w:val="000000"/>
          <w:sz w:val="32"/>
          <w:szCs w:val="32"/>
          <w:lang w:val="en-US"/>
        </w:rPr>
      </w:pPr>
    </w:p>
    <w:p w14:paraId="64F898A5" w14:textId="3004CC15" w:rsidR="003368D3" w:rsidRDefault="003368D3" w:rsidP="003368D3">
      <w:pPr>
        <w:tabs>
          <w:tab w:val="center" w:pos="5090"/>
        </w:tabs>
        <w:bidi/>
        <w:spacing w:after="318" w:line="259" w:lineRule="auto"/>
        <w:ind w:left="0" w:right="0" w:firstLine="0"/>
        <w:rPr>
          <w:rFonts w:asciiTheme="minorBidi" w:hAnsiTheme="minorBidi" w:cstheme="minorBidi"/>
          <w:b/>
          <w:bCs/>
          <w:color w:val="000000"/>
          <w:sz w:val="32"/>
          <w:szCs w:val="32"/>
          <w:lang w:val="en-US"/>
        </w:rPr>
      </w:pPr>
    </w:p>
    <w:p w14:paraId="431608D0" w14:textId="77777777" w:rsidR="003368D3" w:rsidRPr="003368D3" w:rsidRDefault="003368D3" w:rsidP="003368D3">
      <w:pPr>
        <w:tabs>
          <w:tab w:val="center" w:pos="5090"/>
        </w:tabs>
        <w:bidi/>
        <w:spacing w:after="318" w:line="259" w:lineRule="auto"/>
        <w:ind w:left="0" w:right="0" w:firstLine="0"/>
        <w:rPr>
          <w:rFonts w:asciiTheme="minorBidi" w:hAnsiTheme="minorBidi" w:cstheme="minorBidi"/>
          <w:b/>
          <w:bCs/>
          <w:color w:val="000000"/>
          <w:sz w:val="32"/>
          <w:szCs w:val="32"/>
          <w:lang w:val="en-US"/>
        </w:rPr>
      </w:pPr>
    </w:p>
    <w:p w14:paraId="73D9FDD7" w14:textId="4238CAD8" w:rsidR="003368D3" w:rsidRPr="003368D3" w:rsidRDefault="003368D3" w:rsidP="003368D3">
      <w:pPr>
        <w:tabs>
          <w:tab w:val="center" w:pos="5090"/>
        </w:tabs>
        <w:bidi/>
        <w:spacing w:after="318" w:line="259" w:lineRule="auto"/>
        <w:ind w:left="0" w:right="0" w:firstLine="0"/>
        <w:jc w:val="center"/>
        <w:rPr>
          <w:rFonts w:asciiTheme="minorBidi" w:hAnsiTheme="minorBidi" w:cstheme="minorBidi"/>
          <w:b/>
          <w:bCs/>
          <w:color w:val="000000"/>
          <w:sz w:val="44"/>
          <w:szCs w:val="44"/>
          <w:lang w:val="en-US"/>
        </w:rPr>
      </w:pPr>
      <w:r w:rsidRPr="003368D3">
        <w:rPr>
          <w:rStyle w:val="rynqvb"/>
          <w:rFonts w:asciiTheme="minorBidi" w:hAnsiTheme="minorBidi" w:cstheme="minorBidi"/>
          <w:b/>
          <w:bCs/>
          <w:sz w:val="40"/>
          <w:szCs w:val="44"/>
          <w:lang w:val="en"/>
        </w:rPr>
        <w:t xml:space="preserve">Taiz Zoo report: </w:t>
      </w:r>
      <w:r w:rsidRPr="003368D3">
        <w:rPr>
          <w:rStyle w:val="rynqvb"/>
          <w:rFonts w:asciiTheme="minorBidi" w:hAnsiTheme="minorBidi" w:cstheme="minorBidi"/>
          <w:b/>
          <w:bCs/>
          <w:sz w:val="40"/>
          <w:szCs w:val="44"/>
          <w:lang w:val="en"/>
        </w:rPr>
        <w:br/>
      </w:r>
      <w:r w:rsidRPr="003368D3">
        <w:rPr>
          <w:rStyle w:val="rynqvb"/>
          <w:rFonts w:asciiTheme="minorBidi" w:hAnsiTheme="minorBidi" w:cstheme="minorBidi"/>
          <w:b/>
          <w:bCs/>
          <w:sz w:val="40"/>
          <w:szCs w:val="44"/>
          <w:lang w:val="en"/>
        </w:rPr>
        <w:t xml:space="preserve">A means of protection from extinction, </w:t>
      </w:r>
      <w:r w:rsidRPr="003368D3">
        <w:rPr>
          <w:rStyle w:val="rynqvb"/>
          <w:rFonts w:asciiTheme="minorBidi" w:hAnsiTheme="minorBidi" w:cstheme="minorBidi"/>
          <w:b/>
          <w:bCs/>
          <w:sz w:val="40"/>
          <w:szCs w:val="44"/>
          <w:lang w:val="en"/>
        </w:rPr>
        <w:br/>
      </w:r>
      <w:r w:rsidRPr="003368D3">
        <w:rPr>
          <w:rStyle w:val="rynqvb"/>
          <w:rFonts w:asciiTheme="minorBidi" w:hAnsiTheme="minorBidi" w:cstheme="minorBidi"/>
          <w:b/>
          <w:bCs/>
          <w:sz w:val="40"/>
          <w:szCs w:val="44"/>
          <w:lang w:val="en"/>
        </w:rPr>
        <w:t>January 2024 AD</w:t>
      </w:r>
    </w:p>
    <w:p w14:paraId="55599947" w14:textId="695A09CA" w:rsidR="003368D3" w:rsidRP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3E3671C9" w14:textId="40EA95C1" w:rsidR="003368D3" w:rsidRPr="003368D3" w:rsidRDefault="003368D3" w:rsidP="003368D3">
      <w:pPr>
        <w:tabs>
          <w:tab w:val="center" w:pos="5195"/>
          <w:tab w:val="right" w:pos="10180"/>
        </w:tabs>
        <w:spacing w:after="318" w:line="259" w:lineRule="auto"/>
        <w:ind w:left="0" w:right="0" w:firstLine="0"/>
        <w:jc w:val="center"/>
        <w:rPr>
          <w:rFonts w:asciiTheme="minorBidi" w:hAnsiTheme="minorBidi" w:cstheme="minorBidi"/>
          <w:color w:val="0070C0"/>
          <w:sz w:val="28"/>
          <w:szCs w:val="28"/>
          <w:lang w:val="en-US"/>
        </w:rPr>
      </w:pPr>
      <w:r w:rsidRPr="003368D3">
        <w:rPr>
          <w:rFonts w:asciiTheme="minorBidi" w:hAnsiTheme="minorBidi" w:cstheme="minorBidi"/>
          <w:color w:val="0070C0"/>
          <w:sz w:val="28"/>
          <w:szCs w:val="28"/>
          <w:lang w:val="en-US"/>
        </w:rPr>
        <w:t>(Republic of Yemen)</w:t>
      </w:r>
    </w:p>
    <w:p w14:paraId="5FBBB1F7"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2FEA9FC3"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2D53E14D"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7353ED02"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3EB52700"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6A2B7CBE"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16CACD6D"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54F06B4C"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1410132C"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26BF1BC7" w14:textId="77777777" w:rsidR="003368D3" w:rsidRDefault="003368D3" w:rsidP="002538D6">
      <w:pPr>
        <w:tabs>
          <w:tab w:val="center" w:pos="5195"/>
          <w:tab w:val="right" w:pos="10180"/>
        </w:tabs>
        <w:spacing w:after="318" w:line="259" w:lineRule="auto"/>
        <w:ind w:left="0" w:right="0" w:firstLine="0"/>
        <w:rPr>
          <w:rFonts w:asciiTheme="minorBidi" w:hAnsiTheme="minorBidi" w:cstheme="minorBidi"/>
          <w:color w:val="0070C0"/>
          <w:sz w:val="28"/>
          <w:szCs w:val="28"/>
          <w:lang w:val="en-US"/>
        </w:rPr>
      </w:pPr>
    </w:p>
    <w:p w14:paraId="31D730D7" w14:textId="44D7D2CF" w:rsidR="003368D3" w:rsidRPr="00B722C0" w:rsidRDefault="003368D3" w:rsidP="002538D6">
      <w:pPr>
        <w:tabs>
          <w:tab w:val="center" w:pos="5195"/>
          <w:tab w:val="right" w:pos="10180"/>
        </w:tabs>
        <w:spacing w:after="318" w:line="259" w:lineRule="auto"/>
        <w:ind w:left="0" w:right="0" w:firstLine="0"/>
        <w:rPr>
          <w:rFonts w:asciiTheme="minorBidi" w:hAnsiTheme="minorBidi" w:cstheme="minorBidi"/>
          <w:b/>
          <w:bCs/>
          <w:color w:val="002060"/>
          <w:sz w:val="28"/>
          <w:szCs w:val="28"/>
          <w:u w:val="single"/>
          <w:lang w:val="en-US"/>
        </w:rPr>
      </w:pPr>
      <w:r w:rsidRPr="00B722C0">
        <w:rPr>
          <w:rFonts w:asciiTheme="minorBidi" w:hAnsiTheme="minorBidi" w:cstheme="minorBidi"/>
          <w:b/>
          <w:bCs/>
          <w:color w:val="002060"/>
          <w:sz w:val="28"/>
          <w:szCs w:val="28"/>
          <w:u w:val="single"/>
          <w:lang w:val="en-US"/>
        </w:rPr>
        <w:t>About the project:</w:t>
      </w:r>
    </w:p>
    <w:p w14:paraId="4FD04D08" w14:textId="77777777" w:rsidR="003368D3" w:rsidRPr="003368D3" w:rsidRDefault="003368D3" w:rsidP="003368D3">
      <w:pPr>
        <w:shd w:val="clear" w:color="auto" w:fill="002060"/>
        <w:spacing w:after="0" w:line="240" w:lineRule="auto"/>
        <w:rPr>
          <w:rFonts w:asciiTheme="minorBidi" w:hAnsiTheme="minorBidi" w:cstheme="minorBidi"/>
          <w:b/>
          <w:bCs/>
          <w:color w:val="FFFFFF" w:themeColor="background1"/>
          <w:sz w:val="28"/>
          <w:szCs w:val="28"/>
          <w:lang w:val="en-US" w:bidi="ar-YE"/>
        </w:rPr>
      </w:pPr>
      <w:r w:rsidRPr="003368D3">
        <w:rPr>
          <w:rFonts w:asciiTheme="minorBidi" w:hAnsiTheme="minorBidi" w:cstheme="minorBidi"/>
          <w:b/>
          <w:bCs/>
          <w:color w:val="FFFFFF" w:themeColor="background1"/>
          <w:sz w:val="28"/>
          <w:szCs w:val="28"/>
          <w:lang w:val="en-US" w:bidi="ar-YE"/>
        </w:rPr>
        <w:t>An overview of the status of Taiz Zoo</w:t>
      </w:r>
    </w:p>
    <w:p w14:paraId="4B1D32BD" w14:textId="5D0AD0AC" w:rsidR="003368D3" w:rsidRDefault="003368D3" w:rsidP="003368D3">
      <w:pPr>
        <w:tabs>
          <w:tab w:val="center" w:pos="5195"/>
          <w:tab w:val="right" w:pos="10180"/>
        </w:tabs>
        <w:spacing w:after="318" w:line="259" w:lineRule="auto"/>
        <w:ind w:left="0" w:right="0" w:firstLine="0"/>
        <w:rPr>
          <w:rFonts w:asciiTheme="minorBidi" w:hAnsiTheme="minorBidi" w:cstheme="minorBidi"/>
          <w:bCs/>
          <w:sz w:val="28"/>
          <w:szCs w:val="28"/>
          <w:lang w:val="en-US"/>
        </w:rPr>
      </w:pPr>
      <w:r w:rsidRPr="003368D3">
        <w:rPr>
          <w:rFonts w:asciiTheme="minorBidi" w:hAnsiTheme="minorBidi" w:cstheme="minorBidi"/>
          <w:bCs/>
          <w:sz w:val="28"/>
          <w:szCs w:val="28"/>
          <w:lang w:val="en-US"/>
        </w:rPr>
        <w:t>Due to the scarcity of resources that the Zoo in Taiz Governorate is going through, which has resulted in a lack of interest from the official authorities in the park, this has led to a</w:t>
      </w:r>
      <w:r w:rsidRPr="003368D3">
        <w:rPr>
          <w:rFonts w:asciiTheme="minorBidi" w:hAnsiTheme="minorBidi" w:cstheme="minorBidi"/>
          <w:bCs/>
          <w:sz w:val="28"/>
          <w:szCs w:val="28"/>
          <w:lang w:val="en-US"/>
        </w:rPr>
        <w:t xml:space="preserve"> </w:t>
      </w:r>
      <w:r w:rsidRPr="003368D3">
        <w:rPr>
          <w:rFonts w:asciiTheme="minorBidi" w:hAnsiTheme="minorBidi" w:cstheme="minorBidi"/>
          <w:bCs/>
          <w:sz w:val="28"/>
          <w:szCs w:val="28"/>
          <w:lang w:val="en-US"/>
        </w:rPr>
        <w:t>deterioration in the conditions of the park, the most important of which is the spread of diseases among the animals in the park as a result of the acute shortage and inability of the health aspect in providing healthy vehicles and food (veterinary medicine) and also as a result of the food shortage, which was These two elements are the biggest challenge facing the Sand Organization for Nature Conservation in this period.</w:t>
      </w:r>
    </w:p>
    <w:p w14:paraId="02F43E6A" w14:textId="381C82C1" w:rsidR="00B722C0" w:rsidRDefault="00B722C0" w:rsidP="003368D3">
      <w:pPr>
        <w:tabs>
          <w:tab w:val="center" w:pos="5195"/>
          <w:tab w:val="right" w:pos="10180"/>
        </w:tabs>
        <w:spacing w:after="318" w:line="259" w:lineRule="auto"/>
        <w:ind w:left="0" w:right="0" w:firstLine="0"/>
        <w:rPr>
          <w:rFonts w:asciiTheme="minorBidi" w:hAnsiTheme="minorBidi" w:cstheme="minorBidi"/>
          <w:sz w:val="28"/>
          <w:szCs w:val="28"/>
          <w:lang w:val="en-US"/>
        </w:rPr>
      </w:pPr>
      <w:r w:rsidRPr="00B722C0">
        <w:rPr>
          <w:rFonts w:asciiTheme="minorBidi" w:hAnsiTheme="minorBidi" w:cstheme="minorBidi"/>
          <w:sz w:val="28"/>
          <w:szCs w:val="28"/>
          <w:lang w:val="en-US"/>
        </w:rPr>
        <w:t xml:space="preserve">It has intensified its efforts despite the meager funding and scarcity of capabilities. However, the organization was primarily concerned at this stage with taking care of the animals inside the park healthily and nutritionally in order to preserve the animals from death as a result of disease and hunger, as it saw that this is the </w:t>
      </w:r>
      <w:proofErr w:type="gramStart"/>
      <w:r w:rsidRPr="00B722C0">
        <w:rPr>
          <w:rFonts w:asciiTheme="minorBidi" w:hAnsiTheme="minorBidi" w:cstheme="minorBidi"/>
          <w:sz w:val="28"/>
          <w:szCs w:val="28"/>
          <w:lang w:val="en-US"/>
        </w:rPr>
        <w:t>The</w:t>
      </w:r>
      <w:proofErr w:type="gramEnd"/>
      <w:r w:rsidRPr="00B722C0">
        <w:rPr>
          <w:rFonts w:asciiTheme="minorBidi" w:hAnsiTheme="minorBidi" w:cstheme="minorBidi"/>
          <w:sz w:val="28"/>
          <w:szCs w:val="28"/>
          <w:lang w:val="en-US"/>
        </w:rPr>
        <w:t xml:space="preserve"> most important thing that can be implemented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72"/>
      </w:tblGrid>
      <w:tr w:rsidR="00B722C0" w14:paraId="29DE780C" w14:textId="77777777" w:rsidTr="00DE14C9">
        <w:tc>
          <w:tcPr>
            <w:tcW w:w="5061" w:type="dxa"/>
          </w:tcPr>
          <w:p w14:paraId="126681F4" w14:textId="38D10559" w:rsidR="00B722C0" w:rsidRDefault="00B722C0" w:rsidP="003368D3">
            <w:pPr>
              <w:tabs>
                <w:tab w:val="center" w:pos="5195"/>
                <w:tab w:val="right" w:pos="10180"/>
              </w:tabs>
              <w:spacing w:after="318" w:line="259" w:lineRule="auto"/>
              <w:ind w:left="0" w:right="0" w:firstLine="0"/>
              <w:rPr>
                <w:rFonts w:asciiTheme="minorBidi" w:hAnsiTheme="minorBidi" w:cstheme="minorBidi"/>
                <w:sz w:val="28"/>
                <w:szCs w:val="28"/>
                <w:lang w:val="en-US"/>
              </w:rPr>
            </w:pPr>
            <w:r w:rsidRPr="003368D3">
              <w:rPr>
                <w:rFonts w:asciiTheme="minorBidi" w:hAnsiTheme="minorBidi" w:cstheme="minorBidi"/>
                <w:noProof/>
                <w:sz w:val="28"/>
                <w:szCs w:val="28"/>
              </w:rPr>
              <w:drawing>
                <wp:anchor distT="0" distB="0" distL="114300" distR="114300" simplePos="0" relativeHeight="251665408" behindDoc="1" locked="0" layoutInCell="1" allowOverlap="1" wp14:anchorId="45C6FC00" wp14:editId="7DBE6F94">
                  <wp:simplePos x="0" y="0"/>
                  <wp:positionH relativeFrom="page">
                    <wp:posOffset>59055</wp:posOffset>
                  </wp:positionH>
                  <wp:positionV relativeFrom="paragraph">
                    <wp:posOffset>469900</wp:posOffset>
                  </wp:positionV>
                  <wp:extent cx="3114675" cy="1889125"/>
                  <wp:effectExtent l="0" t="0" r="0" b="0"/>
                  <wp:wrapTight wrapText="bothSides">
                    <wp:wrapPolygon edited="0">
                      <wp:start x="0" y="0"/>
                      <wp:lineTo x="0" y="21346"/>
                      <wp:lineTo x="21402" y="21346"/>
                      <wp:lineTo x="21402" y="0"/>
                      <wp:lineTo x="0" y="0"/>
                    </wp:wrapPolygon>
                  </wp:wrapTight>
                  <wp:docPr id="613032051" name="صورة 61303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مر عربي حديقة تعز.jpg"/>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t="15564" b="3113"/>
                          <a:stretch/>
                        </pic:blipFill>
                        <pic:spPr bwMode="auto">
                          <a:xfrm>
                            <a:off x="0" y="0"/>
                            <a:ext cx="3114675" cy="188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061" w:type="dxa"/>
          </w:tcPr>
          <w:p w14:paraId="01941B0D" w14:textId="42A90F50" w:rsidR="00B722C0" w:rsidRDefault="00B722C0" w:rsidP="003368D3">
            <w:pPr>
              <w:tabs>
                <w:tab w:val="center" w:pos="5195"/>
                <w:tab w:val="right" w:pos="10180"/>
              </w:tabs>
              <w:spacing w:after="318" w:line="259" w:lineRule="auto"/>
              <w:ind w:left="0" w:right="0" w:firstLine="0"/>
              <w:rPr>
                <w:rFonts w:asciiTheme="minorBidi" w:hAnsiTheme="minorBidi" w:cstheme="minorBidi"/>
                <w:sz w:val="28"/>
                <w:szCs w:val="28"/>
                <w:lang w:val="en-US"/>
              </w:rPr>
            </w:pPr>
            <w:r w:rsidRPr="003368D3">
              <w:rPr>
                <w:rFonts w:asciiTheme="minorBidi" w:hAnsiTheme="minorBidi" w:cstheme="minorBidi"/>
                <w:noProof/>
                <w:sz w:val="28"/>
                <w:szCs w:val="28"/>
              </w:rPr>
              <w:drawing>
                <wp:anchor distT="0" distB="0" distL="114300" distR="114300" simplePos="0" relativeHeight="251663360" behindDoc="1" locked="0" layoutInCell="1" allowOverlap="1" wp14:anchorId="6ABD4F38" wp14:editId="0EEE41B4">
                  <wp:simplePos x="0" y="0"/>
                  <wp:positionH relativeFrom="page">
                    <wp:posOffset>0</wp:posOffset>
                  </wp:positionH>
                  <wp:positionV relativeFrom="paragraph">
                    <wp:posOffset>431165</wp:posOffset>
                  </wp:positionV>
                  <wp:extent cx="3390776" cy="1866900"/>
                  <wp:effectExtent l="0" t="0" r="635" b="0"/>
                  <wp:wrapTight wrapText="bothSides">
                    <wp:wrapPolygon edited="0">
                      <wp:start x="0" y="0"/>
                      <wp:lineTo x="0" y="21380"/>
                      <wp:lineTo x="21483" y="21380"/>
                      <wp:lineTo x="21483"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مر عربي بحديقة تعز يلتهم اخر.jpg"/>
                          <pic:cNvPicPr/>
                        </pic:nvPicPr>
                        <pic:blipFill rotWithShape="1">
                          <a:blip r:embed="rId9">
                            <a:extLst>
                              <a:ext uri="{28A0092B-C50C-407E-A947-70E740481C1C}">
                                <a14:useLocalDpi xmlns:a14="http://schemas.microsoft.com/office/drawing/2010/main" val="0"/>
                              </a:ext>
                            </a:extLst>
                          </a:blip>
                          <a:srcRect b="7234"/>
                          <a:stretch/>
                        </pic:blipFill>
                        <pic:spPr bwMode="auto">
                          <a:xfrm>
                            <a:off x="0" y="0"/>
                            <a:ext cx="3393536" cy="1868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C4D51C2" w14:textId="6B2FDFE7" w:rsidR="00B722C0" w:rsidRDefault="00B722C0" w:rsidP="002514BA">
      <w:pPr>
        <w:tabs>
          <w:tab w:val="left" w:pos="6270"/>
        </w:tabs>
        <w:rPr>
          <w:rFonts w:asciiTheme="minorBidi" w:hAnsiTheme="minorBidi" w:cstheme="minorBidi"/>
          <w:bCs/>
          <w:sz w:val="28"/>
          <w:szCs w:val="28"/>
          <w:lang w:val="en-US"/>
        </w:rPr>
      </w:pPr>
    </w:p>
    <w:p w14:paraId="10551C2C" w14:textId="1E3C48BC" w:rsidR="00B722C0" w:rsidRPr="00B722C0" w:rsidRDefault="00B722C0" w:rsidP="00B722C0">
      <w:pPr>
        <w:tabs>
          <w:tab w:val="left" w:pos="6270"/>
        </w:tabs>
        <w:ind w:right="-128"/>
        <w:rPr>
          <w:rFonts w:asciiTheme="minorBidi" w:hAnsiTheme="minorBidi" w:cstheme="minorBidi"/>
          <w:b/>
          <w:color w:val="002060"/>
          <w:sz w:val="28"/>
          <w:szCs w:val="28"/>
          <w:u w:val="single"/>
          <w:lang w:val="en-US"/>
        </w:rPr>
      </w:pPr>
      <w:r w:rsidRPr="00B722C0">
        <w:rPr>
          <w:rFonts w:asciiTheme="minorBidi" w:hAnsiTheme="minorBidi" w:cstheme="minorBidi"/>
          <w:b/>
          <w:color w:val="002060"/>
          <w:sz w:val="28"/>
          <w:szCs w:val="28"/>
          <w:u w:val="single"/>
          <w:lang w:val="en-US"/>
        </w:rPr>
        <w:t xml:space="preserve">Activities that were implemented in </w:t>
      </w:r>
      <w:r w:rsidRPr="00B722C0">
        <w:rPr>
          <w:rFonts w:asciiTheme="minorBidi" w:hAnsiTheme="minorBidi" w:cstheme="minorBidi"/>
          <w:b/>
          <w:color w:val="002060"/>
          <w:sz w:val="28"/>
          <w:szCs w:val="28"/>
          <w:u w:val="single"/>
          <w:lang w:val="en-US"/>
        </w:rPr>
        <w:t xml:space="preserve">the </w:t>
      </w:r>
      <w:r w:rsidRPr="00B722C0">
        <w:rPr>
          <w:rFonts w:asciiTheme="minorBidi" w:hAnsiTheme="minorBidi" w:cstheme="minorBidi"/>
          <w:b/>
          <w:color w:val="002060"/>
          <w:sz w:val="28"/>
          <w:szCs w:val="28"/>
          <w:u w:val="single"/>
          <w:lang w:val="en-US"/>
        </w:rPr>
        <w:t>fourth quarter</w:t>
      </w:r>
    </w:p>
    <w:p w14:paraId="49BADD6E" w14:textId="3DCDCE7D" w:rsidR="00B722C0" w:rsidRPr="00B722C0" w:rsidRDefault="00B722C0" w:rsidP="00B722C0">
      <w:pPr>
        <w:tabs>
          <w:tab w:val="left" w:pos="6270"/>
        </w:tabs>
        <w:ind w:right="-38"/>
        <w:rPr>
          <w:rFonts w:asciiTheme="minorBidi" w:hAnsiTheme="minorBidi" w:cstheme="minorBidi"/>
          <w:b/>
          <w:sz w:val="28"/>
          <w:szCs w:val="28"/>
          <w:lang w:val="en-US"/>
        </w:rPr>
      </w:pPr>
      <w:r w:rsidRPr="00B722C0">
        <w:rPr>
          <w:rFonts w:asciiTheme="minorBidi" w:hAnsiTheme="minorBidi" w:cstheme="minorBidi"/>
          <w:b/>
          <w:sz w:val="28"/>
          <w:szCs w:val="28"/>
          <w:lang w:val="en-US"/>
        </w:rPr>
        <w:t>Sanid has implemented the following activities:</w:t>
      </w:r>
    </w:p>
    <w:p w14:paraId="2030A7E4" w14:textId="57308112" w:rsidR="002514BA" w:rsidRPr="003368D3" w:rsidRDefault="002514BA" w:rsidP="00B722C0">
      <w:pPr>
        <w:pStyle w:val="ListParagraph"/>
        <w:numPr>
          <w:ilvl w:val="0"/>
          <w:numId w:val="1"/>
        </w:numPr>
        <w:tabs>
          <w:tab w:val="left" w:pos="6270"/>
        </w:tabs>
        <w:bidi w:val="0"/>
        <w:rPr>
          <w:rFonts w:asciiTheme="minorBidi" w:hAnsiTheme="minorBidi"/>
          <w:bCs/>
          <w:sz w:val="28"/>
          <w:szCs w:val="28"/>
        </w:rPr>
      </w:pPr>
      <w:r w:rsidRPr="003368D3">
        <w:rPr>
          <w:rFonts w:asciiTheme="minorBidi" w:hAnsiTheme="minorBidi"/>
          <w:bCs/>
          <w:sz w:val="28"/>
          <w:szCs w:val="28"/>
        </w:rPr>
        <w:t>2 meetings were held with the concerned official and popular authorities in Taiz Governorate in order to study the search for sufficient funding to preserve the lives of the animals in the park that suffer from disease and hunger.</w:t>
      </w:r>
    </w:p>
    <w:p w14:paraId="05A59299" w14:textId="77777777" w:rsidR="002514BA" w:rsidRPr="003368D3" w:rsidRDefault="002514BA" w:rsidP="00B722C0">
      <w:pPr>
        <w:pStyle w:val="ListParagraph"/>
        <w:numPr>
          <w:ilvl w:val="0"/>
          <w:numId w:val="1"/>
        </w:numPr>
        <w:tabs>
          <w:tab w:val="left" w:pos="6270"/>
        </w:tabs>
        <w:bidi w:val="0"/>
        <w:rPr>
          <w:rFonts w:asciiTheme="minorBidi" w:hAnsiTheme="minorBidi"/>
          <w:bCs/>
          <w:sz w:val="28"/>
          <w:szCs w:val="28"/>
        </w:rPr>
      </w:pPr>
      <w:r w:rsidRPr="003368D3">
        <w:rPr>
          <w:rFonts w:asciiTheme="minorBidi" w:hAnsiTheme="minorBidi"/>
          <w:bCs/>
          <w:sz w:val="28"/>
          <w:szCs w:val="28"/>
        </w:rPr>
        <w:t xml:space="preserve">A plan to protect the animals in the park and improve their health and nutritional status, as well as the appearance of the park, was formed </w:t>
      </w:r>
      <w:r w:rsidRPr="003368D3">
        <w:rPr>
          <w:rFonts w:asciiTheme="minorBidi" w:hAnsiTheme="minorBidi"/>
          <w:bCs/>
          <w:sz w:val="28"/>
          <w:szCs w:val="28"/>
        </w:rPr>
        <w:lastRenderedPageBreak/>
        <w:t>through the previously formed committee of the organization, the Environmental Protection Authority, the Tourism Office, and the Agriculture Office.</w:t>
      </w:r>
    </w:p>
    <w:p w14:paraId="3BF5B6F9" w14:textId="77777777" w:rsidR="002514BA" w:rsidRPr="003368D3" w:rsidRDefault="002514BA" w:rsidP="00B722C0">
      <w:pPr>
        <w:pStyle w:val="ListParagraph"/>
        <w:numPr>
          <w:ilvl w:val="0"/>
          <w:numId w:val="1"/>
        </w:numPr>
        <w:tabs>
          <w:tab w:val="left" w:pos="6270"/>
        </w:tabs>
        <w:bidi w:val="0"/>
        <w:rPr>
          <w:rFonts w:asciiTheme="minorBidi" w:hAnsiTheme="minorBidi"/>
          <w:bCs/>
          <w:sz w:val="28"/>
          <w:szCs w:val="28"/>
        </w:rPr>
      </w:pPr>
      <w:r w:rsidRPr="003368D3">
        <w:rPr>
          <w:rFonts w:asciiTheme="minorBidi" w:hAnsiTheme="minorBidi"/>
          <w:bCs/>
          <w:sz w:val="28"/>
          <w:szCs w:val="28"/>
        </w:rPr>
        <w:t>Implementing a health campaign to treat some animals by contracting with 2 veterinarians for a week, during which they treated many animals. (Providing nutritional supplements, vaccines, and vitamins through veterinarians.</w:t>
      </w:r>
      <w:r w:rsidR="002B6DF2" w:rsidRPr="003368D3">
        <w:rPr>
          <w:rFonts w:asciiTheme="minorBidi" w:hAnsiTheme="minorBidi"/>
          <w:noProof/>
          <w:sz w:val="28"/>
          <w:szCs w:val="28"/>
        </w:rPr>
        <w:t xml:space="preserve"> </w:t>
      </w:r>
    </w:p>
    <w:p w14:paraId="5C793B8F" w14:textId="77777777" w:rsidR="006B3C0D" w:rsidRPr="003368D3" w:rsidRDefault="002514BA" w:rsidP="00B722C0">
      <w:pPr>
        <w:pStyle w:val="ListParagraph"/>
        <w:numPr>
          <w:ilvl w:val="0"/>
          <w:numId w:val="1"/>
        </w:numPr>
        <w:tabs>
          <w:tab w:val="left" w:pos="6270"/>
        </w:tabs>
        <w:bidi w:val="0"/>
        <w:rPr>
          <w:rFonts w:asciiTheme="minorBidi" w:hAnsiTheme="minorBidi"/>
          <w:bCs/>
          <w:sz w:val="28"/>
          <w:szCs w:val="28"/>
        </w:rPr>
      </w:pPr>
      <w:r w:rsidRPr="003368D3">
        <w:rPr>
          <w:rFonts w:asciiTheme="minorBidi" w:hAnsiTheme="minorBidi"/>
          <w:bCs/>
          <w:sz w:val="28"/>
          <w:szCs w:val="28"/>
        </w:rPr>
        <w:t>Providing a number of cleaners, sterilizers, and treatments to treat animals that are exposed to puppies</w:t>
      </w:r>
    </w:p>
    <w:p w14:paraId="31EEB345" w14:textId="71C1E3E9" w:rsidR="002514BA" w:rsidRDefault="002514BA" w:rsidP="00B722C0">
      <w:pPr>
        <w:pStyle w:val="ListParagraph"/>
        <w:numPr>
          <w:ilvl w:val="0"/>
          <w:numId w:val="1"/>
        </w:numPr>
        <w:tabs>
          <w:tab w:val="left" w:pos="6270"/>
        </w:tabs>
        <w:bidi w:val="0"/>
        <w:rPr>
          <w:rFonts w:asciiTheme="minorBidi" w:hAnsiTheme="minorBidi"/>
          <w:bCs/>
          <w:sz w:val="28"/>
          <w:szCs w:val="28"/>
        </w:rPr>
      </w:pPr>
      <w:r w:rsidRPr="003368D3">
        <w:rPr>
          <w:rFonts w:asciiTheme="minorBidi" w:hAnsiTheme="minorBidi"/>
          <w:bCs/>
          <w:sz w:val="28"/>
          <w:szCs w:val="28"/>
        </w:rPr>
        <w:t>Continuing to follow up on the conditions in Taiz Park and other zoos, and constantly monitoring events in what the animals go through in these parks. The most important of which are the zoos in Sana’a and Taiz, and reviewing the health conditions experienced by the various animals in them, taking care of them in the parks, inventorying the damage they suffer, and submitting reports to the competent authorities.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B722C0" w14:paraId="213A8C4E" w14:textId="77777777" w:rsidTr="000A2795">
        <w:tc>
          <w:tcPr>
            <w:tcW w:w="5061" w:type="dxa"/>
          </w:tcPr>
          <w:p w14:paraId="3F88BBE3" w14:textId="77777777" w:rsidR="00B722C0" w:rsidRDefault="00B722C0" w:rsidP="00B722C0">
            <w:pPr>
              <w:tabs>
                <w:tab w:val="left" w:pos="6270"/>
              </w:tabs>
              <w:ind w:left="0" w:firstLine="0"/>
              <w:rPr>
                <w:rFonts w:asciiTheme="minorBidi" w:hAnsiTheme="minorBidi"/>
                <w:bCs/>
                <w:sz w:val="28"/>
                <w:szCs w:val="28"/>
              </w:rPr>
            </w:pPr>
            <w:r w:rsidRPr="003368D3">
              <w:rPr>
                <w:rFonts w:asciiTheme="minorBidi" w:hAnsiTheme="minorBidi" w:cstheme="minorBidi"/>
                <w:noProof/>
                <w:sz w:val="28"/>
                <w:szCs w:val="28"/>
                <w:lang w:bidi="ar"/>
              </w:rPr>
              <w:drawing>
                <wp:anchor distT="0" distB="0" distL="114300" distR="114300" simplePos="0" relativeHeight="251669504" behindDoc="1" locked="0" layoutInCell="1" allowOverlap="1" wp14:anchorId="7E1F82B4" wp14:editId="1616F5B5">
                  <wp:simplePos x="0" y="0"/>
                  <wp:positionH relativeFrom="page">
                    <wp:posOffset>2168525</wp:posOffset>
                  </wp:positionH>
                  <wp:positionV relativeFrom="paragraph">
                    <wp:posOffset>0</wp:posOffset>
                  </wp:positionV>
                  <wp:extent cx="2647950" cy="3647440"/>
                  <wp:effectExtent l="0" t="0" r="0" b="0"/>
                  <wp:wrapTight wrapText="bothSides">
                    <wp:wrapPolygon edited="0">
                      <wp:start x="0" y="0"/>
                      <wp:lineTo x="0" y="21435"/>
                      <wp:lineTo x="21445" y="21435"/>
                      <wp:lineTo x="21445" y="0"/>
                      <wp:lineTo x="0" y="0"/>
                    </wp:wrapPolygon>
                  </wp:wrapTight>
                  <wp:docPr id="106355154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3647440"/>
                          </a:xfrm>
                          <a:prstGeom prst="rect">
                            <a:avLst/>
                          </a:prstGeom>
                          <a:noFill/>
                        </pic:spPr>
                      </pic:pic>
                    </a:graphicData>
                  </a:graphic>
                  <wp14:sizeRelH relativeFrom="page">
                    <wp14:pctWidth>0</wp14:pctWidth>
                  </wp14:sizeRelH>
                  <wp14:sizeRelV relativeFrom="page">
                    <wp14:pctHeight>0</wp14:pctHeight>
                  </wp14:sizeRelV>
                </wp:anchor>
              </w:drawing>
            </w:r>
          </w:p>
        </w:tc>
        <w:tc>
          <w:tcPr>
            <w:tcW w:w="5061" w:type="dxa"/>
          </w:tcPr>
          <w:p w14:paraId="6BC28A25" w14:textId="48FBA0D4" w:rsidR="00B722C0" w:rsidRDefault="00B722C0" w:rsidP="00B722C0">
            <w:pPr>
              <w:tabs>
                <w:tab w:val="left" w:pos="6270"/>
              </w:tabs>
              <w:ind w:left="0" w:firstLine="0"/>
              <w:rPr>
                <w:rFonts w:asciiTheme="minorBidi" w:hAnsiTheme="minorBidi"/>
                <w:bCs/>
                <w:sz w:val="28"/>
                <w:szCs w:val="28"/>
              </w:rPr>
            </w:pPr>
            <w:r w:rsidRPr="003368D3">
              <w:rPr>
                <w:rFonts w:asciiTheme="minorBidi" w:hAnsiTheme="minorBidi" w:cstheme="minorBidi"/>
                <w:noProof/>
                <w:sz w:val="28"/>
                <w:szCs w:val="28"/>
              </w:rPr>
              <w:drawing>
                <wp:anchor distT="0" distB="0" distL="114300" distR="114300" simplePos="0" relativeHeight="251671552" behindDoc="1" locked="0" layoutInCell="1" allowOverlap="1" wp14:anchorId="7855B81C" wp14:editId="3C55942B">
                  <wp:simplePos x="0" y="0"/>
                  <wp:positionH relativeFrom="margin">
                    <wp:posOffset>38735</wp:posOffset>
                  </wp:positionH>
                  <wp:positionV relativeFrom="paragraph">
                    <wp:posOffset>0</wp:posOffset>
                  </wp:positionV>
                  <wp:extent cx="2675255" cy="3581400"/>
                  <wp:effectExtent l="0" t="0" r="0" b="0"/>
                  <wp:wrapTight wrapText="bothSides">
                    <wp:wrapPolygon edited="0">
                      <wp:start x="0" y="0"/>
                      <wp:lineTo x="0" y="21485"/>
                      <wp:lineTo x="21380" y="21485"/>
                      <wp:lineTo x="21380" y="0"/>
                      <wp:lineTo x="0" y="0"/>
                    </wp:wrapPolygon>
                  </wp:wrapTight>
                  <wp:docPr id="14618825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5255" cy="3581400"/>
                          </a:xfrm>
                          <a:prstGeom prst="rect">
                            <a:avLst/>
                          </a:prstGeom>
                          <a:noFill/>
                        </pic:spPr>
                      </pic:pic>
                    </a:graphicData>
                  </a:graphic>
                  <wp14:sizeRelH relativeFrom="page">
                    <wp14:pctWidth>0</wp14:pctWidth>
                  </wp14:sizeRelH>
                  <wp14:sizeRelV relativeFrom="page">
                    <wp14:pctHeight>0</wp14:pctHeight>
                  </wp14:sizeRelV>
                </wp:anchor>
              </w:drawing>
            </w:r>
          </w:p>
        </w:tc>
        <w:bookmarkStart w:id="0" w:name="_GoBack"/>
        <w:bookmarkEnd w:id="0"/>
      </w:tr>
    </w:tbl>
    <w:p w14:paraId="572E688A" w14:textId="77777777" w:rsidR="00B722C0" w:rsidRPr="00B722C0" w:rsidRDefault="00B722C0" w:rsidP="00B722C0">
      <w:pPr>
        <w:tabs>
          <w:tab w:val="left" w:pos="6270"/>
        </w:tabs>
        <w:rPr>
          <w:rFonts w:asciiTheme="minorBidi" w:hAnsiTheme="minorBidi"/>
          <w:bCs/>
          <w:sz w:val="28"/>
          <w:szCs w:val="28"/>
        </w:rPr>
      </w:pPr>
    </w:p>
    <w:p w14:paraId="2D601B22" w14:textId="77EFC708" w:rsidR="002514BA" w:rsidRPr="003368D3" w:rsidRDefault="006B3C0D" w:rsidP="00B722C0">
      <w:pPr>
        <w:pStyle w:val="ListParagraph"/>
        <w:numPr>
          <w:ilvl w:val="0"/>
          <w:numId w:val="1"/>
        </w:numPr>
        <w:bidi w:val="0"/>
        <w:rPr>
          <w:rFonts w:asciiTheme="minorBidi" w:hAnsiTheme="minorBidi"/>
          <w:bCs/>
          <w:sz w:val="28"/>
          <w:szCs w:val="28"/>
        </w:rPr>
      </w:pPr>
      <w:r w:rsidRPr="003368D3">
        <w:rPr>
          <w:rFonts w:asciiTheme="minorBidi" w:hAnsiTheme="minorBidi"/>
          <w:noProof/>
          <w:sz w:val="28"/>
          <w:szCs w:val="28"/>
        </w:rPr>
        <w:t>Continuation of procedure</w:t>
      </w:r>
      <w:r w:rsidR="002514BA" w:rsidRPr="003368D3">
        <w:rPr>
          <w:rFonts w:asciiTheme="minorBidi" w:hAnsiTheme="minorBidi"/>
          <w:bCs/>
          <w:sz w:val="28"/>
          <w:szCs w:val="28"/>
        </w:rPr>
        <w:t>Awareness sessions among the community surrounding the park, as well as concerned official and community bodies, on the necessity of preservationOn biodiversity in the Republic of Yemen</w:t>
      </w:r>
      <w:r w:rsidRPr="003368D3">
        <w:rPr>
          <w:rFonts w:asciiTheme="minorBidi" w:hAnsiTheme="minorBidi"/>
          <w:bCs/>
          <w:sz w:val="28"/>
          <w:szCs w:val="28"/>
        </w:rPr>
        <w:t>.</w:t>
      </w:r>
    </w:p>
    <w:p w14:paraId="5AFDC29D" w14:textId="1F50D911" w:rsidR="006B3C0D" w:rsidRDefault="006B3C0D" w:rsidP="00B722C0">
      <w:pPr>
        <w:pStyle w:val="ListParagraph"/>
        <w:numPr>
          <w:ilvl w:val="0"/>
          <w:numId w:val="1"/>
        </w:numPr>
        <w:bidi w:val="0"/>
        <w:rPr>
          <w:rFonts w:asciiTheme="minorBidi" w:hAnsiTheme="minorBidi"/>
          <w:bCs/>
          <w:sz w:val="28"/>
          <w:szCs w:val="28"/>
        </w:rPr>
      </w:pPr>
      <w:r w:rsidRPr="003368D3">
        <w:rPr>
          <w:rFonts w:asciiTheme="minorBidi" w:hAnsiTheme="minorBidi"/>
          <w:bCs/>
          <w:sz w:val="28"/>
          <w:szCs w:val="28"/>
        </w:rPr>
        <w:t>Providing food and meat to some animals in the gardens intermittently and according to available capabilities.</w:t>
      </w:r>
    </w:p>
    <w:p w14:paraId="7BA4158C" w14:textId="30A14D04" w:rsidR="00B722C0" w:rsidRDefault="00B722C0" w:rsidP="00B722C0">
      <w:pPr>
        <w:rPr>
          <w:rFonts w:asciiTheme="minorBidi" w:hAnsiTheme="minorBidi"/>
          <w:bCs/>
          <w:sz w:val="28"/>
          <w:szCs w:val="28"/>
        </w:rPr>
      </w:pPr>
    </w:p>
    <w:p w14:paraId="371472E3" w14:textId="26883F8A" w:rsidR="00B722C0" w:rsidRDefault="00B722C0" w:rsidP="00B722C0">
      <w:pPr>
        <w:rPr>
          <w:rFonts w:asciiTheme="minorBidi" w:hAnsiTheme="minorBidi"/>
          <w:bCs/>
          <w:sz w:val="28"/>
          <w:szCs w:val="28"/>
        </w:rPr>
      </w:pPr>
    </w:p>
    <w:p w14:paraId="53FA5923" w14:textId="77777777" w:rsidR="00B722C0" w:rsidRPr="00B722C0" w:rsidRDefault="00B722C0" w:rsidP="00B722C0">
      <w:pPr>
        <w:rPr>
          <w:rFonts w:asciiTheme="minorBidi" w:hAnsiTheme="minorBidi"/>
          <w:bCs/>
          <w:sz w:val="28"/>
          <w:szCs w:val="28"/>
        </w:rPr>
      </w:pPr>
    </w:p>
    <w:p w14:paraId="541FE404" w14:textId="77777777" w:rsidR="002514BA" w:rsidRPr="003368D3" w:rsidRDefault="002514BA" w:rsidP="00B722C0">
      <w:pPr>
        <w:shd w:val="clear" w:color="auto" w:fill="5B9BD5" w:themeFill="accent1"/>
        <w:ind w:right="-128"/>
        <w:rPr>
          <w:rFonts w:asciiTheme="minorBidi" w:hAnsiTheme="minorBidi" w:cstheme="minorBidi"/>
          <w:b/>
          <w:bCs/>
          <w:sz w:val="28"/>
          <w:szCs w:val="28"/>
          <w:lang w:val="en-US" w:bidi="ar-YE"/>
        </w:rPr>
      </w:pPr>
      <w:r w:rsidRPr="003368D3">
        <w:rPr>
          <w:rFonts w:asciiTheme="minorBidi" w:hAnsiTheme="minorBidi" w:cstheme="minorBidi"/>
          <w:b/>
          <w:bCs/>
          <w:sz w:val="28"/>
          <w:szCs w:val="28"/>
          <w:lang w:val="en-US" w:bidi="ar-YE"/>
        </w:rPr>
        <w:t>The most important challenges and difficulties:</w:t>
      </w:r>
    </w:p>
    <w:p w14:paraId="667B4544" w14:textId="77777777" w:rsidR="002514BA" w:rsidRPr="003368D3" w:rsidRDefault="002514BA" w:rsidP="00B722C0">
      <w:pPr>
        <w:pStyle w:val="ListParagraph"/>
        <w:numPr>
          <w:ilvl w:val="0"/>
          <w:numId w:val="2"/>
        </w:numPr>
        <w:bidi w:val="0"/>
        <w:rPr>
          <w:rFonts w:asciiTheme="minorBidi" w:hAnsiTheme="minorBidi"/>
          <w:bCs/>
          <w:sz w:val="28"/>
          <w:szCs w:val="28"/>
        </w:rPr>
      </w:pPr>
      <w:r w:rsidRPr="003368D3">
        <w:rPr>
          <w:rFonts w:asciiTheme="minorBidi" w:hAnsiTheme="minorBidi"/>
          <w:bCs/>
          <w:sz w:val="28"/>
          <w:szCs w:val="28"/>
        </w:rPr>
        <w:t>Scarcity of capabilities and lack of support provided for these activities.</w:t>
      </w:r>
    </w:p>
    <w:p w14:paraId="221D3D69" w14:textId="77777777" w:rsidR="002514BA" w:rsidRPr="003368D3" w:rsidRDefault="002514BA" w:rsidP="00B722C0">
      <w:pPr>
        <w:pStyle w:val="ListParagraph"/>
        <w:numPr>
          <w:ilvl w:val="0"/>
          <w:numId w:val="2"/>
        </w:numPr>
        <w:bidi w:val="0"/>
        <w:rPr>
          <w:rFonts w:asciiTheme="minorBidi" w:hAnsiTheme="minorBidi"/>
          <w:bCs/>
          <w:sz w:val="28"/>
          <w:szCs w:val="28"/>
        </w:rPr>
      </w:pPr>
      <w:r w:rsidRPr="003368D3">
        <w:rPr>
          <w:rFonts w:asciiTheme="minorBidi" w:hAnsiTheme="minorBidi"/>
          <w:bCs/>
          <w:sz w:val="28"/>
          <w:szCs w:val="28"/>
        </w:rPr>
        <w:t>Decrease in treatment and food due to scarcity of financial capabilities.</w:t>
      </w:r>
    </w:p>
    <w:p w14:paraId="56C9BAB6" w14:textId="77777777" w:rsidR="002514BA" w:rsidRPr="003368D3" w:rsidRDefault="002514BA" w:rsidP="00B722C0">
      <w:pPr>
        <w:shd w:val="clear" w:color="auto" w:fill="5B9BD5" w:themeFill="accent1"/>
        <w:ind w:left="360"/>
        <w:rPr>
          <w:rFonts w:asciiTheme="minorBidi" w:hAnsiTheme="minorBidi" w:cstheme="minorBidi"/>
          <w:bCs/>
          <w:color w:val="FFFFFF" w:themeColor="background1"/>
          <w:sz w:val="28"/>
          <w:szCs w:val="28"/>
        </w:rPr>
      </w:pPr>
      <w:r w:rsidRPr="003368D3">
        <w:rPr>
          <w:rFonts w:asciiTheme="minorBidi" w:hAnsiTheme="minorBidi" w:cstheme="minorBidi"/>
          <w:bCs/>
          <w:color w:val="FFFFFF" w:themeColor="background1"/>
          <w:sz w:val="28"/>
          <w:szCs w:val="28"/>
        </w:rPr>
        <w:t>Lessons learned:</w:t>
      </w:r>
    </w:p>
    <w:p w14:paraId="140CC298" w14:textId="77777777" w:rsidR="002514BA" w:rsidRPr="003368D3" w:rsidRDefault="002514BA" w:rsidP="00B722C0">
      <w:pPr>
        <w:pStyle w:val="ListParagraph"/>
        <w:numPr>
          <w:ilvl w:val="0"/>
          <w:numId w:val="3"/>
        </w:numPr>
        <w:bidi w:val="0"/>
        <w:rPr>
          <w:rFonts w:asciiTheme="minorBidi" w:hAnsiTheme="minorBidi"/>
          <w:bCs/>
          <w:sz w:val="28"/>
          <w:szCs w:val="28"/>
        </w:rPr>
      </w:pPr>
      <w:r w:rsidRPr="003368D3">
        <w:rPr>
          <w:rFonts w:asciiTheme="minorBidi" w:hAnsiTheme="minorBidi"/>
          <w:bCs/>
          <w:sz w:val="28"/>
          <w:szCs w:val="28"/>
        </w:rPr>
        <w:t>High level of community awareness of the importance of protecting animals and taking care of the environment, especially gardens as a park for visitors and to protect animals.</w:t>
      </w:r>
    </w:p>
    <w:p w14:paraId="4891F8F7" w14:textId="77777777" w:rsidR="002514BA" w:rsidRPr="003368D3" w:rsidRDefault="002514BA" w:rsidP="00B722C0">
      <w:pPr>
        <w:pStyle w:val="ListParagraph"/>
        <w:numPr>
          <w:ilvl w:val="0"/>
          <w:numId w:val="3"/>
        </w:numPr>
        <w:bidi w:val="0"/>
        <w:rPr>
          <w:rFonts w:asciiTheme="minorBidi" w:hAnsiTheme="minorBidi"/>
          <w:bCs/>
          <w:sz w:val="28"/>
          <w:szCs w:val="28"/>
        </w:rPr>
      </w:pPr>
      <w:r w:rsidRPr="003368D3">
        <w:rPr>
          <w:rFonts w:asciiTheme="minorBidi" w:hAnsiTheme="minorBidi"/>
          <w:bCs/>
          <w:sz w:val="28"/>
          <w:szCs w:val="28"/>
        </w:rPr>
        <w:t>Interaction of the competent authorities with the activities carried out by SANED.</w:t>
      </w:r>
    </w:p>
    <w:p w14:paraId="2308FAF7" w14:textId="379D35B3" w:rsidR="002514BA" w:rsidRPr="003368D3" w:rsidRDefault="00B722C0" w:rsidP="00B722C0">
      <w:pPr>
        <w:pStyle w:val="ListParagraph"/>
        <w:numPr>
          <w:ilvl w:val="0"/>
          <w:numId w:val="3"/>
        </w:numPr>
        <w:bidi w:val="0"/>
        <w:rPr>
          <w:rFonts w:asciiTheme="minorBidi" w:hAnsiTheme="minorBidi"/>
          <w:bCs/>
          <w:sz w:val="28"/>
          <w:szCs w:val="28"/>
        </w:rPr>
      </w:pPr>
      <w:r w:rsidRPr="003368D3">
        <w:rPr>
          <w:rFonts w:asciiTheme="minorBidi" w:hAnsiTheme="minorBidi"/>
          <w:bCs/>
          <w:noProof/>
          <w:sz w:val="28"/>
          <w:szCs w:val="28"/>
        </w:rPr>
        <w:drawing>
          <wp:anchor distT="0" distB="0" distL="114300" distR="114300" simplePos="0" relativeHeight="251661312" behindDoc="1" locked="0" layoutInCell="1" allowOverlap="1" wp14:anchorId="46A35B1A" wp14:editId="2521F19D">
            <wp:simplePos x="0" y="0"/>
            <wp:positionH relativeFrom="margin">
              <wp:align>center</wp:align>
            </wp:positionH>
            <wp:positionV relativeFrom="paragraph">
              <wp:posOffset>823595</wp:posOffset>
            </wp:positionV>
            <wp:extent cx="2581275" cy="1771650"/>
            <wp:effectExtent l="0" t="0" r="9525" b="0"/>
            <wp:wrapTight wrapText="bothSides">
              <wp:wrapPolygon edited="0">
                <wp:start x="0" y="0"/>
                <wp:lineTo x="0" y="21368"/>
                <wp:lineTo x="21520" y="21368"/>
                <wp:lineTo x="21520" y="0"/>
                <wp:lineTo x="0" y="0"/>
              </wp:wrapPolygon>
            </wp:wrapTight>
            <wp:docPr id="13051185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pic:spPr>
                </pic:pic>
              </a:graphicData>
            </a:graphic>
            <wp14:sizeRelH relativeFrom="page">
              <wp14:pctWidth>0</wp14:pctWidth>
            </wp14:sizeRelH>
            <wp14:sizeRelV relativeFrom="page">
              <wp14:pctHeight>0</wp14:pctHeight>
            </wp14:sizeRelV>
          </wp:anchor>
        </w:drawing>
      </w:r>
      <w:r w:rsidR="002514BA" w:rsidRPr="003368D3">
        <w:rPr>
          <w:rFonts w:asciiTheme="minorBidi" w:hAnsiTheme="minorBidi"/>
          <w:bCs/>
          <w:sz w:val="28"/>
          <w:szCs w:val="28"/>
        </w:rPr>
        <w:t>The community feels love, appreciation and gratitudeglobalgiving for cooperation and providing aid to Yemen and hopes to increase support to achieve the project goals and protect animals in the parks.</w:t>
      </w:r>
    </w:p>
    <w:p w14:paraId="2A90AA67" w14:textId="5CDD79F9" w:rsidR="002514BA" w:rsidRPr="003368D3" w:rsidRDefault="002514BA" w:rsidP="00B722C0">
      <w:pPr>
        <w:shd w:val="clear" w:color="auto" w:fill="5B9BD5" w:themeFill="accent1"/>
        <w:ind w:left="720"/>
        <w:jc w:val="both"/>
        <w:rPr>
          <w:rFonts w:asciiTheme="minorBidi" w:hAnsiTheme="minorBidi" w:cstheme="minorBidi"/>
          <w:bCs/>
          <w:color w:val="FFFFFF" w:themeColor="background1"/>
          <w:sz w:val="28"/>
          <w:szCs w:val="28"/>
        </w:rPr>
      </w:pPr>
      <w:r w:rsidRPr="003368D3">
        <w:rPr>
          <w:rFonts w:asciiTheme="minorBidi" w:hAnsiTheme="minorBidi" w:cstheme="minorBidi"/>
          <w:bCs/>
          <w:color w:val="FFFFFF" w:themeColor="background1"/>
          <w:sz w:val="28"/>
          <w:szCs w:val="28"/>
        </w:rPr>
        <w:t>Recommendations:</w:t>
      </w:r>
    </w:p>
    <w:p w14:paraId="0AE5EEA3" w14:textId="77777777" w:rsidR="002514BA" w:rsidRPr="003368D3" w:rsidRDefault="002514BA" w:rsidP="00B722C0">
      <w:pPr>
        <w:pStyle w:val="ListParagraph"/>
        <w:numPr>
          <w:ilvl w:val="0"/>
          <w:numId w:val="4"/>
        </w:numPr>
        <w:bidi w:val="0"/>
        <w:jc w:val="both"/>
        <w:rPr>
          <w:rFonts w:asciiTheme="minorBidi" w:hAnsiTheme="minorBidi"/>
          <w:bCs/>
          <w:sz w:val="28"/>
          <w:szCs w:val="28"/>
        </w:rPr>
      </w:pPr>
      <w:r w:rsidRPr="003368D3">
        <w:rPr>
          <w:rFonts w:asciiTheme="minorBidi" w:hAnsiTheme="minorBidi"/>
          <w:bCs/>
          <w:sz w:val="28"/>
          <w:szCs w:val="28"/>
        </w:rPr>
        <w:t>Increase financial support to provide adequate food and medicine for zoo animals.</w:t>
      </w:r>
    </w:p>
    <w:p w14:paraId="3200A60D" w14:textId="77777777" w:rsidR="002514BA" w:rsidRPr="003368D3" w:rsidRDefault="002514BA" w:rsidP="00B722C0">
      <w:pPr>
        <w:pStyle w:val="ListParagraph"/>
        <w:numPr>
          <w:ilvl w:val="0"/>
          <w:numId w:val="4"/>
        </w:numPr>
        <w:bidi w:val="0"/>
        <w:jc w:val="both"/>
        <w:rPr>
          <w:rFonts w:asciiTheme="minorBidi" w:hAnsiTheme="minorBidi"/>
          <w:bCs/>
          <w:sz w:val="28"/>
          <w:szCs w:val="28"/>
        </w:rPr>
      </w:pPr>
      <w:r w:rsidRPr="003368D3">
        <w:rPr>
          <w:rFonts w:asciiTheme="minorBidi" w:hAnsiTheme="minorBidi"/>
          <w:bCs/>
          <w:sz w:val="28"/>
          <w:szCs w:val="28"/>
        </w:rPr>
        <w:t>Improving the appearance of the garden and reclaiming the seating umbrellas.</w:t>
      </w:r>
    </w:p>
    <w:p w14:paraId="5DEF1B76" w14:textId="77777777" w:rsidR="002514BA" w:rsidRPr="003368D3" w:rsidRDefault="002514BA" w:rsidP="00B722C0">
      <w:pPr>
        <w:pStyle w:val="ListParagraph"/>
        <w:numPr>
          <w:ilvl w:val="0"/>
          <w:numId w:val="4"/>
        </w:numPr>
        <w:bidi w:val="0"/>
        <w:jc w:val="both"/>
        <w:rPr>
          <w:rFonts w:asciiTheme="minorBidi" w:hAnsiTheme="minorBidi"/>
          <w:bCs/>
          <w:sz w:val="28"/>
          <w:szCs w:val="28"/>
        </w:rPr>
      </w:pPr>
      <w:r w:rsidRPr="003368D3">
        <w:rPr>
          <w:rFonts w:asciiTheme="minorBidi" w:hAnsiTheme="minorBidi"/>
          <w:bCs/>
          <w:sz w:val="28"/>
          <w:szCs w:val="28"/>
        </w:rPr>
        <w:t>Providing salaries for park employees so that they can carry out their duties in caring for the park.</w:t>
      </w:r>
    </w:p>
    <w:p w14:paraId="38FD566F" w14:textId="77777777" w:rsidR="006E65EF" w:rsidRPr="003368D3" w:rsidRDefault="00F512E7" w:rsidP="00B722C0">
      <w:pPr>
        <w:tabs>
          <w:tab w:val="left" w:pos="6270"/>
        </w:tabs>
        <w:jc w:val="both"/>
        <w:rPr>
          <w:rFonts w:asciiTheme="minorBidi" w:hAnsiTheme="minorBidi" w:cstheme="minorBidi"/>
          <w:bCs/>
          <w:sz w:val="28"/>
          <w:szCs w:val="28"/>
          <w:lang w:val="en-US"/>
        </w:rPr>
      </w:pPr>
      <w:r w:rsidRPr="003368D3">
        <w:rPr>
          <w:rFonts w:asciiTheme="minorBidi" w:hAnsiTheme="minorBidi" w:cstheme="minorBidi"/>
          <w:noProof/>
          <w:color w:val="002060"/>
          <w:sz w:val="28"/>
          <w:szCs w:val="28"/>
        </w:rPr>
        <mc:AlternateContent>
          <mc:Choice Requires="wpg">
            <w:drawing>
              <wp:anchor distT="0" distB="0" distL="114300" distR="114300" simplePos="0" relativeHeight="251655168" behindDoc="0" locked="0" layoutInCell="1" allowOverlap="1" wp14:anchorId="64657C41" wp14:editId="245CC193">
                <wp:simplePos x="0" y="0"/>
                <wp:positionH relativeFrom="page">
                  <wp:align>right</wp:align>
                </wp:positionH>
                <wp:positionV relativeFrom="page">
                  <wp:posOffset>9667875</wp:posOffset>
                </wp:positionV>
                <wp:extent cx="7772400" cy="389890"/>
                <wp:effectExtent l="0" t="0" r="0" b="0"/>
                <wp:wrapTopAndBottom/>
                <wp:docPr id="527" name="Group 527"/>
                <wp:cNvGraphicFramePr/>
                <a:graphic xmlns:a="http://schemas.openxmlformats.org/drawingml/2006/main">
                  <a:graphicData uri="http://schemas.microsoft.com/office/word/2010/wordprocessingGroup">
                    <wpg:wgp>
                      <wpg:cNvGrpSpPr/>
                      <wpg:grpSpPr>
                        <a:xfrm>
                          <a:off x="0" y="0"/>
                          <a:ext cx="7772400" cy="389890"/>
                          <a:chOff x="0" y="0"/>
                          <a:chExt cx="7772400" cy="485584"/>
                        </a:xfrm>
                      </wpg:grpSpPr>
                      <wps:wsp>
                        <wps:cNvPr id="749" name="Shape 749"/>
                        <wps:cNvSpPr/>
                        <wps:spPr>
                          <a:xfrm>
                            <a:off x="0" y="0"/>
                            <a:ext cx="7772400" cy="485584"/>
                          </a:xfrm>
                          <a:custGeom>
                            <a:avLst/>
                            <a:gdLst/>
                            <a:ahLst/>
                            <a:cxnLst/>
                            <a:rect l="0" t="0" r="0" b="0"/>
                            <a:pathLst>
                              <a:path w="7772400" h="485584">
                                <a:moveTo>
                                  <a:pt x="0" y="0"/>
                                </a:moveTo>
                                <a:lnTo>
                                  <a:pt x="7772400" y="0"/>
                                </a:lnTo>
                                <a:lnTo>
                                  <a:pt x="7772400" y="485584"/>
                                </a:lnTo>
                                <a:lnTo>
                                  <a:pt x="0" y="485584"/>
                                </a:lnTo>
                                <a:lnTo>
                                  <a:pt x="0" y="0"/>
                                </a:lnTo>
                              </a:path>
                            </a:pathLst>
                          </a:custGeom>
                          <a:solidFill>
                            <a:srgbClr val="002060"/>
                          </a:solidFill>
                          <a:ln w="0" cap="flat">
                            <a:miter lim="127000"/>
                          </a:ln>
                        </wps:spPr>
                        <wps:style>
                          <a:lnRef idx="0">
                            <a:srgbClr val="000000">
                              <a:alpha val="0"/>
                            </a:srgbClr>
                          </a:lnRef>
                          <a:fillRef idx="1">
                            <a:srgbClr val="855E49"/>
                          </a:fillRef>
                          <a:effectRef idx="0">
                            <a:scrgbClr r="0" g="0" b="0"/>
                          </a:effectRef>
                          <a:fontRef idx="none"/>
                        </wps:style>
                        <wps:bodyPr/>
                      </wps:wsp>
                      <wps:wsp>
                        <wps:cNvPr id="56" name="Rectangle 56"/>
                        <wps:cNvSpPr/>
                        <wps:spPr>
                          <a:xfrm>
                            <a:off x="1994041" y="170662"/>
                            <a:ext cx="263165" cy="178680"/>
                          </a:xfrm>
                          <a:prstGeom prst="rect">
                            <a:avLst/>
                          </a:prstGeom>
                          <a:ln>
                            <a:noFill/>
                          </a:ln>
                        </wps:spPr>
                        <wps:txbx>
                          <w:txbxContent>
                            <w:p w14:paraId="565D2975" w14:textId="77777777" w:rsidR="006E65EF" w:rsidRPr="00B9400F" w:rsidRDefault="00426E89">
                              <w:pPr>
                                <w:bidi/>
                                <w:spacing w:after="160" w:line="259" w:lineRule="auto"/>
                                <w:ind w:left="0" w:right="0" w:firstLine="0"/>
                                <w:rPr>
                                  <w:color w:val="0070C0"/>
                                </w:rPr>
                              </w:pPr>
                              <w:r w:rsidRPr="00B9400F">
                                <w:rPr>
                                  <w:b/>
                                  <w:color w:val="0070C0"/>
                                  <w:spacing w:val="7"/>
                                  <w:sz w:val="20"/>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4657C41" id="Group 527" o:spid="_x0000_s1026" style="position:absolute;left:0;text-align:left;margin-left:560.8pt;margin-top:761.25pt;width:612pt;height:30.7pt;z-index:251655168;mso-position-horizontal:right;mso-position-horizontal-relative:page;mso-position-vertical-relative:page;mso-height-relative:margin" coordsize="7772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">
                <v:shape id="Shape 749" o:spid="_x0000_s1027" style="position:absolute;width:77724;height:4855;visibility:visible;mso-wrap-style:square;v-text-anchor:top" coordsize="7772400,4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" path="m,l7772400,r,485584l,485584,,e" fillcolor="#002060" stroked="f" strokeweight="0">
                  <v:stroke miterlimit="83231f" joinstyle="miter"/>
                  <v:path arrowok="t" textboxrect="0,0,7772400,485584"/>
                </v:shape>
                <v:rect id="Rectangle 56" o:spid="_x0000_s1028" style="position:absolute;left:19940;top:1706;width:2632;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65D2975" w14:textId="77777777" w:rsidR="006E65EF" w:rsidRPr="00B9400F" w:rsidRDefault="00426E89">
                        <w:pPr>
                          <w:bidi/>
                          <w:spacing w:after="160" w:line="259" w:lineRule="auto"/>
                          <w:ind w:left="0" w:right="0" w:firstLine="0"/>
                          <w:rPr>
                            <w:color w:val="0070C0"/>
                          </w:rPr>
                        </w:pPr>
                        <w:r w:rsidRPr="00B9400F">
                          <w:rPr>
                            <w:b/>
                            <w:color w:val="0070C0"/>
                            <w:spacing w:val="7"/>
                            <w:sz w:val="20"/>
                          </w:rPr>
                          <w:t xml:space="preserve"> </w:t>
                        </w:r>
                      </w:p>
                    </w:txbxContent>
                  </v:textbox>
                </v:rect>
                <w10:wrap type="topAndBottom" anchorx="page" anchory="page"/>
              </v:group>
            </w:pict>
          </mc:Fallback>
        </mc:AlternateContent>
      </w:r>
      <w:r w:rsidR="002514BA" w:rsidRPr="003368D3">
        <w:rPr>
          <w:rFonts w:asciiTheme="minorBidi" w:hAnsiTheme="minorBidi" w:cstheme="minorBidi"/>
          <w:bCs/>
          <w:sz w:val="28"/>
          <w:szCs w:val="28"/>
          <w:lang w:val="en-US"/>
        </w:rPr>
        <w:t xml:space="preserve"> </w:t>
      </w:r>
    </w:p>
    <w:sectPr w:rsidR="006E65EF" w:rsidRPr="003368D3" w:rsidSect="00B722C0">
      <w:pgSz w:w="12240" w:h="15840"/>
      <w:pgMar w:top="0" w:right="1183" w:bottom="1080" w:left="9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9007" w14:textId="77777777" w:rsidR="007733C7" w:rsidRDefault="007733C7" w:rsidP="00126B91">
      <w:pPr>
        <w:bidi/>
        <w:spacing w:after="0" w:line="240" w:lineRule="auto"/>
      </w:pPr>
      <w:r>
        <w:separator/>
      </w:r>
    </w:p>
  </w:endnote>
  <w:endnote w:type="continuationSeparator" w:id="0">
    <w:p w14:paraId="2A3D0023" w14:textId="77777777" w:rsidR="007733C7" w:rsidRDefault="007733C7" w:rsidP="00126B91">
      <w:pPr>
        <w:bidi/>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0FBD" w14:textId="77777777" w:rsidR="007733C7" w:rsidRDefault="007733C7" w:rsidP="00126B91">
      <w:pPr>
        <w:bidi/>
        <w:spacing w:after="0" w:line="240" w:lineRule="auto"/>
      </w:pPr>
      <w:r>
        <w:separator/>
      </w:r>
    </w:p>
  </w:footnote>
  <w:footnote w:type="continuationSeparator" w:id="0">
    <w:p w14:paraId="05509A9A" w14:textId="77777777" w:rsidR="007733C7" w:rsidRDefault="007733C7" w:rsidP="00126B91">
      <w:pPr>
        <w:bidi/>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FEE"/>
    <w:multiLevelType w:val="hybridMultilevel"/>
    <w:tmpl w:val="22627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7F4E74"/>
    <w:multiLevelType w:val="hybridMultilevel"/>
    <w:tmpl w:val="7FDA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D85"/>
    <w:multiLevelType w:val="hybridMultilevel"/>
    <w:tmpl w:val="35C67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B828A5"/>
    <w:multiLevelType w:val="hybridMultilevel"/>
    <w:tmpl w:val="F3D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EF"/>
    <w:rsid w:val="00124006"/>
    <w:rsid w:val="00126B91"/>
    <w:rsid w:val="001F5F4F"/>
    <w:rsid w:val="002514BA"/>
    <w:rsid w:val="002538D6"/>
    <w:rsid w:val="002B6DF2"/>
    <w:rsid w:val="003368D3"/>
    <w:rsid w:val="003629A7"/>
    <w:rsid w:val="00426E89"/>
    <w:rsid w:val="00506BAC"/>
    <w:rsid w:val="00593D6B"/>
    <w:rsid w:val="006B3C0D"/>
    <w:rsid w:val="006E65EF"/>
    <w:rsid w:val="007169D7"/>
    <w:rsid w:val="007733C7"/>
    <w:rsid w:val="007E73F3"/>
    <w:rsid w:val="00837F0D"/>
    <w:rsid w:val="00874AE2"/>
    <w:rsid w:val="008764CF"/>
    <w:rsid w:val="00B04CE9"/>
    <w:rsid w:val="00B722C0"/>
    <w:rsid w:val="00B83FEC"/>
    <w:rsid w:val="00B9400F"/>
    <w:rsid w:val="00DC4DBF"/>
    <w:rsid w:val="00DE14C9"/>
    <w:rsid w:val="00E10B63"/>
    <w:rsid w:val="00E17B6F"/>
    <w:rsid w:val="00E80AD9"/>
    <w:rsid w:val="00ED0F40"/>
    <w:rsid w:val="00F512E7"/>
    <w:rsid w:val="00FC1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F865"/>
  <w15:docId w15:val="{FBFFC499-7983-41F9-9CDD-922FA68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67" w:lineRule="auto"/>
      <w:ind w:left="10" w:right="4713" w:hanging="10"/>
    </w:pPr>
    <w:rPr>
      <w:rFonts w:ascii="Calibri" w:eastAsia="Calibri" w:hAnsi="Calibri" w:cs="Calibri"/>
      <w:color w:val="222222"/>
      <w:sz w:val="18"/>
    </w:rPr>
  </w:style>
  <w:style w:type="paragraph" w:styleId="Heading1">
    <w:name w:val="heading 1"/>
    <w:basedOn w:val="Normal"/>
    <w:link w:val="Heading1Char"/>
    <w:uiPriority w:val="9"/>
    <w:qFormat/>
    <w:rsid w:val="002514BA"/>
    <w:pPr>
      <w:spacing w:before="100" w:beforeAutospacing="1" w:after="100" w:afterAutospacing="1" w:line="240" w:lineRule="auto"/>
      <w:ind w:left="0" w:right="0" w:firstLine="0"/>
      <w:outlineLvl w:val="0"/>
    </w:pPr>
    <w:rPr>
      <w:rFonts w:ascii="Times New Roman" w:eastAsia="Times New Roman" w:hAnsi="Times New Roman" w:cs="Times New Roman"/>
      <w:b/>
      <w:bCs/>
      <w:color w:val="auto"/>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4BA"/>
    <w:pPr>
      <w:bidi/>
      <w:spacing w:after="200" w:line="276" w:lineRule="auto"/>
      <w:ind w:left="720" w:right="0" w:firstLine="0"/>
      <w:contextualSpacing/>
    </w:pPr>
    <w:rPr>
      <w:rFonts w:asciiTheme="minorHAnsi" w:eastAsiaTheme="minorEastAsia" w:hAnsiTheme="minorHAnsi" w:cstheme="minorBidi"/>
      <w:color w:val="auto"/>
      <w:sz w:val="22"/>
      <w:lang w:val="en-US"/>
    </w:rPr>
  </w:style>
  <w:style w:type="character" w:customStyle="1" w:styleId="Heading1Char">
    <w:name w:val="Heading 1 Char"/>
    <w:basedOn w:val="DefaultParagraphFont"/>
    <w:link w:val="Heading1"/>
    <w:uiPriority w:val="9"/>
    <w:rsid w:val="002514BA"/>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126B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6B91"/>
    <w:rPr>
      <w:rFonts w:ascii="Calibri" w:eastAsia="Calibri" w:hAnsi="Calibri" w:cs="Calibri"/>
      <w:color w:val="222222"/>
      <w:sz w:val="18"/>
    </w:rPr>
  </w:style>
  <w:style w:type="paragraph" w:styleId="Footer">
    <w:name w:val="footer"/>
    <w:basedOn w:val="Normal"/>
    <w:link w:val="FooterChar"/>
    <w:uiPriority w:val="99"/>
    <w:unhideWhenUsed/>
    <w:rsid w:val="00126B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6B91"/>
    <w:rPr>
      <w:rFonts w:ascii="Calibri" w:eastAsia="Calibri" w:hAnsi="Calibri" w:cs="Calibri"/>
      <w:color w:val="222222"/>
      <w:sz w:val="18"/>
    </w:rPr>
  </w:style>
  <w:style w:type="character" w:styleId="Hyperlink">
    <w:name w:val="Hyperlink"/>
    <w:basedOn w:val="DefaultParagraphFont"/>
    <w:uiPriority w:val="99"/>
    <w:unhideWhenUsed/>
    <w:rsid w:val="003368D3"/>
    <w:rPr>
      <w:color w:val="0563C1" w:themeColor="hyperlink"/>
      <w:u w:val="single"/>
    </w:rPr>
  </w:style>
  <w:style w:type="character" w:styleId="UnresolvedMention">
    <w:name w:val="Unresolved Mention"/>
    <w:basedOn w:val="DefaultParagraphFont"/>
    <w:uiPriority w:val="99"/>
    <w:semiHidden/>
    <w:unhideWhenUsed/>
    <w:rsid w:val="003368D3"/>
    <w:rPr>
      <w:color w:val="605E5C"/>
      <w:shd w:val="clear" w:color="auto" w:fill="E1DFDD"/>
    </w:rPr>
  </w:style>
  <w:style w:type="character" w:customStyle="1" w:styleId="rynqvb">
    <w:name w:val="rynqvb"/>
    <w:basedOn w:val="DefaultParagraphFont"/>
    <w:rsid w:val="003368D3"/>
  </w:style>
  <w:style w:type="table" w:styleId="TableGrid">
    <w:name w:val="Table Grid"/>
    <w:basedOn w:val="TableNormal"/>
    <w:uiPriority w:val="39"/>
    <w:rsid w:val="0033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490</Words>
  <Characters>3339</Characters>
  <Application>Microsoft Office Word</Application>
  <DocSecurity>0</DocSecurity>
  <Lines>159</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Hassan Success Story</vt:lpstr>
      <vt:lpstr>Hassan Success Story</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Hassan Success Story</dc:title>
  <dc:subject/>
  <dc:creator>Maria al saidy</dc:creator>
  <cp:keywords>DAEG_6ttuyA,BADg3c8YjSY</cp:keywords>
  <dc:description/>
  <cp:lastModifiedBy>SANIDITM</cp:lastModifiedBy>
  <cp:revision>3</cp:revision>
  <dcterms:created xsi:type="dcterms:W3CDTF">2024-01-07T11:57:00Z</dcterms:created>
  <dcterms:modified xsi:type="dcterms:W3CDTF">2024-01-07T16:48:00Z</dcterms:modified>
</cp:coreProperties>
</file>