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24A3" w14:textId="10AD7C9F" w:rsidR="00E36730" w:rsidRPr="00C50EA8" w:rsidRDefault="00E36730" w:rsidP="00C50EA8">
      <w:pPr>
        <w:pStyle w:val="NoSpacing"/>
        <w:ind w:left="2880" w:hanging="2880"/>
        <w:rPr>
          <w:rFonts w:cstheme="minorHAnsi"/>
          <w:b/>
          <w:bCs/>
          <w:color w:val="000000"/>
          <w:shd w:val="clear" w:color="auto" w:fill="FFFFFF"/>
        </w:rPr>
      </w:pPr>
      <w:r w:rsidRPr="00C12C7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Atzin Desarrollo Comunitario, A.C.</w:t>
      </w:r>
      <w:r w:rsidR="00AF7033" w:rsidRPr="00C12C7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AF7033" w:rsidRPr="00C12C7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AF7033" w:rsidRPr="00C12C7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AF7033" w:rsidRPr="00C12C7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5F3E8A" w:rsidRPr="005F3E8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E14B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E82033">
        <w:rPr>
          <w:rFonts w:cstheme="minorHAnsi"/>
          <w:b/>
          <w:bCs/>
          <w:color w:val="000000"/>
          <w:shd w:val="clear" w:color="auto" w:fill="FFFFFF"/>
        </w:rPr>
        <w:t>2</w:t>
      </w:r>
      <w:r w:rsidR="00E14B93">
        <w:rPr>
          <w:rFonts w:cstheme="minorHAnsi"/>
          <w:b/>
          <w:bCs/>
          <w:color w:val="000000"/>
          <w:shd w:val="clear" w:color="auto" w:fill="FFFFFF"/>
        </w:rPr>
        <w:t>9</w:t>
      </w:r>
      <w:r w:rsidR="00E82033">
        <w:rPr>
          <w:rFonts w:cstheme="minorHAnsi"/>
          <w:b/>
          <w:bCs/>
          <w:color w:val="000000"/>
          <w:shd w:val="clear" w:color="auto" w:fill="FFFFFF"/>
        </w:rPr>
        <w:t xml:space="preserve"> June, 2020</w:t>
      </w:r>
    </w:p>
    <w:p w14:paraId="654900DF" w14:textId="5DA5015F" w:rsidR="00E36730" w:rsidRPr="00C12C73" w:rsidRDefault="00E36730" w:rsidP="00E36730">
      <w:pPr>
        <w:pStyle w:val="NoSpacing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12C7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Atzinmexico97@gmail.com</w:t>
      </w:r>
    </w:p>
    <w:p w14:paraId="3391E003" w14:textId="77777777" w:rsidR="00E36730" w:rsidRDefault="00E36730" w:rsidP="00E36730">
      <w:pPr>
        <w:pStyle w:val="NoSpacing"/>
        <w:rPr>
          <w:rFonts w:cstheme="minorHAnsi"/>
          <w:b/>
          <w:bCs/>
        </w:rPr>
      </w:pPr>
    </w:p>
    <w:p w14:paraId="6616C853" w14:textId="310A3268" w:rsidR="00E36730" w:rsidRPr="00B63969" w:rsidRDefault="00E14B93" w:rsidP="00E3673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Summary</w:t>
      </w:r>
      <w:r w:rsidR="00B63969" w:rsidRPr="00B63969">
        <w:rPr>
          <w:rFonts w:cstheme="minorHAnsi"/>
          <w:b/>
          <w:bCs/>
          <w:sz w:val="24"/>
          <w:szCs w:val="24"/>
        </w:rPr>
        <w:t xml:space="preserve"> "</w:t>
      </w:r>
      <w:r w:rsidR="00B63969">
        <w:rPr>
          <w:rFonts w:cstheme="minorHAnsi"/>
          <w:b/>
          <w:bCs/>
          <w:sz w:val="24"/>
          <w:szCs w:val="24"/>
        </w:rPr>
        <w:t xml:space="preserve">Atzin: </w:t>
      </w:r>
      <w:r w:rsidR="00E82033">
        <w:rPr>
          <w:rFonts w:cstheme="minorHAnsi"/>
          <w:b/>
          <w:bCs/>
          <w:sz w:val="24"/>
          <w:szCs w:val="24"/>
        </w:rPr>
        <w:t xml:space="preserve">Response to </w:t>
      </w:r>
      <w:r w:rsidR="00B63969" w:rsidRPr="00B63969">
        <w:rPr>
          <w:rFonts w:cstheme="minorHAnsi"/>
          <w:b/>
          <w:bCs/>
          <w:sz w:val="24"/>
          <w:szCs w:val="24"/>
        </w:rPr>
        <w:t xml:space="preserve">covid19 in </w:t>
      </w:r>
      <w:r w:rsidR="001344EE">
        <w:rPr>
          <w:rFonts w:cstheme="minorHAnsi"/>
          <w:b/>
          <w:bCs/>
          <w:sz w:val="24"/>
          <w:szCs w:val="24"/>
        </w:rPr>
        <w:t xml:space="preserve">Tlamacazapa </w:t>
      </w:r>
      <w:r w:rsidR="00E82033">
        <w:rPr>
          <w:rFonts w:cstheme="minorHAnsi"/>
          <w:b/>
          <w:bCs/>
          <w:sz w:val="24"/>
          <w:szCs w:val="24"/>
        </w:rPr>
        <w:t xml:space="preserve">Phase </w:t>
      </w:r>
      <w:r>
        <w:rPr>
          <w:rFonts w:cstheme="minorHAnsi"/>
          <w:b/>
          <w:bCs/>
          <w:sz w:val="24"/>
          <w:szCs w:val="24"/>
        </w:rPr>
        <w:t>1</w:t>
      </w:r>
      <w:r w:rsidR="00E82033">
        <w:rPr>
          <w:rFonts w:cstheme="minorHAnsi"/>
          <w:b/>
          <w:bCs/>
          <w:sz w:val="24"/>
          <w:szCs w:val="24"/>
        </w:rPr>
        <w:t>”</w:t>
      </w:r>
    </w:p>
    <w:p w14:paraId="098981FE" w14:textId="77777777" w:rsidR="00B63969" w:rsidRDefault="00B63969" w:rsidP="00E36730">
      <w:pPr>
        <w:pStyle w:val="NoSpacing"/>
        <w:rPr>
          <w:rFonts w:cstheme="minorHAnsi"/>
          <w:lang w:val="es-MX"/>
        </w:rPr>
      </w:pPr>
    </w:p>
    <w:p w14:paraId="16939575" w14:textId="3A48A536" w:rsidR="00E82033" w:rsidRDefault="00B63969" w:rsidP="00B63969">
      <w:pPr>
        <w:pStyle w:val="NoSpacing"/>
      </w:pPr>
      <w:r w:rsidRPr="00B63969">
        <w:t>To respond to the covid19 situation in Guerrero and assist in public education</w:t>
      </w:r>
      <w:r w:rsidR="00E82033">
        <w:t xml:space="preserve">, </w:t>
      </w:r>
      <w:r w:rsidRPr="00B63969">
        <w:t>Atzin organized a campaign, “Prevention</w:t>
      </w:r>
      <w:r>
        <w:t xml:space="preserve"> of covid19</w:t>
      </w:r>
      <w:r w:rsidRPr="00B63969">
        <w:t xml:space="preserve"> in </w:t>
      </w:r>
      <w:r>
        <w:t>r</w:t>
      </w:r>
      <w:r w:rsidRPr="00B63969">
        <w:t>ural Guerrero,” that started on March 14</w:t>
      </w:r>
      <w:r w:rsidR="000E7645">
        <w:t>,</w:t>
      </w:r>
      <w:r w:rsidRPr="00B63969">
        <w:t xml:space="preserve"> 2020. </w:t>
      </w:r>
    </w:p>
    <w:p w14:paraId="4C609464" w14:textId="77777777" w:rsidR="00E82033" w:rsidRDefault="00E82033" w:rsidP="00B63969">
      <w:pPr>
        <w:pStyle w:val="NoSpacing"/>
      </w:pPr>
    </w:p>
    <w:p w14:paraId="72FC0031" w14:textId="77777777" w:rsidR="00613263" w:rsidRDefault="00CD2BD6" w:rsidP="00B63969">
      <w:pPr>
        <w:pStyle w:val="NoSpacing"/>
      </w:pPr>
      <w:r>
        <w:t>Phase 1 of t</w:t>
      </w:r>
      <w:r w:rsidR="00B63969" w:rsidRPr="00B63969">
        <w:t xml:space="preserve">he campaign </w:t>
      </w:r>
      <w:r w:rsidR="00E82033">
        <w:t>had</w:t>
      </w:r>
      <w:r w:rsidR="00B63969">
        <w:t xml:space="preserve"> three</w:t>
      </w:r>
      <w:r w:rsidR="00B63969" w:rsidRPr="00B63969">
        <w:t xml:space="preserve"> areas of focus: community education</w:t>
      </w:r>
      <w:r w:rsidR="00E82033">
        <w:t>;</w:t>
      </w:r>
      <w:r w:rsidR="00B63969" w:rsidRPr="00B63969">
        <w:t xml:space="preserve"> family support; and production of </w:t>
      </w:r>
      <w:r w:rsidR="003F215E">
        <w:t xml:space="preserve">cloth masks and </w:t>
      </w:r>
      <w:r w:rsidR="001344EE">
        <w:t xml:space="preserve">hand </w:t>
      </w:r>
      <w:r w:rsidR="003F215E">
        <w:t>sanitizer</w:t>
      </w:r>
      <w:r w:rsidR="00B63969" w:rsidRPr="00B63969">
        <w:t>.</w:t>
      </w:r>
      <w:r w:rsidR="00E82033">
        <w:t xml:space="preserve"> All planned activities are now completed or are in continuation (distribution of food, for example). </w:t>
      </w:r>
    </w:p>
    <w:p w14:paraId="4A03D40B" w14:textId="77777777" w:rsidR="00613263" w:rsidRDefault="00613263" w:rsidP="00B63969">
      <w:pPr>
        <w:pStyle w:val="NoSpacing"/>
      </w:pPr>
    </w:p>
    <w:p w14:paraId="42B150F0" w14:textId="48A055AE" w:rsidR="00E82033" w:rsidRDefault="003C58B2" w:rsidP="00B63969">
      <w:pPr>
        <w:pStyle w:val="NoSpacing"/>
      </w:pPr>
      <w:r>
        <w:t>Main o</w:t>
      </w:r>
      <w:r w:rsidR="004D1CD1">
        <w:t>utputs</w:t>
      </w:r>
      <w:r w:rsidR="00CD2BD6">
        <w:t xml:space="preserve"> </w:t>
      </w:r>
      <w:r>
        <w:t xml:space="preserve">over three months </w:t>
      </w:r>
      <w:r w:rsidR="00CD2BD6">
        <w:t>include:</w:t>
      </w:r>
    </w:p>
    <w:p w14:paraId="1AE578BE" w14:textId="6D02EA47" w:rsidR="003C58B2" w:rsidRDefault="003C58B2" w:rsidP="00D94654">
      <w:pPr>
        <w:pStyle w:val="NoSpacing"/>
        <w:numPr>
          <w:ilvl w:val="0"/>
          <w:numId w:val="21"/>
        </w:numPr>
      </w:pPr>
      <w:r>
        <w:t>Week t</w:t>
      </w:r>
      <w:r w:rsidR="000E7645">
        <w:t xml:space="preserve">raining of promoters </w:t>
      </w:r>
      <w:r w:rsidR="00DC084A">
        <w:t xml:space="preserve">on covid-related topics, organization of activities; practice sessions on </w:t>
      </w:r>
      <w:r>
        <w:t xml:space="preserve">distributions process, recordkeeping and conversations with family members. Total </w:t>
      </w:r>
      <w:r w:rsidR="00246889">
        <w:t xml:space="preserve">of 24 </w:t>
      </w:r>
      <w:r>
        <w:t>supervisory/</w:t>
      </w:r>
      <w:r w:rsidR="00246889">
        <w:t xml:space="preserve"> organizational/</w:t>
      </w:r>
      <w:r>
        <w:t xml:space="preserve"> training days in Tlamacazapa by </w:t>
      </w:r>
      <w:r w:rsidR="00246889">
        <w:t xml:space="preserve">office </w:t>
      </w:r>
      <w:r>
        <w:t>staff</w:t>
      </w:r>
      <w:r w:rsidR="00246889">
        <w:t xml:space="preserve"> between March 14-June 25</w:t>
      </w:r>
      <w:r w:rsidR="00246889" w:rsidRPr="00246889">
        <w:rPr>
          <w:vertAlign w:val="superscript"/>
        </w:rPr>
        <w:t>th</w:t>
      </w:r>
      <w:r w:rsidR="00246889">
        <w:t xml:space="preserve">. </w:t>
      </w:r>
    </w:p>
    <w:p w14:paraId="5402B348" w14:textId="58E31690" w:rsidR="00CD2BD6" w:rsidRDefault="00CD2BD6" w:rsidP="00D94654">
      <w:pPr>
        <w:pStyle w:val="NoSpacing"/>
        <w:numPr>
          <w:ilvl w:val="0"/>
          <w:numId w:val="21"/>
        </w:numPr>
      </w:pPr>
      <w:r>
        <w:t xml:space="preserve">Production of </w:t>
      </w:r>
      <w:r w:rsidR="001344EE">
        <w:t xml:space="preserve">six </w:t>
      </w:r>
      <w:r>
        <w:t xml:space="preserve">flyers and information sheets related to covid19 (prevention; care and use of face masks; making hand sanitizer; </w:t>
      </w:r>
      <w:r w:rsidR="006F1498">
        <w:t xml:space="preserve">correct handwashing; </w:t>
      </w:r>
      <w:r>
        <w:t>care of patients at home</w:t>
      </w:r>
      <w:r w:rsidR="006F1498">
        <w:t>; monitoring symptoms</w:t>
      </w:r>
      <w:r>
        <w:t xml:space="preserve">). </w:t>
      </w:r>
    </w:p>
    <w:p w14:paraId="4AC4B48B" w14:textId="02CE2581" w:rsidR="00CD2BD6" w:rsidRDefault="001344EE" w:rsidP="00D94654">
      <w:pPr>
        <w:pStyle w:val="NoSpacing"/>
        <w:numPr>
          <w:ilvl w:val="0"/>
          <w:numId w:val="21"/>
        </w:numPr>
      </w:pPr>
      <w:r>
        <w:t xml:space="preserve">Completion of two rounds of visits to households, street by street, in order to explain prevention measures of covid; correct handwashing; and, care of patients at home. </w:t>
      </w:r>
    </w:p>
    <w:p w14:paraId="39817D63" w14:textId="321C62AE" w:rsidR="001344EE" w:rsidRDefault="001344EE" w:rsidP="00D94654">
      <w:pPr>
        <w:pStyle w:val="NoSpacing"/>
        <w:numPr>
          <w:ilvl w:val="0"/>
          <w:numId w:val="21"/>
        </w:numPr>
      </w:pPr>
      <w:r>
        <w:t>Completion of five distributions of food packages to selected families</w:t>
      </w:r>
      <w:r w:rsidR="000F3C83">
        <w:t xml:space="preserve"> between 27</w:t>
      </w:r>
      <w:r w:rsidR="000F3C83" w:rsidRPr="000F3C83">
        <w:rPr>
          <w:vertAlign w:val="superscript"/>
        </w:rPr>
        <w:t>th</w:t>
      </w:r>
      <w:r w:rsidR="000F3C83">
        <w:t xml:space="preserve"> April to 11 June</w:t>
      </w:r>
      <w:r>
        <w:t xml:space="preserve">, increasing from 400 to 620 families by the fifth distribution.  </w:t>
      </w:r>
    </w:p>
    <w:p w14:paraId="0B9422ED" w14:textId="1206129B" w:rsidR="004D1CD1" w:rsidRDefault="004D1CD1" w:rsidP="00D94654">
      <w:pPr>
        <w:pStyle w:val="NoSpacing"/>
        <w:numPr>
          <w:ilvl w:val="0"/>
          <w:numId w:val="21"/>
        </w:numPr>
      </w:pPr>
      <w:r>
        <w:t>Production of 4,241 face masks made of double cloth in the sewing workshop as of June 15</w:t>
      </w:r>
      <w:r w:rsidRPr="004D1CD1">
        <w:rPr>
          <w:vertAlign w:val="superscript"/>
        </w:rPr>
        <w:t>th</w:t>
      </w:r>
      <w:r>
        <w:t>, with distribution of 3,400 to all family members receiving food packages</w:t>
      </w:r>
      <w:r w:rsidR="000F3C83">
        <w:t>; 573 sold</w:t>
      </w:r>
      <w:r w:rsidR="00EF0156">
        <w:t xml:space="preserve"> (at cost in TLA; with small markup to others)</w:t>
      </w:r>
      <w:r w:rsidR="000F3C83">
        <w:t xml:space="preserve">; and 97 included as part of information packages </w:t>
      </w:r>
      <w:r w:rsidR="00EF0156">
        <w:t>delivered.</w:t>
      </w:r>
    </w:p>
    <w:p w14:paraId="1DDABEE8" w14:textId="701FF38D" w:rsidR="000E7645" w:rsidRDefault="004D1CD1" w:rsidP="00D94654">
      <w:pPr>
        <w:pStyle w:val="NoSpacing"/>
        <w:numPr>
          <w:ilvl w:val="0"/>
          <w:numId w:val="21"/>
        </w:numPr>
      </w:pPr>
      <w:r>
        <w:t xml:space="preserve">Delivery of </w:t>
      </w:r>
      <w:r w:rsidR="000E7645">
        <w:t>22</w:t>
      </w:r>
      <w:r>
        <w:t xml:space="preserve"> information packages to </w:t>
      </w:r>
      <w:r w:rsidR="00EF0156">
        <w:t xml:space="preserve">different institutions, government departments and women’s groups in Guerrero. </w:t>
      </w:r>
      <w:r w:rsidR="000E7645">
        <w:t>In</w:t>
      </w:r>
      <w:r w:rsidR="000E7645" w:rsidRPr="000E7645">
        <w:t xml:space="preserve"> Chilpancingo</w:t>
      </w:r>
      <w:r w:rsidR="000E7645">
        <w:t xml:space="preserve">, a total of 14 packages: 4 state government departments (Social Welfare; Ministry of Women; </w:t>
      </w:r>
      <w:r w:rsidR="00613263">
        <w:t xml:space="preserve">Guerrero </w:t>
      </w:r>
      <w:r w:rsidR="000E7645">
        <w:t>State Human Rights Commission; Senator Nestora) plus 9 women’s groups located in Chilpancingo and La Montana, and human rights lawyer, Luis Jeronimo</w:t>
      </w:r>
      <w:r w:rsidR="000E7645" w:rsidRPr="000E7645">
        <w:t>.</w:t>
      </w:r>
      <w:r w:rsidR="000E7645">
        <w:t xml:space="preserve"> In Taxco, total of 8 packages</w:t>
      </w:r>
      <w:r w:rsidR="00DC084A">
        <w:t xml:space="preserve"> to different government departments. </w:t>
      </w:r>
    </w:p>
    <w:p w14:paraId="29C5CFD4" w14:textId="24C2D0E2" w:rsidR="00613263" w:rsidRDefault="00613263" w:rsidP="00613263">
      <w:pPr>
        <w:pStyle w:val="NoSpacing"/>
        <w:ind w:left="360"/>
      </w:pPr>
    </w:p>
    <w:p w14:paraId="60D431E9" w14:textId="492E3284" w:rsidR="00613263" w:rsidRPr="00613263" w:rsidRDefault="00613263" w:rsidP="00613263">
      <w:pPr>
        <w:pStyle w:val="NoSpacing"/>
        <w:ind w:left="360"/>
        <w:rPr>
          <w:b/>
          <w:bCs/>
        </w:rPr>
      </w:pPr>
      <w:r w:rsidRPr="00613263">
        <w:rPr>
          <w:b/>
          <w:bCs/>
        </w:rPr>
        <w:t>Additional activities added to campaign</w:t>
      </w:r>
      <w:r>
        <w:rPr>
          <w:b/>
          <w:bCs/>
        </w:rPr>
        <w:t>:</w:t>
      </w:r>
    </w:p>
    <w:p w14:paraId="7EECBDFF" w14:textId="30171FFD" w:rsidR="00EF0156" w:rsidRDefault="00613263" w:rsidP="00D94654">
      <w:pPr>
        <w:pStyle w:val="NoSpacing"/>
        <w:numPr>
          <w:ilvl w:val="0"/>
          <w:numId w:val="21"/>
        </w:numPr>
      </w:pPr>
      <w:r>
        <w:t>I</w:t>
      </w:r>
      <w:r w:rsidR="00EF0156">
        <w:t>nitiation and maintenance of a death registry for Tlamacazapa from April 26 to present</w:t>
      </w:r>
      <w:r w:rsidR="000E7645">
        <w:t>, starting mid-May</w:t>
      </w:r>
      <w:r w:rsidR="00EF0156">
        <w:t xml:space="preserve">. Data shared with </w:t>
      </w:r>
      <w:r>
        <w:t>Taxco m</w:t>
      </w:r>
      <w:r w:rsidR="00EF0156">
        <w:t xml:space="preserve">unicipality </w:t>
      </w:r>
      <w:r w:rsidR="000E7645">
        <w:t xml:space="preserve">and village </w:t>
      </w:r>
      <w:r w:rsidR="000E7645" w:rsidRPr="000E7645">
        <w:rPr>
          <w:i/>
          <w:iCs/>
        </w:rPr>
        <w:t>Comisario</w:t>
      </w:r>
      <w:r w:rsidR="000E7645">
        <w:t xml:space="preserve"> </w:t>
      </w:r>
      <w:r w:rsidR="00EF0156">
        <w:t xml:space="preserve">weekly since early June. </w:t>
      </w:r>
    </w:p>
    <w:p w14:paraId="75A4AD32" w14:textId="5E0DF709" w:rsidR="00EF0156" w:rsidRDefault="00613263" w:rsidP="00D94654">
      <w:pPr>
        <w:pStyle w:val="NoSpacing"/>
        <w:numPr>
          <w:ilvl w:val="0"/>
          <w:numId w:val="21"/>
        </w:numPr>
      </w:pPr>
      <w:r>
        <w:t>I</w:t>
      </w:r>
      <w:r w:rsidR="003C58B2">
        <w:t xml:space="preserve">nitiation and continuation of </w:t>
      </w:r>
      <w:r w:rsidR="003C58B2" w:rsidRPr="003C58B2">
        <w:t>condolence</w:t>
      </w:r>
      <w:r w:rsidR="003C58B2">
        <w:t xml:space="preserve"> visits to families with a death of family member, with gift of food package, 200 pesos</w:t>
      </w:r>
      <w:r w:rsidR="00220D09">
        <w:t xml:space="preserve"> and confirmation of symptoms of patient</w:t>
      </w:r>
      <w:r w:rsidR="003C58B2">
        <w:t xml:space="preserve">. </w:t>
      </w:r>
    </w:p>
    <w:p w14:paraId="4C2C0BBB" w14:textId="7FEFA3BB" w:rsidR="00220D09" w:rsidRDefault="00613263" w:rsidP="00D94654">
      <w:pPr>
        <w:pStyle w:val="NoSpacing"/>
        <w:numPr>
          <w:ilvl w:val="0"/>
          <w:numId w:val="21"/>
        </w:numPr>
      </w:pPr>
      <w:r>
        <w:t>I</w:t>
      </w:r>
      <w:r w:rsidR="00246889">
        <w:t xml:space="preserve">nitiation and maintenance </w:t>
      </w:r>
      <w:r w:rsidR="00220D09">
        <w:t>of</w:t>
      </w:r>
      <w:r w:rsidR="00246889">
        <w:t xml:space="preserve"> locations </w:t>
      </w:r>
      <w:r>
        <w:t xml:space="preserve">on a street map </w:t>
      </w:r>
      <w:r w:rsidR="00246889">
        <w:t xml:space="preserve">of households with a </w:t>
      </w:r>
      <w:r>
        <w:t xml:space="preserve">villager </w:t>
      </w:r>
      <w:r w:rsidR="00246889">
        <w:t>death since April 26</w:t>
      </w:r>
      <w:r w:rsidR="00246889" w:rsidRPr="00246889">
        <w:rPr>
          <w:vertAlign w:val="superscript"/>
        </w:rPr>
        <w:t>th</w:t>
      </w:r>
      <w:r>
        <w:t>.</w:t>
      </w:r>
    </w:p>
    <w:p w14:paraId="276933EC" w14:textId="65BC925B" w:rsidR="00613263" w:rsidRDefault="00613263" w:rsidP="00D94654">
      <w:pPr>
        <w:pStyle w:val="NoSpacing"/>
        <w:numPr>
          <w:ilvl w:val="0"/>
          <w:numId w:val="21"/>
        </w:numPr>
      </w:pPr>
      <w:r>
        <w:t>Preparation of letter and summary death data, sent to Municipal President on June 10</w:t>
      </w:r>
      <w:r w:rsidRPr="00613263">
        <w:rPr>
          <w:vertAlign w:val="superscript"/>
        </w:rPr>
        <w:t>th</w:t>
      </w:r>
      <w:r>
        <w:t xml:space="preserve">, copies to different directors, with expression of concern, petitions for </w:t>
      </w:r>
      <w:r w:rsidR="00F70874">
        <w:t xml:space="preserve">3 distributions of </w:t>
      </w:r>
      <w:r>
        <w:t xml:space="preserve">food packages </w:t>
      </w:r>
      <w:r w:rsidR="00F70874">
        <w:t xml:space="preserve">for 850 families </w:t>
      </w:r>
      <w:r>
        <w:t xml:space="preserve">and </w:t>
      </w:r>
      <w:r w:rsidR="00F70874">
        <w:t xml:space="preserve">tanks/kitchen gardens for 50 families </w:t>
      </w:r>
      <w:r>
        <w:t>construction project for youth. Meeting June 18 with directors in Taxco</w:t>
      </w:r>
      <w:r w:rsidR="009C00A0">
        <w:t>, attended by SS, XR and 4 promoters</w:t>
      </w:r>
      <w:r w:rsidR="001572D7">
        <w:t xml:space="preserve">. In follow-up of verbal agreements, </w:t>
      </w:r>
      <w:r>
        <w:t>two short proposals</w:t>
      </w:r>
      <w:r w:rsidR="001572D7">
        <w:t xml:space="preserve"> submitted week of June 22nd</w:t>
      </w:r>
      <w:r>
        <w:t xml:space="preserve">, </w:t>
      </w:r>
      <w:r w:rsidR="001572D7">
        <w:t>with no response to date</w:t>
      </w:r>
      <w:r>
        <w:t>.</w:t>
      </w:r>
    </w:p>
    <w:p w14:paraId="73079312" w14:textId="5CEB0F60" w:rsidR="003C58B2" w:rsidRDefault="00613263" w:rsidP="002C61CF">
      <w:pPr>
        <w:pStyle w:val="NoSpacing"/>
        <w:numPr>
          <w:ilvl w:val="0"/>
          <w:numId w:val="21"/>
        </w:numPr>
      </w:pPr>
      <w:r>
        <w:t>Promotion: i</w:t>
      </w:r>
      <w:r w:rsidR="004A0ECA">
        <w:t xml:space="preserve">nitiation of short </w:t>
      </w:r>
      <w:r w:rsidR="000022AE">
        <w:t xml:space="preserve">3-4-minute </w:t>
      </w:r>
      <w:r w:rsidR="004A0ECA">
        <w:t xml:space="preserve">promotional video </w:t>
      </w:r>
      <w:r w:rsidR="000022AE">
        <w:t>regarding</w:t>
      </w:r>
      <w:r w:rsidR="004A0ECA">
        <w:t xml:space="preserve"> covid </w:t>
      </w:r>
      <w:r w:rsidR="00063AA0">
        <w:t xml:space="preserve">in TLA, </w:t>
      </w:r>
      <w:r w:rsidR="004A0ECA">
        <w:t xml:space="preserve">with Rodrigo Cruz. </w:t>
      </w:r>
      <w:r w:rsidR="00660A50">
        <w:t>Pending.</w:t>
      </w:r>
    </w:p>
    <w:sectPr w:rsidR="003C58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FE204" w14:textId="77777777" w:rsidR="00C505B4" w:rsidRDefault="00C505B4" w:rsidP="00033A2C">
      <w:pPr>
        <w:spacing w:after="0" w:line="240" w:lineRule="auto"/>
      </w:pPr>
      <w:r>
        <w:separator/>
      </w:r>
    </w:p>
  </w:endnote>
  <w:endnote w:type="continuationSeparator" w:id="0">
    <w:p w14:paraId="61C996FB" w14:textId="77777777" w:rsidR="00C505B4" w:rsidRDefault="00C505B4" w:rsidP="0003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296274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CE041C8" w14:textId="505D27A3" w:rsidR="00033A2C" w:rsidRPr="00033A2C" w:rsidRDefault="00033A2C">
        <w:pPr>
          <w:pStyle w:val="Footer"/>
          <w:jc w:val="right"/>
          <w:rPr>
            <w:sz w:val="18"/>
            <w:szCs w:val="18"/>
          </w:rPr>
        </w:pPr>
        <w:r w:rsidRPr="00033A2C">
          <w:rPr>
            <w:noProof/>
            <w:sz w:val="18"/>
            <w:szCs w:val="18"/>
          </w:rPr>
          <w:t>2</w:t>
        </w:r>
      </w:p>
    </w:sdtContent>
  </w:sdt>
  <w:p w14:paraId="6E46B6EA" w14:textId="77777777" w:rsidR="00033A2C" w:rsidRDefault="0003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F2A1" w14:textId="77777777" w:rsidR="00C505B4" w:rsidRDefault="00C505B4" w:rsidP="00033A2C">
      <w:pPr>
        <w:spacing w:after="0" w:line="240" w:lineRule="auto"/>
      </w:pPr>
      <w:r>
        <w:separator/>
      </w:r>
    </w:p>
  </w:footnote>
  <w:footnote w:type="continuationSeparator" w:id="0">
    <w:p w14:paraId="7E56AB52" w14:textId="77777777" w:rsidR="00C505B4" w:rsidRDefault="00C505B4" w:rsidP="0003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26A"/>
    <w:multiLevelType w:val="hybridMultilevel"/>
    <w:tmpl w:val="307A4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256"/>
    <w:multiLevelType w:val="hybridMultilevel"/>
    <w:tmpl w:val="2B32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3E68"/>
    <w:multiLevelType w:val="hybridMultilevel"/>
    <w:tmpl w:val="A536AD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16FD0"/>
    <w:multiLevelType w:val="hybridMultilevel"/>
    <w:tmpl w:val="B7D02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07468"/>
    <w:multiLevelType w:val="hybridMultilevel"/>
    <w:tmpl w:val="1FF6A1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2221D"/>
    <w:multiLevelType w:val="hybridMultilevel"/>
    <w:tmpl w:val="D214E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54E37"/>
    <w:multiLevelType w:val="multilevel"/>
    <w:tmpl w:val="906E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D62DC6"/>
    <w:multiLevelType w:val="hybridMultilevel"/>
    <w:tmpl w:val="A1745C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A0514"/>
    <w:multiLevelType w:val="multilevel"/>
    <w:tmpl w:val="F982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942B3F"/>
    <w:multiLevelType w:val="hybridMultilevel"/>
    <w:tmpl w:val="1B060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A4416"/>
    <w:multiLevelType w:val="hybridMultilevel"/>
    <w:tmpl w:val="990CC5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1A2459"/>
    <w:multiLevelType w:val="hybridMultilevel"/>
    <w:tmpl w:val="EDE64A00"/>
    <w:lvl w:ilvl="0" w:tplc="114AC13A">
      <w:start w:val="1"/>
      <w:numFmt w:val="decimal"/>
      <w:lvlText w:val="%1."/>
      <w:lvlJc w:val="left"/>
      <w:pPr>
        <w:ind w:left="885" w:hanging="52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D3EFB"/>
    <w:multiLevelType w:val="multilevel"/>
    <w:tmpl w:val="BF1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99207C"/>
    <w:multiLevelType w:val="hybridMultilevel"/>
    <w:tmpl w:val="C55CEA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E11CC"/>
    <w:multiLevelType w:val="hybridMultilevel"/>
    <w:tmpl w:val="A524E5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34084E"/>
    <w:multiLevelType w:val="hybridMultilevel"/>
    <w:tmpl w:val="C70459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9C1651"/>
    <w:multiLevelType w:val="hybridMultilevel"/>
    <w:tmpl w:val="D91249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05EC"/>
    <w:multiLevelType w:val="hybridMultilevel"/>
    <w:tmpl w:val="D4D68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22244"/>
    <w:multiLevelType w:val="hybridMultilevel"/>
    <w:tmpl w:val="197E413C"/>
    <w:lvl w:ilvl="0" w:tplc="E81C2998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F532EA"/>
    <w:multiLevelType w:val="hybridMultilevel"/>
    <w:tmpl w:val="DE52A2DE"/>
    <w:lvl w:ilvl="0" w:tplc="C5D03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48140E"/>
    <w:multiLevelType w:val="hybridMultilevel"/>
    <w:tmpl w:val="0DE2DF4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16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20"/>
  </w:num>
  <w:num w:numId="13">
    <w:abstractNumId w:val="14"/>
  </w:num>
  <w:num w:numId="14">
    <w:abstractNumId w:val="17"/>
  </w:num>
  <w:num w:numId="15">
    <w:abstractNumId w:val="15"/>
  </w:num>
  <w:num w:numId="16">
    <w:abstractNumId w:val="13"/>
  </w:num>
  <w:num w:numId="17">
    <w:abstractNumId w:val="4"/>
  </w:num>
  <w:num w:numId="18">
    <w:abstractNumId w:val="2"/>
  </w:num>
  <w:num w:numId="19">
    <w:abstractNumId w:val="1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30"/>
    <w:rsid w:val="000022AE"/>
    <w:rsid w:val="000041B5"/>
    <w:rsid w:val="00021524"/>
    <w:rsid w:val="00023C7C"/>
    <w:rsid w:val="00023D8C"/>
    <w:rsid w:val="00033A2C"/>
    <w:rsid w:val="00063AA0"/>
    <w:rsid w:val="00072C5F"/>
    <w:rsid w:val="00074B2B"/>
    <w:rsid w:val="000963BE"/>
    <w:rsid w:val="000A4870"/>
    <w:rsid w:val="000C0722"/>
    <w:rsid w:val="000C53DB"/>
    <w:rsid w:val="000E7645"/>
    <w:rsid w:val="000F3C83"/>
    <w:rsid w:val="001344EE"/>
    <w:rsid w:val="00151FCC"/>
    <w:rsid w:val="001572D7"/>
    <w:rsid w:val="00172CCB"/>
    <w:rsid w:val="001928C1"/>
    <w:rsid w:val="001A411B"/>
    <w:rsid w:val="001A74C1"/>
    <w:rsid w:val="00220D09"/>
    <w:rsid w:val="00224428"/>
    <w:rsid w:val="00246889"/>
    <w:rsid w:val="00282117"/>
    <w:rsid w:val="0029515B"/>
    <w:rsid w:val="002B021B"/>
    <w:rsid w:val="002B2D96"/>
    <w:rsid w:val="002B3435"/>
    <w:rsid w:val="002C61CF"/>
    <w:rsid w:val="002F07AF"/>
    <w:rsid w:val="00365454"/>
    <w:rsid w:val="00373EF1"/>
    <w:rsid w:val="0037772B"/>
    <w:rsid w:val="00383A5E"/>
    <w:rsid w:val="003C58B2"/>
    <w:rsid w:val="003F215E"/>
    <w:rsid w:val="0041077B"/>
    <w:rsid w:val="004213E2"/>
    <w:rsid w:val="0042677B"/>
    <w:rsid w:val="00454BD8"/>
    <w:rsid w:val="00456D08"/>
    <w:rsid w:val="00486735"/>
    <w:rsid w:val="004A0ECA"/>
    <w:rsid w:val="004B1727"/>
    <w:rsid w:val="004D1CD1"/>
    <w:rsid w:val="00500B0D"/>
    <w:rsid w:val="00514365"/>
    <w:rsid w:val="00574F30"/>
    <w:rsid w:val="005B37A9"/>
    <w:rsid w:val="005D347D"/>
    <w:rsid w:val="005F3E8A"/>
    <w:rsid w:val="005F617C"/>
    <w:rsid w:val="00613263"/>
    <w:rsid w:val="00632AEE"/>
    <w:rsid w:val="00641197"/>
    <w:rsid w:val="0064708C"/>
    <w:rsid w:val="00660A50"/>
    <w:rsid w:val="006E5E9E"/>
    <w:rsid w:val="006F1498"/>
    <w:rsid w:val="0074442D"/>
    <w:rsid w:val="00756CEA"/>
    <w:rsid w:val="00775F38"/>
    <w:rsid w:val="0080694F"/>
    <w:rsid w:val="0081661D"/>
    <w:rsid w:val="008608C1"/>
    <w:rsid w:val="00863FC9"/>
    <w:rsid w:val="00864CC9"/>
    <w:rsid w:val="00876C3E"/>
    <w:rsid w:val="00893FA0"/>
    <w:rsid w:val="0092244B"/>
    <w:rsid w:val="00973DBF"/>
    <w:rsid w:val="00974ED6"/>
    <w:rsid w:val="00995ABE"/>
    <w:rsid w:val="009A65DF"/>
    <w:rsid w:val="009B1D77"/>
    <w:rsid w:val="009C00A0"/>
    <w:rsid w:val="009D7A94"/>
    <w:rsid w:val="009F2978"/>
    <w:rsid w:val="00A4329F"/>
    <w:rsid w:val="00AC31F3"/>
    <w:rsid w:val="00AD5BB0"/>
    <w:rsid w:val="00AD617F"/>
    <w:rsid w:val="00AF7033"/>
    <w:rsid w:val="00B16B26"/>
    <w:rsid w:val="00B475BA"/>
    <w:rsid w:val="00B63969"/>
    <w:rsid w:val="00B96580"/>
    <w:rsid w:val="00BA55E2"/>
    <w:rsid w:val="00BB0249"/>
    <w:rsid w:val="00BD2E31"/>
    <w:rsid w:val="00BE6171"/>
    <w:rsid w:val="00C12C73"/>
    <w:rsid w:val="00C429F9"/>
    <w:rsid w:val="00C505B4"/>
    <w:rsid w:val="00C50EA8"/>
    <w:rsid w:val="00C7637D"/>
    <w:rsid w:val="00CD2BD6"/>
    <w:rsid w:val="00CE08A7"/>
    <w:rsid w:val="00D143EE"/>
    <w:rsid w:val="00D37431"/>
    <w:rsid w:val="00D94654"/>
    <w:rsid w:val="00DC084A"/>
    <w:rsid w:val="00DD0563"/>
    <w:rsid w:val="00DD4CF5"/>
    <w:rsid w:val="00DD5FA5"/>
    <w:rsid w:val="00DE7B75"/>
    <w:rsid w:val="00E134E3"/>
    <w:rsid w:val="00E14B93"/>
    <w:rsid w:val="00E36730"/>
    <w:rsid w:val="00E82033"/>
    <w:rsid w:val="00EA030A"/>
    <w:rsid w:val="00EB748B"/>
    <w:rsid w:val="00EF0156"/>
    <w:rsid w:val="00F26AA1"/>
    <w:rsid w:val="00F34FF6"/>
    <w:rsid w:val="00F43808"/>
    <w:rsid w:val="00F56A25"/>
    <w:rsid w:val="00F70874"/>
    <w:rsid w:val="00F90A7D"/>
    <w:rsid w:val="00F96F13"/>
    <w:rsid w:val="00FA4ABF"/>
    <w:rsid w:val="00FD2AA0"/>
    <w:rsid w:val="00F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B5F8"/>
  <w15:chartTrackingRefBased/>
  <w15:docId w15:val="{C52E04FB-D4E0-428F-8AE3-808B48E2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7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2C"/>
  </w:style>
  <w:style w:type="paragraph" w:styleId="Footer">
    <w:name w:val="footer"/>
    <w:basedOn w:val="Normal"/>
    <w:link w:val="FooterChar"/>
    <w:uiPriority w:val="99"/>
    <w:unhideWhenUsed/>
    <w:rsid w:val="0003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2C"/>
  </w:style>
  <w:style w:type="paragraph" w:styleId="ListParagraph">
    <w:name w:val="List Paragraph"/>
    <w:basedOn w:val="Normal"/>
    <w:uiPriority w:val="34"/>
    <w:qFormat/>
    <w:rsid w:val="00456D08"/>
    <w:pPr>
      <w:ind w:left="720"/>
      <w:contextualSpacing/>
    </w:pPr>
  </w:style>
  <w:style w:type="table" w:styleId="TableGrid">
    <w:name w:val="Table Grid"/>
    <w:basedOn w:val="TableNormal"/>
    <w:uiPriority w:val="39"/>
    <w:rsid w:val="0086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029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Smith</cp:lastModifiedBy>
  <cp:revision>4</cp:revision>
  <cp:lastPrinted>2020-04-04T17:10:00Z</cp:lastPrinted>
  <dcterms:created xsi:type="dcterms:W3CDTF">2020-06-29T16:52:00Z</dcterms:created>
  <dcterms:modified xsi:type="dcterms:W3CDTF">2020-06-29T16:53:00Z</dcterms:modified>
</cp:coreProperties>
</file>