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410EA" w14:textId="060A1FAD" w:rsidR="00CF7638" w:rsidRDefault="00003995" w:rsidP="00003995">
      <w:pPr>
        <w:ind w:left="-142" w:right="709"/>
        <w:rPr>
          <w:rFonts w:ascii="Arial" w:eastAsia="Times New Roman" w:hAnsi="Arial" w:cs="Arial"/>
          <w:b/>
          <w:bCs/>
          <w:kern w:val="36"/>
          <w:sz w:val="36"/>
          <w:szCs w:val="36"/>
        </w:rPr>
      </w:pPr>
      <w:r>
        <w:rPr>
          <w:noProof/>
        </w:rPr>
        <w:drawing>
          <wp:inline distT="0" distB="0" distL="0" distR="0" wp14:anchorId="561A2290" wp14:editId="64855ABE">
            <wp:extent cx="7351395" cy="10397606"/>
            <wp:effectExtent l="0" t="0" r="1905" b="3810"/>
            <wp:docPr id="34606493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631" cy="104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E346" w14:textId="77777777" w:rsidR="00CF7638" w:rsidRDefault="00CF7638" w:rsidP="00003995">
      <w:pPr>
        <w:ind w:right="709"/>
        <w:jc w:val="center"/>
        <w:rPr>
          <w:rFonts w:ascii="Arial" w:eastAsia="Times New Roman" w:hAnsi="Arial" w:cs="Arial"/>
          <w:b/>
          <w:bCs/>
          <w:kern w:val="36"/>
          <w:sz w:val="36"/>
          <w:szCs w:val="36"/>
        </w:rPr>
      </w:pPr>
    </w:p>
    <w:p w14:paraId="62FB194B" w14:textId="2C4DEAF6" w:rsidR="00793DA1" w:rsidRPr="00793DA1" w:rsidRDefault="00793DA1" w:rsidP="00003995">
      <w:p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bookmarkStart w:id="0" w:name="_Hlk226482314"/>
      <w:r w:rsidRPr="00793DA1">
        <w:rPr>
          <w:rFonts w:ascii="Arial" w:eastAsia="Times New Roman" w:hAnsi="Arial" w:cs="Arial"/>
          <w:b/>
          <w:bCs/>
          <w:sz w:val="24"/>
          <w:szCs w:val="24"/>
        </w:rPr>
        <w:t>Project Title:</w:t>
      </w:r>
      <w:r w:rsidRPr="00793DA1">
        <w:rPr>
          <w:rFonts w:ascii="Arial" w:eastAsia="Times New Roman" w:hAnsi="Arial" w:cs="Arial"/>
          <w:sz w:val="24"/>
          <w:szCs w:val="24"/>
        </w:rPr>
        <w:t xml:space="preserve"> Biodiversity Conservation in the Malhan Protected Area </w:t>
      </w:r>
      <w:r w:rsidR="00003995">
        <w:rPr>
          <w:rFonts w:ascii="Arial" w:eastAsia="Times New Roman" w:hAnsi="Arial" w:cs="Arial"/>
          <w:sz w:val="24"/>
          <w:szCs w:val="24"/>
        </w:rPr>
        <w:br/>
      </w:r>
      <w:r w:rsidRPr="00793DA1">
        <w:rPr>
          <w:rFonts w:ascii="Arial" w:eastAsia="Times New Roman" w:hAnsi="Arial" w:cs="Arial"/>
          <w:b/>
          <w:bCs/>
          <w:sz w:val="24"/>
          <w:szCs w:val="24"/>
        </w:rPr>
        <w:t>Reporting Period:</w:t>
      </w:r>
      <w:r w:rsidRPr="00793DA1">
        <w:rPr>
          <w:rFonts w:ascii="Arial" w:eastAsia="Times New Roman" w:hAnsi="Arial" w:cs="Arial"/>
          <w:sz w:val="24"/>
          <w:szCs w:val="24"/>
        </w:rPr>
        <w:t xml:space="preserve"> February 2026 – April 2026 </w:t>
      </w:r>
      <w:r w:rsidR="00003995">
        <w:rPr>
          <w:rFonts w:ascii="Arial" w:eastAsia="Times New Roman" w:hAnsi="Arial" w:cs="Arial"/>
          <w:b/>
          <w:bCs/>
          <w:sz w:val="24"/>
          <w:szCs w:val="24"/>
        </w:rPr>
        <w:br/>
      </w:r>
      <w:r w:rsidRPr="00793DA1">
        <w:rPr>
          <w:rFonts w:ascii="Arial" w:eastAsia="Times New Roman" w:hAnsi="Arial" w:cs="Arial"/>
          <w:b/>
          <w:bCs/>
          <w:sz w:val="24"/>
          <w:szCs w:val="24"/>
        </w:rPr>
        <w:t>Project Location:</w:t>
      </w:r>
      <w:r w:rsidRPr="00793DA1">
        <w:rPr>
          <w:rFonts w:ascii="Arial" w:eastAsia="Times New Roman" w:hAnsi="Arial" w:cs="Arial"/>
          <w:sz w:val="24"/>
          <w:szCs w:val="24"/>
        </w:rPr>
        <w:t xml:space="preserve"> Yemen – Al </w:t>
      </w:r>
      <w:proofErr w:type="spellStart"/>
      <w:r w:rsidRPr="00793DA1">
        <w:rPr>
          <w:rFonts w:ascii="Arial" w:eastAsia="Times New Roman" w:hAnsi="Arial" w:cs="Arial"/>
          <w:sz w:val="24"/>
          <w:szCs w:val="24"/>
        </w:rPr>
        <w:t>Mahwit</w:t>
      </w:r>
      <w:proofErr w:type="spellEnd"/>
      <w:r w:rsidRPr="00793DA1">
        <w:rPr>
          <w:rFonts w:ascii="Arial" w:eastAsia="Times New Roman" w:hAnsi="Arial" w:cs="Arial"/>
          <w:sz w:val="24"/>
          <w:szCs w:val="24"/>
        </w:rPr>
        <w:t xml:space="preserve"> Governorate – Malhan District </w:t>
      </w:r>
    </w:p>
    <w:p w14:paraId="560647A8" w14:textId="77777777" w:rsidR="00793DA1" w:rsidRPr="00793DA1" w:rsidRDefault="00793DA1" w:rsidP="00003995">
      <w:pPr>
        <w:bidi w:val="0"/>
        <w:spacing w:after="0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Times New Roman" w:eastAsia="Times New Roman" w:hAnsi="Times New Roman" w:cs="Times New Roman"/>
          <w:sz w:val="24"/>
          <w:szCs w:val="24"/>
        </w:rPr>
        <w:pict w14:anchorId="1475C508">
          <v:rect id="_x0000_i1436" style="width:0;height:1.5pt" o:hralign="center" o:hrstd="t" o:hr="t" fillcolor="#a0a0a0" stroked="f"/>
        </w:pict>
      </w:r>
    </w:p>
    <w:p w14:paraId="49F7EA12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outlineLvl w:val="2"/>
        <w:rPr>
          <w:rFonts w:ascii="Google Sans" w:eastAsia="Times New Roman" w:hAnsi="Google Sans" w:cs="Times New Roman"/>
          <w:b/>
          <w:bCs/>
          <w:sz w:val="27"/>
          <w:szCs w:val="27"/>
        </w:rPr>
      </w:pPr>
      <w:r w:rsidRPr="00793DA1">
        <w:rPr>
          <w:rFonts w:ascii="Arial" w:eastAsia="Times New Roman" w:hAnsi="Arial" w:cs="Arial"/>
          <w:b/>
          <w:bCs/>
          <w:sz w:val="27"/>
          <w:szCs w:val="27"/>
        </w:rPr>
        <w:t>1. Organization &amp; Contact Information</w:t>
      </w:r>
    </w:p>
    <w:p w14:paraId="46DB9FE9" w14:textId="77777777" w:rsidR="00793DA1" w:rsidRPr="00793DA1" w:rsidRDefault="00793DA1" w:rsidP="00003995">
      <w:pPr>
        <w:numPr>
          <w:ilvl w:val="0"/>
          <w:numId w:val="13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Implementing Partner:</w:t>
      </w:r>
      <w:r w:rsidRPr="00793DA1">
        <w:rPr>
          <w:rFonts w:ascii="Arial" w:eastAsia="Times New Roman" w:hAnsi="Arial" w:cs="Arial"/>
          <w:sz w:val="24"/>
          <w:szCs w:val="24"/>
        </w:rPr>
        <w:t xml:space="preserve"> Sanid Organization for Relief and Development (SORD) </w:t>
      </w:r>
    </w:p>
    <w:p w14:paraId="729292A5" w14:textId="77777777" w:rsidR="00793DA1" w:rsidRPr="00793DA1" w:rsidRDefault="00793DA1" w:rsidP="00003995">
      <w:pPr>
        <w:numPr>
          <w:ilvl w:val="0"/>
          <w:numId w:val="13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Headquarters:</w:t>
      </w:r>
      <w:r w:rsidRPr="00793DA1">
        <w:rPr>
          <w:rFonts w:ascii="Arial" w:eastAsia="Times New Roman" w:hAnsi="Arial" w:cs="Arial"/>
          <w:sz w:val="24"/>
          <w:szCs w:val="24"/>
        </w:rPr>
        <w:t xml:space="preserve"> Capital Secretariat – </w:t>
      </w:r>
      <w:proofErr w:type="spellStart"/>
      <w:r w:rsidRPr="00793DA1">
        <w:rPr>
          <w:rFonts w:ascii="Arial" w:eastAsia="Times New Roman" w:hAnsi="Arial" w:cs="Arial"/>
          <w:sz w:val="24"/>
          <w:szCs w:val="24"/>
        </w:rPr>
        <w:t>Shu'ub</w:t>
      </w:r>
      <w:proofErr w:type="spellEnd"/>
      <w:r w:rsidRPr="00793DA1">
        <w:rPr>
          <w:rFonts w:ascii="Arial" w:eastAsia="Times New Roman" w:hAnsi="Arial" w:cs="Arial"/>
          <w:sz w:val="24"/>
          <w:szCs w:val="24"/>
        </w:rPr>
        <w:t xml:space="preserve"> District – Al-Habari </w:t>
      </w:r>
    </w:p>
    <w:p w14:paraId="7C10BE72" w14:textId="77777777" w:rsidR="00793DA1" w:rsidRPr="00793DA1" w:rsidRDefault="00793DA1" w:rsidP="00003995">
      <w:pPr>
        <w:numPr>
          <w:ilvl w:val="0"/>
          <w:numId w:val="13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Project Manager:</w:t>
      </w:r>
      <w:r w:rsidRPr="00793DA1">
        <w:rPr>
          <w:rFonts w:ascii="Arial" w:eastAsia="Times New Roman" w:hAnsi="Arial" w:cs="Arial"/>
          <w:sz w:val="24"/>
          <w:szCs w:val="24"/>
        </w:rPr>
        <w:t xml:space="preserve"> Shaif Ezzeldin </w:t>
      </w:r>
    </w:p>
    <w:p w14:paraId="29671B05" w14:textId="77777777" w:rsidR="00793DA1" w:rsidRPr="00793DA1" w:rsidRDefault="00793DA1" w:rsidP="00003995">
      <w:pPr>
        <w:numPr>
          <w:ilvl w:val="0"/>
          <w:numId w:val="13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Email:</w:t>
      </w:r>
      <w:r w:rsidRPr="00793DA1">
        <w:rPr>
          <w:rFonts w:ascii="Arial" w:eastAsia="Times New Roman" w:hAnsi="Arial" w:cs="Arial"/>
          <w:sz w:val="24"/>
          <w:szCs w:val="24"/>
        </w:rPr>
        <w:t xml:space="preserve"> Programs.officer@sanid.org </w:t>
      </w:r>
    </w:p>
    <w:p w14:paraId="73844F2D" w14:textId="77777777" w:rsidR="00793DA1" w:rsidRPr="00793DA1" w:rsidRDefault="00793DA1" w:rsidP="00003995">
      <w:pPr>
        <w:numPr>
          <w:ilvl w:val="0"/>
          <w:numId w:val="13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Website:</w:t>
      </w:r>
      <w:r w:rsidRPr="00793DA1">
        <w:rPr>
          <w:rFonts w:ascii="Arial" w:eastAsia="Times New Roman" w:hAnsi="Arial" w:cs="Arial"/>
          <w:sz w:val="24"/>
          <w:szCs w:val="24"/>
        </w:rPr>
        <w:t xml:space="preserve"> www.sanid.org </w:t>
      </w:r>
    </w:p>
    <w:p w14:paraId="35DE72AD" w14:textId="77777777" w:rsidR="00793DA1" w:rsidRPr="00793DA1" w:rsidRDefault="00793DA1" w:rsidP="00003995">
      <w:pPr>
        <w:bidi w:val="0"/>
        <w:spacing w:after="0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Times New Roman" w:eastAsia="Times New Roman" w:hAnsi="Times New Roman" w:cs="Times New Roman"/>
          <w:sz w:val="24"/>
          <w:szCs w:val="24"/>
        </w:rPr>
        <w:pict w14:anchorId="051473A4">
          <v:rect id="_x0000_i1437" style="width:0;height:1.5pt" o:hralign="center" o:hrstd="t" o:hr="t" fillcolor="#a0a0a0" stroked="f"/>
        </w:pict>
      </w:r>
    </w:p>
    <w:p w14:paraId="31E21E1B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outlineLvl w:val="2"/>
        <w:rPr>
          <w:rFonts w:ascii="Google Sans" w:eastAsia="Times New Roman" w:hAnsi="Google Sans" w:cs="Times New Roman"/>
          <w:b/>
          <w:bCs/>
          <w:sz w:val="27"/>
          <w:szCs w:val="27"/>
        </w:rPr>
      </w:pPr>
      <w:r w:rsidRPr="00793DA1">
        <w:rPr>
          <w:rFonts w:ascii="Arial" w:eastAsia="Times New Roman" w:hAnsi="Arial" w:cs="Arial"/>
          <w:b/>
          <w:bCs/>
          <w:sz w:val="27"/>
          <w:szCs w:val="27"/>
        </w:rPr>
        <w:t>2. Contextual Overview</w:t>
      </w:r>
    </w:p>
    <w:p w14:paraId="4AA9C1AF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sz w:val="24"/>
          <w:szCs w:val="24"/>
        </w:rPr>
        <w:t xml:space="preserve">The Malhan Protected Area in Al </w:t>
      </w:r>
      <w:proofErr w:type="spellStart"/>
      <w:r w:rsidRPr="00793DA1">
        <w:rPr>
          <w:rFonts w:ascii="Arial" w:eastAsia="Times New Roman" w:hAnsi="Arial" w:cs="Arial"/>
          <w:sz w:val="24"/>
          <w:szCs w:val="24"/>
        </w:rPr>
        <w:t>Mahwit</w:t>
      </w:r>
      <w:proofErr w:type="spellEnd"/>
      <w:r w:rsidRPr="00793DA1">
        <w:rPr>
          <w:rFonts w:ascii="Arial" w:eastAsia="Times New Roman" w:hAnsi="Arial" w:cs="Arial"/>
          <w:sz w:val="24"/>
          <w:szCs w:val="24"/>
        </w:rPr>
        <w:t xml:space="preserve"> Governorate is a unique natural sanctuary in Yemen, established by government decree in 2010. It is famously known as the </w:t>
      </w:r>
      <w:r w:rsidRPr="00793DA1">
        <w:rPr>
          <w:rFonts w:ascii="Arial" w:eastAsia="Times New Roman" w:hAnsi="Arial" w:cs="Arial"/>
          <w:b/>
          <w:bCs/>
          <w:sz w:val="24"/>
          <w:szCs w:val="24"/>
        </w:rPr>
        <w:t>"Arabian Leopard Reserve"</w:t>
      </w:r>
      <w:r w:rsidRPr="00793DA1">
        <w:rPr>
          <w:rFonts w:ascii="Arial" w:eastAsia="Times New Roman" w:hAnsi="Arial" w:cs="Arial"/>
          <w:sz w:val="24"/>
          <w:szCs w:val="24"/>
        </w:rPr>
        <w:t xml:space="preserve"> because it hosts the rare Arabian leopard, the caracal, and various other wildlife species alongside ancient forests and perennial trees. Prior to the conflict, Yemen had prepared a comprehensive file to nominate Malhan for the UNESCO World Heritage list. This project seeks to resume conservation efforts to protect this cultural and natural heritage.</w:t>
      </w:r>
    </w:p>
    <w:p w14:paraId="6D78222D" w14:textId="77777777" w:rsidR="00793DA1" w:rsidRPr="00793DA1" w:rsidRDefault="00793DA1" w:rsidP="00003995">
      <w:pPr>
        <w:bidi w:val="0"/>
        <w:spacing w:after="0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Times New Roman" w:eastAsia="Times New Roman" w:hAnsi="Times New Roman" w:cs="Times New Roman"/>
          <w:sz w:val="24"/>
          <w:szCs w:val="24"/>
        </w:rPr>
        <w:pict w14:anchorId="7CA502BC">
          <v:rect id="_x0000_i1438" style="width:0;height:1.5pt" o:hralign="center" o:hrstd="t" o:hr="t" fillcolor="#a0a0a0" stroked="f"/>
        </w:pict>
      </w:r>
    </w:p>
    <w:p w14:paraId="34C3FCC1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outlineLvl w:val="2"/>
        <w:rPr>
          <w:rFonts w:ascii="Google Sans" w:eastAsia="Times New Roman" w:hAnsi="Google Sans" w:cs="Times New Roman"/>
          <w:b/>
          <w:bCs/>
          <w:sz w:val="27"/>
          <w:szCs w:val="27"/>
        </w:rPr>
      </w:pPr>
      <w:r w:rsidRPr="00793DA1">
        <w:rPr>
          <w:rFonts w:ascii="Arial" w:eastAsia="Times New Roman" w:hAnsi="Arial" w:cs="Arial"/>
          <w:b/>
          <w:bCs/>
          <w:sz w:val="27"/>
          <w:szCs w:val="27"/>
        </w:rPr>
        <w:t>3. Implemented Activities (Feb – Apr 2026)</w:t>
      </w:r>
    </w:p>
    <w:p w14:paraId="5DC43ADF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sz w:val="24"/>
          <w:szCs w:val="24"/>
        </w:rPr>
        <w:t>During this quarter, the following technical and field interventions were completed:</w:t>
      </w:r>
    </w:p>
    <w:p w14:paraId="4C137725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Field Monitoring:</w:t>
      </w:r>
      <w:r w:rsidRPr="00793DA1">
        <w:rPr>
          <w:rFonts w:ascii="Arial" w:eastAsia="Times New Roman" w:hAnsi="Arial" w:cs="Arial"/>
          <w:sz w:val="24"/>
          <w:szCs w:val="24"/>
        </w:rPr>
        <w:t xml:space="preserve"> Conducted site visits by the SORD team to monitor progress and identify urgent environmental needs.</w:t>
      </w:r>
    </w:p>
    <w:p w14:paraId="21CEA321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Violation Tracking:</w:t>
      </w:r>
      <w:r w:rsidRPr="00793DA1">
        <w:rPr>
          <w:rFonts w:ascii="Arial" w:eastAsia="Times New Roman" w:hAnsi="Arial" w:cs="Arial"/>
          <w:sz w:val="24"/>
          <w:szCs w:val="24"/>
        </w:rPr>
        <w:t xml:space="preserve"> Maintained a volunteer team to monitor and report violations against rare migratory and resident birds.</w:t>
      </w:r>
    </w:p>
    <w:p w14:paraId="0F54F6EB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Institutional Coordination:</w:t>
      </w:r>
      <w:r w:rsidRPr="00793DA1">
        <w:rPr>
          <w:rFonts w:ascii="Arial" w:eastAsia="Times New Roman" w:hAnsi="Arial" w:cs="Arial"/>
          <w:sz w:val="24"/>
          <w:szCs w:val="24"/>
        </w:rPr>
        <w:t xml:space="preserve"> Held meetings with the Environment Protection Authority (EPA) and legal consultants to advocate for the enforcement of national laws protecting rare birds and the reserve's integrity.</w:t>
      </w:r>
    </w:p>
    <w:p w14:paraId="49914540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Community Awareness:</w:t>
      </w:r>
      <w:r w:rsidRPr="00793DA1">
        <w:rPr>
          <w:rFonts w:ascii="Arial" w:eastAsia="Times New Roman" w:hAnsi="Arial" w:cs="Arial"/>
          <w:sz w:val="24"/>
          <w:szCs w:val="24"/>
        </w:rPr>
        <w:t xml:space="preserve"> Executed awareness sessions in bird-nesting areas to teach local residents how to report environmental risks.</w:t>
      </w:r>
    </w:p>
    <w:p w14:paraId="651A84B6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Educational Outreach:</w:t>
      </w:r>
      <w:r w:rsidRPr="00793DA1">
        <w:rPr>
          <w:rFonts w:ascii="Arial" w:eastAsia="Times New Roman" w:hAnsi="Arial" w:cs="Arial"/>
          <w:sz w:val="24"/>
          <w:szCs w:val="24"/>
        </w:rPr>
        <w:t xml:space="preserve"> Visited schools, universities, and institutes to educate students on the importance of protecting the Malhan Reserve.</w:t>
      </w:r>
    </w:p>
    <w:p w14:paraId="45621980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Legal Advocacy:</w:t>
      </w:r>
      <w:r w:rsidRPr="00793DA1">
        <w:rPr>
          <w:rFonts w:ascii="Arial" w:eastAsia="Times New Roman" w:hAnsi="Arial" w:cs="Arial"/>
          <w:sz w:val="24"/>
          <w:szCs w:val="24"/>
        </w:rPr>
        <w:t xml:space="preserve"> Engaged with government authorities to activate protective measures and pursue legal action against those committing environmental crimes.</w:t>
      </w:r>
    </w:p>
    <w:p w14:paraId="5F79261B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Veterinary Care:</w:t>
      </w:r>
      <w:r w:rsidRPr="00793DA1">
        <w:rPr>
          <w:rFonts w:ascii="Arial" w:eastAsia="Times New Roman" w:hAnsi="Arial" w:cs="Arial"/>
          <w:sz w:val="24"/>
          <w:szCs w:val="24"/>
        </w:rPr>
        <w:t xml:space="preserve"> Deployed a veterinary team to provide medical check-ups, vaccinations, and specialized nutritional support for rare birds and Arabian leopards under specialist supervision.</w:t>
      </w:r>
    </w:p>
    <w:p w14:paraId="45B7B525" w14:textId="77777777" w:rsidR="00793DA1" w:rsidRPr="00793DA1" w:rsidRDefault="00793DA1" w:rsidP="00003995">
      <w:pPr>
        <w:numPr>
          <w:ilvl w:val="0"/>
          <w:numId w:val="14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Resource Mobilization:</w:t>
      </w:r>
      <w:r w:rsidRPr="00793DA1">
        <w:rPr>
          <w:rFonts w:ascii="Arial" w:eastAsia="Times New Roman" w:hAnsi="Arial" w:cs="Arial"/>
          <w:sz w:val="24"/>
          <w:szCs w:val="24"/>
        </w:rPr>
        <w:t xml:space="preserve"> Continued efforts to secure funding for specialized bird-tracking and monitoring centers.</w:t>
      </w:r>
    </w:p>
    <w:p w14:paraId="33AD3664" w14:textId="77777777" w:rsidR="00793DA1" w:rsidRPr="00793DA1" w:rsidRDefault="00793DA1" w:rsidP="00003995">
      <w:pPr>
        <w:bidi w:val="0"/>
        <w:spacing w:after="0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Times New Roman" w:eastAsia="Times New Roman" w:hAnsi="Times New Roman" w:cs="Times New Roman"/>
          <w:sz w:val="24"/>
          <w:szCs w:val="24"/>
        </w:rPr>
        <w:pict w14:anchorId="6166F449">
          <v:rect id="_x0000_i1439" style="width:0;height:1.5pt" o:hralign="center" o:hrstd="t" o:hr="t" fillcolor="#a0a0a0" stroked="f"/>
        </w:pict>
      </w:r>
    </w:p>
    <w:p w14:paraId="170C6E07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outlineLvl w:val="2"/>
        <w:rPr>
          <w:rFonts w:ascii="Google Sans" w:eastAsia="Times New Roman" w:hAnsi="Google Sans" w:cs="Times New Roman"/>
          <w:b/>
          <w:bCs/>
          <w:sz w:val="27"/>
          <w:szCs w:val="27"/>
        </w:rPr>
      </w:pPr>
      <w:r w:rsidRPr="00793DA1">
        <w:rPr>
          <w:rFonts w:ascii="Arial" w:eastAsia="Times New Roman" w:hAnsi="Arial" w:cs="Arial"/>
          <w:b/>
          <w:bCs/>
          <w:sz w:val="27"/>
          <w:szCs w:val="27"/>
        </w:rPr>
        <w:t>4. Challenges &amp; Constraints</w:t>
      </w:r>
    </w:p>
    <w:p w14:paraId="52E5B1E6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sz w:val="24"/>
          <w:szCs w:val="24"/>
        </w:rPr>
        <w:t>The project faced several significant hurdles during the implementation period:</w:t>
      </w:r>
    </w:p>
    <w:p w14:paraId="50E6969A" w14:textId="77777777" w:rsidR="00793DA1" w:rsidRPr="00793DA1" w:rsidRDefault="00793DA1" w:rsidP="00003995">
      <w:pPr>
        <w:numPr>
          <w:ilvl w:val="0"/>
          <w:numId w:val="15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Economic Instability:</w:t>
      </w:r>
      <w:r w:rsidRPr="00793DA1">
        <w:rPr>
          <w:rFonts w:ascii="Arial" w:eastAsia="Times New Roman" w:hAnsi="Arial" w:cs="Arial"/>
          <w:sz w:val="24"/>
          <w:szCs w:val="24"/>
        </w:rPr>
        <w:t xml:space="preserve"> The deteriorating economic situation in Yemen has negatively impacted environmental conditions.</w:t>
      </w:r>
    </w:p>
    <w:p w14:paraId="392C67D0" w14:textId="77777777" w:rsidR="00793DA1" w:rsidRPr="00793DA1" w:rsidRDefault="00793DA1" w:rsidP="00003995">
      <w:pPr>
        <w:numPr>
          <w:ilvl w:val="0"/>
          <w:numId w:val="15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Government Capacity:</w:t>
      </w:r>
      <w:r w:rsidRPr="00793DA1">
        <w:rPr>
          <w:rFonts w:ascii="Arial" w:eastAsia="Times New Roman" w:hAnsi="Arial" w:cs="Arial"/>
          <w:sz w:val="24"/>
          <w:szCs w:val="24"/>
        </w:rPr>
        <w:t xml:space="preserve"> A lack of government resources to meet the basic needs of the reserve, including forest and wildlife management.</w:t>
      </w:r>
    </w:p>
    <w:p w14:paraId="7797768B" w14:textId="77777777" w:rsidR="00793DA1" w:rsidRPr="00793DA1" w:rsidRDefault="00793DA1" w:rsidP="00003995">
      <w:pPr>
        <w:numPr>
          <w:ilvl w:val="0"/>
          <w:numId w:val="15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lastRenderedPageBreak/>
        <w:t>Legal Enforcement:</w:t>
      </w:r>
      <w:r w:rsidRPr="00793DA1">
        <w:rPr>
          <w:rFonts w:ascii="Arial" w:eastAsia="Times New Roman" w:hAnsi="Arial" w:cs="Arial"/>
          <w:sz w:val="24"/>
          <w:szCs w:val="24"/>
        </w:rPr>
        <w:t xml:space="preserve"> Weak application of existing environmental laws against those who violate natural resources.</w:t>
      </w:r>
    </w:p>
    <w:p w14:paraId="08ABA67D" w14:textId="77777777" w:rsidR="00793DA1" w:rsidRPr="00793DA1" w:rsidRDefault="00793DA1" w:rsidP="00003995">
      <w:pPr>
        <w:numPr>
          <w:ilvl w:val="0"/>
          <w:numId w:val="15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Technical Gaps:</w:t>
      </w:r>
      <w:r w:rsidRPr="00793DA1">
        <w:rPr>
          <w:rFonts w:ascii="Arial" w:eastAsia="Times New Roman" w:hAnsi="Arial" w:cs="Arial"/>
          <w:sz w:val="24"/>
          <w:szCs w:val="24"/>
        </w:rPr>
        <w:t xml:space="preserve"> Insufficient tools and equipment for the tracking and monitoring of migratory birds.</w:t>
      </w:r>
    </w:p>
    <w:p w14:paraId="3C1EC3C8" w14:textId="77777777" w:rsidR="00793DA1" w:rsidRPr="00793DA1" w:rsidRDefault="00793DA1" w:rsidP="00003995">
      <w:pPr>
        <w:numPr>
          <w:ilvl w:val="0"/>
          <w:numId w:val="15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b/>
          <w:bCs/>
          <w:sz w:val="24"/>
          <w:szCs w:val="24"/>
        </w:rPr>
        <w:t>Funding Shortages:</w:t>
      </w:r>
      <w:r w:rsidRPr="00793DA1">
        <w:rPr>
          <w:rFonts w:ascii="Arial" w:eastAsia="Times New Roman" w:hAnsi="Arial" w:cs="Arial"/>
          <w:sz w:val="24"/>
          <w:szCs w:val="24"/>
        </w:rPr>
        <w:t xml:space="preserve"> Low levels of donations and financial support for specialized conservation activities.</w:t>
      </w:r>
    </w:p>
    <w:p w14:paraId="0349963E" w14:textId="77777777" w:rsidR="00793DA1" w:rsidRPr="00793DA1" w:rsidRDefault="00793DA1" w:rsidP="00003995">
      <w:pPr>
        <w:bidi w:val="0"/>
        <w:spacing w:after="0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Times New Roman" w:eastAsia="Times New Roman" w:hAnsi="Times New Roman" w:cs="Times New Roman"/>
          <w:sz w:val="24"/>
          <w:szCs w:val="24"/>
        </w:rPr>
        <w:pict w14:anchorId="45B67673">
          <v:rect id="_x0000_i1440" style="width:0;height:1.5pt" o:hralign="center" o:hrstd="t" o:hr="t" fillcolor="#a0a0a0" stroked="f"/>
        </w:pict>
      </w:r>
    </w:p>
    <w:p w14:paraId="3915800C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outlineLvl w:val="2"/>
        <w:rPr>
          <w:rFonts w:ascii="Google Sans" w:eastAsia="Times New Roman" w:hAnsi="Google Sans" w:cs="Times New Roman"/>
          <w:b/>
          <w:bCs/>
          <w:sz w:val="27"/>
          <w:szCs w:val="27"/>
        </w:rPr>
      </w:pPr>
      <w:r w:rsidRPr="00793DA1">
        <w:rPr>
          <w:rFonts w:ascii="Arial" w:eastAsia="Times New Roman" w:hAnsi="Arial" w:cs="Arial"/>
          <w:b/>
          <w:bCs/>
          <w:sz w:val="27"/>
          <w:szCs w:val="27"/>
        </w:rPr>
        <w:t>5. Recommendations</w:t>
      </w:r>
    </w:p>
    <w:p w14:paraId="08DE16B2" w14:textId="77777777" w:rsidR="00793DA1" w:rsidRPr="00793DA1" w:rsidRDefault="00793DA1" w:rsidP="00003995">
      <w:pPr>
        <w:numPr>
          <w:ilvl w:val="0"/>
          <w:numId w:val="16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sz w:val="24"/>
          <w:szCs w:val="24"/>
        </w:rPr>
        <w:t>Strengthen the role of local communities and relevant authorities in safeguarding the reserve's biological components.</w:t>
      </w:r>
    </w:p>
    <w:p w14:paraId="4B1955F9" w14:textId="77777777" w:rsidR="00793DA1" w:rsidRPr="00793DA1" w:rsidRDefault="00793DA1" w:rsidP="00003995">
      <w:pPr>
        <w:numPr>
          <w:ilvl w:val="0"/>
          <w:numId w:val="16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sz w:val="24"/>
          <w:szCs w:val="24"/>
        </w:rPr>
        <w:t>Prioritize the implementation of service and tourism projects in the area to transform it into a sustainable attraction that supports local livelihoods.</w:t>
      </w:r>
    </w:p>
    <w:p w14:paraId="26040AD9" w14:textId="77777777" w:rsidR="00793DA1" w:rsidRPr="00793DA1" w:rsidRDefault="00793DA1" w:rsidP="00003995">
      <w:pPr>
        <w:numPr>
          <w:ilvl w:val="0"/>
          <w:numId w:val="16"/>
        </w:num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Arial" w:eastAsia="Times New Roman" w:hAnsi="Arial" w:cs="Arial"/>
          <w:sz w:val="24"/>
          <w:szCs w:val="24"/>
        </w:rPr>
        <w:t>Activate rigorous legal prosecution against those responsible for illegal logging and environmental degradation.</w:t>
      </w:r>
    </w:p>
    <w:p w14:paraId="0420F510" w14:textId="77777777" w:rsidR="00793DA1" w:rsidRPr="00793DA1" w:rsidRDefault="00793DA1" w:rsidP="00003995">
      <w:pPr>
        <w:bidi w:val="0"/>
        <w:spacing w:after="0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r w:rsidRPr="00793DA1">
        <w:rPr>
          <w:rFonts w:ascii="Times New Roman" w:eastAsia="Times New Roman" w:hAnsi="Times New Roman" w:cs="Times New Roman"/>
          <w:sz w:val="24"/>
          <w:szCs w:val="24"/>
        </w:rPr>
        <w:pict w14:anchorId="03EB0321">
          <v:rect id="_x0000_i1441" style="width:0;height:1.5pt" o:hralign="center" o:hrstd="t" o:hr="t" fillcolor="#a0a0a0" stroked="f"/>
        </w:pict>
      </w:r>
    </w:p>
    <w:p w14:paraId="7F660C33" w14:textId="77777777" w:rsidR="00793DA1" w:rsidRPr="00793DA1" w:rsidRDefault="00793DA1" w:rsidP="00003995">
      <w:pPr>
        <w:bidi w:val="0"/>
        <w:spacing w:after="100" w:afterAutospacing="1" w:line="240" w:lineRule="auto"/>
        <w:ind w:left="709" w:right="709"/>
        <w:rPr>
          <w:rFonts w:ascii="Arial" w:eastAsia="Times New Roman" w:hAnsi="Arial" w:cs="Arial"/>
          <w:sz w:val="24"/>
          <w:szCs w:val="24"/>
        </w:rPr>
      </w:pPr>
      <w:bookmarkStart w:id="1" w:name="_Hlk226482277"/>
      <w:r w:rsidRPr="00793DA1">
        <w:rPr>
          <w:rFonts w:ascii="Arial" w:eastAsia="Times New Roman" w:hAnsi="Arial" w:cs="Arial"/>
          <w:b/>
          <w:bCs/>
          <w:sz w:val="24"/>
          <w:szCs w:val="24"/>
        </w:rPr>
        <w:t>Prepared by:</w:t>
      </w:r>
      <w:r w:rsidRPr="00793DA1">
        <w:rPr>
          <w:rFonts w:ascii="Arial" w:eastAsia="Times New Roman" w:hAnsi="Arial" w:cs="Arial"/>
          <w:sz w:val="24"/>
          <w:szCs w:val="24"/>
        </w:rPr>
        <w:t xml:space="preserve"> Shaif Ezzeldin Project Manager</w:t>
      </w:r>
    </w:p>
    <w:bookmarkEnd w:id="0"/>
    <w:bookmarkEnd w:id="1"/>
    <w:p w14:paraId="5D189EFB" w14:textId="77777777" w:rsidR="00793DA1" w:rsidRPr="00A64D02" w:rsidRDefault="00793DA1" w:rsidP="00003995">
      <w:pPr>
        <w:ind w:left="709" w:right="709"/>
        <w:jc w:val="center"/>
        <w:rPr>
          <w:rFonts w:hint="cs"/>
          <w:b/>
          <w:bCs/>
          <w:sz w:val="32"/>
          <w:szCs w:val="32"/>
          <w:rtl/>
          <w:lang w:bidi="ar-YE"/>
        </w:rPr>
      </w:pPr>
    </w:p>
    <w:sectPr w:rsidR="00793DA1" w:rsidRPr="00A64D02" w:rsidSect="00003995">
      <w:pgSz w:w="11906" w:h="16838"/>
      <w:pgMar w:top="0" w:right="282" w:bottom="709" w:left="0" w:header="142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5AD92" w14:textId="77777777" w:rsidR="00A14502" w:rsidRDefault="00A14502" w:rsidP="00D960F5">
      <w:pPr>
        <w:spacing w:after="0" w:line="240" w:lineRule="auto"/>
      </w:pPr>
      <w:r>
        <w:separator/>
      </w:r>
    </w:p>
  </w:endnote>
  <w:endnote w:type="continuationSeparator" w:id="0">
    <w:p w14:paraId="12B46F0D" w14:textId="77777777" w:rsidR="00A14502" w:rsidRDefault="00A14502" w:rsidP="00D96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oogle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2B1C3" w14:textId="77777777" w:rsidR="00A14502" w:rsidRDefault="00A14502" w:rsidP="00D960F5">
      <w:pPr>
        <w:spacing w:after="0" w:line="240" w:lineRule="auto"/>
      </w:pPr>
      <w:r>
        <w:separator/>
      </w:r>
    </w:p>
  </w:footnote>
  <w:footnote w:type="continuationSeparator" w:id="0">
    <w:p w14:paraId="2FECCE6C" w14:textId="77777777" w:rsidR="00A14502" w:rsidRDefault="00A14502" w:rsidP="00D96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42792"/>
    <w:multiLevelType w:val="hybridMultilevel"/>
    <w:tmpl w:val="6C822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03FDA"/>
    <w:multiLevelType w:val="multilevel"/>
    <w:tmpl w:val="BFF6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ED6582"/>
    <w:multiLevelType w:val="multilevel"/>
    <w:tmpl w:val="0912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A552F"/>
    <w:multiLevelType w:val="multilevel"/>
    <w:tmpl w:val="5D10A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B960F2"/>
    <w:multiLevelType w:val="multilevel"/>
    <w:tmpl w:val="F0C2D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0F324B"/>
    <w:multiLevelType w:val="multilevel"/>
    <w:tmpl w:val="3620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26FFF"/>
    <w:multiLevelType w:val="multilevel"/>
    <w:tmpl w:val="AC466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7D501E"/>
    <w:multiLevelType w:val="multilevel"/>
    <w:tmpl w:val="C150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102FAA"/>
    <w:multiLevelType w:val="multilevel"/>
    <w:tmpl w:val="8866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2944DF"/>
    <w:multiLevelType w:val="hybridMultilevel"/>
    <w:tmpl w:val="DAF4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133B9"/>
    <w:multiLevelType w:val="hybridMultilevel"/>
    <w:tmpl w:val="E8E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B5A46"/>
    <w:multiLevelType w:val="hybridMultilevel"/>
    <w:tmpl w:val="833C25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5AC327D7"/>
    <w:multiLevelType w:val="multilevel"/>
    <w:tmpl w:val="1878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DB6989"/>
    <w:multiLevelType w:val="hybridMultilevel"/>
    <w:tmpl w:val="E68E8A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26BD0"/>
    <w:multiLevelType w:val="hybridMultilevel"/>
    <w:tmpl w:val="CEF29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7A440A"/>
    <w:multiLevelType w:val="hybridMultilevel"/>
    <w:tmpl w:val="0C80E450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num w:numId="1" w16cid:durableId="1691300238">
    <w:abstractNumId w:val="14"/>
  </w:num>
  <w:num w:numId="2" w16cid:durableId="1970356020">
    <w:abstractNumId w:val="9"/>
  </w:num>
  <w:num w:numId="3" w16cid:durableId="779179688">
    <w:abstractNumId w:val="5"/>
  </w:num>
  <w:num w:numId="4" w16cid:durableId="1153568435">
    <w:abstractNumId w:val="10"/>
  </w:num>
  <w:num w:numId="5" w16cid:durableId="1903250698">
    <w:abstractNumId w:val="11"/>
  </w:num>
  <w:num w:numId="6" w16cid:durableId="2089885851">
    <w:abstractNumId w:val="13"/>
  </w:num>
  <w:num w:numId="7" w16cid:durableId="780808428">
    <w:abstractNumId w:val="15"/>
  </w:num>
  <w:num w:numId="8" w16cid:durableId="128061327">
    <w:abstractNumId w:val="0"/>
  </w:num>
  <w:num w:numId="9" w16cid:durableId="492062186">
    <w:abstractNumId w:val="1"/>
  </w:num>
  <w:num w:numId="10" w16cid:durableId="1259408312">
    <w:abstractNumId w:val="12"/>
  </w:num>
  <w:num w:numId="11" w16cid:durableId="1690061953">
    <w:abstractNumId w:val="7"/>
  </w:num>
  <w:num w:numId="12" w16cid:durableId="1373967718">
    <w:abstractNumId w:val="8"/>
  </w:num>
  <w:num w:numId="13" w16cid:durableId="1070082488">
    <w:abstractNumId w:val="6"/>
  </w:num>
  <w:num w:numId="14" w16cid:durableId="535314710">
    <w:abstractNumId w:val="4"/>
  </w:num>
  <w:num w:numId="15" w16cid:durableId="1667509595">
    <w:abstractNumId w:val="3"/>
  </w:num>
  <w:num w:numId="16" w16cid:durableId="346106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D3E"/>
    <w:rsid w:val="00003995"/>
    <w:rsid w:val="000200FE"/>
    <w:rsid w:val="0007367C"/>
    <w:rsid w:val="000740E1"/>
    <w:rsid w:val="000B4D14"/>
    <w:rsid w:val="000C4277"/>
    <w:rsid w:val="000C795B"/>
    <w:rsid w:val="001461F4"/>
    <w:rsid w:val="001475A1"/>
    <w:rsid w:val="001508A5"/>
    <w:rsid w:val="001550EB"/>
    <w:rsid w:val="001D516C"/>
    <w:rsid w:val="00260500"/>
    <w:rsid w:val="00293916"/>
    <w:rsid w:val="002A53DE"/>
    <w:rsid w:val="002C3274"/>
    <w:rsid w:val="002D2781"/>
    <w:rsid w:val="002D4E56"/>
    <w:rsid w:val="002F1233"/>
    <w:rsid w:val="0033404A"/>
    <w:rsid w:val="003444BB"/>
    <w:rsid w:val="0036092A"/>
    <w:rsid w:val="00360CC2"/>
    <w:rsid w:val="00384455"/>
    <w:rsid w:val="00391F11"/>
    <w:rsid w:val="00392D0D"/>
    <w:rsid w:val="003C7B38"/>
    <w:rsid w:val="004001E2"/>
    <w:rsid w:val="00404D0D"/>
    <w:rsid w:val="00410B55"/>
    <w:rsid w:val="00412E4D"/>
    <w:rsid w:val="004245AB"/>
    <w:rsid w:val="00430635"/>
    <w:rsid w:val="00452F55"/>
    <w:rsid w:val="00481842"/>
    <w:rsid w:val="00491CCD"/>
    <w:rsid w:val="00492F43"/>
    <w:rsid w:val="00497FAD"/>
    <w:rsid w:val="004B725E"/>
    <w:rsid w:val="004C36C9"/>
    <w:rsid w:val="004D379E"/>
    <w:rsid w:val="004F5D21"/>
    <w:rsid w:val="00513FF8"/>
    <w:rsid w:val="00557B5C"/>
    <w:rsid w:val="005E1449"/>
    <w:rsid w:val="006325E0"/>
    <w:rsid w:val="006500DB"/>
    <w:rsid w:val="00650856"/>
    <w:rsid w:val="00664AA8"/>
    <w:rsid w:val="006725A5"/>
    <w:rsid w:val="00675710"/>
    <w:rsid w:val="006866C3"/>
    <w:rsid w:val="006A62FA"/>
    <w:rsid w:val="006C7F27"/>
    <w:rsid w:val="006D19CC"/>
    <w:rsid w:val="006D2D3E"/>
    <w:rsid w:val="006D6530"/>
    <w:rsid w:val="006E5B72"/>
    <w:rsid w:val="006F619A"/>
    <w:rsid w:val="007152AA"/>
    <w:rsid w:val="00761AF9"/>
    <w:rsid w:val="00774A52"/>
    <w:rsid w:val="00777852"/>
    <w:rsid w:val="007901B9"/>
    <w:rsid w:val="00793DA1"/>
    <w:rsid w:val="007A1FE8"/>
    <w:rsid w:val="007F02CA"/>
    <w:rsid w:val="007F0944"/>
    <w:rsid w:val="007F7DCA"/>
    <w:rsid w:val="00803832"/>
    <w:rsid w:val="008045DC"/>
    <w:rsid w:val="0081280B"/>
    <w:rsid w:val="008142DB"/>
    <w:rsid w:val="00834587"/>
    <w:rsid w:val="00844518"/>
    <w:rsid w:val="00883E2D"/>
    <w:rsid w:val="00897E87"/>
    <w:rsid w:val="008A16D7"/>
    <w:rsid w:val="008C011F"/>
    <w:rsid w:val="008D7F5E"/>
    <w:rsid w:val="008E1EB6"/>
    <w:rsid w:val="008E240E"/>
    <w:rsid w:val="008F19B4"/>
    <w:rsid w:val="008F40A4"/>
    <w:rsid w:val="0090020F"/>
    <w:rsid w:val="00915EF8"/>
    <w:rsid w:val="009256DB"/>
    <w:rsid w:val="00933D28"/>
    <w:rsid w:val="00935816"/>
    <w:rsid w:val="00974C33"/>
    <w:rsid w:val="00983B26"/>
    <w:rsid w:val="009B5BB9"/>
    <w:rsid w:val="009F48DF"/>
    <w:rsid w:val="00A04D1F"/>
    <w:rsid w:val="00A1401B"/>
    <w:rsid w:val="00A14502"/>
    <w:rsid w:val="00A16138"/>
    <w:rsid w:val="00A16265"/>
    <w:rsid w:val="00A16CC6"/>
    <w:rsid w:val="00A2163C"/>
    <w:rsid w:val="00A23B50"/>
    <w:rsid w:val="00A51532"/>
    <w:rsid w:val="00A632AC"/>
    <w:rsid w:val="00A64D02"/>
    <w:rsid w:val="00A90F18"/>
    <w:rsid w:val="00A97F0F"/>
    <w:rsid w:val="00AC4B29"/>
    <w:rsid w:val="00AE244C"/>
    <w:rsid w:val="00B251DD"/>
    <w:rsid w:val="00B32345"/>
    <w:rsid w:val="00B54889"/>
    <w:rsid w:val="00B5717B"/>
    <w:rsid w:val="00B71DAE"/>
    <w:rsid w:val="00B84333"/>
    <w:rsid w:val="00B852B0"/>
    <w:rsid w:val="00BB1D96"/>
    <w:rsid w:val="00BD0E89"/>
    <w:rsid w:val="00BE2ACC"/>
    <w:rsid w:val="00BE7686"/>
    <w:rsid w:val="00C36448"/>
    <w:rsid w:val="00C41FBA"/>
    <w:rsid w:val="00C45490"/>
    <w:rsid w:val="00C97B8B"/>
    <w:rsid w:val="00C97D3E"/>
    <w:rsid w:val="00CE7CC5"/>
    <w:rsid w:val="00CF26B9"/>
    <w:rsid w:val="00CF7638"/>
    <w:rsid w:val="00D14B05"/>
    <w:rsid w:val="00D52DEE"/>
    <w:rsid w:val="00D662CE"/>
    <w:rsid w:val="00D671EC"/>
    <w:rsid w:val="00D8696C"/>
    <w:rsid w:val="00D960F5"/>
    <w:rsid w:val="00DA41F0"/>
    <w:rsid w:val="00E0081A"/>
    <w:rsid w:val="00E27590"/>
    <w:rsid w:val="00E52341"/>
    <w:rsid w:val="00E61C5D"/>
    <w:rsid w:val="00E64DA3"/>
    <w:rsid w:val="00E653B9"/>
    <w:rsid w:val="00E876CA"/>
    <w:rsid w:val="00E92A59"/>
    <w:rsid w:val="00E96715"/>
    <w:rsid w:val="00E97A82"/>
    <w:rsid w:val="00EA267A"/>
    <w:rsid w:val="00EA40CC"/>
    <w:rsid w:val="00EA4E1D"/>
    <w:rsid w:val="00EA4E43"/>
    <w:rsid w:val="00EB7D2E"/>
    <w:rsid w:val="00ED2B1F"/>
    <w:rsid w:val="00EE2E99"/>
    <w:rsid w:val="00EF6461"/>
    <w:rsid w:val="00F554CD"/>
    <w:rsid w:val="00FA2614"/>
    <w:rsid w:val="00FE3120"/>
    <w:rsid w:val="00FF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C3BD94"/>
  <w15:docId w15:val="{3A03306D-3DF9-4087-8990-52F2C4FF6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3B50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632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32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32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D3E"/>
    <w:pPr>
      <w:ind w:left="720"/>
      <w:contextualSpacing/>
    </w:pPr>
  </w:style>
  <w:style w:type="character" w:customStyle="1" w:styleId="tlid-translation">
    <w:name w:val="tlid-translation"/>
    <w:basedOn w:val="a0"/>
    <w:rsid w:val="00C97D3E"/>
  </w:style>
  <w:style w:type="table" w:styleId="a4">
    <w:name w:val="Table Grid"/>
    <w:basedOn w:val="a1"/>
    <w:uiPriority w:val="59"/>
    <w:rsid w:val="00C97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0"/>
    <w:rsid w:val="00C97D3E"/>
  </w:style>
  <w:style w:type="paragraph" w:styleId="a5">
    <w:name w:val="Balloon Text"/>
    <w:basedOn w:val="a"/>
    <w:link w:val="Char"/>
    <w:uiPriority w:val="99"/>
    <w:semiHidden/>
    <w:unhideWhenUsed/>
    <w:rsid w:val="0067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725A5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A632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A632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Char">
    <w:name w:val="العنوان 1 Char"/>
    <w:basedOn w:val="a0"/>
    <w:link w:val="1"/>
    <w:uiPriority w:val="9"/>
    <w:rsid w:val="00A632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A632AC"/>
    <w:pPr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A632AC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A632AC"/>
    <w:pPr>
      <w:spacing w:after="100"/>
      <w:ind w:left="440"/>
    </w:pPr>
  </w:style>
  <w:style w:type="character" w:styleId="Hyperlink">
    <w:name w:val="Hyperlink"/>
    <w:basedOn w:val="a0"/>
    <w:uiPriority w:val="99"/>
    <w:unhideWhenUsed/>
    <w:rsid w:val="00A632AC"/>
    <w:rPr>
      <w:color w:val="0000FF" w:themeColor="hyperlink"/>
      <w:u w:val="single"/>
    </w:rPr>
  </w:style>
  <w:style w:type="paragraph" w:styleId="a7">
    <w:name w:val="header"/>
    <w:basedOn w:val="a"/>
    <w:link w:val="Char0"/>
    <w:uiPriority w:val="99"/>
    <w:unhideWhenUsed/>
    <w:rsid w:val="00D960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D960F5"/>
  </w:style>
  <w:style w:type="paragraph" w:styleId="a8">
    <w:name w:val="footer"/>
    <w:basedOn w:val="a"/>
    <w:link w:val="Char1"/>
    <w:uiPriority w:val="99"/>
    <w:unhideWhenUsed/>
    <w:rsid w:val="00D960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D960F5"/>
  </w:style>
  <w:style w:type="paragraph" w:styleId="a9">
    <w:name w:val="Normal (Web)"/>
    <w:basedOn w:val="a"/>
    <w:uiPriority w:val="99"/>
    <w:unhideWhenUsed/>
    <w:rsid w:val="00D671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-content">
    <w:name w:val="field-content"/>
    <w:basedOn w:val="a0"/>
    <w:rsid w:val="006A62FA"/>
  </w:style>
  <w:style w:type="character" w:styleId="aa">
    <w:name w:val="Strong"/>
    <w:basedOn w:val="a0"/>
    <w:uiPriority w:val="22"/>
    <w:qFormat/>
    <w:rsid w:val="00933D28"/>
    <w:rPr>
      <w:b/>
      <w:bCs/>
    </w:rPr>
  </w:style>
  <w:style w:type="paragraph" w:styleId="ab">
    <w:name w:val="No Spacing"/>
    <w:link w:val="Char2"/>
    <w:uiPriority w:val="1"/>
    <w:qFormat/>
    <w:rsid w:val="00EE2E99"/>
    <w:pPr>
      <w:bidi/>
      <w:spacing w:after="0" w:line="240" w:lineRule="auto"/>
    </w:pPr>
    <w:rPr>
      <w:rFonts w:ascii="Calibri" w:eastAsia="SimSun" w:hAnsi="Calibri" w:cs="Arial"/>
      <w:lang w:eastAsia="zh-CN"/>
    </w:rPr>
  </w:style>
  <w:style w:type="character" w:customStyle="1" w:styleId="Char2">
    <w:name w:val="بلا تباعد Char"/>
    <w:basedOn w:val="a0"/>
    <w:link w:val="ab"/>
    <w:uiPriority w:val="1"/>
    <w:rsid w:val="00EE2E99"/>
    <w:rPr>
      <w:rFonts w:ascii="Calibri" w:eastAsia="SimSu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3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9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6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68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23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935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2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8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132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2275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0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03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94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448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21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0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9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2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06BC0-E46D-4C97-8337-6972B6DE4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518</Words>
  <Characters>2954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SANIDITMAN</cp:lastModifiedBy>
  <cp:revision>3</cp:revision>
  <dcterms:created xsi:type="dcterms:W3CDTF">2026-04-07T14:47:00Z</dcterms:created>
  <dcterms:modified xsi:type="dcterms:W3CDTF">2026-04-07T16:32:00Z</dcterms:modified>
</cp:coreProperties>
</file>