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r>
        <w:rPr>
          <w:b/>
          <w:u w:val="single"/>
        </w:rPr>
        <w:t xml:space="preserve">NEEDS ASSESSMENT </w:t>
      </w:r>
      <w:r>
        <w:rPr>
          <w:b/>
          <w:u w:val="single"/>
        </w:rPr>
        <w:t>FOR  REUSABLE</w:t>
      </w:r>
      <w:r>
        <w:rPr>
          <w:b/>
          <w:u w:val="single"/>
        </w:rPr>
        <w:t xml:space="preserve"> PADS AT PATAKO COMMUNITY,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OYO STATE</w:t>
      </w:r>
      <w:bookmarkEnd w:id="0"/>
      <w:r>
        <w:t>.</w:t>
      </w:r>
    </w:p>
    <w:p>
      <w:pPr>
        <w:pStyle w:val="style0"/>
        <w:rPr>
          <w:b/>
          <w:i/>
          <w:u w:val="single"/>
        </w:rPr>
      </w:pPr>
      <w:r>
        <w:rPr>
          <w:b/>
          <w:i/>
          <w:u w:val="single"/>
        </w:rPr>
        <w:t>DISCUSSION</w:t>
      </w:r>
    </w:p>
    <w:p>
      <w:pPr>
        <w:pStyle w:val="style0"/>
        <w:rPr/>
      </w:pPr>
      <w:r>
        <w:t xml:space="preserve">A pilot </w:t>
      </w:r>
      <w:r>
        <w:t>study</w:t>
      </w:r>
      <w:r>
        <w:t xml:space="preserve"> was done by administering a total of 31 questionnaires to 31 women and girls at </w:t>
      </w:r>
      <w:r>
        <w:rPr>
          <w:lang w:val="en-US"/>
        </w:rPr>
        <w:t xml:space="preserve">the </w:t>
      </w:r>
      <w:r>
        <w:t>patako</w:t>
      </w:r>
      <w:r>
        <w:t xml:space="preserve"> community, </w:t>
      </w:r>
      <w:r>
        <w:t>Sango</w:t>
      </w:r>
      <w:r>
        <w:t xml:space="preserve">, Ibadan. The method of administering the questionnaire took an interview guided form as </w:t>
      </w:r>
      <w:r>
        <w:rPr>
          <w:lang w:val="en-US"/>
        </w:rPr>
        <w:t xml:space="preserve">the </w:t>
      </w:r>
      <w:r>
        <w:t xml:space="preserve">majority of the beneficiaries could not properly answer the questions on their own. </w:t>
      </w:r>
    </w:p>
    <w:p>
      <w:pPr>
        <w:pStyle w:val="style0"/>
        <w:rPr/>
      </w:pPr>
      <w:r>
        <w:t>Personal and demog</w:t>
      </w:r>
      <w:r>
        <w:t xml:space="preserve">raphic </w:t>
      </w:r>
      <w:r>
        <w:t>data took</w:t>
      </w:r>
      <w:r>
        <w:t xml:space="preserve"> the first section</w:t>
      </w:r>
      <w:r>
        <w:t xml:space="preserve"> of the questionnaire. According to the needs </w:t>
      </w:r>
      <w:r>
        <w:t>assessment</w:t>
      </w:r>
      <w:r>
        <w:t xml:space="preserve"> analysis, </w:t>
      </w:r>
      <w:r>
        <w:rPr>
          <w:lang w:val="en-US"/>
        </w:rPr>
        <w:t xml:space="preserve">the </w:t>
      </w:r>
      <w:r>
        <w:t>majority of the participants (51.6%) were within the age range of 17-30, 29% are within the age range of 31-44, while the remaining 19.4% fall into the age range of 44-57.</w:t>
      </w:r>
    </w:p>
    <w:p>
      <w:pPr>
        <w:pStyle w:val="style0"/>
        <w:rPr/>
      </w:pPr>
      <w:r>
        <w:t xml:space="preserve">Section B of the questionnaire focused more on the level of knowledge of participants as regards menstrual health and hygiene practices. The needs </w:t>
      </w:r>
      <w:r>
        <w:t>assessment</w:t>
      </w:r>
      <w:r>
        <w:t xml:space="preserve"> analysis shows that none of the participants are a</w:t>
      </w:r>
      <w:r>
        <w:t xml:space="preserve">ware of reusable sanitary pads, </w:t>
      </w:r>
      <w:r>
        <w:t>however,</w:t>
      </w:r>
      <w:r>
        <w:t xml:space="preserve"> 90% of the participants know about industrial sanitary pads while the remaining  10% are conversant with other sanitary products. The fact that </w:t>
      </w:r>
      <w:r>
        <w:rPr>
          <w:lang w:val="en-US"/>
        </w:rPr>
        <w:t xml:space="preserve">the </w:t>
      </w:r>
      <w:r>
        <w:t xml:space="preserve">majority of the participants know about industrial sanitary pads can be a result of the fact that industrial sanitary pads are what they easily find around. This can be backed up with the data from the needs </w:t>
      </w:r>
      <w:r>
        <w:t>assessment</w:t>
      </w:r>
      <w:r>
        <w:t xml:space="preserve"> result which shows </w:t>
      </w:r>
      <w:r>
        <w:t xml:space="preserve">that </w:t>
      </w:r>
      <w:r>
        <w:t xml:space="preserve"> </w:t>
      </w:r>
      <w:r>
        <w:t>90</w:t>
      </w:r>
      <w:r>
        <w:t>% of the participants responded that out of all sanitary products, industrial sanitary pads are what they easily find around</w:t>
      </w:r>
      <w:r>
        <w:t>. The preference for sanitary pad product</w:t>
      </w:r>
      <w:r>
        <w:rPr>
          <w:lang w:val="en-US"/>
        </w:rPr>
        <w:t>s</w:t>
      </w:r>
      <w:r>
        <w:t xml:space="preserve"> also saw industrial disposable pads as the most preferred sanitary pad product (90%</w:t>
      </w:r>
      <w:r>
        <w:t>).</w:t>
      </w:r>
    </w:p>
    <w:p>
      <w:pPr>
        <w:pStyle w:val="style0"/>
        <w:rPr/>
      </w:pPr>
      <w:r>
        <w:t>Furthermore, the major method of disposal of sanitary pads is by burning. 50% of the participants responded that they burn after use, 15% use the dustbin and toilet as their met</w:t>
      </w:r>
      <w:r>
        <w:t xml:space="preserve">hod of </w:t>
      </w:r>
      <w:r>
        <w:rPr>
          <w:lang w:val="en-US"/>
        </w:rPr>
        <w:t xml:space="preserve">the </w:t>
      </w:r>
      <w:r>
        <w:t>disposal respectively, 5% throw inside the river while the remaining 15% use other methods of sanitary pads disposal. Most of the respondents spend between #100-#</w:t>
      </w:r>
      <w:r>
        <w:t>500  on</w:t>
      </w:r>
      <w:r>
        <w:t xml:space="preserve"> sanitary pad product, 15% spend between #500-#1000 while the remaining 5% spends nothing on sanitary pad products. Even though about 40% reported that the intensity of their period pain falls </w:t>
      </w:r>
      <w:r>
        <w:t>between 5-10,</w:t>
      </w:r>
      <w:r>
        <w:t xml:space="preserve"> 70% of the participants reported that the pain does not affect their cleaning</w:t>
      </w:r>
      <w:r>
        <w:rPr>
          <w:lang w:val="en-US"/>
        </w:rPr>
        <w:t>,</w:t>
      </w:r>
      <w:r>
        <w:t xml:space="preserve"> and also 70% of the participants reported that they haven’t miss classes or work due to menstrual cramps or hygiene issues.</w:t>
      </w:r>
      <w:r>
        <w:t xml:space="preserve"> The majority (85%</w:t>
      </w:r>
      <w:r>
        <w:t>)  of</w:t>
      </w:r>
      <w:r>
        <w:t xml:space="preserve"> the participant did not consider menstrual hygiene and </w:t>
      </w:r>
      <w:r>
        <w:rPr>
          <w:lang w:val="en-US"/>
        </w:rPr>
        <w:t xml:space="preserve">the </w:t>
      </w:r>
      <w:r>
        <w:t xml:space="preserve">purchase of pads as too much financial burden while 15% thought otherwise. </w:t>
      </w:r>
    </w:p>
    <w:p>
      <w:pPr>
        <w:pStyle w:val="style0"/>
        <w:rPr/>
      </w:pPr>
      <w:r>
        <w:t>Reusable pads can save menstruating girls and ladies #500 yearly, 80</w:t>
      </w:r>
      <w:r>
        <w:rPr>
          <w:lang w:val="en-US"/>
        </w:rPr>
        <w:t xml:space="preserve"> %</w:t>
      </w:r>
      <w:r>
        <w:t xml:space="preserve"> agreed to this, 15% did not agree while the </w:t>
      </w:r>
      <w:r>
        <w:t>remaining  5</w:t>
      </w:r>
      <w:r>
        <w:t>% were indifferent about it. Approximately half of the participants responded that they will not feel disgusted while washing their reusable sanitary pads, 35% responded that they will feel disgusted while washing their reusable and the remaining 5% were not sure.</w:t>
      </w:r>
      <w:r>
        <w:t xml:space="preserve"> The majority (70%) of the participants are ready to give reusable pads a try while 205 of them are not ready to give it a try. This is </w:t>
      </w:r>
      <w:r>
        <w:t>however bound</w:t>
      </w:r>
      <w:r>
        <w:t xml:space="preserve"> to change after proper education and exposure to reusable sanitary pads.</w:t>
      </w:r>
    </w:p>
    <w:p>
      <w:pPr>
        <w:pStyle w:val="style0"/>
        <w:rPr/>
      </w:pPr>
      <w:r>
        <w:t xml:space="preserve">As regards the possible difficulties that can be faced by the users of reusable sanitary pads, the following result was </w:t>
      </w:r>
      <w:r>
        <w:t>obtained ;</w:t>
      </w:r>
    </w:p>
    <w:p>
      <w:pPr>
        <w:pStyle w:val="style0"/>
        <w:rPr/>
      </w:pPr>
      <w:r>
        <w:t>-</w:t>
      </w:r>
      <w:r>
        <w:t xml:space="preserve"> 90% strongly disagree that lack of access to clean water is a difficulty</w:t>
      </w:r>
    </w:p>
    <w:p>
      <w:pPr>
        <w:pStyle w:val="style0"/>
        <w:rPr/>
      </w:pPr>
      <w:r>
        <w:t>-</w:t>
      </w:r>
      <w:r>
        <w:t>85% strongly disagree that not enough soap is a difficulty</w:t>
      </w:r>
    </w:p>
    <w:p>
      <w:pPr>
        <w:pStyle w:val="style0"/>
        <w:rPr/>
      </w:pPr>
      <w:r>
        <w:t>-</w:t>
      </w:r>
      <w:r>
        <w:t>50% strongly agree that the embarrassment that comes with washing the pads where people can see is a difficulty</w:t>
      </w:r>
    </w:p>
    <w:p>
      <w:pPr>
        <w:pStyle w:val="style0"/>
        <w:rPr/>
      </w:pPr>
      <w:r>
        <w:t>-</w:t>
      </w:r>
      <w:r>
        <w:t xml:space="preserve">40% strongly </w:t>
      </w:r>
      <w:r>
        <w:t>disagree</w:t>
      </w:r>
      <w:r>
        <w:t xml:space="preserve"> that pads not drying quickly enough is a difficulty</w:t>
      </w:r>
    </w:p>
    <w:p>
      <w:pPr>
        <w:pStyle w:val="style0"/>
        <w:rPr/>
      </w:pPr>
      <w:r>
        <w:t>-50%</w:t>
      </w:r>
      <w:r>
        <w:t xml:space="preserve"> strongly disagree that their culture and belief </w:t>
      </w:r>
      <w:r>
        <w:rPr>
          <w:lang w:val="en-US"/>
        </w:rPr>
        <w:t>is not a difficult</w:t>
      </w:r>
    </w:p>
    <w:p>
      <w:pPr>
        <w:pStyle w:val="style0"/>
        <w:rPr/>
      </w:pPr>
      <w:r>
        <w:t>This means that the embarrassment that comes with washing the pads where people can see it is the major difficulty that could hinder them from using reusable sanitary pads.</w:t>
      </w:r>
    </w:p>
    <w:p>
      <w:pPr>
        <w:pStyle w:val="style0"/>
        <w:rPr/>
      </w:pPr>
      <w:r>
        <w:t xml:space="preserve">Most of the participants (50%) had their first exposure in JSS1, 15% had in </w:t>
      </w:r>
      <w:r>
        <w:t>JSS2,</w:t>
      </w:r>
      <w:r>
        <w:t xml:space="preserve"> 15% had in primary school and 20% had no prior knowledge. 85% of the participants are willing to partake in any opportunity that would give them more knowledge and exposure to menstrual health and hygiene practices. 15% of the respondents feel reusable pads are not hygienic, 20%</w:t>
      </w:r>
      <w:r>
        <w:t xml:space="preserve"> think reusable pads are great, 30% think reusable pads are okay, 15% think they are good while 25% have no answer.</w:t>
      </w:r>
    </w:p>
    <w:p>
      <w:pPr>
        <w:pStyle w:val="style0"/>
        <w:rPr>
          <w:b/>
          <w:i/>
          <w:u w:val="single"/>
        </w:rPr>
      </w:pPr>
      <w:r>
        <w:rPr>
          <w:b/>
          <w:i/>
          <w:u w:val="single"/>
        </w:rPr>
        <w:t>CONCLUSION</w:t>
      </w:r>
    </w:p>
    <w:p>
      <w:pPr>
        <w:pStyle w:val="style0"/>
        <w:rPr/>
      </w:pPr>
      <w:r>
        <w:t xml:space="preserve">According to the needs assessment result and the discussion above for participants of </w:t>
      </w:r>
      <w:r>
        <w:rPr>
          <w:lang w:val="en-US"/>
        </w:rPr>
        <w:t xml:space="preserve">the </w:t>
      </w:r>
      <w:r>
        <w:t>p</w:t>
      </w:r>
      <w:r>
        <w:rPr>
          <w:lang w:val="en-US"/>
        </w:rPr>
        <w:t>atako community</w:t>
      </w:r>
      <w:r>
        <w:t xml:space="preserve">, the knowledge attitude and practice towards menstrual </w:t>
      </w:r>
      <w:r>
        <w:t>health,</w:t>
      </w:r>
      <w:r>
        <w:t xml:space="preserve"> menstrual hygiene</w:t>
      </w:r>
      <w:r>
        <w:rPr>
          <w:lang w:val="en-US"/>
        </w:rPr>
        <w:t>,</w:t>
      </w:r>
      <w:r>
        <w:t xml:space="preserve"> and reusable sanitary pads is poor. Therefore, proper advocacy and sensitization are needed to achieve the main goal of </w:t>
      </w:r>
      <w:r>
        <w:rPr>
          <w:lang w:val="en-US"/>
        </w:rPr>
        <w:t xml:space="preserve">the </w:t>
      </w:r>
      <w:r>
        <w:t xml:space="preserve">SNAPP project, which is to eradicate period poverty.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Words>761</Words>
  <Pages>2</Pages>
  <Characters>3892</Characters>
  <Application>WPS Office</Application>
  <DocSecurity>0</DocSecurity>
  <Paragraphs>17</Paragraphs>
  <ScaleCrop>false</ScaleCrop>
  <LinksUpToDate>false</LinksUpToDate>
  <CharactersWithSpaces>4645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2021-01-09T12:10:00Z</dcterms:created>
  <dc:creator>User</dc:creator>
  <lastModifiedBy>TECNO LB8a</lastModifiedBy>
  <dcterms:modified xsi:type="dcterms:W3CDTF">2021-01-09T13:48:12Z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