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7224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1890"/>
        <w:gridCol w:w="1800"/>
        <w:gridCol w:w="1800"/>
        <w:gridCol w:w="1800"/>
        <w:gridCol w:w="2070"/>
        <w:gridCol w:w="1890"/>
        <w:gridCol w:w="2014"/>
      </w:tblGrid>
      <w:tr w:rsidR="004C1817" w:rsidRPr="00ED5136" w:rsidTr="004C1817">
        <w:tc>
          <w:tcPr>
            <w:tcW w:w="1980" w:type="dxa"/>
          </w:tcPr>
          <w:p w:rsidR="004C1817" w:rsidRPr="00ED5136" w:rsidRDefault="004C1817" w:rsidP="00ED5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</w:t>
            </w:r>
          </w:p>
        </w:tc>
        <w:tc>
          <w:tcPr>
            <w:tcW w:w="1980" w:type="dxa"/>
          </w:tcPr>
          <w:p w:rsidR="004C1817" w:rsidRPr="00ED5136" w:rsidRDefault="004C1817" w:rsidP="00ED5136">
            <w:pPr>
              <w:jc w:val="center"/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$15</w:t>
            </w:r>
          </w:p>
        </w:tc>
        <w:tc>
          <w:tcPr>
            <w:tcW w:w="1890" w:type="dxa"/>
          </w:tcPr>
          <w:p w:rsidR="004C1817" w:rsidRPr="00ED5136" w:rsidRDefault="004C1817" w:rsidP="00ED5136">
            <w:pPr>
              <w:jc w:val="center"/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$25</w:t>
            </w:r>
          </w:p>
        </w:tc>
        <w:tc>
          <w:tcPr>
            <w:tcW w:w="1800" w:type="dxa"/>
          </w:tcPr>
          <w:p w:rsidR="004C1817" w:rsidRPr="00ED5136" w:rsidRDefault="004C1817" w:rsidP="00ED5136">
            <w:pPr>
              <w:jc w:val="center"/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$50</w:t>
            </w:r>
          </w:p>
        </w:tc>
        <w:tc>
          <w:tcPr>
            <w:tcW w:w="1800" w:type="dxa"/>
          </w:tcPr>
          <w:p w:rsidR="004C1817" w:rsidRPr="00ED5136" w:rsidRDefault="004C1817" w:rsidP="00ED5136">
            <w:pPr>
              <w:jc w:val="center"/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$75</w:t>
            </w:r>
          </w:p>
        </w:tc>
        <w:tc>
          <w:tcPr>
            <w:tcW w:w="1800" w:type="dxa"/>
          </w:tcPr>
          <w:p w:rsidR="004C1817" w:rsidRPr="00ED5136" w:rsidRDefault="004C1817" w:rsidP="00ED5136">
            <w:pPr>
              <w:jc w:val="center"/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$100</w:t>
            </w:r>
          </w:p>
        </w:tc>
        <w:tc>
          <w:tcPr>
            <w:tcW w:w="2070" w:type="dxa"/>
          </w:tcPr>
          <w:p w:rsidR="004C1817" w:rsidRPr="00ED5136" w:rsidRDefault="004C1817" w:rsidP="00ED5136">
            <w:pPr>
              <w:jc w:val="center"/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$150</w:t>
            </w:r>
          </w:p>
        </w:tc>
        <w:tc>
          <w:tcPr>
            <w:tcW w:w="1890" w:type="dxa"/>
          </w:tcPr>
          <w:p w:rsidR="004C1817" w:rsidRPr="00ED5136" w:rsidRDefault="004C1817" w:rsidP="00ED5136">
            <w:pPr>
              <w:jc w:val="center"/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$200</w:t>
            </w:r>
          </w:p>
        </w:tc>
        <w:tc>
          <w:tcPr>
            <w:tcW w:w="2014" w:type="dxa"/>
          </w:tcPr>
          <w:p w:rsidR="004C1817" w:rsidRPr="00ED5136" w:rsidRDefault="004C1817" w:rsidP="00ED5136">
            <w:pPr>
              <w:jc w:val="center"/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$250</w:t>
            </w:r>
          </w:p>
        </w:tc>
      </w:tr>
      <w:tr w:rsidR="004C1817" w:rsidRPr="00ED5136" w:rsidTr="004C1817">
        <w:trPr>
          <w:trHeight w:val="7685"/>
        </w:trPr>
        <w:tc>
          <w:tcPr>
            <w:tcW w:w="1980" w:type="dxa"/>
          </w:tcPr>
          <w:p w:rsidR="004C1817" w:rsidRPr="00ED5136" w:rsidRDefault="004C1817" w:rsidP="004C1817">
            <w:pPr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Papel de construcción</w:t>
            </w:r>
          </w:p>
          <w:p w:rsidR="004C1817" w:rsidRDefault="004C1817" w:rsidP="004C1817">
            <w:pPr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Papel de argolla</w:t>
            </w:r>
          </w:p>
          <w:p w:rsidR="004C1817" w:rsidRDefault="004C1817" w:rsidP="004C1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Marcadores regulares</w:t>
            </w:r>
          </w:p>
          <w:p w:rsidR="004C1817" w:rsidRDefault="004C1817" w:rsidP="004C1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</w:t>
            </w:r>
          </w:p>
          <w:p w:rsidR="004C1817" w:rsidRDefault="004C1817" w:rsidP="004C1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Sacapuntas</w:t>
            </w:r>
          </w:p>
          <w:p w:rsidR="004C1817" w:rsidRPr="00ED5136" w:rsidRDefault="004C1817" w:rsidP="004C181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C1817" w:rsidRPr="00ED5136" w:rsidRDefault="004C1817" w:rsidP="00ED5136">
            <w:pPr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Papel de construcción</w:t>
            </w:r>
          </w:p>
          <w:p w:rsidR="004C1817" w:rsidRDefault="004C1817" w:rsidP="00ED5136">
            <w:pPr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Papel de argolla</w:t>
            </w:r>
          </w:p>
          <w:p w:rsidR="004C1817" w:rsidRDefault="004C1817" w:rsidP="00ED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Marcadores regulares</w:t>
            </w:r>
          </w:p>
          <w:p w:rsidR="004C1817" w:rsidRDefault="004C1817" w:rsidP="00ED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</w:t>
            </w:r>
          </w:p>
          <w:p w:rsidR="004C1817" w:rsidRDefault="004C1817" w:rsidP="00ED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Sacapuntas</w:t>
            </w:r>
          </w:p>
          <w:p w:rsidR="004C1817" w:rsidRDefault="004C1817" w:rsidP="00ED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Tijera</w:t>
            </w:r>
          </w:p>
          <w:p w:rsidR="004C1817" w:rsidRDefault="004C1817" w:rsidP="00ED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Pega</w:t>
            </w:r>
          </w:p>
          <w:p w:rsidR="004C1817" w:rsidRDefault="004C1817" w:rsidP="00ED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Regla</w:t>
            </w:r>
          </w:p>
          <w:p w:rsidR="004C1817" w:rsidRDefault="004C1817" w:rsidP="00ED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Index cards</w:t>
            </w:r>
          </w:p>
          <w:p w:rsidR="004C1817" w:rsidRPr="00ED5136" w:rsidRDefault="004C1817" w:rsidP="00ED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Goma de borrar</w:t>
            </w:r>
          </w:p>
          <w:p w:rsidR="004C1817" w:rsidRPr="00ED5136" w:rsidRDefault="004C1817" w:rsidP="00ED5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Carpeta 3”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Grapadora pequeña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Papel cuadriculado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Cuaderno de mapas</w:t>
            </w:r>
          </w:p>
          <w:p w:rsidR="004C1817" w:rsidRPr="00ED5136" w:rsidRDefault="004C1817" w:rsidP="006B225E">
            <w:pPr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Papel de construcción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Papel de argolla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Marcadores regulares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Sacapuntas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Tijera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Pega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Regla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Index cards</w:t>
            </w:r>
          </w:p>
          <w:p w:rsidR="004C1817" w:rsidRPr="00ED5136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Goma de borrar</w:t>
            </w:r>
          </w:p>
          <w:p w:rsidR="004C1817" w:rsidRPr="00ED5136" w:rsidRDefault="004C1817" w:rsidP="006B225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Libro Mujeres en la ciencia 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Transportador 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Compás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Carpeta 3”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Grapadora pequeña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Papel cuadriculado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Cuaderno de mapas</w:t>
            </w:r>
          </w:p>
          <w:p w:rsidR="004C1817" w:rsidRPr="00ED5136" w:rsidRDefault="004C1817" w:rsidP="006B225E">
            <w:pPr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Papel de construcción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Papel de argolla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Marcadores regulares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Sacapuntas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Tijera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Pega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Regla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Index cards</w:t>
            </w:r>
          </w:p>
          <w:p w:rsidR="004C1817" w:rsidRPr="00ED5136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Goma de borrar</w:t>
            </w:r>
          </w:p>
          <w:p w:rsidR="004C1817" w:rsidRPr="00ED5136" w:rsidRDefault="004C1817" w:rsidP="006B225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43686" w:rsidRDefault="00443686" w:rsidP="00443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Libro Mujeres en la ciencia 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Pizarra pequeña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Calculadora básica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Clipboard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Pinceles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Micas</w:t>
            </w:r>
          </w:p>
          <w:p w:rsidR="004C1817" w:rsidRDefault="004C1817" w:rsidP="002A7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Transportador </w:t>
            </w:r>
          </w:p>
          <w:p w:rsidR="004C1817" w:rsidRDefault="004C1817" w:rsidP="002A7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Compás</w:t>
            </w:r>
          </w:p>
          <w:p w:rsidR="004C1817" w:rsidRDefault="004C1817" w:rsidP="002A7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Carpeta 3”</w:t>
            </w:r>
          </w:p>
          <w:p w:rsidR="004C1817" w:rsidRDefault="004C1817" w:rsidP="002A7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Grapadora pequeña</w:t>
            </w:r>
          </w:p>
          <w:p w:rsidR="004C1817" w:rsidRDefault="004C1817" w:rsidP="002A7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Papel cuadriculado</w:t>
            </w:r>
          </w:p>
          <w:p w:rsidR="004C1817" w:rsidRDefault="004C1817" w:rsidP="002A7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Cuaderno de mapas</w:t>
            </w:r>
          </w:p>
          <w:p w:rsidR="004C1817" w:rsidRPr="00ED5136" w:rsidRDefault="004C1817" w:rsidP="002A7B8B">
            <w:pPr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Papel de construcción</w:t>
            </w:r>
          </w:p>
          <w:p w:rsidR="004C1817" w:rsidRDefault="004C1817" w:rsidP="002A7B8B">
            <w:pPr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Papel de argolla</w:t>
            </w:r>
          </w:p>
          <w:p w:rsidR="004C1817" w:rsidRDefault="004C1817" w:rsidP="002A7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Marcadores regulares</w:t>
            </w:r>
          </w:p>
          <w:p w:rsidR="004C1817" w:rsidRDefault="004C1817" w:rsidP="002A7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</w:t>
            </w:r>
          </w:p>
          <w:p w:rsidR="004C1817" w:rsidRDefault="004C1817" w:rsidP="002A7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Sacapuntas</w:t>
            </w:r>
          </w:p>
          <w:p w:rsidR="004C1817" w:rsidRDefault="004C1817" w:rsidP="002A7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Tijera</w:t>
            </w:r>
          </w:p>
          <w:p w:rsidR="004C1817" w:rsidRDefault="004C1817" w:rsidP="002A7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Pega</w:t>
            </w:r>
          </w:p>
          <w:p w:rsidR="004C1817" w:rsidRDefault="004C1817" w:rsidP="002A7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Regla</w:t>
            </w:r>
          </w:p>
          <w:p w:rsidR="004C1817" w:rsidRDefault="004C1817" w:rsidP="002A7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Index cards</w:t>
            </w:r>
          </w:p>
          <w:p w:rsidR="004C1817" w:rsidRPr="00ED5136" w:rsidRDefault="004C1817" w:rsidP="002A7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Goma de borrar</w:t>
            </w:r>
          </w:p>
          <w:p w:rsidR="004C1817" w:rsidRPr="00ED5136" w:rsidRDefault="004C1817" w:rsidP="006B225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Libro Ciencia boricua </w:t>
            </w:r>
          </w:p>
          <w:p w:rsidR="00443686" w:rsidRDefault="00443686" w:rsidP="00443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Libro Mujeres en la ciencia 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Journal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Marcadores de pizarra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Pizarra pequeña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Calculadora básica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Clipboard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Pinceles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Micas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Transportador 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Compás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Carpeta 3”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Grapadora pequeña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Papel cuadriculado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Cuaderno de mapas</w:t>
            </w:r>
          </w:p>
          <w:p w:rsidR="004C1817" w:rsidRPr="00ED5136" w:rsidRDefault="004C1817" w:rsidP="00005D4A">
            <w:pPr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Papel de construcción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Papel de argolla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Marcadores regulares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Sacapuntas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Tijera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Pega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Regla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Index cards</w:t>
            </w:r>
          </w:p>
          <w:p w:rsidR="004C1817" w:rsidRDefault="004C1817" w:rsidP="0000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Goma de borrar</w:t>
            </w:r>
          </w:p>
          <w:p w:rsidR="004C1817" w:rsidRPr="00ED5136" w:rsidRDefault="004C1817" w:rsidP="006B225E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443686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Libro Personajes en la ciencia </w:t>
            </w:r>
          </w:p>
          <w:p w:rsidR="00443686" w:rsidRDefault="00443686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Libro Ciencia boricua </w:t>
            </w:r>
          </w:p>
          <w:p w:rsidR="00443686" w:rsidRDefault="00443686" w:rsidP="00443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Libro Mujeres en la ciencia 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Agenda 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Papel de origami 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Rubki’s cube 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Rubik’s snake 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Journal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Marcadores de pizarra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Pizarra pequeña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Calculadora básica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Clipboard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Pinceles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Micas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Transportador 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Compás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Carpeta 3”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Grapadora pequeña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Papel cuadriculado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Cuaderno de mapas</w:t>
            </w:r>
          </w:p>
          <w:p w:rsidR="004C1817" w:rsidRPr="00ED5136" w:rsidRDefault="004C1817" w:rsidP="00D30E8D">
            <w:pPr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Papel de construcción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Papel de argolla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Marcadores regulares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Sacapuntas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Tijera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Pega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Regla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Index cards</w:t>
            </w:r>
          </w:p>
          <w:p w:rsidR="004C1817" w:rsidRDefault="004C1817" w:rsidP="00D3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Goma de borrar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</w:p>
          <w:p w:rsidR="004C1817" w:rsidRDefault="004C1817" w:rsidP="006B225E">
            <w:pPr>
              <w:rPr>
                <w:sz w:val="22"/>
                <w:szCs w:val="22"/>
              </w:rPr>
            </w:pPr>
          </w:p>
          <w:p w:rsidR="004C1817" w:rsidRPr="00ED5136" w:rsidRDefault="004C1817" w:rsidP="006B225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443686" w:rsidRDefault="00443686" w:rsidP="00443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Libro Personajes en la ciencia </w:t>
            </w:r>
          </w:p>
          <w:p w:rsidR="00443686" w:rsidRDefault="00443686" w:rsidP="00443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Libro Ciencia boricua </w:t>
            </w:r>
          </w:p>
          <w:p w:rsidR="00443686" w:rsidRDefault="00443686" w:rsidP="00443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Libro Mujeres en la ciencia 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Tierra para sembrar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Semillas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Semilleros</w:t>
            </w:r>
          </w:p>
          <w:p w:rsidR="004C1817" w:rsidRDefault="004C1817" w:rsidP="006B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Tiestos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Agenda 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Papel de origami 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Rubki’s cube 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Rubik’s snake 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Journal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Marcadores de pizarra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Pizarra pequeña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Calculadora básica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Clipboard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Pinceles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Micas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Transportador 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Compás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Carpeta 3”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Grapadora pequeña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Papel cuadriculado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Cuaderno de mapas</w:t>
            </w:r>
          </w:p>
          <w:p w:rsidR="004C1817" w:rsidRPr="00ED5136" w:rsidRDefault="004C1817" w:rsidP="002B0F4C">
            <w:pPr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t>Papel de construcción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 w:rsidRPr="00ED5136">
              <w:rPr>
                <w:sz w:val="22"/>
                <w:szCs w:val="22"/>
              </w:rPr>
              <w:lastRenderedPageBreak/>
              <w:t>Papel de argolla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Marcadores regulares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Sacapuntas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Tijera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Pega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Regla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Index cards</w:t>
            </w:r>
          </w:p>
          <w:p w:rsidR="004C1817" w:rsidRDefault="004C1817" w:rsidP="002B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Goma de borrar</w:t>
            </w:r>
          </w:p>
          <w:p w:rsidR="004C1817" w:rsidRPr="00FD25EB" w:rsidRDefault="004C1817" w:rsidP="00FD25EB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4C1817" w:rsidRPr="00ED5136" w:rsidRDefault="004C1817" w:rsidP="006B225E">
            <w:pPr>
              <w:rPr>
                <w:sz w:val="22"/>
                <w:szCs w:val="22"/>
              </w:rPr>
            </w:pPr>
          </w:p>
        </w:tc>
      </w:tr>
    </w:tbl>
    <w:p w:rsidR="00ED5136" w:rsidRDefault="00ED5136">
      <w:pPr>
        <w:rPr>
          <w:sz w:val="22"/>
          <w:szCs w:val="22"/>
        </w:rPr>
      </w:pPr>
    </w:p>
    <w:p w:rsidR="00FD25EB" w:rsidRDefault="00FD25EB">
      <w:pPr>
        <w:rPr>
          <w:sz w:val="22"/>
          <w:szCs w:val="22"/>
        </w:rPr>
      </w:pPr>
    </w:p>
    <w:p w:rsidR="00FD25EB" w:rsidRDefault="00FD25EB">
      <w:pPr>
        <w:rPr>
          <w:sz w:val="22"/>
          <w:szCs w:val="22"/>
        </w:rPr>
      </w:pPr>
    </w:p>
    <w:p w:rsidR="00751238" w:rsidRDefault="00751238" w:rsidP="00751238">
      <w:pPr>
        <w:rPr>
          <w:rFonts w:ascii="Arial Narrow" w:hAnsi="Arial Narrow"/>
          <w:b/>
        </w:rPr>
      </w:pPr>
    </w:p>
    <w:p w:rsidR="00751238" w:rsidRDefault="00751238" w:rsidP="00751238">
      <w:pPr>
        <w:rPr>
          <w:rFonts w:ascii="Arial Narrow" w:hAnsi="Arial Narrow"/>
          <w:b/>
        </w:rPr>
      </w:pPr>
    </w:p>
    <w:p w:rsidR="00751238" w:rsidRDefault="00751238" w:rsidP="00751238">
      <w:pPr>
        <w:rPr>
          <w:rFonts w:ascii="Arial Narrow" w:hAnsi="Arial Narrow"/>
          <w:b/>
        </w:rPr>
      </w:pPr>
    </w:p>
    <w:p w:rsidR="00751238" w:rsidRDefault="00751238" w:rsidP="00751238">
      <w:pPr>
        <w:rPr>
          <w:rFonts w:ascii="Arial Narrow" w:hAnsi="Arial Narrow"/>
          <w:b/>
        </w:rPr>
      </w:pPr>
    </w:p>
    <w:p w:rsidR="00751238" w:rsidRDefault="00751238" w:rsidP="00751238">
      <w:pPr>
        <w:rPr>
          <w:rFonts w:ascii="Arial Narrow" w:hAnsi="Arial Narrow"/>
          <w:b/>
        </w:rPr>
      </w:pPr>
    </w:p>
    <w:p w:rsidR="00751238" w:rsidRDefault="00751238" w:rsidP="00751238">
      <w:pPr>
        <w:rPr>
          <w:rFonts w:ascii="Arial Narrow" w:hAnsi="Arial Narrow"/>
          <w:b/>
        </w:rPr>
      </w:pPr>
    </w:p>
    <w:p w:rsidR="00751238" w:rsidRPr="00CF2CA6" w:rsidRDefault="00751238" w:rsidP="00751238">
      <w:pPr>
        <w:rPr>
          <w:rFonts w:ascii="Arial Narrow" w:hAnsi="Arial Narrow"/>
          <w:b/>
        </w:rPr>
      </w:pPr>
      <w:r w:rsidRPr="00CF2CA6">
        <w:rPr>
          <w:rFonts w:ascii="Arial Narrow" w:hAnsi="Arial Narrow"/>
          <w:b/>
        </w:rPr>
        <w:t>Lista de libros para Español (lenguaje)</w:t>
      </w:r>
    </w:p>
    <w:p w:rsidR="00751238" w:rsidRPr="00CF2CA6" w:rsidRDefault="00751238" w:rsidP="00751238">
      <w:pPr>
        <w:rPr>
          <w:rFonts w:ascii="Arial Narrow" w:hAnsi="Arial Narrow"/>
        </w:rPr>
      </w:pPr>
      <w:r w:rsidRPr="00CF2CA6">
        <w:rPr>
          <w:rFonts w:ascii="Arial Narrow" w:hAnsi="Arial Narrow"/>
        </w:rPr>
        <w:t xml:space="preserve">Novelas, poesía, ensayos, cuentos cortos, leyendas etc. </w:t>
      </w:r>
    </w:p>
    <w:p w:rsidR="00751238" w:rsidRPr="00CF2CA6" w:rsidRDefault="00751238" w:rsidP="00751238">
      <w:pPr>
        <w:rPr>
          <w:rFonts w:ascii="Arial Narrow" w:hAnsi="Arial Narrow"/>
          <w:sz w:val="20"/>
          <w:szCs w:val="20"/>
        </w:rPr>
      </w:pPr>
    </w:p>
    <w:p w:rsidR="00751238" w:rsidRDefault="00751238" w:rsidP="00751238">
      <w:pPr>
        <w:rPr>
          <w:rFonts w:ascii="Arial Narrow" w:hAnsi="Arial Narrow"/>
          <w:sz w:val="20"/>
          <w:szCs w:val="20"/>
        </w:rPr>
      </w:pPr>
    </w:p>
    <w:p w:rsidR="00751238" w:rsidRDefault="00751238" w:rsidP="0075123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Grado 7</w:t>
      </w:r>
    </w:p>
    <w:p w:rsidR="00751238" w:rsidRDefault="00751238" w:rsidP="00751238">
      <w:pPr>
        <w:ind w:left="72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</w:tblGrid>
      <w:tr w:rsidR="00751238" w:rsidRPr="005A7FB0" w:rsidTr="005D1468">
        <w:tc>
          <w:tcPr>
            <w:tcW w:w="4942" w:type="dxa"/>
          </w:tcPr>
          <w:p w:rsidR="00751238" w:rsidRPr="005A7FB0" w:rsidRDefault="00751238" w:rsidP="005D1468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i/>
                <w:sz w:val="20"/>
                <w:szCs w:val="20"/>
              </w:rPr>
              <w:t>Cuentos del cedro</w:t>
            </w:r>
            <w:r w:rsidRPr="005A7FB0">
              <w:rPr>
                <w:rFonts w:ascii="Arial Narrow" w:hAnsi="Arial Narrow"/>
                <w:sz w:val="20"/>
                <w:szCs w:val="20"/>
              </w:rPr>
              <w:t xml:space="preserve"> – Miguel Meléndez Muñoz</w:t>
            </w:r>
          </w:p>
        </w:tc>
      </w:tr>
      <w:tr w:rsidR="00751238" w:rsidRPr="005A7FB0" w:rsidTr="005D1468">
        <w:tc>
          <w:tcPr>
            <w:tcW w:w="4942" w:type="dxa"/>
          </w:tcPr>
          <w:p w:rsidR="00751238" w:rsidRPr="005A7FB0" w:rsidRDefault="00751238" w:rsidP="005D1468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i/>
                <w:sz w:val="20"/>
                <w:szCs w:val="20"/>
              </w:rPr>
              <w:t>Cuentos del litoral</w:t>
            </w:r>
            <w:r w:rsidRPr="005A7FB0">
              <w:rPr>
                <w:rFonts w:ascii="Arial Narrow" w:hAnsi="Arial Narrow"/>
                <w:sz w:val="20"/>
                <w:szCs w:val="20"/>
              </w:rPr>
              <w:t xml:space="preserve"> – Néstor Rodríguez</w:t>
            </w:r>
          </w:p>
        </w:tc>
      </w:tr>
      <w:tr w:rsidR="00751238" w:rsidRPr="005A7FB0" w:rsidTr="005D1468">
        <w:tc>
          <w:tcPr>
            <w:tcW w:w="4942" w:type="dxa"/>
          </w:tcPr>
          <w:p w:rsidR="00751238" w:rsidRPr="005A7FB0" w:rsidRDefault="00751238" w:rsidP="005D1468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i/>
                <w:sz w:val="20"/>
                <w:szCs w:val="20"/>
              </w:rPr>
              <w:t xml:space="preserve">Lautaro </w:t>
            </w:r>
            <w:r w:rsidRPr="005A7FB0">
              <w:rPr>
                <w:rFonts w:ascii="Arial Narrow" w:hAnsi="Arial Narrow"/>
                <w:sz w:val="20"/>
                <w:szCs w:val="20"/>
              </w:rPr>
              <w:t xml:space="preserve">– Fernando Alegría </w:t>
            </w:r>
          </w:p>
        </w:tc>
      </w:tr>
      <w:tr w:rsidR="00751238" w:rsidRPr="005A7FB0" w:rsidTr="005D1468">
        <w:tc>
          <w:tcPr>
            <w:tcW w:w="4942" w:type="dxa"/>
          </w:tcPr>
          <w:p w:rsidR="00751238" w:rsidRPr="005A7FB0" w:rsidRDefault="00751238" w:rsidP="005D1468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i/>
                <w:sz w:val="20"/>
                <w:szCs w:val="20"/>
              </w:rPr>
              <w:t>Yuyo</w:t>
            </w:r>
            <w:r w:rsidRPr="005A7FB0">
              <w:rPr>
                <w:rFonts w:ascii="Arial Narrow" w:hAnsi="Arial Narrow"/>
                <w:sz w:val="20"/>
                <w:szCs w:val="20"/>
              </w:rPr>
              <w:t xml:space="preserve"> – Miguel Meléndez Muñoz</w:t>
            </w:r>
          </w:p>
        </w:tc>
      </w:tr>
      <w:tr w:rsidR="00751238" w:rsidRPr="005A7FB0" w:rsidTr="005D1468">
        <w:tc>
          <w:tcPr>
            <w:tcW w:w="4942" w:type="dxa"/>
          </w:tcPr>
          <w:p w:rsidR="00751238" w:rsidRPr="005A7FB0" w:rsidRDefault="00751238" w:rsidP="005D1468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i/>
                <w:sz w:val="20"/>
                <w:szCs w:val="20"/>
              </w:rPr>
              <w:t>Relato de un náufrago</w:t>
            </w:r>
            <w:r w:rsidRPr="005A7FB0">
              <w:rPr>
                <w:rFonts w:ascii="Arial Narrow" w:hAnsi="Arial Narrow"/>
                <w:sz w:val="20"/>
                <w:szCs w:val="20"/>
              </w:rPr>
              <w:t xml:space="preserve"> – Gabriel García Márquez</w:t>
            </w:r>
          </w:p>
        </w:tc>
      </w:tr>
      <w:tr w:rsidR="00751238" w:rsidRPr="005A7FB0" w:rsidTr="005D1468">
        <w:tc>
          <w:tcPr>
            <w:tcW w:w="4942" w:type="dxa"/>
          </w:tcPr>
          <w:p w:rsidR="00751238" w:rsidRPr="005A7FB0" w:rsidRDefault="00751238" w:rsidP="005D1468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i/>
                <w:sz w:val="20"/>
                <w:szCs w:val="20"/>
              </w:rPr>
              <w:t xml:space="preserve">Marianela </w:t>
            </w:r>
            <w:r w:rsidRPr="005A7FB0">
              <w:rPr>
                <w:rFonts w:ascii="Arial Narrow" w:hAnsi="Arial Narrow"/>
                <w:sz w:val="20"/>
                <w:szCs w:val="20"/>
              </w:rPr>
              <w:t xml:space="preserve">– Benito Pérez Galdós  </w:t>
            </w:r>
          </w:p>
        </w:tc>
      </w:tr>
      <w:tr w:rsidR="00751238" w:rsidRPr="005A7FB0" w:rsidTr="005D1468">
        <w:tc>
          <w:tcPr>
            <w:tcW w:w="4942" w:type="dxa"/>
          </w:tcPr>
          <w:p w:rsidR="00751238" w:rsidRPr="005A7FB0" w:rsidRDefault="00751238" w:rsidP="005D1468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i/>
                <w:sz w:val="20"/>
                <w:szCs w:val="20"/>
              </w:rPr>
              <w:t>Rimas y Leyendas</w:t>
            </w:r>
            <w:r w:rsidRPr="005A7FB0">
              <w:rPr>
                <w:rFonts w:ascii="Arial Narrow" w:hAnsi="Arial Narrow"/>
                <w:sz w:val="20"/>
                <w:szCs w:val="20"/>
              </w:rPr>
              <w:t xml:space="preserve"> – Gustavo Adolfo Bécquer </w:t>
            </w:r>
          </w:p>
        </w:tc>
      </w:tr>
      <w:tr w:rsidR="00751238" w:rsidRPr="005A7FB0" w:rsidTr="005D1468">
        <w:tc>
          <w:tcPr>
            <w:tcW w:w="4942" w:type="dxa"/>
          </w:tcPr>
          <w:p w:rsidR="00751238" w:rsidRPr="005A7FB0" w:rsidRDefault="00751238" w:rsidP="005D1468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i/>
                <w:sz w:val="20"/>
                <w:szCs w:val="20"/>
              </w:rPr>
              <w:t>El color de mis palabras</w:t>
            </w:r>
            <w:r w:rsidRPr="005A7FB0">
              <w:rPr>
                <w:rFonts w:ascii="Arial Narrow" w:hAnsi="Arial Narrow"/>
                <w:sz w:val="20"/>
                <w:szCs w:val="20"/>
              </w:rPr>
              <w:t xml:space="preserve"> – Lynn Joseph</w:t>
            </w:r>
          </w:p>
        </w:tc>
      </w:tr>
    </w:tbl>
    <w:p w:rsidR="00751238" w:rsidRDefault="00751238" w:rsidP="00751238">
      <w:pPr>
        <w:rPr>
          <w:rFonts w:ascii="Arial Narrow" w:hAnsi="Arial Narrow"/>
          <w:sz w:val="20"/>
          <w:szCs w:val="20"/>
        </w:rPr>
      </w:pPr>
    </w:p>
    <w:p w:rsidR="00751238" w:rsidRDefault="00751238" w:rsidP="00751238">
      <w:pPr>
        <w:rPr>
          <w:rFonts w:ascii="Arial Narrow" w:hAnsi="Arial Narrow"/>
          <w:sz w:val="20"/>
          <w:szCs w:val="20"/>
        </w:rPr>
      </w:pPr>
    </w:p>
    <w:p w:rsidR="00751238" w:rsidRDefault="00751238" w:rsidP="00751238">
      <w:pPr>
        <w:rPr>
          <w:rFonts w:ascii="Arial Narrow" w:hAnsi="Arial Narrow"/>
          <w:sz w:val="20"/>
          <w:szCs w:val="20"/>
        </w:rPr>
      </w:pPr>
    </w:p>
    <w:p w:rsidR="00751238" w:rsidRDefault="00751238" w:rsidP="0075123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Grado 8</w:t>
      </w:r>
    </w:p>
    <w:p w:rsidR="00751238" w:rsidRDefault="00751238" w:rsidP="00751238">
      <w:pPr>
        <w:ind w:left="72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</w:tblGrid>
      <w:tr w:rsidR="00751238" w:rsidRPr="005A7FB0" w:rsidTr="005D1468">
        <w:tc>
          <w:tcPr>
            <w:tcW w:w="4939" w:type="dxa"/>
          </w:tcPr>
          <w:p w:rsidR="00751238" w:rsidRPr="005A7FB0" w:rsidRDefault="00751238" w:rsidP="005D1468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sz w:val="20"/>
                <w:szCs w:val="20"/>
              </w:rPr>
              <w:t>La canción verde – Doris Troutmann Plenn</w:t>
            </w:r>
          </w:p>
        </w:tc>
      </w:tr>
      <w:tr w:rsidR="00751238" w:rsidRPr="005A7FB0" w:rsidTr="005D1468">
        <w:tc>
          <w:tcPr>
            <w:tcW w:w="4939" w:type="dxa"/>
          </w:tcPr>
          <w:p w:rsidR="00751238" w:rsidRPr="005A7FB0" w:rsidRDefault="00751238" w:rsidP="005D1468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sz w:val="20"/>
                <w:szCs w:val="20"/>
              </w:rPr>
              <w:t xml:space="preserve">Leyendas Puertorriqueñas – Cayetano Coll y Toste </w:t>
            </w:r>
          </w:p>
        </w:tc>
      </w:tr>
      <w:tr w:rsidR="00751238" w:rsidRPr="005A7FB0" w:rsidTr="005D1468">
        <w:tc>
          <w:tcPr>
            <w:tcW w:w="4939" w:type="dxa"/>
          </w:tcPr>
          <w:p w:rsidR="00751238" w:rsidRPr="005A7FB0" w:rsidRDefault="00751238" w:rsidP="005D1468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sz w:val="20"/>
                <w:szCs w:val="20"/>
              </w:rPr>
              <w:t>El príncipe que todo lo aprendió en los libros – Jacinto Benavente</w:t>
            </w:r>
          </w:p>
        </w:tc>
      </w:tr>
      <w:tr w:rsidR="00751238" w:rsidRPr="005A7FB0" w:rsidTr="005D1468">
        <w:tc>
          <w:tcPr>
            <w:tcW w:w="4939" w:type="dxa"/>
          </w:tcPr>
          <w:p w:rsidR="00751238" w:rsidRPr="005A7FB0" w:rsidRDefault="00751238" w:rsidP="005D1468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sz w:val="20"/>
                <w:szCs w:val="20"/>
              </w:rPr>
              <w:t>Historia de una gaviota y del gato que le enseñó a volar – Luis Sepúlveda</w:t>
            </w:r>
          </w:p>
        </w:tc>
      </w:tr>
    </w:tbl>
    <w:p w:rsidR="00751238" w:rsidRPr="005554EF" w:rsidRDefault="00751238" w:rsidP="00751238">
      <w:pPr>
        <w:rPr>
          <w:rFonts w:ascii="Arial Narrow" w:hAnsi="Arial Narrow" w:cs="Arial"/>
        </w:rPr>
      </w:pPr>
    </w:p>
    <w:p w:rsidR="00751238" w:rsidRPr="005554EF" w:rsidRDefault="00751238" w:rsidP="00751238">
      <w:pPr>
        <w:rPr>
          <w:rFonts w:ascii="Arial Narrow" w:hAnsi="Arial Narrow" w:cs="Arial"/>
        </w:rPr>
      </w:pPr>
      <w:r w:rsidRPr="005554EF">
        <w:rPr>
          <w:rFonts w:ascii="Arial Narrow" w:hAnsi="Arial Narrow" w:cs="Arial"/>
        </w:rPr>
        <w:t>Grado 9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</w:tblGrid>
      <w:tr w:rsidR="00751238" w:rsidRPr="005A7FB0" w:rsidTr="005D1468">
        <w:tc>
          <w:tcPr>
            <w:tcW w:w="4936" w:type="dxa"/>
          </w:tcPr>
          <w:p w:rsidR="00751238" w:rsidRPr="005A7FB0" w:rsidRDefault="00751238" w:rsidP="005D146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 w:rsidRPr="005A7FB0">
              <w:rPr>
                <w:rFonts w:ascii="Arial Narrow" w:hAnsi="Arial Narrow" w:cs="Arial"/>
                <w:i/>
              </w:rPr>
              <w:t>Mi isla soñada</w:t>
            </w:r>
            <w:r w:rsidRPr="005A7FB0">
              <w:rPr>
                <w:rFonts w:ascii="Arial Narrow" w:hAnsi="Arial Narrow" w:cs="Arial"/>
              </w:rPr>
              <w:t>-Abelardo Díaz Alfaro</w:t>
            </w:r>
          </w:p>
        </w:tc>
      </w:tr>
      <w:tr w:rsidR="00751238" w:rsidRPr="005A7FB0" w:rsidTr="005D1468">
        <w:tc>
          <w:tcPr>
            <w:tcW w:w="4936" w:type="dxa"/>
          </w:tcPr>
          <w:p w:rsidR="00751238" w:rsidRPr="005A7FB0" w:rsidRDefault="00751238" w:rsidP="005D146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 w:rsidRPr="005A7FB0">
              <w:rPr>
                <w:rFonts w:ascii="Arial Narrow" w:hAnsi="Arial Narrow" w:cs="Arial"/>
                <w:i/>
              </w:rPr>
              <w:t>Aromas del Terruño</w:t>
            </w:r>
            <w:r w:rsidRPr="005A7FB0">
              <w:rPr>
                <w:rFonts w:ascii="Arial Narrow" w:hAnsi="Arial Narrow" w:cs="Arial"/>
              </w:rPr>
              <w:t>-Virgilio Dávila</w:t>
            </w:r>
          </w:p>
        </w:tc>
      </w:tr>
      <w:tr w:rsidR="00751238" w:rsidRPr="005A7FB0" w:rsidTr="005D1468">
        <w:tc>
          <w:tcPr>
            <w:tcW w:w="4936" w:type="dxa"/>
          </w:tcPr>
          <w:p w:rsidR="00751238" w:rsidRPr="005A7FB0" w:rsidRDefault="00751238" w:rsidP="005D146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 w:rsidRPr="005A7FB0">
              <w:rPr>
                <w:rFonts w:ascii="Arial Narrow" w:hAnsi="Arial Narrow" w:cs="Arial"/>
                <w:i/>
              </w:rPr>
              <w:t>Fantasía Boricua</w:t>
            </w:r>
            <w:r w:rsidRPr="005A7FB0">
              <w:rPr>
                <w:rFonts w:ascii="Arial Narrow" w:hAnsi="Arial Narrow" w:cs="Arial"/>
              </w:rPr>
              <w:t>-María Teresa de Babin</w:t>
            </w:r>
          </w:p>
        </w:tc>
      </w:tr>
      <w:tr w:rsidR="00751238" w:rsidRPr="005A7FB0" w:rsidTr="005D1468">
        <w:tc>
          <w:tcPr>
            <w:tcW w:w="4936" w:type="dxa"/>
          </w:tcPr>
          <w:p w:rsidR="00751238" w:rsidRPr="005A7FB0" w:rsidRDefault="00751238" w:rsidP="005D146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 w:rsidRPr="005A7FB0">
              <w:rPr>
                <w:rFonts w:ascii="Arial Narrow" w:hAnsi="Arial Narrow" w:cs="Arial"/>
                <w:i/>
              </w:rPr>
              <w:t>El niño que enloqueció de amor</w:t>
            </w:r>
            <w:r w:rsidRPr="005A7FB0">
              <w:rPr>
                <w:rFonts w:ascii="Arial Narrow" w:hAnsi="Arial Narrow" w:cs="Arial"/>
              </w:rPr>
              <w:t xml:space="preserve"> –Edmundo Berrios</w:t>
            </w:r>
          </w:p>
        </w:tc>
      </w:tr>
      <w:tr w:rsidR="00751238" w:rsidRPr="005A7FB0" w:rsidTr="005D1468">
        <w:tc>
          <w:tcPr>
            <w:tcW w:w="4936" w:type="dxa"/>
          </w:tcPr>
          <w:p w:rsidR="00751238" w:rsidRPr="005A7FB0" w:rsidRDefault="00751238" w:rsidP="005D146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 w:rsidRPr="005A7FB0">
              <w:rPr>
                <w:rFonts w:ascii="Arial Narrow" w:hAnsi="Arial Narrow" w:cs="Arial"/>
                <w:i/>
              </w:rPr>
              <w:t>El caso de la actriz que nadie la quería</w:t>
            </w:r>
            <w:r w:rsidRPr="005A7FB0">
              <w:rPr>
                <w:rFonts w:ascii="Arial Narrow" w:hAnsi="Arial Narrow" w:cs="Arial"/>
              </w:rPr>
              <w:t xml:space="preserve"> –José Ignacio Valenzuela</w:t>
            </w:r>
          </w:p>
        </w:tc>
      </w:tr>
    </w:tbl>
    <w:p w:rsidR="00751238" w:rsidRPr="005554EF" w:rsidRDefault="00751238" w:rsidP="00751238">
      <w:pPr>
        <w:rPr>
          <w:rFonts w:ascii="Arial Narrow" w:hAnsi="Arial Narrow" w:cs="Arial"/>
        </w:rPr>
      </w:pPr>
      <w:r w:rsidRPr="005554EF">
        <w:rPr>
          <w:rFonts w:ascii="Arial Narrow" w:hAnsi="Arial Narrow" w:cs="Arial"/>
        </w:rPr>
        <w:t>Grado 10</w:t>
      </w:r>
    </w:p>
    <w:p w:rsidR="00751238" w:rsidRPr="00E44478" w:rsidRDefault="00751238" w:rsidP="00751238">
      <w:pPr>
        <w:ind w:left="720"/>
        <w:rPr>
          <w:rFonts w:ascii="Arial Narrow" w:hAnsi="Arial Narrow"/>
          <w:i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751238" w:rsidRPr="005A7FB0" w:rsidTr="005D1468">
        <w:tc>
          <w:tcPr>
            <w:tcW w:w="4956" w:type="dxa"/>
          </w:tcPr>
          <w:p w:rsidR="00751238" w:rsidRPr="005A7FB0" w:rsidRDefault="00751238" w:rsidP="005D1468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i/>
                <w:sz w:val="20"/>
                <w:szCs w:val="20"/>
              </w:rPr>
              <w:t>La llamarada</w:t>
            </w:r>
            <w:r w:rsidRPr="005A7FB0">
              <w:rPr>
                <w:rFonts w:ascii="Arial Narrow" w:hAnsi="Arial Narrow"/>
                <w:sz w:val="20"/>
                <w:szCs w:val="20"/>
              </w:rPr>
              <w:t xml:space="preserve"> – Enrique Laguerre</w:t>
            </w:r>
          </w:p>
        </w:tc>
      </w:tr>
      <w:tr w:rsidR="00751238" w:rsidRPr="005A7FB0" w:rsidTr="005D1468">
        <w:tc>
          <w:tcPr>
            <w:tcW w:w="4956" w:type="dxa"/>
          </w:tcPr>
          <w:p w:rsidR="00751238" w:rsidRPr="005A7FB0" w:rsidRDefault="00751238" w:rsidP="005D1468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i/>
                <w:sz w:val="20"/>
                <w:szCs w:val="20"/>
              </w:rPr>
              <w:t>Vejigantes</w:t>
            </w:r>
            <w:r w:rsidRPr="005A7FB0">
              <w:rPr>
                <w:rFonts w:ascii="Arial Narrow" w:hAnsi="Arial Narrow"/>
                <w:sz w:val="20"/>
                <w:szCs w:val="20"/>
              </w:rPr>
              <w:t xml:space="preserve"> – Francisco Arriví   </w:t>
            </w:r>
          </w:p>
        </w:tc>
      </w:tr>
      <w:tr w:rsidR="00751238" w:rsidRPr="005A7FB0" w:rsidTr="005D1468">
        <w:tc>
          <w:tcPr>
            <w:tcW w:w="4956" w:type="dxa"/>
          </w:tcPr>
          <w:p w:rsidR="00751238" w:rsidRPr="005A7FB0" w:rsidRDefault="00751238" w:rsidP="005D1468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i/>
                <w:sz w:val="20"/>
                <w:szCs w:val="20"/>
              </w:rPr>
              <w:lastRenderedPageBreak/>
              <w:t>La guagua aérea</w:t>
            </w:r>
            <w:r w:rsidRPr="005A7FB0">
              <w:rPr>
                <w:rFonts w:ascii="Arial Narrow" w:hAnsi="Arial Narrow"/>
                <w:sz w:val="20"/>
                <w:szCs w:val="20"/>
              </w:rPr>
              <w:t xml:space="preserve"> – Luis Rafael Sánchez</w:t>
            </w:r>
          </w:p>
        </w:tc>
      </w:tr>
      <w:tr w:rsidR="00751238" w:rsidRPr="005A7FB0" w:rsidTr="005D1468">
        <w:tc>
          <w:tcPr>
            <w:tcW w:w="4956" w:type="dxa"/>
          </w:tcPr>
          <w:p w:rsidR="00751238" w:rsidRPr="005A7FB0" w:rsidRDefault="00751238" w:rsidP="005D1468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i/>
                <w:sz w:val="20"/>
                <w:szCs w:val="20"/>
              </w:rPr>
              <w:t>Hostos para la juventud</w:t>
            </w:r>
            <w:r w:rsidRPr="005A7FB0">
              <w:rPr>
                <w:rFonts w:ascii="Arial Narrow" w:hAnsi="Arial Narrow"/>
                <w:sz w:val="20"/>
                <w:szCs w:val="20"/>
              </w:rPr>
              <w:t xml:space="preserve"> – Isabel Freire de Matos</w:t>
            </w:r>
          </w:p>
        </w:tc>
      </w:tr>
      <w:tr w:rsidR="00751238" w:rsidRPr="005A7FB0" w:rsidTr="005D1468">
        <w:tc>
          <w:tcPr>
            <w:tcW w:w="4956" w:type="dxa"/>
          </w:tcPr>
          <w:p w:rsidR="00751238" w:rsidRPr="005A7FB0" w:rsidRDefault="00751238" w:rsidP="005D1468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sz w:val="20"/>
                <w:szCs w:val="20"/>
              </w:rPr>
            </w:pPr>
            <w:r w:rsidRPr="005A7FB0">
              <w:rPr>
                <w:rFonts w:ascii="Arial Narrow" w:hAnsi="Arial Narrow"/>
                <w:i/>
                <w:sz w:val="20"/>
                <w:szCs w:val="20"/>
              </w:rPr>
              <w:t>El Lazarillo de Tormes</w:t>
            </w:r>
          </w:p>
        </w:tc>
      </w:tr>
      <w:tr w:rsidR="00751238" w:rsidRPr="005A7FB0" w:rsidTr="005D1468">
        <w:tc>
          <w:tcPr>
            <w:tcW w:w="4956" w:type="dxa"/>
          </w:tcPr>
          <w:p w:rsidR="00751238" w:rsidRPr="005A7FB0" w:rsidRDefault="00751238" w:rsidP="005D1468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sz w:val="20"/>
                <w:szCs w:val="20"/>
              </w:rPr>
            </w:pPr>
            <w:r w:rsidRPr="005A7FB0">
              <w:rPr>
                <w:rFonts w:ascii="Arial Narrow" w:hAnsi="Arial Narrow"/>
                <w:i/>
                <w:sz w:val="20"/>
                <w:szCs w:val="20"/>
              </w:rPr>
              <w:t xml:space="preserve">Poema del Mío Cid   </w:t>
            </w:r>
          </w:p>
        </w:tc>
      </w:tr>
      <w:tr w:rsidR="00751238" w:rsidRPr="005A7FB0" w:rsidTr="005D1468">
        <w:tc>
          <w:tcPr>
            <w:tcW w:w="4956" w:type="dxa"/>
          </w:tcPr>
          <w:p w:rsidR="00751238" w:rsidRPr="005A7FB0" w:rsidRDefault="00751238" w:rsidP="005D1468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i/>
                <w:sz w:val="20"/>
                <w:szCs w:val="20"/>
              </w:rPr>
              <w:t>Más que palabras</w:t>
            </w:r>
            <w:r w:rsidRPr="005A7FB0">
              <w:rPr>
                <w:rFonts w:ascii="Arial Narrow" w:hAnsi="Arial Narrow"/>
                <w:sz w:val="20"/>
                <w:szCs w:val="20"/>
              </w:rPr>
              <w:t xml:space="preserve"> (Ensayos sobre la Lengua) – Ileana Canetti Miraba </w:t>
            </w:r>
          </w:p>
        </w:tc>
      </w:tr>
      <w:tr w:rsidR="00751238" w:rsidRPr="005A7FB0" w:rsidTr="005D1468">
        <w:tc>
          <w:tcPr>
            <w:tcW w:w="4956" w:type="dxa"/>
          </w:tcPr>
          <w:p w:rsidR="00751238" w:rsidRPr="005A7FB0" w:rsidRDefault="00751238" w:rsidP="005D1468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hAnsi="Arial Narrow"/>
                <w:i/>
                <w:sz w:val="20"/>
                <w:szCs w:val="20"/>
              </w:rPr>
              <w:t>Historias para sentir</w:t>
            </w:r>
            <w:r w:rsidRPr="005A7FB0">
              <w:rPr>
                <w:rFonts w:ascii="Arial Narrow" w:hAnsi="Arial Narrow"/>
                <w:sz w:val="20"/>
                <w:szCs w:val="20"/>
              </w:rPr>
              <w:t xml:space="preserve"> – Ricardo Chávez</w:t>
            </w:r>
          </w:p>
        </w:tc>
      </w:tr>
    </w:tbl>
    <w:p w:rsidR="00751238" w:rsidRDefault="00751238" w:rsidP="0075123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Grado 11</w:t>
      </w:r>
    </w:p>
    <w:p w:rsidR="00751238" w:rsidRPr="0017315E" w:rsidRDefault="00751238" w:rsidP="00751238">
      <w:pPr>
        <w:rPr>
          <w:rFonts w:ascii="Arial Narrow" w:eastAsia="Calibri" w:hAnsi="Arial Narrow"/>
          <w:i/>
          <w:color w:val="00000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</w:tblGrid>
      <w:tr w:rsidR="00751238" w:rsidRPr="005A7FB0" w:rsidTr="005D1468">
        <w:tc>
          <w:tcPr>
            <w:tcW w:w="5050" w:type="dxa"/>
          </w:tcPr>
          <w:p w:rsidR="00751238" w:rsidRPr="005A7FB0" w:rsidRDefault="00751238" w:rsidP="005D1468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5A7FB0">
              <w:rPr>
                <w:rFonts w:ascii="Arial Narrow" w:hAnsi="Arial Narrow"/>
                <w:i/>
              </w:rPr>
              <w:t>Pensamiento y Comunicación</w:t>
            </w:r>
            <w:r w:rsidRPr="005A7FB0">
              <w:rPr>
                <w:rFonts w:ascii="Arial Narrow" w:hAnsi="Arial Narrow"/>
              </w:rPr>
              <w:t xml:space="preserve"> (texto y cuaderno) (Editorial Plaza Mayor, 2002) </w:t>
            </w:r>
          </w:p>
        </w:tc>
      </w:tr>
      <w:tr w:rsidR="00751238" w:rsidRPr="005A7FB0" w:rsidTr="005D1468">
        <w:tc>
          <w:tcPr>
            <w:tcW w:w="5050" w:type="dxa"/>
          </w:tcPr>
          <w:p w:rsidR="00751238" w:rsidRPr="005A7FB0" w:rsidRDefault="00751238" w:rsidP="005D1468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5A7FB0">
              <w:rPr>
                <w:rFonts w:ascii="Arial Narrow" w:hAnsi="Arial Narrow"/>
                <w:i/>
              </w:rPr>
              <w:t>El gíbaro</w:t>
            </w:r>
            <w:r w:rsidRPr="005A7FB0">
              <w:rPr>
                <w:rFonts w:ascii="Arial Narrow" w:hAnsi="Arial Narrow"/>
              </w:rPr>
              <w:t xml:space="preserve"> – Manuel Alonso</w:t>
            </w:r>
          </w:p>
        </w:tc>
      </w:tr>
      <w:tr w:rsidR="00751238" w:rsidRPr="005A7FB0" w:rsidTr="005D1468">
        <w:tc>
          <w:tcPr>
            <w:tcW w:w="5050" w:type="dxa"/>
          </w:tcPr>
          <w:p w:rsidR="00751238" w:rsidRPr="005A7FB0" w:rsidRDefault="00751238" w:rsidP="005D1468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5A7FB0">
              <w:rPr>
                <w:rFonts w:ascii="Arial Narrow" w:hAnsi="Arial Narrow"/>
                <w:i/>
              </w:rPr>
              <w:t>Tún tún de pasa y grifería</w:t>
            </w:r>
            <w:r w:rsidRPr="005A7FB0">
              <w:rPr>
                <w:rFonts w:ascii="Arial Narrow" w:hAnsi="Arial Narrow"/>
              </w:rPr>
              <w:t xml:space="preserve"> – Luis Palés Matos</w:t>
            </w:r>
          </w:p>
        </w:tc>
      </w:tr>
      <w:tr w:rsidR="00751238" w:rsidRPr="005A7FB0" w:rsidTr="005D1468">
        <w:tc>
          <w:tcPr>
            <w:tcW w:w="5050" w:type="dxa"/>
          </w:tcPr>
          <w:p w:rsidR="00751238" w:rsidRPr="005A7FB0" w:rsidRDefault="00751238" w:rsidP="005D1468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5A7FB0">
              <w:rPr>
                <w:rFonts w:ascii="Arial Narrow" w:hAnsi="Arial Narrow"/>
                <w:i/>
              </w:rPr>
              <w:t>La charca</w:t>
            </w:r>
            <w:r w:rsidRPr="005A7FB0">
              <w:rPr>
                <w:rFonts w:ascii="Arial Narrow" w:hAnsi="Arial Narrow"/>
              </w:rPr>
              <w:t xml:space="preserve"> – Manuel Zeno Gandía</w:t>
            </w:r>
          </w:p>
        </w:tc>
      </w:tr>
      <w:tr w:rsidR="00751238" w:rsidRPr="005A7FB0" w:rsidTr="005D1468">
        <w:tc>
          <w:tcPr>
            <w:tcW w:w="5050" w:type="dxa"/>
          </w:tcPr>
          <w:p w:rsidR="00751238" w:rsidRPr="005A7FB0" w:rsidRDefault="00751238" w:rsidP="005D1468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5A7FB0">
              <w:rPr>
                <w:rFonts w:ascii="Arial Narrow" w:hAnsi="Arial Narrow"/>
                <w:i/>
              </w:rPr>
              <w:t>Doña Bárbara</w:t>
            </w:r>
            <w:r w:rsidRPr="005A7FB0">
              <w:rPr>
                <w:rFonts w:ascii="Arial Narrow" w:hAnsi="Arial Narrow"/>
              </w:rPr>
              <w:t xml:space="preserve"> – Rómulo Gallegos   </w:t>
            </w:r>
          </w:p>
        </w:tc>
      </w:tr>
      <w:tr w:rsidR="00751238" w:rsidRPr="005A7FB0" w:rsidTr="005D1468">
        <w:tc>
          <w:tcPr>
            <w:tcW w:w="5050" w:type="dxa"/>
          </w:tcPr>
          <w:p w:rsidR="00751238" w:rsidRPr="005A7FB0" w:rsidRDefault="00751238" w:rsidP="005D1468">
            <w:pPr>
              <w:numPr>
                <w:ilvl w:val="0"/>
                <w:numId w:val="4"/>
              </w:numPr>
              <w:rPr>
                <w:rFonts w:ascii="Arial Narrow" w:hAnsi="Arial Narrow"/>
                <w:b/>
              </w:rPr>
            </w:pPr>
            <w:r w:rsidRPr="005A7FB0">
              <w:rPr>
                <w:rFonts w:ascii="Arial Narrow" w:hAnsi="Arial Narrow"/>
                <w:i/>
              </w:rPr>
              <w:t>Un viejo que leía novelas de amor</w:t>
            </w:r>
            <w:r w:rsidRPr="005A7FB0">
              <w:rPr>
                <w:rFonts w:ascii="Arial Narrow" w:hAnsi="Arial Narrow"/>
              </w:rPr>
              <w:t xml:space="preserve"> –Luis Sepúlveda</w:t>
            </w:r>
          </w:p>
        </w:tc>
      </w:tr>
    </w:tbl>
    <w:p w:rsidR="00751238" w:rsidRDefault="00751238" w:rsidP="00751238">
      <w:pPr>
        <w:rPr>
          <w:rFonts w:ascii="Arial Narrow" w:hAnsi="Arial Narrow"/>
        </w:rPr>
      </w:pPr>
      <w:r>
        <w:rPr>
          <w:rFonts w:ascii="Arial Narrow" w:hAnsi="Arial Narrow"/>
        </w:rPr>
        <w:t>Grado 12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</w:tblGrid>
      <w:tr w:rsidR="00751238" w:rsidRPr="005A7FB0" w:rsidTr="005D1468">
        <w:tc>
          <w:tcPr>
            <w:tcW w:w="4933" w:type="dxa"/>
          </w:tcPr>
          <w:p w:rsidR="00751238" w:rsidRPr="005A7FB0" w:rsidRDefault="00751238" w:rsidP="005D1468">
            <w:pPr>
              <w:numPr>
                <w:ilvl w:val="0"/>
                <w:numId w:val="5"/>
              </w:num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5A7FB0">
              <w:rPr>
                <w:rFonts w:ascii="Arial Narrow" w:eastAsia="Calibri" w:hAnsi="Arial Narrow"/>
                <w:i/>
                <w:color w:val="000000"/>
                <w:sz w:val="20"/>
                <w:szCs w:val="20"/>
              </w:rPr>
              <w:t xml:space="preserve">Terrazo </w:t>
            </w:r>
            <w:r w:rsidRPr="005A7FB0">
              <w:rPr>
                <w:rFonts w:ascii="Arial Narrow" w:eastAsia="Calibri" w:hAnsi="Arial Narrow"/>
                <w:color w:val="000000"/>
                <w:sz w:val="20"/>
                <w:szCs w:val="20"/>
              </w:rPr>
              <w:t>– Abelardo Díaz Alfaro</w:t>
            </w:r>
          </w:p>
        </w:tc>
      </w:tr>
      <w:tr w:rsidR="00751238" w:rsidRPr="005A7FB0" w:rsidTr="005D1468">
        <w:tc>
          <w:tcPr>
            <w:tcW w:w="4933" w:type="dxa"/>
          </w:tcPr>
          <w:p w:rsidR="00751238" w:rsidRPr="005A7FB0" w:rsidRDefault="00751238" w:rsidP="005D1468">
            <w:pPr>
              <w:numPr>
                <w:ilvl w:val="0"/>
                <w:numId w:val="5"/>
              </w:num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5A7FB0">
              <w:rPr>
                <w:rFonts w:ascii="Arial Narrow" w:eastAsia="Calibri" w:hAnsi="Arial Narrow"/>
                <w:i/>
                <w:color w:val="000000"/>
                <w:sz w:val="20"/>
                <w:szCs w:val="20"/>
              </w:rPr>
              <w:t>Antología poética</w:t>
            </w:r>
            <w:r w:rsidRPr="005A7FB0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– Julia de Burgos </w:t>
            </w:r>
          </w:p>
        </w:tc>
      </w:tr>
      <w:tr w:rsidR="00751238" w:rsidRPr="005A7FB0" w:rsidTr="005D1468">
        <w:tc>
          <w:tcPr>
            <w:tcW w:w="4933" w:type="dxa"/>
          </w:tcPr>
          <w:p w:rsidR="00751238" w:rsidRPr="005A7FB0" w:rsidRDefault="00751238" w:rsidP="005D1468">
            <w:pPr>
              <w:numPr>
                <w:ilvl w:val="0"/>
                <w:numId w:val="5"/>
              </w:num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5A7FB0">
              <w:rPr>
                <w:rFonts w:ascii="Arial Narrow" w:eastAsia="Calibri" w:hAnsi="Arial Narrow"/>
                <w:i/>
                <w:color w:val="000000"/>
                <w:sz w:val="20"/>
                <w:szCs w:val="20"/>
              </w:rPr>
              <w:t>La carreta</w:t>
            </w:r>
            <w:r w:rsidRPr="005A7FB0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– René Marqués</w:t>
            </w:r>
          </w:p>
        </w:tc>
      </w:tr>
      <w:tr w:rsidR="00751238" w:rsidRPr="005A7FB0" w:rsidTr="005D1468">
        <w:tc>
          <w:tcPr>
            <w:tcW w:w="4933" w:type="dxa"/>
          </w:tcPr>
          <w:p w:rsidR="00751238" w:rsidRPr="005A7FB0" w:rsidRDefault="00751238" w:rsidP="005D1468">
            <w:pPr>
              <w:numPr>
                <w:ilvl w:val="0"/>
                <w:numId w:val="5"/>
              </w:num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5A7FB0">
              <w:rPr>
                <w:rFonts w:ascii="Arial Narrow" w:eastAsia="Calibri" w:hAnsi="Arial Narrow"/>
                <w:i/>
                <w:color w:val="000000"/>
                <w:sz w:val="20"/>
                <w:szCs w:val="20"/>
              </w:rPr>
              <w:t>La resaca</w:t>
            </w:r>
            <w:r w:rsidRPr="005A7FB0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– Enrique Laguerre</w:t>
            </w:r>
          </w:p>
        </w:tc>
      </w:tr>
      <w:tr w:rsidR="00751238" w:rsidRPr="005A7FB0" w:rsidTr="005D1468">
        <w:tc>
          <w:tcPr>
            <w:tcW w:w="4933" w:type="dxa"/>
          </w:tcPr>
          <w:p w:rsidR="00751238" w:rsidRPr="005A7FB0" w:rsidRDefault="00751238" w:rsidP="005D1468">
            <w:pPr>
              <w:numPr>
                <w:ilvl w:val="0"/>
                <w:numId w:val="5"/>
              </w:num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5A7FB0">
              <w:rPr>
                <w:rFonts w:ascii="Arial Narrow" w:eastAsia="Calibri" w:hAnsi="Arial Narrow"/>
                <w:i/>
                <w:color w:val="000000"/>
                <w:sz w:val="20"/>
                <w:szCs w:val="20"/>
              </w:rPr>
              <w:t>En cuerpo de camisa</w:t>
            </w:r>
            <w:r w:rsidRPr="005A7FB0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– Luis Rafael Sánchez</w:t>
            </w:r>
          </w:p>
        </w:tc>
      </w:tr>
      <w:tr w:rsidR="00751238" w:rsidRPr="005A7FB0" w:rsidTr="005D1468">
        <w:tc>
          <w:tcPr>
            <w:tcW w:w="4933" w:type="dxa"/>
          </w:tcPr>
          <w:p w:rsidR="00751238" w:rsidRPr="005A7FB0" w:rsidRDefault="00751238" w:rsidP="005D1468">
            <w:pPr>
              <w:numPr>
                <w:ilvl w:val="0"/>
                <w:numId w:val="5"/>
              </w:num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5A7FB0">
              <w:rPr>
                <w:rFonts w:ascii="Arial Narrow" w:eastAsia="Calibri" w:hAnsi="Arial Narrow"/>
                <w:i/>
                <w:color w:val="000000"/>
                <w:sz w:val="20"/>
                <w:szCs w:val="20"/>
              </w:rPr>
              <w:t>El tramo ancla</w:t>
            </w:r>
            <w:r w:rsidRPr="005A7FB0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– Ana Lydia Vega</w:t>
            </w:r>
          </w:p>
        </w:tc>
      </w:tr>
      <w:tr w:rsidR="00751238" w:rsidRPr="005A7FB0" w:rsidTr="005D1468">
        <w:tc>
          <w:tcPr>
            <w:tcW w:w="4933" w:type="dxa"/>
          </w:tcPr>
          <w:p w:rsidR="00751238" w:rsidRPr="005A7FB0" w:rsidRDefault="00751238" w:rsidP="005D1468">
            <w:pPr>
              <w:numPr>
                <w:ilvl w:val="0"/>
                <w:numId w:val="5"/>
              </w:num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5A7FB0">
              <w:rPr>
                <w:rFonts w:ascii="Arial Narrow" w:eastAsia="Calibri" w:hAnsi="Arial Narrow"/>
                <w:i/>
                <w:color w:val="000000"/>
                <w:sz w:val="20"/>
                <w:szCs w:val="20"/>
              </w:rPr>
              <w:t>El corazón de Voltaire</w:t>
            </w:r>
            <w:r w:rsidRPr="005A7FB0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– Luis López Nieves </w:t>
            </w:r>
          </w:p>
        </w:tc>
      </w:tr>
      <w:tr w:rsidR="00751238" w:rsidRPr="005A7FB0" w:rsidTr="005D1468">
        <w:tc>
          <w:tcPr>
            <w:tcW w:w="4933" w:type="dxa"/>
          </w:tcPr>
          <w:p w:rsidR="00751238" w:rsidRPr="005A7FB0" w:rsidRDefault="00751238" w:rsidP="005D1468">
            <w:pPr>
              <w:numPr>
                <w:ilvl w:val="0"/>
                <w:numId w:val="5"/>
              </w:num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5A7FB0">
              <w:rPr>
                <w:rFonts w:ascii="Arial Narrow" w:eastAsia="Calibri" w:hAnsi="Arial Narrow"/>
                <w:i/>
                <w:color w:val="000000"/>
                <w:sz w:val="20"/>
                <w:szCs w:val="20"/>
              </w:rPr>
              <w:t>Reunión de espejos</w:t>
            </w:r>
            <w:r w:rsidRPr="005A7FB0">
              <w:rPr>
                <w:rFonts w:ascii="Arial Narrow" w:eastAsia="Calibri" w:hAnsi="Arial Narrow"/>
                <w:color w:val="000000"/>
                <w:sz w:val="20"/>
                <w:szCs w:val="20"/>
              </w:rPr>
              <w:t>-  José Luis Vega</w:t>
            </w:r>
          </w:p>
        </w:tc>
      </w:tr>
      <w:tr w:rsidR="00751238" w:rsidRPr="005A7FB0" w:rsidTr="005D1468">
        <w:tc>
          <w:tcPr>
            <w:tcW w:w="4933" w:type="dxa"/>
          </w:tcPr>
          <w:p w:rsidR="00751238" w:rsidRPr="005A7FB0" w:rsidRDefault="00751238" w:rsidP="005D1468">
            <w:pPr>
              <w:numPr>
                <w:ilvl w:val="0"/>
                <w:numId w:val="5"/>
              </w:num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5A7FB0">
              <w:rPr>
                <w:rFonts w:ascii="Arial Narrow" w:eastAsia="Calibri" w:hAnsi="Arial Narrow"/>
                <w:i/>
                <w:color w:val="000000"/>
                <w:sz w:val="20"/>
                <w:szCs w:val="20"/>
              </w:rPr>
              <w:t>La amortajada</w:t>
            </w:r>
            <w:r w:rsidRPr="005A7FB0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– María Luisa Bombal </w:t>
            </w:r>
          </w:p>
        </w:tc>
      </w:tr>
      <w:tr w:rsidR="00751238" w:rsidRPr="005A7FB0" w:rsidTr="005D1468">
        <w:tc>
          <w:tcPr>
            <w:tcW w:w="4933" w:type="dxa"/>
          </w:tcPr>
          <w:p w:rsidR="00751238" w:rsidRPr="005A7FB0" w:rsidRDefault="00751238" w:rsidP="005D1468">
            <w:pPr>
              <w:numPr>
                <w:ilvl w:val="0"/>
                <w:numId w:val="5"/>
              </w:num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5A7FB0">
              <w:rPr>
                <w:rFonts w:ascii="Arial Narrow" w:eastAsia="Calibri" w:hAnsi="Arial Narrow"/>
                <w:i/>
                <w:color w:val="000000"/>
                <w:sz w:val="20"/>
                <w:szCs w:val="20"/>
              </w:rPr>
              <w:t>Crónica de una muerte anunciada</w:t>
            </w:r>
            <w:r w:rsidRPr="005A7FB0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– Gabriel García Márquez</w:t>
            </w:r>
          </w:p>
        </w:tc>
      </w:tr>
      <w:tr w:rsidR="00751238" w:rsidRPr="005A7FB0" w:rsidTr="005D1468">
        <w:tc>
          <w:tcPr>
            <w:tcW w:w="4933" w:type="dxa"/>
          </w:tcPr>
          <w:p w:rsidR="00751238" w:rsidRPr="005A7FB0" w:rsidRDefault="00751238" w:rsidP="005D1468">
            <w:pPr>
              <w:numPr>
                <w:ilvl w:val="0"/>
                <w:numId w:val="5"/>
              </w:num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5A7FB0">
              <w:rPr>
                <w:rFonts w:ascii="Arial Narrow" w:eastAsia="Calibri" w:hAnsi="Arial Narrow"/>
                <w:i/>
                <w:color w:val="000000"/>
                <w:sz w:val="20"/>
                <w:szCs w:val="20"/>
              </w:rPr>
              <w:t>El ingeniosos hidalgo Don Quijote de la Mancha</w:t>
            </w:r>
            <w:r w:rsidRPr="005A7FB0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– Miguel de Cervantes  </w:t>
            </w:r>
          </w:p>
        </w:tc>
      </w:tr>
      <w:tr w:rsidR="00751238" w:rsidRPr="005A7FB0" w:rsidTr="005D1468">
        <w:tc>
          <w:tcPr>
            <w:tcW w:w="4933" w:type="dxa"/>
          </w:tcPr>
          <w:p w:rsidR="00751238" w:rsidRPr="005A7FB0" w:rsidRDefault="00751238" w:rsidP="005D1468">
            <w:pPr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5A7FB0">
              <w:rPr>
                <w:rFonts w:ascii="Arial Narrow" w:eastAsia="Calibri" w:hAnsi="Arial Narrow"/>
                <w:i/>
                <w:color w:val="000000"/>
                <w:sz w:val="20"/>
                <w:szCs w:val="20"/>
              </w:rPr>
              <w:t>La casa de Bernarda Alba</w:t>
            </w:r>
            <w:r w:rsidRPr="005A7FB0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– Federico García Lorca</w:t>
            </w:r>
          </w:p>
        </w:tc>
      </w:tr>
      <w:tr w:rsidR="00751238" w:rsidRPr="005A7FB0" w:rsidTr="005D1468">
        <w:tc>
          <w:tcPr>
            <w:tcW w:w="4933" w:type="dxa"/>
          </w:tcPr>
          <w:p w:rsidR="00751238" w:rsidRPr="005A7FB0" w:rsidRDefault="00751238" w:rsidP="005D1468">
            <w:pPr>
              <w:ind w:left="360"/>
              <w:rPr>
                <w:rFonts w:ascii="Arial Narrow" w:eastAsia="Calibri" w:hAnsi="Arial Narrow"/>
                <w:i/>
                <w:color w:val="000000"/>
                <w:sz w:val="20"/>
                <w:szCs w:val="20"/>
              </w:rPr>
            </w:pPr>
          </w:p>
        </w:tc>
      </w:tr>
    </w:tbl>
    <w:p w:rsidR="00751238" w:rsidRDefault="00751238" w:rsidP="00751238">
      <w:pPr>
        <w:rPr>
          <w:rFonts w:ascii="Arial" w:hAnsi="Arial" w:cs="Arial"/>
        </w:rPr>
      </w:pPr>
    </w:p>
    <w:p w:rsidR="00751238" w:rsidRPr="00CF2CA6" w:rsidRDefault="00751238" w:rsidP="00751238">
      <w:pPr>
        <w:rPr>
          <w:rFonts w:ascii="Arial" w:hAnsi="Arial" w:cs="Arial"/>
          <w:b/>
        </w:rPr>
      </w:pPr>
    </w:p>
    <w:p w:rsidR="00751238" w:rsidRPr="0051666C" w:rsidRDefault="00751238" w:rsidP="00751238">
      <w:pPr>
        <w:rPr>
          <w:rFonts w:ascii="Arial Narrow" w:hAnsi="Arial Narrow" w:cs="Arial"/>
          <w:sz w:val="20"/>
          <w:szCs w:val="20"/>
        </w:rPr>
      </w:pPr>
    </w:p>
    <w:p w:rsidR="00FD25EB" w:rsidRDefault="00FD25EB">
      <w:pPr>
        <w:rPr>
          <w:sz w:val="22"/>
          <w:szCs w:val="22"/>
        </w:rPr>
      </w:pPr>
    </w:p>
    <w:p w:rsidR="00FF28AF" w:rsidRDefault="00FF28AF">
      <w:pPr>
        <w:rPr>
          <w:sz w:val="22"/>
          <w:szCs w:val="22"/>
        </w:rPr>
      </w:pPr>
      <w:r w:rsidRPr="00FF28AF">
        <w:rPr>
          <w:noProof/>
        </w:rPr>
        <w:t xml:space="preserve"> </w:t>
      </w:r>
    </w:p>
    <w:p w:rsidR="00FF28AF" w:rsidRDefault="00FF28AF">
      <w:pPr>
        <w:rPr>
          <w:sz w:val="22"/>
          <w:szCs w:val="22"/>
        </w:rPr>
      </w:pPr>
    </w:p>
    <w:p w:rsidR="00FF28AF" w:rsidRDefault="00FF28AF">
      <w:pPr>
        <w:rPr>
          <w:sz w:val="22"/>
          <w:szCs w:val="22"/>
        </w:rPr>
      </w:pPr>
    </w:p>
    <w:p w:rsidR="00FF28AF" w:rsidRDefault="00FF28AF">
      <w:pPr>
        <w:rPr>
          <w:noProof/>
        </w:rPr>
      </w:pPr>
      <w:r w:rsidRPr="00FF28AF">
        <w:rPr>
          <w:noProof/>
        </w:rPr>
        <w:t xml:space="preserve"> </w:t>
      </w:r>
    </w:p>
    <w:p w:rsidR="00FF28AF" w:rsidRDefault="00FF28AF">
      <w:pPr>
        <w:rPr>
          <w:sz w:val="22"/>
          <w:szCs w:val="22"/>
        </w:rPr>
      </w:pPr>
    </w:p>
    <w:p w:rsidR="00FF28AF" w:rsidRPr="00ED5136" w:rsidRDefault="00FF28AF">
      <w:pPr>
        <w:rPr>
          <w:sz w:val="22"/>
          <w:szCs w:val="22"/>
        </w:rPr>
      </w:pPr>
    </w:p>
    <w:sectPr w:rsidR="00FF28AF" w:rsidRPr="00ED5136" w:rsidSect="00751238">
      <w:pgSz w:w="15840" w:h="12240" w:orient="landscape"/>
      <w:pgMar w:top="637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31A95"/>
    <w:multiLevelType w:val="hybridMultilevel"/>
    <w:tmpl w:val="00BC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61F11"/>
    <w:multiLevelType w:val="hybridMultilevel"/>
    <w:tmpl w:val="F0C2CF38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17447"/>
    <w:multiLevelType w:val="hybridMultilevel"/>
    <w:tmpl w:val="4E22BED2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B2C85"/>
    <w:multiLevelType w:val="hybridMultilevel"/>
    <w:tmpl w:val="46E4F20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15E84"/>
    <w:multiLevelType w:val="hybridMultilevel"/>
    <w:tmpl w:val="7DFE213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72584"/>
    <w:multiLevelType w:val="hybridMultilevel"/>
    <w:tmpl w:val="E416A69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36"/>
    <w:rsid w:val="00005D4A"/>
    <w:rsid w:val="002A7B8B"/>
    <w:rsid w:val="002B0F4C"/>
    <w:rsid w:val="00443686"/>
    <w:rsid w:val="0046253B"/>
    <w:rsid w:val="004C1817"/>
    <w:rsid w:val="006B225E"/>
    <w:rsid w:val="00751238"/>
    <w:rsid w:val="00756332"/>
    <w:rsid w:val="00A82D16"/>
    <w:rsid w:val="00D30E8D"/>
    <w:rsid w:val="00E62FC0"/>
    <w:rsid w:val="00ED5136"/>
    <w:rsid w:val="00FD25EB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F22C"/>
  <w15:chartTrackingRefBased/>
  <w15:docId w15:val="{E86B6D5E-FE7F-B142-A0A2-7716A9F8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Instituto Nueva Escuela INE</cp:lastModifiedBy>
  <cp:revision>3</cp:revision>
  <dcterms:created xsi:type="dcterms:W3CDTF">2020-06-19T17:03:00Z</dcterms:created>
  <dcterms:modified xsi:type="dcterms:W3CDTF">2020-06-19T17:17:00Z</dcterms:modified>
</cp:coreProperties>
</file>