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0F" w:rsidRDefault="00C3140F" w:rsidP="00922200">
      <w:pPr>
        <w:pStyle w:val="xmsolistparagraph"/>
        <w:ind w:left="-540" w:right="-630"/>
        <w:jc w:val="center"/>
        <w:rPr>
          <w:rFonts w:ascii="Arial" w:hAnsi="Arial" w:cs="Arial"/>
          <w:b/>
          <w:sz w:val="22"/>
          <w:szCs w:val="22"/>
          <w:lang w:val="en-IN"/>
        </w:rPr>
      </w:pPr>
    </w:p>
    <w:p w:rsidR="00C3140F" w:rsidRPr="00991057" w:rsidRDefault="00F80D03" w:rsidP="00F80D03">
      <w:pPr>
        <w:spacing w:after="0" w:line="240" w:lineRule="auto"/>
        <w:ind w:right="576"/>
        <w:contextualSpacing/>
        <w:rPr>
          <w:rFonts w:ascii="Arial" w:hAnsi="Arial" w:cs="Arial"/>
          <w:b/>
          <w:color w:val="1F497D"/>
          <w:sz w:val="56"/>
          <w:szCs w:val="56"/>
        </w:rPr>
      </w:pPr>
      <w:r>
        <w:rPr>
          <w:rFonts w:ascii="Arial" w:hAnsi="Arial" w:cs="Arial"/>
          <w:b/>
          <w:color w:val="1F497D"/>
          <w:sz w:val="56"/>
          <w:szCs w:val="56"/>
        </w:rPr>
        <w:t xml:space="preserve">             </w:t>
      </w:r>
      <w:r w:rsidR="00C3140F">
        <w:rPr>
          <w:rFonts w:ascii="Arial" w:hAnsi="Arial" w:cs="Arial"/>
          <w:b/>
          <w:color w:val="1F497D"/>
          <w:sz w:val="56"/>
          <w:szCs w:val="56"/>
        </w:rPr>
        <w:t>Concept Note f</w:t>
      </w:r>
      <w:r w:rsidR="00C3140F" w:rsidRPr="00991057">
        <w:rPr>
          <w:rFonts w:ascii="Arial" w:hAnsi="Arial" w:cs="Arial"/>
          <w:b/>
          <w:color w:val="1F497D"/>
          <w:sz w:val="56"/>
          <w:szCs w:val="56"/>
        </w:rPr>
        <w:t xml:space="preserve">or </w:t>
      </w:r>
    </w:p>
    <w:p w:rsidR="00F80D03" w:rsidRDefault="00C3140F" w:rsidP="008E74E2">
      <w:pPr>
        <w:spacing w:after="0" w:line="240" w:lineRule="auto"/>
        <w:ind w:right="-360"/>
        <w:contextualSpacing/>
        <w:jc w:val="center"/>
        <w:rPr>
          <w:rFonts w:ascii="Arial" w:hAnsi="Arial" w:cs="Arial"/>
          <w:b/>
          <w:color w:val="1F497D"/>
          <w:sz w:val="56"/>
          <w:szCs w:val="56"/>
        </w:rPr>
      </w:pPr>
      <w:r w:rsidRPr="00991057">
        <w:rPr>
          <w:rFonts w:ascii="Arial" w:hAnsi="Arial" w:cs="Arial"/>
          <w:b/>
          <w:color w:val="1F497D"/>
          <w:sz w:val="56"/>
          <w:szCs w:val="56"/>
        </w:rPr>
        <w:t xml:space="preserve">Response </w:t>
      </w:r>
      <w:r>
        <w:rPr>
          <w:rFonts w:ascii="Arial" w:hAnsi="Arial" w:cs="Arial"/>
          <w:b/>
          <w:color w:val="1F497D"/>
          <w:sz w:val="56"/>
          <w:szCs w:val="56"/>
        </w:rPr>
        <w:t xml:space="preserve">to </w:t>
      </w:r>
      <w:r w:rsidR="00F80D03">
        <w:rPr>
          <w:rFonts w:ascii="Arial" w:hAnsi="Arial" w:cs="Arial"/>
          <w:b/>
          <w:color w:val="1F497D"/>
          <w:sz w:val="56"/>
          <w:szCs w:val="56"/>
        </w:rPr>
        <w:t xml:space="preserve">Migrant Workers </w:t>
      </w:r>
      <w:r>
        <w:rPr>
          <w:rFonts w:ascii="Arial" w:hAnsi="Arial" w:cs="Arial"/>
          <w:b/>
          <w:color w:val="1F497D"/>
          <w:sz w:val="56"/>
          <w:szCs w:val="56"/>
        </w:rPr>
        <w:t>COVID-19 in India</w:t>
      </w:r>
    </w:p>
    <w:p w:rsidR="00841FC9" w:rsidRDefault="00841FC9" w:rsidP="00841FC9">
      <w:pPr>
        <w:numPr>
          <w:ilvl w:val="0"/>
          <w:numId w:val="14"/>
        </w:numPr>
        <w:shd w:val="clear" w:color="auto" w:fill="8DB3E2"/>
        <w:spacing w:after="0" w:line="240" w:lineRule="auto"/>
        <w:ind w:left="-270" w:right="-720"/>
        <w:contextualSpacing/>
        <w:rPr>
          <w:rFonts w:ascii="Arial" w:hAnsi="Arial" w:cs="Arial"/>
          <w:b/>
          <w:sz w:val="20"/>
          <w:szCs w:val="20"/>
        </w:rPr>
      </w:pPr>
      <w:r w:rsidRPr="0067023B">
        <w:rPr>
          <w:rFonts w:ascii="Arial" w:hAnsi="Arial" w:cs="Arial"/>
          <w:b/>
          <w:sz w:val="20"/>
          <w:szCs w:val="20"/>
        </w:rPr>
        <w:t>Project Summary</w:t>
      </w:r>
    </w:p>
    <w:p w:rsidR="00841FC9" w:rsidRPr="0067023B" w:rsidRDefault="00841FC9" w:rsidP="00841FC9">
      <w:pPr>
        <w:spacing w:after="0" w:line="240" w:lineRule="auto"/>
        <w:ind w:left="644"/>
        <w:contextualSpacing/>
        <w:rPr>
          <w:rFonts w:ascii="Arial" w:hAnsi="Arial" w:cs="Arial"/>
          <w:b/>
          <w:sz w:val="20"/>
          <w:szCs w:val="20"/>
        </w:rPr>
      </w:pPr>
    </w:p>
    <w:tbl>
      <w:tblPr>
        <w:tblpPr w:leftFromText="180" w:rightFromText="180"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870"/>
      </w:tblGrid>
      <w:tr w:rsidR="00841FC9" w:rsidRPr="0067023B" w:rsidTr="000D1FE4">
        <w:trPr>
          <w:trHeight w:val="133"/>
        </w:trPr>
        <w:tc>
          <w:tcPr>
            <w:tcW w:w="2518" w:type="dxa"/>
          </w:tcPr>
          <w:p w:rsidR="00841FC9" w:rsidRPr="0067023B" w:rsidRDefault="00841FC9" w:rsidP="000D1FE4">
            <w:pPr>
              <w:spacing w:after="0" w:line="240" w:lineRule="auto"/>
              <w:contextualSpacing/>
              <w:rPr>
                <w:rFonts w:ascii="Arial" w:hAnsi="Arial" w:cs="Arial"/>
                <w:b/>
                <w:sz w:val="20"/>
                <w:szCs w:val="20"/>
              </w:rPr>
            </w:pPr>
            <w:r w:rsidRPr="0067023B">
              <w:rPr>
                <w:rFonts w:ascii="Arial" w:hAnsi="Arial" w:cs="Arial"/>
                <w:b/>
                <w:sz w:val="20"/>
                <w:szCs w:val="20"/>
              </w:rPr>
              <w:t>Project Name</w:t>
            </w:r>
          </w:p>
        </w:tc>
        <w:tc>
          <w:tcPr>
            <w:tcW w:w="5870" w:type="dxa"/>
          </w:tcPr>
          <w:p w:rsidR="00841FC9" w:rsidRPr="0067023B" w:rsidRDefault="00841FC9" w:rsidP="000D1FE4">
            <w:pPr>
              <w:spacing w:after="0" w:line="240" w:lineRule="auto"/>
              <w:contextualSpacing/>
              <w:rPr>
                <w:rFonts w:ascii="Arial" w:hAnsi="Arial" w:cs="Arial"/>
                <w:sz w:val="20"/>
                <w:szCs w:val="20"/>
              </w:rPr>
            </w:pPr>
            <w:r w:rsidRPr="00E82719">
              <w:rPr>
                <w:rFonts w:ascii="Arial" w:hAnsi="Arial" w:cs="Arial"/>
                <w:sz w:val="20"/>
                <w:szCs w:val="20"/>
              </w:rPr>
              <w:t>Response to</w:t>
            </w:r>
            <w:r>
              <w:t xml:space="preserve"> </w:t>
            </w:r>
            <w:r w:rsidRPr="009E6251">
              <w:rPr>
                <w:rFonts w:ascii="Arial" w:hAnsi="Arial" w:cs="Arial"/>
                <w:sz w:val="20"/>
                <w:szCs w:val="20"/>
              </w:rPr>
              <w:t>COVID-19 in India, 2020</w:t>
            </w:r>
            <w:r w:rsidR="007A7383">
              <w:rPr>
                <w:rFonts w:ascii="Arial" w:hAnsi="Arial" w:cs="Arial"/>
                <w:sz w:val="20"/>
                <w:szCs w:val="20"/>
              </w:rPr>
              <w:t>-21</w:t>
            </w:r>
          </w:p>
        </w:tc>
      </w:tr>
      <w:tr w:rsidR="00841FC9" w:rsidRPr="0067023B" w:rsidTr="000D1FE4">
        <w:trPr>
          <w:trHeight w:val="151"/>
        </w:trPr>
        <w:tc>
          <w:tcPr>
            <w:tcW w:w="2518" w:type="dxa"/>
          </w:tcPr>
          <w:p w:rsidR="00841FC9" w:rsidRPr="0067023B" w:rsidRDefault="00841FC9" w:rsidP="000D1FE4">
            <w:pPr>
              <w:spacing w:after="0" w:line="240" w:lineRule="auto"/>
              <w:contextualSpacing/>
              <w:rPr>
                <w:rFonts w:ascii="Arial" w:hAnsi="Arial" w:cs="Arial"/>
                <w:b/>
                <w:sz w:val="20"/>
                <w:szCs w:val="20"/>
              </w:rPr>
            </w:pPr>
            <w:r w:rsidRPr="0067023B">
              <w:rPr>
                <w:rFonts w:ascii="Arial" w:hAnsi="Arial" w:cs="Arial"/>
                <w:b/>
                <w:sz w:val="20"/>
                <w:szCs w:val="20"/>
              </w:rPr>
              <w:t>Project Location (s)</w:t>
            </w:r>
          </w:p>
        </w:tc>
        <w:tc>
          <w:tcPr>
            <w:tcW w:w="5870" w:type="dxa"/>
          </w:tcPr>
          <w:p w:rsidR="00841FC9" w:rsidRPr="008F04F6" w:rsidRDefault="00841FC9" w:rsidP="000D1FE4">
            <w:pPr>
              <w:spacing w:after="0" w:line="240" w:lineRule="auto"/>
              <w:contextualSpacing/>
              <w:rPr>
                <w:rFonts w:ascii="Arial" w:hAnsi="Arial" w:cs="Arial"/>
                <w:sz w:val="20"/>
                <w:szCs w:val="20"/>
              </w:rPr>
            </w:pPr>
            <w:r>
              <w:rPr>
                <w:rFonts w:ascii="Arial" w:hAnsi="Arial" w:cs="Arial"/>
                <w:sz w:val="20"/>
                <w:szCs w:val="20"/>
              </w:rPr>
              <w:t>Affected locations in India (based on further assessments, locations will be finalized)</w:t>
            </w:r>
          </w:p>
        </w:tc>
      </w:tr>
      <w:tr w:rsidR="00841FC9" w:rsidRPr="0067023B" w:rsidTr="000D1FE4">
        <w:trPr>
          <w:trHeight w:val="159"/>
        </w:trPr>
        <w:tc>
          <w:tcPr>
            <w:tcW w:w="2518" w:type="dxa"/>
          </w:tcPr>
          <w:p w:rsidR="00841FC9" w:rsidRPr="0067023B" w:rsidRDefault="00841FC9" w:rsidP="000D1FE4">
            <w:pPr>
              <w:spacing w:after="0" w:line="240" w:lineRule="auto"/>
              <w:contextualSpacing/>
              <w:rPr>
                <w:rFonts w:ascii="Arial" w:hAnsi="Arial" w:cs="Arial"/>
                <w:b/>
                <w:sz w:val="20"/>
                <w:szCs w:val="20"/>
              </w:rPr>
            </w:pPr>
            <w:r w:rsidRPr="0067023B">
              <w:rPr>
                <w:rFonts w:ascii="Arial" w:hAnsi="Arial" w:cs="Arial"/>
                <w:b/>
                <w:sz w:val="20"/>
                <w:szCs w:val="20"/>
              </w:rPr>
              <w:t>Primary Sectors</w:t>
            </w:r>
          </w:p>
        </w:tc>
        <w:tc>
          <w:tcPr>
            <w:tcW w:w="5870" w:type="dxa"/>
          </w:tcPr>
          <w:p w:rsidR="00841FC9" w:rsidRPr="0067023B" w:rsidRDefault="00164CED" w:rsidP="000D1FE4">
            <w:pPr>
              <w:spacing w:after="0" w:line="240" w:lineRule="auto"/>
              <w:contextualSpacing/>
              <w:rPr>
                <w:rFonts w:ascii="Arial" w:hAnsi="Arial" w:cs="Arial"/>
                <w:sz w:val="20"/>
                <w:szCs w:val="20"/>
              </w:rPr>
            </w:pPr>
            <w:r>
              <w:rPr>
                <w:rFonts w:ascii="Arial" w:hAnsi="Arial" w:cs="Arial"/>
                <w:sz w:val="20"/>
                <w:szCs w:val="20"/>
              </w:rPr>
              <w:t>Humanitarian Support</w:t>
            </w:r>
          </w:p>
        </w:tc>
      </w:tr>
      <w:tr w:rsidR="00841FC9" w:rsidRPr="0067023B" w:rsidTr="000D1FE4">
        <w:trPr>
          <w:trHeight w:val="70"/>
        </w:trPr>
        <w:tc>
          <w:tcPr>
            <w:tcW w:w="2518" w:type="dxa"/>
          </w:tcPr>
          <w:p w:rsidR="00841FC9" w:rsidRPr="0067023B" w:rsidRDefault="00841FC9" w:rsidP="000D1FE4">
            <w:pPr>
              <w:spacing w:after="0" w:line="240" w:lineRule="auto"/>
              <w:contextualSpacing/>
              <w:rPr>
                <w:rFonts w:ascii="Arial" w:hAnsi="Arial" w:cs="Arial"/>
                <w:b/>
                <w:sz w:val="20"/>
                <w:szCs w:val="20"/>
              </w:rPr>
            </w:pPr>
            <w:r w:rsidRPr="0067023B">
              <w:rPr>
                <w:rFonts w:ascii="Arial" w:hAnsi="Arial" w:cs="Arial"/>
                <w:b/>
                <w:sz w:val="20"/>
                <w:szCs w:val="20"/>
              </w:rPr>
              <w:t xml:space="preserve">Project Beneficiaries </w:t>
            </w:r>
          </w:p>
        </w:tc>
        <w:tc>
          <w:tcPr>
            <w:tcW w:w="5870" w:type="dxa"/>
          </w:tcPr>
          <w:p w:rsidR="00841FC9" w:rsidRPr="0067023B" w:rsidRDefault="007A7383" w:rsidP="000D1FE4">
            <w:pPr>
              <w:spacing w:after="0" w:line="240" w:lineRule="auto"/>
              <w:contextualSpacing/>
              <w:rPr>
                <w:rFonts w:ascii="Arial" w:hAnsi="Arial" w:cs="Arial"/>
                <w:sz w:val="20"/>
                <w:szCs w:val="20"/>
              </w:rPr>
            </w:pPr>
            <w:r>
              <w:rPr>
                <w:rFonts w:ascii="Arial" w:hAnsi="Arial" w:cs="Arial"/>
                <w:sz w:val="20"/>
                <w:szCs w:val="20"/>
              </w:rPr>
              <w:t>Affected due to COVID19</w:t>
            </w:r>
          </w:p>
        </w:tc>
      </w:tr>
    </w:tbl>
    <w:p w:rsidR="00841FC9" w:rsidRDefault="00841FC9" w:rsidP="00AA2830">
      <w:pPr>
        <w:pStyle w:val="xmsolistparagraph"/>
        <w:ind w:left="-540" w:right="-630"/>
        <w:rPr>
          <w:rFonts w:ascii="Arial" w:hAnsi="Arial" w:cs="Arial"/>
          <w:b/>
          <w:sz w:val="22"/>
          <w:szCs w:val="22"/>
          <w:lang w:val="en-IN"/>
        </w:rPr>
      </w:pPr>
    </w:p>
    <w:p w:rsidR="00164CED" w:rsidRPr="0084794F" w:rsidRDefault="00164CED" w:rsidP="00164CED">
      <w:pPr>
        <w:numPr>
          <w:ilvl w:val="0"/>
          <w:numId w:val="14"/>
        </w:numPr>
        <w:shd w:val="clear" w:color="auto" w:fill="8DB3E2"/>
        <w:spacing w:after="0" w:line="240" w:lineRule="auto"/>
        <w:ind w:left="-270" w:right="-720"/>
        <w:contextualSpacing/>
        <w:rPr>
          <w:rFonts w:ascii="Arial" w:hAnsi="Arial" w:cs="Arial"/>
          <w:b/>
          <w:sz w:val="20"/>
          <w:szCs w:val="20"/>
        </w:rPr>
      </w:pPr>
      <w:r w:rsidRPr="0067023B">
        <w:rPr>
          <w:rFonts w:ascii="Arial" w:hAnsi="Arial" w:cs="Arial"/>
          <w:b/>
          <w:sz w:val="20"/>
          <w:szCs w:val="20"/>
        </w:rPr>
        <w:t>Project Context &amp; Rationale</w:t>
      </w:r>
    </w:p>
    <w:p w:rsidR="00164CED" w:rsidRDefault="00164CED" w:rsidP="00AA2830">
      <w:pPr>
        <w:pStyle w:val="xmsolistparagraph"/>
        <w:ind w:left="-540" w:right="-630"/>
        <w:rPr>
          <w:rFonts w:ascii="Arial" w:hAnsi="Arial" w:cs="Arial"/>
          <w:b/>
          <w:sz w:val="22"/>
          <w:szCs w:val="22"/>
          <w:lang w:val="en-IN"/>
        </w:rPr>
      </w:pPr>
    </w:p>
    <w:p w:rsidR="00AA2830" w:rsidRDefault="00AA2830" w:rsidP="00AA2830">
      <w:pPr>
        <w:spacing w:after="0" w:line="240" w:lineRule="auto"/>
        <w:ind w:left="-540" w:right="-630"/>
        <w:contextualSpacing/>
        <w:jc w:val="both"/>
        <w:rPr>
          <w:rFonts w:ascii="Arial" w:hAnsi="Arial" w:cs="Arial"/>
          <w:sz w:val="20"/>
          <w:szCs w:val="20"/>
        </w:rPr>
      </w:pPr>
      <w:r w:rsidRPr="00E32FFD">
        <w:rPr>
          <w:rFonts w:ascii="Arial" w:hAnsi="Arial" w:cs="Arial"/>
          <w:sz w:val="20"/>
          <w:szCs w:val="20"/>
        </w:rPr>
        <w:t>Corona</w:t>
      </w:r>
      <w:r w:rsidR="00B53C6C">
        <w:rPr>
          <w:rFonts w:ascii="Arial" w:hAnsi="Arial" w:cs="Arial"/>
          <w:sz w:val="20"/>
          <w:szCs w:val="20"/>
        </w:rPr>
        <w:t>virus disease 2019 (COVID-19) which is</w:t>
      </w:r>
      <w:r w:rsidRPr="00E32FFD">
        <w:rPr>
          <w:rFonts w:ascii="Arial" w:hAnsi="Arial" w:cs="Arial"/>
          <w:sz w:val="20"/>
          <w:szCs w:val="20"/>
        </w:rPr>
        <w:t xml:space="preserve"> an infectious disease caused by severe acute respiratory syndrome coronavirus 2 (SARS-CoV-2). The disease was first identified in 2019 in Wuhan, China, and has since spread globally, resu</w:t>
      </w:r>
      <w:r w:rsidR="00A7544B">
        <w:rPr>
          <w:rFonts w:ascii="Arial" w:hAnsi="Arial" w:cs="Arial"/>
          <w:sz w:val="20"/>
          <w:szCs w:val="20"/>
        </w:rPr>
        <w:t xml:space="preserve">lting in </w:t>
      </w:r>
      <w:r w:rsidR="00A7544B" w:rsidRPr="00E32FFD">
        <w:rPr>
          <w:rFonts w:ascii="Arial" w:hAnsi="Arial" w:cs="Arial"/>
          <w:sz w:val="20"/>
          <w:szCs w:val="20"/>
        </w:rPr>
        <w:t xml:space="preserve">the </w:t>
      </w:r>
      <w:r w:rsidR="009D65B1">
        <w:rPr>
          <w:rFonts w:ascii="Arial" w:hAnsi="Arial" w:cs="Arial"/>
          <w:sz w:val="20"/>
          <w:szCs w:val="20"/>
        </w:rPr>
        <w:t xml:space="preserve">outbreak </w:t>
      </w:r>
      <w:r w:rsidR="00A7544B" w:rsidRPr="00E32FFD">
        <w:rPr>
          <w:rFonts w:ascii="Arial" w:hAnsi="Arial" w:cs="Arial"/>
          <w:sz w:val="20"/>
          <w:szCs w:val="20"/>
        </w:rPr>
        <w:t>be</w:t>
      </w:r>
      <w:r w:rsidR="009D65B1">
        <w:rPr>
          <w:rFonts w:ascii="Arial" w:hAnsi="Arial" w:cs="Arial"/>
          <w:sz w:val="20"/>
          <w:szCs w:val="20"/>
        </w:rPr>
        <w:t>i</w:t>
      </w:r>
      <w:r w:rsidR="00A7544B" w:rsidRPr="00E32FFD">
        <w:rPr>
          <w:rFonts w:ascii="Arial" w:hAnsi="Arial" w:cs="Arial"/>
          <w:sz w:val="20"/>
          <w:szCs w:val="20"/>
        </w:rPr>
        <w:t>n</w:t>
      </w:r>
      <w:r w:rsidR="009D65B1">
        <w:rPr>
          <w:rFonts w:ascii="Arial" w:hAnsi="Arial" w:cs="Arial"/>
          <w:sz w:val="20"/>
          <w:szCs w:val="20"/>
        </w:rPr>
        <w:t>g</w:t>
      </w:r>
      <w:r w:rsidR="00A7544B" w:rsidRPr="00E32FFD">
        <w:rPr>
          <w:rFonts w:ascii="Arial" w:hAnsi="Arial" w:cs="Arial"/>
          <w:sz w:val="20"/>
          <w:szCs w:val="20"/>
        </w:rPr>
        <w:t xml:space="preserve"> declared as a pandemic globally</w:t>
      </w:r>
      <w:r w:rsidR="00AE7F59">
        <w:rPr>
          <w:rFonts w:ascii="Arial" w:hAnsi="Arial" w:cs="Arial"/>
          <w:sz w:val="20"/>
          <w:szCs w:val="20"/>
        </w:rPr>
        <w:t xml:space="preserve"> by </w:t>
      </w:r>
      <w:proofErr w:type="gramStart"/>
      <w:r w:rsidR="00AE7F59">
        <w:rPr>
          <w:rFonts w:ascii="Arial" w:hAnsi="Arial" w:cs="Arial"/>
          <w:sz w:val="20"/>
          <w:szCs w:val="20"/>
        </w:rPr>
        <w:t>WHO</w:t>
      </w:r>
      <w:proofErr w:type="gramEnd"/>
      <w:r w:rsidR="00A7544B" w:rsidRPr="00E32FFD">
        <w:rPr>
          <w:rFonts w:ascii="Arial" w:hAnsi="Arial" w:cs="Arial"/>
          <w:sz w:val="20"/>
          <w:szCs w:val="20"/>
        </w:rPr>
        <w:t>.</w:t>
      </w:r>
      <w:r w:rsidRPr="00E32FFD">
        <w:rPr>
          <w:rFonts w:ascii="Arial" w:hAnsi="Arial" w:cs="Arial"/>
          <w:sz w:val="20"/>
          <w:szCs w:val="20"/>
        </w:rPr>
        <w:t xml:space="preserve"> </w:t>
      </w:r>
      <w:r w:rsidR="00AE7F59">
        <w:rPr>
          <w:rFonts w:ascii="Arial" w:hAnsi="Arial" w:cs="Arial"/>
          <w:sz w:val="20"/>
          <w:szCs w:val="20"/>
        </w:rPr>
        <w:t>Several nations across the word including India have been severely impacted by this infection.</w:t>
      </w:r>
    </w:p>
    <w:p w:rsidR="006E005A" w:rsidRDefault="006E005A" w:rsidP="004F676B">
      <w:pPr>
        <w:spacing w:after="0" w:line="240" w:lineRule="auto"/>
        <w:ind w:left="-540" w:right="-630"/>
        <w:contextualSpacing/>
        <w:jc w:val="both"/>
        <w:rPr>
          <w:rFonts w:ascii="Arial" w:hAnsi="Arial" w:cs="Arial"/>
          <w:sz w:val="20"/>
          <w:szCs w:val="20"/>
        </w:rPr>
      </w:pPr>
    </w:p>
    <w:p w:rsidR="003F2533" w:rsidRDefault="004F676B" w:rsidP="00DF30A2">
      <w:pPr>
        <w:spacing w:after="0" w:line="240" w:lineRule="auto"/>
        <w:ind w:left="-540" w:right="-630"/>
        <w:contextualSpacing/>
        <w:jc w:val="both"/>
        <w:rPr>
          <w:rFonts w:ascii="Arial" w:hAnsi="Arial" w:cs="Arial"/>
          <w:sz w:val="20"/>
          <w:szCs w:val="20"/>
        </w:rPr>
      </w:pPr>
      <w:r w:rsidRPr="00E32FFD">
        <w:rPr>
          <w:rFonts w:ascii="Arial" w:hAnsi="Arial" w:cs="Arial"/>
          <w:sz w:val="20"/>
          <w:szCs w:val="20"/>
        </w:rPr>
        <w:t>The first case in India was reported on 30</w:t>
      </w:r>
      <w:r w:rsidR="006D3696" w:rsidRPr="006D3696">
        <w:rPr>
          <w:rFonts w:ascii="Arial" w:hAnsi="Arial" w:cs="Arial"/>
          <w:sz w:val="20"/>
          <w:szCs w:val="20"/>
          <w:vertAlign w:val="superscript"/>
        </w:rPr>
        <w:t>th</w:t>
      </w:r>
      <w:r w:rsidR="006D3696">
        <w:rPr>
          <w:rFonts w:ascii="Arial" w:hAnsi="Arial" w:cs="Arial"/>
          <w:sz w:val="20"/>
          <w:szCs w:val="20"/>
        </w:rPr>
        <w:t xml:space="preserve"> </w:t>
      </w:r>
      <w:r w:rsidR="00DF30A2">
        <w:rPr>
          <w:rFonts w:ascii="Arial" w:hAnsi="Arial" w:cs="Arial"/>
          <w:sz w:val="20"/>
          <w:szCs w:val="20"/>
        </w:rPr>
        <w:t>January 2020. As of 7</w:t>
      </w:r>
      <w:r w:rsidR="00DF30A2" w:rsidRPr="00DF30A2">
        <w:rPr>
          <w:rFonts w:ascii="Arial" w:hAnsi="Arial" w:cs="Arial"/>
          <w:sz w:val="20"/>
          <w:szCs w:val="20"/>
          <w:vertAlign w:val="superscript"/>
        </w:rPr>
        <w:t>th</w:t>
      </w:r>
      <w:r w:rsidR="00DF30A2">
        <w:rPr>
          <w:rFonts w:ascii="Arial" w:hAnsi="Arial" w:cs="Arial"/>
          <w:sz w:val="20"/>
          <w:szCs w:val="20"/>
        </w:rPr>
        <w:t xml:space="preserve"> January</w:t>
      </w:r>
      <w:r>
        <w:rPr>
          <w:rFonts w:ascii="Arial" w:hAnsi="Arial" w:cs="Arial"/>
          <w:sz w:val="20"/>
          <w:szCs w:val="20"/>
        </w:rPr>
        <w:t>,</w:t>
      </w:r>
      <w:r w:rsidR="00DF30A2">
        <w:rPr>
          <w:rFonts w:ascii="Arial" w:hAnsi="Arial" w:cs="Arial"/>
          <w:sz w:val="20"/>
          <w:szCs w:val="20"/>
        </w:rPr>
        <w:t xml:space="preserve"> 2021</w:t>
      </w:r>
      <w:r w:rsidRPr="00E32FFD">
        <w:rPr>
          <w:rFonts w:ascii="Arial" w:hAnsi="Arial" w:cs="Arial"/>
          <w:sz w:val="20"/>
          <w:szCs w:val="20"/>
        </w:rPr>
        <w:t xml:space="preserve">, the Ministry of Health and Family Welfare has confirmed a total of </w:t>
      </w:r>
      <w:r w:rsidR="00DF30A2">
        <w:rPr>
          <w:rFonts w:ascii="Arial" w:hAnsi="Arial" w:cs="Arial"/>
          <w:sz w:val="20"/>
          <w:szCs w:val="20"/>
        </w:rPr>
        <w:t>1,03,74,932</w:t>
      </w:r>
      <w:r w:rsidR="002C5133" w:rsidRPr="00E32FFD">
        <w:rPr>
          <w:rFonts w:ascii="Arial" w:hAnsi="Arial" w:cs="Arial"/>
          <w:sz w:val="20"/>
          <w:szCs w:val="20"/>
        </w:rPr>
        <w:t xml:space="preserve"> </w:t>
      </w:r>
      <w:r w:rsidRPr="00E32FFD">
        <w:rPr>
          <w:rFonts w:ascii="Arial" w:hAnsi="Arial" w:cs="Arial"/>
          <w:sz w:val="20"/>
          <w:szCs w:val="20"/>
        </w:rPr>
        <w:t xml:space="preserve">confirmed </w:t>
      </w:r>
      <w:r>
        <w:rPr>
          <w:rFonts w:ascii="Arial" w:hAnsi="Arial" w:cs="Arial"/>
          <w:sz w:val="20"/>
          <w:szCs w:val="20"/>
        </w:rPr>
        <w:t xml:space="preserve">active </w:t>
      </w:r>
      <w:r w:rsidRPr="00E32FFD">
        <w:rPr>
          <w:rFonts w:ascii="Arial" w:hAnsi="Arial" w:cs="Arial"/>
          <w:sz w:val="20"/>
          <w:szCs w:val="20"/>
        </w:rPr>
        <w:t xml:space="preserve">cases and </w:t>
      </w:r>
      <w:r w:rsidR="00DF30A2">
        <w:rPr>
          <w:rFonts w:ascii="Arial" w:hAnsi="Arial" w:cs="Arial"/>
          <w:sz w:val="20"/>
          <w:szCs w:val="20"/>
        </w:rPr>
        <w:t>1,50,114</w:t>
      </w:r>
      <w:r>
        <w:rPr>
          <w:rFonts w:ascii="Arial" w:hAnsi="Arial" w:cs="Arial"/>
          <w:sz w:val="20"/>
          <w:szCs w:val="20"/>
        </w:rPr>
        <w:t xml:space="preserve"> </w:t>
      </w:r>
      <w:r w:rsidR="00DF30A2">
        <w:rPr>
          <w:rFonts w:ascii="Arial" w:hAnsi="Arial" w:cs="Arial"/>
          <w:sz w:val="20"/>
          <w:szCs w:val="20"/>
        </w:rPr>
        <w:t xml:space="preserve">deaths in the country </w:t>
      </w:r>
      <w:r w:rsidR="006E005A" w:rsidRPr="00E32FFD">
        <w:rPr>
          <w:rFonts w:ascii="Arial" w:hAnsi="Arial" w:cs="Arial"/>
          <w:sz w:val="20"/>
          <w:szCs w:val="20"/>
        </w:rPr>
        <w:t>(Source: Ministry of Health and Family Welfare).</w:t>
      </w:r>
    </w:p>
    <w:p w:rsidR="003F2533" w:rsidRDefault="003F2533" w:rsidP="003F2533">
      <w:pPr>
        <w:spacing w:after="0" w:line="240" w:lineRule="auto"/>
        <w:ind w:left="-540" w:right="-630"/>
        <w:contextualSpacing/>
        <w:jc w:val="both"/>
        <w:rPr>
          <w:rFonts w:ascii="Arial" w:hAnsi="Arial" w:cs="Arial"/>
          <w:sz w:val="20"/>
          <w:szCs w:val="20"/>
        </w:rPr>
      </w:pPr>
    </w:p>
    <w:p w:rsidR="003F2533" w:rsidRDefault="003F2533" w:rsidP="003F2533">
      <w:pPr>
        <w:spacing w:after="0" w:line="240" w:lineRule="auto"/>
        <w:ind w:left="-540" w:right="-630"/>
        <w:contextualSpacing/>
        <w:jc w:val="both"/>
        <w:rPr>
          <w:rFonts w:ascii="Arial" w:hAnsi="Arial" w:cs="Arial"/>
          <w:b/>
          <w:bCs/>
          <w:sz w:val="20"/>
          <w:szCs w:val="20"/>
        </w:rPr>
      </w:pPr>
      <w:r w:rsidRPr="00AF72AB">
        <w:rPr>
          <w:rFonts w:ascii="Arial" w:hAnsi="Arial" w:cs="Arial"/>
          <w:b/>
          <w:bCs/>
          <w:sz w:val="20"/>
          <w:szCs w:val="20"/>
        </w:rPr>
        <w:t>The impact of COVID-19 on informal and migrant workers in India</w:t>
      </w:r>
    </w:p>
    <w:p w:rsidR="003F2533" w:rsidRPr="003F2533" w:rsidRDefault="003F2533" w:rsidP="003F2533">
      <w:pPr>
        <w:spacing w:after="0" w:line="240" w:lineRule="auto"/>
        <w:ind w:left="-540" w:right="-630"/>
        <w:contextualSpacing/>
        <w:jc w:val="both"/>
        <w:rPr>
          <w:rFonts w:ascii="Arial" w:hAnsi="Arial" w:cs="Arial"/>
          <w:sz w:val="20"/>
          <w:szCs w:val="20"/>
        </w:rPr>
      </w:pPr>
    </w:p>
    <w:p w:rsidR="003F2533" w:rsidRPr="003F2533" w:rsidRDefault="003F2533" w:rsidP="003F2533">
      <w:pPr>
        <w:pStyle w:val="xmsolistparagraph"/>
        <w:ind w:left="-540" w:right="-630"/>
        <w:jc w:val="both"/>
        <w:rPr>
          <w:rFonts w:ascii="Arial" w:hAnsi="Arial" w:cs="Arial"/>
          <w:sz w:val="20"/>
          <w:szCs w:val="22"/>
          <w:lang w:val="en-IN"/>
        </w:rPr>
      </w:pPr>
      <w:r w:rsidRPr="003F2533">
        <w:rPr>
          <w:rFonts w:ascii="Arial" w:hAnsi="Arial" w:cs="Arial"/>
          <w:sz w:val="20"/>
          <w:szCs w:val="22"/>
          <w:lang w:val="en-IN"/>
        </w:rPr>
        <w:t>The nationwide lockdown amidst the COVID-19 pandemic has critically dislocated its migrant population. Lack of jobs and with public transportation shut down, hundreds of thousands of migrants were forced to walk hundreds of miles back to their home villages – with some dying during the journey and others stranded in various locations. The country’s rapid response slowed down the spread of the disease, but also raised concerns about exacerbating existing inequalities and vulnerabilities.</w:t>
      </w:r>
      <w:r w:rsidR="00DF30A2">
        <w:rPr>
          <w:rFonts w:ascii="Arial" w:hAnsi="Arial" w:cs="Arial"/>
          <w:sz w:val="20"/>
          <w:szCs w:val="22"/>
          <w:lang w:val="en-IN"/>
        </w:rPr>
        <w:t xml:space="preserve"> </w:t>
      </w:r>
    </w:p>
    <w:p w:rsidR="003F2533" w:rsidRPr="003F2533" w:rsidRDefault="003F2533" w:rsidP="003F2533">
      <w:pPr>
        <w:pStyle w:val="xmsolistparagraph"/>
        <w:ind w:left="-540" w:right="-630"/>
        <w:jc w:val="both"/>
        <w:rPr>
          <w:rFonts w:ascii="Arial" w:hAnsi="Arial" w:cs="Arial"/>
          <w:sz w:val="20"/>
          <w:szCs w:val="22"/>
          <w:lang w:val="en-IN"/>
        </w:rPr>
      </w:pPr>
    </w:p>
    <w:p w:rsidR="003F2533" w:rsidRPr="003F2533" w:rsidRDefault="00B53C6C" w:rsidP="00B53C6C">
      <w:pPr>
        <w:pStyle w:val="xmsolistparagraph"/>
        <w:ind w:left="-540" w:right="-630"/>
        <w:jc w:val="both"/>
        <w:rPr>
          <w:rFonts w:ascii="Arial" w:hAnsi="Arial" w:cs="Arial"/>
          <w:sz w:val="20"/>
          <w:szCs w:val="22"/>
          <w:lang w:val="en-IN"/>
        </w:rPr>
      </w:pPr>
      <w:r>
        <w:rPr>
          <w:rFonts w:ascii="Arial" w:hAnsi="Arial" w:cs="Arial"/>
          <w:sz w:val="20"/>
          <w:szCs w:val="22"/>
          <w:lang w:val="en-IN"/>
        </w:rPr>
        <w:t>T</w:t>
      </w:r>
      <w:r w:rsidR="003F2533" w:rsidRPr="003F2533">
        <w:rPr>
          <w:rFonts w:ascii="Arial" w:hAnsi="Arial" w:cs="Arial"/>
          <w:sz w:val="20"/>
          <w:szCs w:val="22"/>
          <w:lang w:val="en-IN"/>
        </w:rPr>
        <w:t xml:space="preserve">he impact of the COVID-19 virus and containment measures on the most vulnerable groups in India, and explore the social policy measures and employment opportunities that can protect informal and migrant workers </w:t>
      </w:r>
      <w:r>
        <w:rPr>
          <w:rFonts w:ascii="Arial" w:hAnsi="Arial" w:cs="Arial"/>
          <w:sz w:val="20"/>
          <w:szCs w:val="22"/>
          <w:lang w:val="en-IN"/>
        </w:rPr>
        <w:t xml:space="preserve">from hunger and extreme poverty. </w:t>
      </w:r>
      <w:r w:rsidR="003F2533" w:rsidRPr="003F2533">
        <w:rPr>
          <w:rFonts w:ascii="Arial" w:hAnsi="Arial" w:cs="Arial"/>
          <w:sz w:val="20"/>
          <w:szCs w:val="22"/>
          <w:lang w:val="en-IN"/>
        </w:rPr>
        <w:t xml:space="preserve">The perpetual extensions of lockdown period and closure of almost all the industries triggering the halt of related activities like </w:t>
      </w:r>
      <w:proofErr w:type="gramStart"/>
      <w:r w:rsidR="003F2533" w:rsidRPr="003F2533">
        <w:rPr>
          <w:rFonts w:ascii="Arial" w:hAnsi="Arial" w:cs="Arial"/>
          <w:sz w:val="20"/>
          <w:szCs w:val="22"/>
          <w:lang w:val="en-IN"/>
        </w:rPr>
        <w:t>construction,</w:t>
      </w:r>
      <w:proofErr w:type="gramEnd"/>
      <w:r w:rsidR="003F2533" w:rsidRPr="003F2533">
        <w:rPr>
          <w:rFonts w:ascii="Arial" w:hAnsi="Arial" w:cs="Arial"/>
          <w:sz w:val="20"/>
          <w:szCs w:val="22"/>
          <w:lang w:val="en-IN"/>
        </w:rPr>
        <w:t xml:space="preserve"> transport and movement of goods has left these labourers perplexed and confused. This might adversely affect in starting of economic activities and other industries in the areas which they will leave after the stabilization of the current scenario. This issue needs to be handled carefully in both present and future context, viewing it from a humanitarian as well as economic aspect.</w:t>
      </w:r>
    </w:p>
    <w:p w:rsidR="003F2533" w:rsidRDefault="003F2533" w:rsidP="003F2533">
      <w:pPr>
        <w:pStyle w:val="xmsolistparagraph"/>
        <w:ind w:left="-540" w:right="-630"/>
        <w:jc w:val="both"/>
        <w:rPr>
          <w:rFonts w:ascii="Arial" w:hAnsi="Arial" w:cs="Arial"/>
          <w:sz w:val="20"/>
          <w:szCs w:val="22"/>
          <w:lang w:val="en-IN"/>
        </w:rPr>
      </w:pPr>
    </w:p>
    <w:p w:rsidR="00C73632" w:rsidRPr="0067023B" w:rsidRDefault="00C73632" w:rsidP="00C73632">
      <w:pPr>
        <w:numPr>
          <w:ilvl w:val="0"/>
          <w:numId w:val="14"/>
        </w:numPr>
        <w:shd w:val="clear" w:color="auto" w:fill="8DB3E2"/>
        <w:spacing w:after="0" w:line="240" w:lineRule="auto"/>
        <w:ind w:left="-270" w:right="-720"/>
        <w:contextualSpacing/>
        <w:rPr>
          <w:rFonts w:ascii="Arial" w:hAnsi="Arial" w:cs="Arial"/>
          <w:b/>
          <w:sz w:val="20"/>
          <w:szCs w:val="20"/>
        </w:rPr>
      </w:pPr>
      <w:r w:rsidRPr="0067023B">
        <w:rPr>
          <w:rFonts w:ascii="Arial" w:hAnsi="Arial" w:cs="Arial"/>
          <w:b/>
          <w:sz w:val="20"/>
          <w:szCs w:val="20"/>
        </w:rPr>
        <w:t>Project Details</w:t>
      </w:r>
    </w:p>
    <w:p w:rsidR="00C73632" w:rsidRPr="0067023B" w:rsidRDefault="00C73632" w:rsidP="00C73632">
      <w:pPr>
        <w:spacing w:after="0" w:line="240" w:lineRule="auto"/>
        <w:contextualSpacing/>
        <w:jc w:val="both"/>
        <w:rPr>
          <w:rFonts w:ascii="Arial" w:hAnsi="Arial" w:cs="Arial"/>
          <w:sz w:val="20"/>
          <w:szCs w:val="20"/>
        </w:rPr>
      </w:pPr>
    </w:p>
    <w:p w:rsidR="00B62F14" w:rsidRPr="0033186D" w:rsidRDefault="00B1650C" w:rsidP="0033186D">
      <w:pPr>
        <w:spacing w:after="0" w:line="240" w:lineRule="auto"/>
        <w:ind w:left="-540" w:right="-630"/>
        <w:contextualSpacing/>
        <w:jc w:val="both"/>
        <w:rPr>
          <w:rFonts w:ascii="Arial" w:hAnsi="Arial" w:cs="Arial"/>
          <w:sz w:val="20"/>
          <w:szCs w:val="20"/>
        </w:rPr>
      </w:pPr>
      <w:r w:rsidRPr="00461119">
        <w:rPr>
          <w:rFonts w:ascii="Arial" w:hAnsi="Arial" w:cs="Arial"/>
          <w:b/>
          <w:sz w:val="20"/>
          <w:lang w:val="en-IN"/>
        </w:rPr>
        <w:t>Goal</w:t>
      </w:r>
      <w:r>
        <w:rPr>
          <w:rFonts w:ascii="Arial" w:hAnsi="Arial" w:cs="Arial"/>
          <w:b/>
          <w:lang w:val="en-IN"/>
        </w:rPr>
        <w:t xml:space="preserve"> </w:t>
      </w:r>
    </w:p>
    <w:p w:rsidR="00083AAB" w:rsidRDefault="009001C6" w:rsidP="009001C6">
      <w:pPr>
        <w:pStyle w:val="xmsolistparagraph"/>
        <w:ind w:left="-540" w:right="-630"/>
        <w:rPr>
          <w:rFonts w:ascii="Arial" w:hAnsi="Arial" w:cs="Arial"/>
          <w:sz w:val="20"/>
          <w:szCs w:val="22"/>
          <w:lang w:val="en-IN"/>
        </w:rPr>
      </w:pPr>
      <w:r w:rsidRPr="00A66801">
        <w:rPr>
          <w:rFonts w:ascii="Arial" w:hAnsi="Arial" w:cs="Arial"/>
          <w:sz w:val="20"/>
          <w:szCs w:val="22"/>
          <w:lang w:val="en-IN"/>
        </w:rPr>
        <w:t>Community Outreach</w:t>
      </w:r>
      <w:r w:rsidR="00B1650C">
        <w:rPr>
          <w:rFonts w:ascii="Arial" w:hAnsi="Arial" w:cs="Arial"/>
          <w:sz w:val="20"/>
          <w:szCs w:val="22"/>
          <w:lang w:val="en-IN"/>
        </w:rPr>
        <w:t xml:space="preserve"> and </w:t>
      </w:r>
      <w:r w:rsidRPr="00A66801">
        <w:rPr>
          <w:rFonts w:ascii="Arial" w:hAnsi="Arial" w:cs="Arial"/>
          <w:sz w:val="20"/>
          <w:szCs w:val="22"/>
          <w:lang w:val="en-IN"/>
        </w:rPr>
        <w:t>Mobilization Campaigns</w:t>
      </w:r>
      <w:r w:rsidR="009A38E3" w:rsidRPr="00A66801">
        <w:rPr>
          <w:rFonts w:ascii="Arial" w:hAnsi="Arial" w:cs="Arial"/>
          <w:sz w:val="20"/>
          <w:szCs w:val="22"/>
          <w:lang w:val="en-IN"/>
        </w:rPr>
        <w:t xml:space="preserve"> </w:t>
      </w:r>
      <w:r w:rsidR="00D336A7" w:rsidRPr="00A66801">
        <w:rPr>
          <w:rFonts w:ascii="Arial" w:hAnsi="Arial" w:cs="Arial"/>
          <w:sz w:val="20"/>
          <w:szCs w:val="22"/>
          <w:lang w:val="en-IN"/>
        </w:rPr>
        <w:t>for ensuring improvement in</w:t>
      </w:r>
      <w:r w:rsidR="00B1650C">
        <w:rPr>
          <w:rFonts w:ascii="Arial" w:hAnsi="Arial" w:cs="Arial"/>
          <w:sz w:val="20"/>
          <w:szCs w:val="22"/>
          <w:lang w:val="en-IN"/>
        </w:rPr>
        <w:t xml:space="preserve"> handling post </w:t>
      </w:r>
      <w:r w:rsidR="00D52D2F">
        <w:rPr>
          <w:rFonts w:ascii="Arial" w:hAnsi="Arial" w:cs="Arial"/>
          <w:sz w:val="20"/>
          <w:szCs w:val="22"/>
          <w:lang w:val="en-IN"/>
        </w:rPr>
        <w:t>Covid-19</w:t>
      </w:r>
      <w:r w:rsidR="00B1650C">
        <w:rPr>
          <w:rFonts w:ascii="Arial" w:hAnsi="Arial" w:cs="Arial"/>
          <w:sz w:val="20"/>
          <w:szCs w:val="22"/>
          <w:lang w:val="en-IN"/>
        </w:rPr>
        <w:t xml:space="preserve"> situation </w:t>
      </w:r>
      <w:r w:rsidR="009A38E3" w:rsidRPr="00A66801">
        <w:rPr>
          <w:rFonts w:ascii="Arial" w:hAnsi="Arial" w:cs="Arial"/>
          <w:sz w:val="20"/>
          <w:szCs w:val="22"/>
          <w:lang w:val="en-IN"/>
        </w:rPr>
        <w:t xml:space="preserve">of the most affected families in the </w:t>
      </w:r>
      <w:r w:rsidR="00B96AB5">
        <w:rPr>
          <w:rFonts w:ascii="Arial" w:hAnsi="Arial" w:cs="Arial"/>
          <w:sz w:val="20"/>
          <w:szCs w:val="22"/>
          <w:lang w:val="en-IN"/>
        </w:rPr>
        <w:t>identified areas pan India</w:t>
      </w:r>
      <w:r w:rsidR="007531BB">
        <w:rPr>
          <w:rFonts w:ascii="Arial" w:hAnsi="Arial" w:cs="Arial"/>
          <w:sz w:val="20"/>
          <w:szCs w:val="22"/>
          <w:lang w:val="en-IN"/>
        </w:rPr>
        <w:t>.</w:t>
      </w:r>
      <w:r w:rsidR="00F6352F">
        <w:rPr>
          <w:rFonts w:ascii="Arial" w:hAnsi="Arial" w:cs="Arial"/>
          <w:sz w:val="20"/>
          <w:szCs w:val="22"/>
          <w:lang w:val="en-IN"/>
        </w:rPr>
        <w:t xml:space="preserve"> </w:t>
      </w:r>
    </w:p>
    <w:p w:rsidR="00092974" w:rsidRPr="00A66801" w:rsidRDefault="00092974" w:rsidP="00CE5C81">
      <w:pPr>
        <w:pStyle w:val="xmsolistparagraph"/>
        <w:ind w:right="-630"/>
        <w:rPr>
          <w:rFonts w:ascii="Arial" w:hAnsi="Arial" w:cs="Arial"/>
          <w:sz w:val="20"/>
          <w:szCs w:val="22"/>
          <w:lang w:val="en-IN"/>
        </w:rPr>
      </w:pPr>
    </w:p>
    <w:p w:rsidR="007D07C1" w:rsidRDefault="007D07C1" w:rsidP="008E2287">
      <w:pPr>
        <w:pStyle w:val="xmsolistparagraph"/>
        <w:ind w:left="-540" w:right="-630"/>
        <w:jc w:val="both"/>
        <w:rPr>
          <w:rFonts w:ascii="Arial" w:hAnsi="Arial" w:cs="Arial"/>
          <w:b/>
          <w:sz w:val="20"/>
          <w:szCs w:val="22"/>
          <w:lang w:val="en-IN"/>
        </w:rPr>
      </w:pPr>
      <w:r>
        <w:rPr>
          <w:rFonts w:ascii="Arial" w:hAnsi="Arial" w:cs="Arial"/>
          <w:b/>
          <w:sz w:val="20"/>
          <w:szCs w:val="22"/>
          <w:lang w:val="en-IN"/>
        </w:rPr>
        <w:t>Objective</w:t>
      </w:r>
      <w:r w:rsidR="003B0259">
        <w:rPr>
          <w:rFonts w:ascii="Arial" w:hAnsi="Arial" w:cs="Arial"/>
          <w:b/>
          <w:sz w:val="20"/>
          <w:szCs w:val="22"/>
          <w:lang w:val="en-IN"/>
        </w:rPr>
        <w:t>s</w:t>
      </w:r>
    </w:p>
    <w:p w:rsidR="00C12742" w:rsidRPr="00BC2612" w:rsidRDefault="00C12742" w:rsidP="00BC2612">
      <w:pPr>
        <w:pStyle w:val="xmsolistparagraph"/>
        <w:numPr>
          <w:ilvl w:val="0"/>
          <w:numId w:val="6"/>
        </w:numPr>
        <w:ind w:right="-630"/>
        <w:jc w:val="both"/>
        <w:rPr>
          <w:rFonts w:ascii="Arial" w:hAnsi="Arial" w:cs="Arial"/>
          <w:sz w:val="20"/>
          <w:szCs w:val="22"/>
          <w:lang w:val="en-IN"/>
        </w:rPr>
      </w:pPr>
      <w:r w:rsidRPr="00C12742">
        <w:rPr>
          <w:rFonts w:ascii="Arial" w:hAnsi="Arial" w:cs="Arial"/>
          <w:sz w:val="20"/>
          <w:szCs w:val="22"/>
          <w:lang w:val="en-IN"/>
        </w:rPr>
        <w:t xml:space="preserve">To provide identified individuals with </w:t>
      </w:r>
      <w:r>
        <w:rPr>
          <w:rFonts w:ascii="Arial" w:hAnsi="Arial" w:cs="Arial"/>
          <w:sz w:val="20"/>
          <w:szCs w:val="22"/>
          <w:lang w:val="en-IN"/>
        </w:rPr>
        <w:t xml:space="preserve">livelihood </w:t>
      </w:r>
      <w:r w:rsidR="00BC2612" w:rsidRPr="00BC2612">
        <w:rPr>
          <w:rFonts w:ascii="Arial" w:hAnsi="Arial" w:cs="Arial"/>
          <w:sz w:val="20"/>
          <w:szCs w:val="22"/>
          <w:lang w:val="en-IN"/>
        </w:rPr>
        <w:t>related support for different kind of trades depending on demand</w:t>
      </w:r>
      <w:r w:rsidR="00BC2612">
        <w:rPr>
          <w:rFonts w:ascii="Arial" w:hAnsi="Arial" w:cs="Arial"/>
          <w:sz w:val="20"/>
          <w:szCs w:val="22"/>
          <w:lang w:val="en-IN"/>
        </w:rPr>
        <w:t xml:space="preserve"> of the area</w:t>
      </w:r>
    </w:p>
    <w:p w:rsidR="00EF7C05" w:rsidRPr="00F80D03" w:rsidRDefault="00C12742" w:rsidP="00F80D03">
      <w:pPr>
        <w:pStyle w:val="xmsolistparagraph"/>
        <w:numPr>
          <w:ilvl w:val="0"/>
          <w:numId w:val="6"/>
        </w:numPr>
        <w:ind w:right="-630"/>
        <w:jc w:val="both"/>
        <w:rPr>
          <w:rFonts w:ascii="Arial" w:hAnsi="Arial" w:cs="Arial"/>
          <w:sz w:val="20"/>
          <w:szCs w:val="22"/>
          <w:lang w:val="en-IN"/>
        </w:rPr>
      </w:pPr>
      <w:r w:rsidRPr="00C12742">
        <w:rPr>
          <w:rFonts w:ascii="Arial" w:hAnsi="Arial" w:cs="Arial"/>
          <w:sz w:val="20"/>
          <w:szCs w:val="22"/>
          <w:lang w:val="en-IN"/>
        </w:rPr>
        <w:t>To provide identified</w:t>
      </w:r>
      <w:r w:rsidR="00EF7C05">
        <w:rPr>
          <w:rFonts w:ascii="Arial" w:hAnsi="Arial" w:cs="Arial"/>
          <w:sz w:val="20"/>
          <w:szCs w:val="22"/>
          <w:lang w:val="en-IN"/>
        </w:rPr>
        <w:t xml:space="preserve"> 500</w:t>
      </w:r>
      <w:r w:rsidRPr="00C12742">
        <w:rPr>
          <w:rFonts w:ascii="Arial" w:hAnsi="Arial" w:cs="Arial"/>
          <w:sz w:val="20"/>
          <w:szCs w:val="22"/>
          <w:lang w:val="en-IN"/>
        </w:rPr>
        <w:t xml:space="preserve"> individuals with </w:t>
      </w:r>
      <w:r w:rsidR="00E005D0" w:rsidRPr="00E005D0">
        <w:rPr>
          <w:rFonts w:ascii="Arial" w:hAnsi="Arial" w:cs="Arial"/>
          <w:sz w:val="20"/>
          <w:szCs w:val="22"/>
          <w:lang w:val="en-IN"/>
        </w:rPr>
        <w:t xml:space="preserve">Behaviour Change Communication </w:t>
      </w:r>
      <w:r w:rsidR="00E005D0">
        <w:rPr>
          <w:rFonts w:ascii="Arial" w:hAnsi="Arial" w:cs="Arial"/>
          <w:sz w:val="20"/>
          <w:szCs w:val="22"/>
          <w:lang w:val="en-IN"/>
        </w:rPr>
        <w:t>(BCC</w:t>
      </w:r>
      <w:r w:rsidR="0009798B">
        <w:rPr>
          <w:rFonts w:ascii="Arial" w:hAnsi="Arial" w:cs="Arial"/>
          <w:sz w:val="20"/>
          <w:szCs w:val="22"/>
          <w:lang w:val="en-IN"/>
        </w:rPr>
        <w:t>++</w:t>
      </w:r>
      <w:r w:rsidR="00E005D0">
        <w:rPr>
          <w:rFonts w:ascii="Arial" w:hAnsi="Arial" w:cs="Arial"/>
          <w:sz w:val="20"/>
          <w:szCs w:val="22"/>
          <w:lang w:val="en-IN"/>
        </w:rPr>
        <w:t>)</w:t>
      </w:r>
      <w:r w:rsidR="00F80D03">
        <w:rPr>
          <w:rFonts w:ascii="Arial" w:hAnsi="Arial" w:cs="Arial"/>
          <w:sz w:val="20"/>
          <w:szCs w:val="22"/>
          <w:lang w:val="en-IN"/>
        </w:rPr>
        <w:t xml:space="preserve"> training</w:t>
      </w:r>
    </w:p>
    <w:p w:rsidR="00EF7C05" w:rsidRDefault="00EF7C05" w:rsidP="008E2287">
      <w:pPr>
        <w:pStyle w:val="xmsolistparagraph"/>
        <w:ind w:left="-540" w:right="-630"/>
        <w:jc w:val="both"/>
        <w:rPr>
          <w:rFonts w:ascii="Arial" w:hAnsi="Arial" w:cs="Arial"/>
          <w:b/>
          <w:sz w:val="20"/>
          <w:szCs w:val="22"/>
          <w:lang w:val="en-IN"/>
        </w:rPr>
      </w:pPr>
    </w:p>
    <w:p w:rsidR="008E2287" w:rsidRDefault="00593770" w:rsidP="008E2287">
      <w:pPr>
        <w:pStyle w:val="xmsolistparagraph"/>
        <w:ind w:left="-540" w:right="-630"/>
        <w:jc w:val="both"/>
        <w:rPr>
          <w:rFonts w:ascii="Arial" w:hAnsi="Arial" w:cs="Arial"/>
          <w:b/>
          <w:sz w:val="20"/>
          <w:szCs w:val="22"/>
          <w:lang w:val="en-IN"/>
        </w:rPr>
      </w:pPr>
      <w:r w:rsidRPr="00A66801">
        <w:rPr>
          <w:rFonts w:ascii="Arial" w:hAnsi="Arial" w:cs="Arial"/>
          <w:b/>
          <w:sz w:val="20"/>
          <w:szCs w:val="22"/>
          <w:lang w:val="en-IN"/>
        </w:rPr>
        <w:t>Behaviour Change Communication (</w:t>
      </w:r>
      <w:r w:rsidR="008E2287" w:rsidRPr="00A66801">
        <w:rPr>
          <w:rFonts w:ascii="Arial" w:hAnsi="Arial" w:cs="Arial"/>
          <w:b/>
          <w:sz w:val="20"/>
          <w:szCs w:val="22"/>
          <w:lang w:val="en-IN"/>
        </w:rPr>
        <w:t>BCC</w:t>
      </w:r>
      <w:r w:rsidRPr="00A66801">
        <w:rPr>
          <w:rFonts w:ascii="Arial" w:hAnsi="Arial" w:cs="Arial"/>
          <w:b/>
          <w:sz w:val="20"/>
          <w:szCs w:val="22"/>
          <w:lang w:val="en-IN"/>
        </w:rPr>
        <w:t>)</w:t>
      </w:r>
      <w:r w:rsidR="000B2BF1">
        <w:rPr>
          <w:rFonts w:ascii="Arial" w:hAnsi="Arial" w:cs="Arial"/>
          <w:b/>
          <w:sz w:val="20"/>
          <w:szCs w:val="22"/>
          <w:lang w:val="en-IN"/>
        </w:rPr>
        <w:t xml:space="preserve"> (1 year</w:t>
      </w:r>
      <w:r w:rsidR="00F6352F">
        <w:rPr>
          <w:rFonts w:ascii="Arial" w:hAnsi="Arial" w:cs="Arial"/>
          <w:b/>
          <w:sz w:val="20"/>
          <w:szCs w:val="22"/>
          <w:lang w:val="en-IN"/>
        </w:rPr>
        <w:t>)</w:t>
      </w:r>
    </w:p>
    <w:p w:rsidR="00593770" w:rsidRDefault="009001C6" w:rsidP="00747213">
      <w:pPr>
        <w:pStyle w:val="xmsolistparagraph"/>
        <w:ind w:left="-540" w:right="-630"/>
        <w:jc w:val="both"/>
        <w:rPr>
          <w:rFonts w:ascii="Arial" w:hAnsi="Arial" w:cs="Arial"/>
          <w:sz w:val="20"/>
          <w:szCs w:val="22"/>
          <w:lang w:val="en-IN"/>
        </w:rPr>
      </w:pPr>
      <w:r>
        <w:rPr>
          <w:rFonts w:ascii="Arial" w:hAnsi="Arial" w:cs="Arial"/>
          <w:sz w:val="20"/>
          <w:szCs w:val="22"/>
          <w:lang w:val="en-IN"/>
        </w:rPr>
        <w:t>Through B</w:t>
      </w:r>
      <w:r w:rsidR="00593770">
        <w:rPr>
          <w:rFonts w:ascii="Arial" w:hAnsi="Arial" w:cs="Arial"/>
          <w:sz w:val="20"/>
          <w:szCs w:val="22"/>
          <w:lang w:val="en-IN"/>
        </w:rPr>
        <w:t>CC</w:t>
      </w:r>
      <w:r>
        <w:rPr>
          <w:rFonts w:ascii="Arial" w:hAnsi="Arial" w:cs="Arial"/>
          <w:sz w:val="20"/>
          <w:szCs w:val="22"/>
          <w:lang w:val="en-IN"/>
        </w:rPr>
        <w:t xml:space="preserve"> </w:t>
      </w:r>
      <w:r w:rsidR="00735E94">
        <w:rPr>
          <w:rFonts w:ascii="Arial" w:hAnsi="Arial" w:cs="Arial"/>
          <w:sz w:val="20"/>
          <w:szCs w:val="22"/>
          <w:lang w:val="en-IN"/>
        </w:rPr>
        <w:t xml:space="preserve">trainings, we </w:t>
      </w:r>
      <w:r>
        <w:rPr>
          <w:rFonts w:ascii="Arial" w:hAnsi="Arial" w:cs="Arial"/>
          <w:sz w:val="20"/>
          <w:szCs w:val="22"/>
          <w:lang w:val="en-IN"/>
        </w:rPr>
        <w:t xml:space="preserve">propose to ensure </w:t>
      </w:r>
      <w:r w:rsidR="00566AD4">
        <w:rPr>
          <w:rFonts w:ascii="Arial" w:hAnsi="Arial" w:cs="Arial"/>
          <w:sz w:val="20"/>
          <w:szCs w:val="22"/>
          <w:lang w:val="en-IN"/>
        </w:rPr>
        <w:t xml:space="preserve">the </w:t>
      </w:r>
      <w:r w:rsidR="007C5F58">
        <w:rPr>
          <w:rFonts w:ascii="Arial" w:hAnsi="Arial" w:cs="Arial"/>
          <w:sz w:val="20"/>
          <w:szCs w:val="22"/>
          <w:lang w:val="en-IN"/>
        </w:rPr>
        <w:t xml:space="preserve">500 </w:t>
      </w:r>
      <w:r w:rsidR="00566AD4">
        <w:rPr>
          <w:rFonts w:ascii="Arial" w:hAnsi="Arial" w:cs="Arial"/>
          <w:sz w:val="20"/>
          <w:szCs w:val="22"/>
          <w:lang w:val="en-IN"/>
        </w:rPr>
        <w:t xml:space="preserve">identified </w:t>
      </w:r>
      <w:r>
        <w:rPr>
          <w:rFonts w:ascii="Arial" w:hAnsi="Arial" w:cs="Arial"/>
          <w:sz w:val="20"/>
          <w:szCs w:val="22"/>
          <w:lang w:val="en-IN"/>
        </w:rPr>
        <w:t>families (</w:t>
      </w:r>
      <w:r w:rsidR="001B40FE">
        <w:rPr>
          <w:rFonts w:ascii="Arial" w:hAnsi="Arial" w:cs="Arial"/>
          <w:sz w:val="20"/>
          <w:szCs w:val="22"/>
          <w:lang w:val="en-IN"/>
        </w:rPr>
        <w:t>especially elderly people,</w:t>
      </w:r>
      <w:r>
        <w:rPr>
          <w:rFonts w:ascii="Arial" w:hAnsi="Arial" w:cs="Arial"/>
          <w:sz w:val="20"/>
          <w:szCs w:val="22"/>
          <w:lang w:val="en-IN"/>
        </w:rPr>
        <w:t xml:space="preserve"> women</w:t>
      </w:r>
      <w:r w:rsidR="007C5F58">
        <w:rPr>
          <w:rFonts w:ascii="Arial" w:hAnsi="Arial" w:cs="Arial"/>
          <w:sz w:val="20"/>
          <w:szCs w:val="22"/>
          <w:lang w:val="en-IN"/>
        </w:rPr>
        <w:t xml:space="preserve"> &amp; girl children</w:t>
      </w:r>
      <w:r>
        <w:rPr>
          <w:rFonts w:ascii="Arial" w:hAnsi="Arial" w:cs="Arial"/>
          <w:sz w:val="20"/>
          <w:szCs w:val="22"/>
          <w:lang w:val="en-IN"/>
        </w:rPr>
        <w:t xml:space="preserve"> in the families) to have a better understanding &amp; awareness in regards to personal &amp; social hygiene, </w:t>
      </w:r>
      <w:r w:rsidR="00747213">
        <w:rPr>
          <w:rFonts w:ascii="Arial" w:hAnsi="Arial" w:cs="Arial"/>
          <w:sz w:val="20"/>
          <w:szCs w:val="22"/>
          <w:lang w:val="en-IN"/>
        </w:rPr>
        <w:t>as well as emotional wellbeing.</w:t>
      </w:r>
      <w:r w:rsidR="006403AF">
        <w:rPr>
          <w:rFonts w:ascii="Arial" w:hAnsi="Arial" w:cs="Arial"/>
          <w:sz w:val="20"/>
          <w:szCs w:val="22"/>
          <w:lang w:val="en-IN"/>
        </w:rPr>
        <w:t xml:space="preserve"> This </w:t>
      </w:r>
      <w:r w:rsidR="00854D43">
        <w:rPr>
          <w:rFonts w:ascii="Arial" w:hAnsi="Arial" w:cs="Arial"/>
          <w:sz w:val="20"/>
          <w:szCs w:val="22"/>
          <w:lang w:val="en-IN"/>
        </w:rPr>
        <w:t xml:space="preserve">would also be further </w:t>
      </w:r>
      <w:r w:rsidR="001B40FE">
        <w:rPr>
          <w:rFonts w:ascii="Arial" w:hAnsi="Arial" w:cs="Arial"/>
          <w:sz w:val="20"/>
          <w:szCs w:val="22"/>
          <w:lang w:val="en-IN"/>
        </w:rPr>
        <w:t>augmented</w:t>
      </w:r>
      <w:r w:rsidR="00854D43">
        <w:rPr>
          <w:rFonts w:ascii="Arial" w:hAnsi="Arial" w:cs="Arial"/>
          <w:sz w:val="20"/>
          <w:szCs w:val="22"/>
          <w:lang w:val="en-IN"/>
        </w:rPr>
        <w:t xml:space="preserve"> by financial literacy trainings.</w:t>
      </w:r>
      <w:r w:rsidR="00203EAE">
        <w:rPr>
          <w:rFonts w:ascii="Arial" w:hAnsi="Arial" w:cs="Arial"/>
          <w:sz w:val="20"/>
          <w:szCs w:val="22"/>
          <w:lang w:val="en-IN"/>
        </w:rPr>
        <w:t xml:space="preserve"> </w:t>
      </w:r>
    </w:p>
    <w:p w:rsidR="0045701E" w:rsidRDefault="0045701E" w:rsidP="0045701E">
      <w:pPr>
        <w:pStyle w:val="xmsolistparagraph"/>
        <w:ind w:left="-540" w:right="-630"/>
        <w:rPr>
          <w:rFonts w:ascii="Arial" w:hAnsi="Arial" w:cs="Arial"/>
          <w:b/>
          <w:sz w:val="20"/>
          <w:szCs w:val="22"/>
          <w:lang w:val="en-IN"/>
        </w:rPr>
      </w:pPr>
    </w:p>
    <w:p w:rsidR="0045701E" w:rsidRDefault="0045701E" w:rsidP="0045701E">
      <w:pPr>
        <w:pStyle w:val="xmsolistparagraph"/>
        <w:ind w:left="-540" w:right="-630"/>
        <w:rPr>
          <w:rFonts w:ascii="Arial" w:hAnsi="Arial" w:cs="Arial"/>
          <w:sz w:val="20"/>
          <w:szCs w:val="22"/>
          <w:lang w:val="en-IN"/>
        </w:rPr>
      </w:pPr>
      <w:r>
        <w:rPr>
          <w:rFonts w:ascii="Arial" w:hAnsi="Arial" w:cs="Arial"/>
          <w:b/>
          <w:sz w:val="20"/>
          <w:szCs w:val="22"/>
          <w:lang w:val="en-IN"/>
        </w:rPr>
        <w:t>Importance of BCC</w:t>
      </w:r>
    </w:p>
    <w:p w:rsidR="0045701E" w:rsidRPr="000572D7" w:rsidRDefault="0045701E" w:rsidP="0045701E">
      <w:pPr>
        <w:pStyle w:val="xmsolistparagraph"/>
        <w:numPr>
          <w:ilvl w:val="0"/>
          <w:numId w:val="6"/>
        </w:numPr>
        <w:ind w:right="-630"/>
        <w:jc w:val="both"/>
        <w:rPr>
          <w:rFonts w:ascii="Arial" w:hAnsi="Arial" w:cs="Arial"/>
          <w:sz w:val="20"/>
          <w:szCs w:val="22"/>
          <w:lang w:val="en-IN"/>
        </w:rPr>
      </w:pPr>
      <w:r>
        <w:rPr>
          <w:rFonts w:ascii="Arial" w:hAnsi="Arial" w:cs="Arial"/>
          <w:sz w:val="20"/>
          <w:szCs w:val="22"/>
          <w:lang w:val="en-IN"/>
        </w:rPr>
        <w:lastRenderedPageBreak/>
        <w:t>Awareness and education</w:t>
      </w:r>
      <w:r w:rsidRPr="000572D7">
        <w:rPr>
          <w:rFonts w:ascii="Arial" w:hAnsi="Arial" w:cs="Arial"/>
          <w:sz w:val="20"/>
          <w:szCs w:val="22"/>
          <w:lang w:val="en-IN"/>
        </w:rPr>
        <w:t xml:space="preserve"> empowers people to understand problem</w:t>
      </w:r>
      <w:r>
        <w:rPr>
          <w:rFonts w:ascii="Arial" w:hAnsi="Arial" w:cs="Arial"/>
          <w:sz w:val="20"/>
          <w:szCs w:val="22"/>
          <w:lang w:val="en-IN"/>
        </w:rPr>
        <w:t>s</w:t>
      </w:r>
      <w:r w:rsidRPr="000572D7">
        <w:rPr>
          <w:rFonts w:ascii="Arial" w:hAnsi="Arial" w:cs="Arial"/>
          <w:sz w:val="20"/>
          <w:szCs w:val="22"/>
          <w:lang w:val="en-IN"/>
        </w:rPr>
        <w:t xml:space="preserve"> and become supportive to change</w:t>
      </w:r>
      <w:r>
        <w:rPr>
          <w:rFonts w:ascii="Arial" w:hAnsi="Arial" w:cs="Arial"/>
          <w:sz w:val="20"/>
          <w:szCs w:val="22"/>
          <w:lang w:val="en-IN"/>
        </w:rPr>
        <w:t>. Their</w:t>
      </w:r>
      <w:r w:rsidRPr="000572D7">
        <w:rPr>
          <w:rFonts w:ascii="Arial" w:hAnsi="Arial" w:cs="Arial"/>
          <w:sz w:val="20"/>
          <w:szCs w:val="22"/>
          <w:lang w:val="en-IN"/>
        </w:rPr>
        <w:t xml:space="preserve"> resist</w:t>
      </w:r>
      <w:r>
        <w:rPr>
          <w:rFonts w:ascii="Arial" w:hAnsi="Arial" w:cs="Arial"/>
          <w:sz w:val="20"/>
          <w:szCs w:val="22"/>
          <w:lang w:val="en-IN"/>
        </w:rPr>
        <w:t>ance</w:t>
      </w:r>
      <w:r w:rsidRPr="000572D7">
        <w:rPr>
          <w:rFonts w:ascii="Arial" w:hAnsi="Arial" w:cs="Arial"/>
          <w:sz w:val="20"/>
          <w:szCs w:val="22"/>
          <w:lang w:val="en-IN"/>
        </w:rPr>
        <w:t xml:space="preserve"> </w:t>
      </w:r>
      <w:r>
        <w:rPr>
          <w:rFonts w:ascii="Arial" w:hAnsi="Arial" w:cs="Arial"/>
          <w:sz w:val="20"/>
          <w:szCs w:val="22"/>
          <w:lang w:val="en-IN"/>
        </w:rPr>
        <w:t xml:space="preserve">towards </w:t>
      </w:r>
      <w:r w:rsidRPr="000572D7">
        <w:rPr>
          <w:rFonts w:ascii="Arial" w:hAnsi="Arial" w:cs="Arial"/>
          <w:sz w:val="20"/>
          <w:szCs w:val="22"/>
          <w:lang w:val="en-IN"/>
        </w:rPr>
        <w:t xml:space="preserve">the change </w:t>
      </w:r>
      <w:r>
        <w:rPr>
          <w:rFonts w:ascii="Arial" w:hAnsi="Arial" w:cs="Arial"/>
          <w:sz w:val="20"/>
          <w:szCs w:val="22"/>
          <w:lang w:val="en-IN"/>
        </w:rPr>
        <w:t>reduces. It also</w:t>
      </w:r>
      <w:r w:rsidRPr="000572D7">
        <w:rPr>
          <w:rFonts w:ascii="Arial" w:hAnsi="Arial" w:cs="Arial"/>
          <w:sz w:val="20"/>
          <w:szCs w:val="22"/>
          <w:lang w:val="en-IN"/>
        </w:rPr>
        <w:t xml:space="preserve"> helps individuals </w:t>
      </w:r>
      <w:r>
        <w:rPr>
          <w:rFonts w:ascii="Arial" w:hAnsi="Arial" w:cs="Arial"/>
          <w:sz w:val="20"/>
          <w:szCs w:val="22"/>
          <w:lang w:val="en-IN"/>
        </w:rPr>
        <w:t>&amp;</w:t>
      </w:r>
      <w:r w:rsidRPr="000572D7">
        <w:rPr>
          <w:rFonts w:ascii="Arial" w:hAnsi="Arial" w:cs="Arial"/>
          <w:sz w:val="20"/>
          <w:szCs w:val="22"/>
          <w:lang w:val="en-IN"/>
        </w:rPr>
        <w:t xml:space="preserve"> groups to foresee impact of </w:t>
      </w:r>
      <w:r>
        <w:rPr>
          <w:rFonts w:ascii="Arial" w:hAnsi="Arial" w:cs="Arial"/>
          <w:sz w:val="20"/>
          <w:szCs w:val="22"/>
          <w:lang w:val="en-IN"/>
        </w:rPr>
        <w:t>their current action on their future</w:t>
      </w:r>
      <w:r w:rsidRPr="00B576E3">
        <w:rPr>
          <w:rFonts w:ascii="Arial" w:hAnsi="Arial" w:cs="Arial"/>
          <w:sz w:val="20"/>
          <w:szCs w:val="22"/>
          <w:lang w:val="en-IN"/>
        </w:rPr>
        <w:t xml:space="preserve">. </w:t>
      </w:r>
    </w:p>
    <w:p w:rsidR="0045701E" w:rsidRPr="000572D7" w:rsidRDefault="0045701E" w:rsidP="0045701E">
      <w:pPr>
        <w:pStyle w:val="xmsolistparagraph"/>
        <w:numPr>
          <w:ilvl w:val="0"/>
          <w:numId w:val="6"/>
        </w:numPr>
        <w:ind w:right="-630"/>
        <w:jc w:val="both"/>
        <w:rPr>
          <w:rFonts w:ascii="Arial" w:hAnsi="Arial" w:cs="Arial"/>
          <w:sz w:val="20"/>
          <w:szCs w:val="22"/>
          <w:lang w:val="en-IN"/>
        </w:rPr>
      </w:pPr>
      <w:r w:rsidRPr="000572D7">
        <w:rPr>
          <w:rFonts w:ascii="Arial" w:hAnsi="Arial" w:cs="Arial"/>
          <w:sz w:val="20"/>
          <w:szCs w:val="22"/>
          <w:lang w:val="en-IN"/>
        </w:rPr>
        <w:t xml:space="preserve">It also </w:t>
      </w:r>
      <w:r w:rsidRPr="00B576E3">
        <w:rPr>
          <w:rFonts w:ascii="Arial" w:hAnsi="Arial" w:cs="Arial"/>
          <w:sz w:val="20"/>
          <w:szCs w:val="22"/>
          <w:lang w:val="en-IN"/>
        </w:rPr>
        <w:t>helps</w:t>
      </w:r>
      <w:r w:rsidRPr="000572D7">
        <w:rPr>
          <w:rFonts w:ascii="Arial" w:hAnsi="Arial" w:cs="Arial"/>
          <w:sz w:val="20"/>
          <w:szCs w:val="22"/>
          <w:lang w:val="en-IN"/>
        </w:rPr>
        <w:t xml:space="preserve"> individual</w:t>
      </w:r>
      <w:r>
        <w:rPr>
          <w:rFonts w:ascii="Arial" w:hAnsi="Arial" w:cs="Arial"/>
          <w:sz w:val="20"/>
          <w:szCs w:val="22"/>
          <w:lang w:val="en-IN"/>
        </w:rPr>
        <w:t>s</w:t>
      </w:r>
      <w:r w:rsidRPr="000572D7">
        <w:rPr>
          <w:rFonts w:ascii="Arial" w:hAnsi="Arial" w:cs="Arial"/>
          <w:sz w:val="20"/>
          <w:szCs w:val="22"/>
          <w:lang w:val="en-IN"/>
        </w:rPr>
        <w:t xml:space="preserve"> </w:t>
      </w:r>
      <w:r>
        <w:rPr>
          <w:rFonts w:ascii="Arial" w:hAnsi="Arial" w:cs="Arial"/>
          <w:sz w:val="20"/>
          <w:szCs w:val="22"/>
          <w:lang w:val="en-IN"/>
        </w:rPr>
        <w:t xml:space="preserve">in </w:t>
      </w:r>
      <w:r w:rsidRPr="000572D7">
        <w:rPr>
          <w:rFonts w:ascii="Arial" w:hAnsi="Arial" w:cs="Arial"/>
          <w:sz w:val="20"/>
          <w:szCs w:val="22"/>
          <w:lang w:val="en-IN"/>
        </w:rPr>
        <w:t>get</w:t>
      </w:r>
      <w:r>
        <w:rPr>
          <w:rFonts w:ascii="Arial" w:hAnsi="Arial" w:cs="Arial"/>
          <w:sz w:val="20"/>
          <w:szCs w:val="22"/>
          <w:lang w:val="en-IN"/>
        </w:rPr>
        <w:t>ting</w:t>
      </w:r>
      <w:r w:rsidRPr="000572D7">
        <w:rPr>
          <w:rFonts w:ascii="Arial" w:hAnsi="Arial" w:cs="Arial"/>
          <w:sz w:val="20"/>
          <w:szCs w:val="22"/>
          <w:lang w:val="en-IN"/>
        </w:rPr>
        <w:t xml:space="preserve"> </w:t>
      </w:r>
      <w:r>
        <w:rPr>
          <w:rFonts w:ascii="Arial" w:hAnsi="Arial" w:cs="Arial"/>
          <w:sz w:val="20"/>
          <w:szCs w:val="22"/>
          <w:lang w:val="en-IN"/>
        </w:rPr>
        <w:t>clarity of</w:t>
      </w:r>
      <w:r w:rsidRPr="000572D7">
        <w:rPr>
          <w:rFonts w:ascii="Arial" w:hAnsi="Arial" w:cs="Arial"/>
          <w:sz w:val="20"/>
          <w:szCs w:val="22"/>
          <w:lang w:val="en-IN"/>
        </w:rPr>
        <w:t xml:space="preserve"> </w:t>
      </w:r>
      <w:r w:rsidRPr="00570819">
        <w:rPr>
          <w:rFonts w:ascii="Arial" w:hAnsi="Arial" w:cs="Arial"/>
          <w:sz w:val="20"/>
          <w:szCs w:val="22"/>
          <w:lang w:val="en-IN"/>
        </w:rPr>
        <w:t xml:space="preserve">socio economic </w:t>
      </w:r>
      <w:r>
        <w:rPr>
          <w:rFonts w:ascii="Arial" w:hAnsi="Arial" w:cs="Arial"/>
          <w:sz w:val="20"/>
          <w:szCs w:val="22"/>
          <w:lang w:val="en-IN"/>
        </w:rPr>
        <w:t>development</w:t>
      </w:r>
      <w:r w:rsidRPr="00570819">
        <w:rPr>
          <w:rFonts w:ascii="Arial" w:hAnsi="Arial" w:cs="Arial"/>
          <w:sz w:val="20"/>
          <w:szCs w:val="22"/>
          <w:lang w:val="en-IN"/>
        </w:rPr>
        <w:t>.</w:t>
      </w:r>
      <w:r w:rsidRPr="000572D7">
        <w:rPr>
          <w:rFonts w:ascii="Arial" w:hAnsi="Arial" w:cs="Arial"/>
          <w:sz w:val="20"/>
          <w:szCs w:val="22"/>
          <w:lang w:val="en-IN"/>
        </w:rPr>
        <w:t xml:space="preserve"> </w:t>
      </w:r>
    </w:p>
    <w:p w:rsidR="0045701E" w:rsidRDefault="0045701E" w:rsidP="0045701E">
      <w:pPr>
        <w:pStyle w:val="xmsolistparagraph"/>
        <w:numPr>
          <w:ilvl w:val="0"/>
          <w:numId w:val="6"/>
        </w:numPr>
        <w:ind w:right="-630"/>
        <w:jc w:val="both"/>
        <w:rPr>
          <w:rFonts w:ascii="Arial" w:hAnsi="Arial" w:cs="Arial"/>
          <w:sz w:val="20"/>
          <w:szCs w:val="22"/>
          <w:lang w:val="en-IN"/>
        </w:rPr>
      </w:pPr>
      <w:r w:rsidRPr="000572D7">
        <w:rPr>
          <w:rFonts w:ascii="Arial" w:hAnsi="Arial" w:cs="Arial"/>
          <w:sz w:val="20"/>
          <w:szCs w:val="22"/>
          <w:lang w:val="en-IN"/>
        </w:rPr>
        <w:t xml:space="preserve">Once people own the program they ensure the sustainability of the efforts and find ways to carry on activities by themselves. </w:t>
      </w:r>
      <w:r w:rsidRPr="00570819">
        <w:rPr>
          <w:rFonts w:ascii="Arial" w:hAnsi="Arial" w:cs="Arial"/>
          <w:sz w:val="20"/>
          <w:szCs w:val="22"/>
          <w:lang w:val="en-IN"/>
        </w:rPr>
        <w:t>The collective support from community helps to intercede new changes and intervention</w:t>
      </w:r>
      <w:r>
        <w:rPr>
          <w:rFonts w:ascii="Arial" w:hAnsi="Arial" w:cs="Arial"/>
          <w:sz w:val="20"/>
          <w:szCs w:val="22"/>
          <w:lang w:val="en-IN"/>
        </w:rPr>
        <w:t xml:space="preserve">s which </w:t>
      </w:r>
      <w:proofErr w:type="gramStart"/>
      <w:r>
        <w:rPr>
          <w:rFonts w:ascii="Arial" w:hAnsi="Arial" w:cs="Arial"/>
          <w:sz w:val="20"/>
          <w:szCs w:val="22"/>
          <w:lang w:val="en-IN"/>
        </w:rPr>
        <w:t>is</w:t>
      </w:r>
      <w:proofErr w:type="gramEnd"/>
      <w:r w:rsidRPr="00570819">
        <w:rPr>
          <w:rFonts w:ascii="Arial" w:hAnsi="Arial" w:cs="Arial"/>
          <w:sz w:val="20"/>
          <w:szCs w:val="22"/>
          <w:lang w:val="en-IN"/>
        </w:rPr>
        <w:t xml:space="preserve"> required to ensure sustainable development</w:t>
      </w:r>
      <w:r>
        <w:rPr>
          <w:rFonts w:ascii="Arial" w:hAnsi="Arial" w:cs="Arial"/>
          <w:sz w:val="20"/>
          <w:szCs w:val="22"/>
          <w:lang w:val="en-IN"/>
        </w:rPr>
        <w:t>.</w:t>
      </w:r>
    </w:p>
    <w:p w:rsidR="0045701E" w:rsidRPr="000572D7" w:rsidRDefault="0045701E" w:rsidP="0045701E">
      <w:pPr>
        <w:pStyle w:val="xmsolistparagraph"/>
        <w:numPr>
          <w:ilvl w:val="0"/>
          <w:numId w:val="6"/>
        </w:numPr>
        <w:ind w:right="-630"/>
        <w:jc w:val="both"/>
        <w:rPr>
          <w:rFonts w:ascii="Arial" w:hAnsi="Arial" w:cs="Arial"/>
          <w:sz w:val="20"/>
          <w:szCs w:val="22"/>
          <w:lang w:val="en-IN"/>
        </w:rPr>
      </w:pPr>
      <w:r w:rsidRPr="000572D7">
        <w:rPr>
          <w:rFonts w:ascii="Arial" w:hAnsi="Arial" w:cs="Arial"/>
          <w:sz w:val="20"/>
          <w:szCs w:val="22"/>
          <w:lang w:val="en-IN"/>
        </w:rPr>
        <w:t xml:space="preserve">It also creates influence in society to replicate change for growth and new demand generates </w:t>
      </w:r>
      <w:r w:rsidRPr="00B576E3">
        <w:rPr>
          <w:rFonts w:ascii="Arial" w:hAnsi="Arial" w:cs="Arial"/>
          <w:sz w:val="20"/>
          <w:szCs w:val="22"/>
          <w:lang w:val="en-IN"/>
        </w:rPr>
        <w:t>for development</w:t>
      </w:r>
      <w:r>
        <w:rPr>
          <w:rFonts w:ascii="Arial" w:hAnsi="Arial" w:cs="Arial"/>
          <w:sz w:val="20"/>
          <w:szCs w:val="22"/>
          <w:lang w:val="en-IN"/>
        </w:rPr>
        <w:t xml:space="preserve"> in chain reaction form.</w:t>
      </w:r>
    </w:p>
    <w:p w:rsidR="0045701E" w:rsidRDefault="0045701E" w:rsidP="0045701E">
      <w:pPr>
        <w:pStyle w:val="xmsolistparagraph"/>
        <w:ind w:left="180" w:right="-630"/>
        <w:jc w:val="both"/>
        <w:rPr>
          <w:rFonts w:ascii="Arial" w:hAnsi="Arial" w:cs="Arial"/>
          <w:sz w:val="20"/>
          <w:szCs w:val="22"/>
          <w:lang w:val="en-IN"/>
        </w:rPr>
      </w:pPr>
    </w:p>
    <w:p w:rsidR="0045701E" w:rsidRDefault="0045701E" w:rsidP="0045701E">
      <w:pPr>
        <w:pStyle w:val="xmsolistparagraph"/>
        <w:ind w:left="-540" w:right="-630"/>
        <w:jc w:val="both"/>
        <w:rPr>
          <w:rFonts w:ascii="Arial" w:hAnsi="Arial" w:cs="Arial"/>
          <w:sz w:val="20"/>
          <w:szCs w:val="22"/>
          <w:lang w:val="en-IN"/>
        </w:rPr>
      </w:pPr>
      <w:r>
        <w:rPr>
          <w:rFonts w:ascii="Arial" w:hAnsi="Arial" w:cs="Arial"/>
          <w:sz w:val="20"/>
          <w:szCs w:val="22"/>
          <w:lang w:val="en-IN"/>
        </w:rPr>
        <w:t>For sustainability of the project we aim to provide income generation opportunities through various livelihood trainings.</w:t>
      </w:r>
      <w:r w:rsidR="00C500C4">
        <w:rPr>
          <w:rFonts w:ascii="Arial" w:hAnsi="Arial" w:cs="Arial"/>
          <w:sz w:val="20"/>
          <w:szCs w:val="22"/>
          <w:lang w:val="en-IN"/>
        </w:rPr>
        <w:t xml:space="preserve"> </w:t>
      </w:r>
    </w:p>
    <w:p w:rsidR="0045701E" w:rsidRDefault="0045701E" w:rsidP="00747213">
      <w:pPr>
        <w:pStyle w:val="xmsolistparagraph"/>
        <w:ind w:left="-540" w:right="-630"/>
        <w:jc w:val="both"/>
        <w:rPr>
          <w:rFonts w:ascii="Arial" w:hAnsi="Arial" w:cs="Arial"/>
          <w:sz w:val="20"/>
          <w:szCs w:val="22"/>
          <w:lang w:val="en-IN"/>
        </w:rPr>
      </w:pPr>
    </w:p>
    <w:p w:rsidR="004940CC" w:rsidRDefault="00022C5C" w:rsidP="0045701E">
      <w:pPr>
        <w:pStyle w:val="xmsolistparagraph"/>
        <w:ind w:right="180"/>
        <w:jc w:val="center"/>
        <w:rPr>
          <w:rFonts w:ascii="Arial" w:hAnsi="Arial" w:cs="Arial"/>
          <w:sz w:val="20"/>
          <w:szCs w:val="22"/>
          <w:lang w:val="en-IN"/>
        </w:rPr>
      </w:pPr>
      <w:r>
        <w:rPr>
          <w:rFonts w:ascii="Arial" w:hAnsi="Arial" w:cs="Arial"/>
          <w:sz w:val="20"/>
          <w:szCs w:val="22"/>
          <w:lang w:val="en-IN"/>
        </w:rPr>
        <w:t>Details of the BCC Matrix that can be followed are as mentioned below:</w:t>
      </w:r>
    </w:p>
    <w:p w:rsidR="00461119" w:rsidRDefault="00461119" w:rsidP="000572D7">
      <w:pPr>
        <w:pStyle w:val="xmsolistparagraph"/>
        <w:ind w:right="-630"/>
        <w:jc w:val="both"/>
        <w:rPr>
          <w:rFonts w:ascii="Arial" w:hAnsi="Arial" w:cs="Arial"/>
          <w:sz w:val="20"/>
          <w:szCs w:val="22"/>
          <w:lang w:val="en-IN"/>
        </w:rPr>
      </w:pPr>
    </w:p>
    <w:tbl>
      <w:tblPr>
        <w:tblW w:w="11070" w:type="dxa"/>
        <w:tblInd w:w="-815" w:type="dxa"/>
        <w:tblLayout w:type="fixed"/>
        <w:tblLook w:val="04A0" w:firstRow="1" w:lastRow="0" w:firstColumn="1" w:lastColumn="0" w:noHBand="0" w:noVBand="1"/>
      </w:tblPr>
      <w:tblGrid>
        <w:gridCol w:w="2734"/>
        <w:gridCol w:w="2666"/>
        <w:gridCol w:w="2790"/>
        <w:gridCol w:w="2880"/>
      </w:tblGrid>
      <w:tr w:rsidR="00471FBB" w:rsidRPr="00DA1534" w:rsidTr="00461119">
        <w:trPr>
          <w:trHeight w:val="323"/>
        </w:trPr>
        <w:tc>
          <w:tcPr>
            <w:tcW w:w="11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1FBB" w:rsidRPr="00DA1534" w:rsidRDefault="00221698" w:rsidP="00221698">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B</w:t>
            </w:r>
            <w:r w:rsidR="00471FBB" w:rsidRPr="004448C4">
              <w:rPr>
                <w:rFonts w:ascii="Arial" w:eastAsia="Times New Roman" w:hAnsi="Arial" w:cs="Arial"/>
                <w:b/>
                <w:bCs/>
                <w:color w:val="000000"/>
                <w:sz w:val="20"/>
              </w:rPr>
              <w:t>C</w:t>
            </w:r>
            <w:r>
              <w:rPr>
                <w:rFonts w:ascii="Arial" w:eastAsia="Times New Roman" w:hAnsi="Arial" w:cs="Arial"/>
                <w:b/>
                <w:bCs/>
                <w:color w:val="000000"/>
                <w:sz w:val="20"/>
              </w:rPr>
              <w:t>C</w:t>
            </w:r>
            <w:r w:rsidR="00471FBB" w:rsidRPr="004448C4">
              <w:rPr>
                <w:rFonts w:ascii="Arial" w:eastAsia="Times New Roman" w:hAnsi="Arial" w:cs="Arial"/>
                <w:b/>
                <w:bCs/>
                <w:color w:val="000000"/>
                <w:sz w:val="20"/>
              </w:rPr>
              <w:t xml:space="preserve"> Matrix to Focus On Building Resilience in Families To Fight Against Covid-19</w:t>
            </w:r>
          </w:p>
        </w:tc>
      </w:tr>
      <w:tr w:rsidR="00471FBB" w:rsidRPr="004448C4" w:rsidTr="00461119">
        <w:trPr>
          <w:trHeight w:val="80"/>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BB" w:rsidRPr="00DA1534" w:rsidRDefault="00471FBB" w:rsidP="00446603">
            <w:pPr>
              <w:spacing w:after="0" w:line="240" w:lineRule="auto"/>
              <w:jc w:val="center"/>
              <w:rPr>
                <w:rFonts w:ascii="Arial" w:eastAsia="Times New Roman" w:hAnsi="Arial" w:cs="Arial"/>
                <w:b/>
                <w:bCs/>
                <w:color w:val="000000"/>
                <w:sz w:val="20"/>
              </w:rPr>
            </w:pPr>
            <w:r w:rsidRPr="00DA1534">
              <w:rPr>
                <w:rFonts w:ascii="Arial" w:eastAsia="Times New Roman" w:hAnsi="Arial" w:cs="Arial"/>
                <w:b/>
                <w:bCs/>
                <w:color w:val="000000"/>
                <w:sz w:val="20"/>
              </w:rPr>
              <w:t xml:space="preserve">Physical </w:t>
            </w:r>
            <w:r w:rsidRPr="004448C4">
              <w:rPr>
                <w:rFonts w:ascii="Arial" w:eastAsia="Times New Roman" w:hAnsi="Arial" w:cs="Arial"/>
                <w:b/>
                <w:bCs/>
                <w:color w:val="000000"/>
                <w:sz w:val="20"/>
              </w:rPr>
              <w:t>well-being</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471FBB" w:rsidRPr="00DA1534" w:rsidRDefault="00471FBB" w:rsidP="00471FBB">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Psycho-</w:t>
            </w:r>
            <w:r w:rsidRPr="00DA1534">
              <w:rPr>
                <w:rFonts w:ascii="Arial" w:eastAsia="Times New Roman" w:hAnsi="Arial" w:cs="Arial"/>
                <w:b/>
                <w:bCs/>
                <w:color w:val="000000"/>
                <w:sz w:val="20"/>
              </w:rPr>
              <w:t xml:space="preserve">social Support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471FBB" w:rsidRPr="00DA1534" w:rsidRDefault="00471FBB" w:rsidP="00446603">
            <w:pPr>
              <w:spacing w:after="0" w:line="240" w:lineRule="auto"/>
              <w:jc w:val="center"/>
              <w:rPr>
                <w:rFonts w:ascii="Arial" w:eastAsia="Times New Roman" w:hAnsi="Arial" w:cs="Arial"/>
                <w:b/>
                <w:bCs/>
                <w:color w:val="000000"/>
                <w:sz w:val="20"/>
              </w:rPr>
            </w:pPr>
            <w:r w:rsidRPr="00DA1534">
              <w:rPr>
                <w:rFonts w:ascii="Arial" w:eastAsia="Times New Roman" w:hAnsi="Arial" w:cs="Arial"/>
                <w:b/>
                <w:bCs/>
                <w:color w:val="000000"/>
                <w:sz w:val="20"/>
              </w:rPr>
              <w:t xml:space="preserve">Mental wellbeing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71FBB" w:rsidRPr="00DA1534" w:rsidRDefault="00471FBB">
            <w:pPr>
              <w:spacing w:after="0" w:line="240" w:lineRule="auto"/>
              <w:jc w:val="center"/>
              <w:rPr>
                <w:rFonts w:ascii="Arial" w:eastAsia="Times New Roman" w:hAnsi="Arial" w:cs="Arial"/>
                <w:b/>
                <w:bCs/>
                <w:color w:val="000000"/>
                <w:sz w:val="20"/>
              </w:rPr>
            </w:pPr>
            <w:r w:rsidRPr="00DA1534">
              <w:rPr>
                <w:rFonts w:ascii="Arial" w:eastAsia="Times New Roman" w:hAnsi="Arial" w:cs="Arial"/>
                <w:b/>
                <w:bCs/>
                <w:color w:val="000000"/>
                <w:sz w:val="20"/>
              </w:rPr>
              <w:t>Financial Security/Inclusion</w:t>
            </w:r>
          </w:p>
        </w:tc>
      </w:tr>
      <w:tr w:rsidR="008405B6" w:rsidRPr="004448C4" w:rsidTr="00FB3C3F">
        <w:trPr>
          <w:trHeight w:val="1925"/>
        </w:trPr>
        <w:tc>
          <w:tcPr>
            <w:tcW w:w="2734" w:type="dxa"/>
            <w:tcBorders>
              <w:top w:val="single" w:sz="4" w:space="0" w:color="auto"/>
              <w:left w:val="single" w:sz="4" w:space="0" w:color="auto"/>
              <w:bottom w:val="single" w:sz="4" w:space="0" w:color="auto"/>
              <w:right w:val="single" w:sz="4" w:space="0" w:color="auto"/>
            </w:tcBorders>
            <w:shd w:val="clear" w:color="auto" w:fill="auto"/>
          </w:tcPr>
          <w:p w:rsidR="006E0CF8" w:rsidRPr="006E0CF8" w:rsidRDefault="008405B6" w:rsidP="006E0CF8">
            <w:pPr>
              <w:pStyle w:val="ListParagraph"/>
              <w:numPr>
                <w:ilvl w:val="0"/>
                <w:numId w:val="3"/>
              </w:numPr>
              <w:spacing w:after="0" w:line="240" w:lineRule="auto"/>
              <w:ind w:left="196" w:hanging="180"/>
              <w:rPr>
                <w:rFonts w:ascii="Arial" w:eastAsia="Times New Roman" w:hAnsi="Arial" w:cs="Arial"/>
                <w:color w:val="000000"/>
                <w:sz w:val="20"/>
              </w:rPr>
            </w:pPr>
            <w:r w:rsidRPr="00E6568F">
              <w:rPr>
                <w:rFonts w:ascii="Arial" w:eastAsia="Times New Roman" w:hAnsi="Arial" w:cs="Arial"/>
                <w:color w:val="000000"/>
                <w:sz w:val="20"/>
              </w:rPr>
              <w:t>Personal</w:t>
            </w:r>
            <w:r>
              <w:rPr>
                <w:rFonts w:ascii="Arial" w:eastAsia="Times New Roman" w:hAnsi="Arial" w:cs="Arial"/>
                <w:color w:val="000000"/>
                <w:sz w:val="20"/>
              </w:rPr>
              <w:t xml:space="preserve"> </w:t>
            </w:r>
            <w:r w:rsidRPr="00E6568F">
              <w:rPr>
                <w:rFonts w:ascii="Arial" w:eastAsia="Times New Roman" w:hAnsi="Arial" w:cs="Arial"/>
                <w:color w:val="000000"/>
                <w:sz w:val="20"/>
              </w:rPr>
              <w:t xml:space="preserve">hygiene e.g. </w:t>
            </w:r>
            <w:r w:rsidR="00F702CB" w:rsidRPr="00E6568F">
              <w:rPr>
                <w:rFonts w:ascii="Arial" w:eastAsia="Times New Roman" w:hAnsi="Arial" w:cs="Arial"/>
                <w:color w:val="000000"/>
                <w:sz w:val="20"/>
              </w:rPr>
              <w:t>hand-wash</w:t>
            </w:r>
            <w:r w:rsidR="001A042A">
              <w:rPr>
                <w:rFonts w:ascii="Arial" w:eastAsia="Times New Roman" w:hAnsi="Arial" w:cs="Arial"/>
                <w:color w:val="000000"/>
                <w:sz w:val="20"/>
              </w:rPr>
              <w:t>, bathing etc.</w:t>
            </w:r>
          </w:p>
          <w:p w:rsidR="008405B6" w:rsidRDefault="006918EA" w:rsidP="001A042A">
            <w:pPr>
              <w:pStyle w:val="ListParagraph"/>
              <w:numPr>
                <w:ilvl w:val="0"/>
                <w:numId w:val="3"/>
              </w:numPr>
              <w:spacing w:after="0" w:line="240" w:lineRule="auto"/>
              <w:ind w:left="196" w:hanging="180"/>
              <w:rPr>
                <w:rFonts w:ascii="Arial" w:eastAsia="Times New Roman" w:hAnsi="Arial" w:cs="Arial"/>
                <w:color w:val="000000"/>
                <w:sz w:val="20"/>
              </w:rPr>
            </w:pPr>
            <w:r>
              <w:rPr>
                <w:rFonts w:ascii="Arial" w:eastAsia="Times New Roman" w:hAnsi="Arial" w:cs="Arial"/>
                <w:color w:val="000000"/>
                <w:sz w:val="20"/>
              </w:rPr>
              <w:t>Importance</w:t>
            </w:r>
            <w:r w:rsidR="008405B6">
              <w:rPr>
                <w:rFonts w:ascii="Arial" w:eastAsia="Times New Roman" w:hAnsi="Arial" w:cs="Arial"/>
                <w:color w:val="000000"/>
                <w:sz w:val="20"/>
              </w:rPr>
              <w:t xml:space="preserve"> of</w:t>
            </w:r>
            <w:r>
              <w:rPr>
                <w:rFonts w:ascii="Arial" w:eastAsia="Times New Roman" w:hAnsi="Arial" w:cs="Arial"/>
                <w:color w:val="000000"/>
                <w:sz w:val="20"/>
              </w:rPr>
              <w:t xml:space="preserve"> social distancing – avoid </w:t>
            </w:r>
            <w:r w:rsidR="008405B6" w:rsidRPr="00DE613C">
              <w:rPr>
                <w:rFonts w:ascii="Arial" w:eastAsia="Times New Roman" w:hAnsi="Arial" w:cs="Arial"/>
                <w:color w:val="000000"/>
                <w:sz w:val="20"/>
              </w:rPr>
              <w:t>sha</w:t>
            </w:r>
            <w:r w:rsidR="008405B6">
              <w:rPr>
                <w:rFonts w:ascii="Arial" w:eastAsia="Times New Roman" w:hAnsi="Arial" w:cs="Arial"/>
                <w:color w:val="000000"/>
                <w:sz w:val="20"/>
              </w:rPr>
              <w:t>king hands, hugging</w:t>
            </w:r>
            <w:r w:rsidR="008405B6" w:rsidRPr="00DE613C">
              <w:rPr>
                <w:rFonts w:ascii="Arial" w:eastAsia="Times New Roman" w:hAnsi="Arial" w:cs="Arial"/>
                <w:color w:val="000000"/>
                <w:sz w:val="20"/>
              </w:rPr>
              <w:t>, kissing (</w:t>
            </w:r>
            <w:r w:rsidR="008405B6">
              <w:rPr>
                <w:rFonts w:ascii="Arial" w:eastAsia="Times New Roman" w:hAnsi="Arial" w:cs="Arial"/>
                <w:color w:val="000000"/>
                <w:sz w:val="20"/>
              </w:rPr>
              <w:t>especially small kids), touching nose, face, mouth</w:t>
            </w:r>
            <w:r w:rsidR="0079768B">
              <w:rPr>
                <w:rFonts w:ascii="Arial" w:eastAsia="Times New Roman" w:hAnsi="Arial" w:cs="Arial"/>
                <w:color w:val="000000"/>
                <w:sz w:val="20"/>
              </w:rPr>
              <w:t xml:space="preserve">, </w:t>
            </w:r>
            <w:r w:rsidR="001A042A">
              <w:rPr>
                <w:rFonts w:ascii="Arial" w:eastAsia="Times New Roman" w:hAnsi="Arial" w:cs="Arial"/>
                <w:color w:val="000000"/>
                <w:sz w:val="20"/>
              </w:rPr>
              <w:t>stop nail-biting etc.</w:t>
            </w:r>
          </w:p>
          <w:p w:rsidR="008405B6" w:rsidRPr="002E6AB4" w:rsidRDefault="006E0CF8" w:rsidP="002E6AB4">
            <w:pPr>
              <w:pStyle w:val="ListParagraph"/>
              <w:numPr>
                <w:ilvl w:val="0"/>
                <w:numId w:val="3"/>
              </w:numPr>
              <w:spacing w:after="0" w:line="240" w:lineRule="auto"/>
              <w:ind w:left="196" w:hanging="180"/>
              <w:rPr>
                <w:rFonts w:ascii="Arial" w:eastAsia="Times New Roman" w:hAnsi="Arial" w:cs="Arial"/>
                <w:color w:val="000000"/>
                <w:sz w:val="20"/>
              </w:rPr>
            </w:pPr>
            <w:r>
              <w:rPr>
                <w:rFonts w:ascii="Arial" w:eastAsia="Times New Roman" w:hAnsi="Arial" w:cs="Arial"/>
                <w:color w:val="000000"/>
                <w:sz w:val="20"/>
              </w:rPr>
              <w:t>Maintaining hygiene while handling food &amp; drinking water</w:t>
            </w:r>
            <w:r w:rsidR="002E6AB4">
              <w:rPr>
                <w:rFonts w:ascii="Arial" w:eastAsia="Times New Roman" w:hAnsi="Arial" w:cs="Arial"/>
                <w:color w:val="000000"/>
                <w:sz w:val="20"/>
              </w:rPr>
              <w:t>, preserving &amp;</w:t>
            </w:r>
            <w:r w:rsidR="002E6AB4" w:rsidRPr="00DE613C">
              <w:rPr>
                <w:rFonts w:ascii="Arial" w:eastAsia="Times New Roman" w:hAnsi="Arial" w:cs="Arial"/>
                <w:color w:val="000000"/>
                <w:sz w:val="20"/>
              </w:rPr>
              <w:t xml:space="preserve"> cooking </w:t>
            </w:r>
            <w:r w:rsidR="002E6AB4">
              <w:rPr>
                <w:rFonts w:ascii="Arial" w:eastAsia="Times New Roman" w:hAnsi="Arial" w:cs="Arial"/>
                <w:color w:val="000000"/>
                <w:sz w:val="20"/>
              </w:rPr>
              <w:t>habits</w:t>
            </w:r>
            <w:r w:rsidR="008405B6" w:rsidRPr="002E6AB4">
              <w:rPr>
                <w:rFonts w:ascii="Arial" w:eastAsia="Times New Roman" w:hAnsi="Arial" w:cs="Arial"/>
                <w:color w:val="000000"/>
                <w:sz w:val="20"/>
              </w:rPr>
              <w:t xml:space="preserve"> </w:t>
            </w:r>
          </w:p>
          <w:p w:rsidR="008405B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DE613C">
              <w:rPr>
                <w:rFonts w:ascii="Arial" w:eastAsia="Times New Roman" w:hAnsi="Arial" w:cs="Arial"/>
                <w:color w:val="000000"/>
                <w:sz w:val="20"/>
              </w:rPr>
              <w:t>Self</w:t>
            </w:r>
            <w:r>
              <w:rPr>
                <w:rFonts w:ascii="Arial" w:eastAsia="Times New Roman" w:hAnsi="Arial" w:cs="Arial"/>
                <w:color w:val="000000"/>
                <w:sz w:val="20"/>
              </w:rPr>
              <w:t>-awareness –</w:t>
            </w:r>
            <w:r w:rsidR="002E6AB4">
              <w:rPr>
                <w:rFonts w:ascii="Arial" w:eastAsia="Times New Roman" w:hAnsi="Arial" w:cs="Arial"/>
                <w:color w:val="000000"/>
                <w:sz w:val="20"/>
              </w:rPr>
              <w:t xml:space="preserve"> </w:t>
            </w:r>
            <w:r w:rsidRPr="00DE613C">
              <w:rPr>
                <w:rFonts w:ascii="Arial" w:eastAsia="Times New Roman" w:hAnsi="Arial" w:cs="Arial"/>
                <w:color w:val="000000"/>
                <w:sz w:val="20"/>
              </w:rPr>
              <w:t>check</w:t>
            </w:r>
            <w:r w:rsidR="002E6AB4">
              <w:rPr>
                <w:rFonts w:ascii="Arial" w:eastAsia="Times New Roman" w:hAnsi="Arial" w:cs="Arial"/>
                <w:color w:val="000000"/>
                <w:sz w:val="20"/>
              </w:rPr>
              <w:t xml:space="preserve"> fever,</w:t>
            </w:r>
            <w:r>
              <w:rPr>
                <w:rFonts w:ascii="Arial" w:eastAsia="Times New Roman" w:hAnsi="Arial" w:cs="Arial"/>
                <w:color w:val="000000"/>
                <w:sz w:val="20"/>
              </w:rPr>
              <w:t xml:space="preserve"> </w:t>
            </w:r>
            <w:r w:rsidRPr="00DE613C">
              <w:rPr>
                <w:rFonts w:ascii="Arial" w:eastAsia="Times New Roman" w:hAnsi="Arial" w:cs="Arial"/>
                <w:color w:val="000000"/>
                <w:sz w:val="20"/>
              </w:rPr>
              <w:t>basic knowledge o</w:t>
            </w:r>
            <w:r>
              <w:rPr>
                <w:rFonts w:ascii="Arial" w:eastAsia="Times New Roman" w:hAnsi="Arial" w:cs="Arial"/>
                <w:color w:val="000000"/>
                <w:sz w:val="20"/>
              </w:rPr>
              <w:t>f</w:t>
            </w:r>
            <w:r w:rsidRPr="00DE613C">
              <w:rPr>
                <w:rFonts w:ascii="Arial" w:eastAsia="Times New Roman" w:hAnsi="Arial" w:cs="Arial"/>
                <w:color w:val="000000"/>
                <w:sz w:val="20"/>
              </w:rPr>
              <w:t xml:space="preserve"> i</w:t>
            </w:r>
            <w:r>
              <w:rPr>
                <w:rFonts w:ascii="Arial" w:eastAsia="Times New Roman" w:hAnsi="Arial" w:cs="Arial"/>
                <w:color w:val="000000"/>
                <w:sz w:val="20"/>
              </w:rPr>
              <w:t>llnesses</w:t>
            </w:r>
            <w:r w:rsidRPr="00DE613C">
              <w:rPr>
                <w:rFonts w:ascii="Arial" w:eastAsia="Times New Roman" w:hAnsi="Arial" w:cs="Arial"/>
                <w:color w:val="000000"/>
                <w:sz w:val="20"/>
              </w:rPr>
              <w:t>, vital stats and infections, medication and compliance</w:t>
            </w:r>
          </w:p>
          <w:p w:rsidR="008405B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DE613C">
              <w:rPr>
                <w:rFonts w:ascii="Arial" w:eastAsia="Times New Roman" w:hAnsi="Arial" w:cs="Arial"/>
                <w:color w:val="000000"/>
                <w:sz w:val="20"/>
              </w:rPr>
              <w:t>Waste</w:t>
            </w:r>
            <w:r>
              <w:rPr>
                <w:rFonts w:ascii="Arial" w:eastAsia="Times New Roman" w:hAnsi="Arial" w:cs="Arial"/>
                <w:color w:val="000000"/>
                <w:sz w:val="20"/>
              </w:rPr>
              <w:t xml:space="preserve"> </w:t>
            </w:r>
            <w:r w:rsidRPr="00DE613C">
              <w:rPr>
                <w:rFonts w:ascii="Arial" w:eastAsia="Times New Roman" w:hAnsi="Arial" w:cs="Arial"/>
                <w:color w:val="000000"/>
                <w:sz w:val="20"/>
              </w:rPr>
              <w:t>managemen</w:t>
            </w:r>
            <w:r>
              <w:rPr>
                <w:rFonts w:ascii="Arial" w:eastAsia="Times New Roman" w:hAnsi="Arial" w:cs="Arial"/>
                <w:color w:val="000000"/>
                <w:sz w:val="20"/>
              </w:rPr>
              <w:t>t: kitchen and house hold waste</w:t>
            </w:r>
            <w:r w:rsidRPr="00DE613C">
              <w:rPr>
                <w:rFonts w:ascii="Arial" w:eastAsia="Times New Roman" w:hAnsi="Arial" w:cs="Arial"/>
                <w:color w:val="000000"/>
                <w:sz w:val="20"/>
              </w:rPr>
              <w:t xml:space="preserve">: </w:t>
            </w:r>
            <w:r>
              <w:rPr>
                <w:rFonts w:ascii="Arial" w:eastAsia="Times New Roman" w:hAnsi="Arial" w:cs="Arial"/>
                <w:color w:val="000000"/>
                <w:sz w:val="20"/>
              </w:rPr>
              <w:t xml:space="preserve">practice of </w:t>
            </w:r>
            <w:r w:rsidRPr="00DE613C">
              <w:rPr>
                <w:rFonts w:ascii="Arial" w:eastAsia="Times New Roman" w:hAnsi="Arial" w:cs="Arial"/>
                <w:color w:val="000000"/>
                <w:sz w:val="20"/>
              </w:rPr>
              <w:t>reuse and recycle</w:t>
            </w:r>
          </w:p>
          <w:p w:rsidR="008405B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Pr>
                <w:rFonts w:ascii="Arial" w:eastAsia="Times New Roman" w:hAnsi="Arial" w:cs="Arial"/>
                <w:color w:val="000000"/>
                <w:sz w:val="20"/>
              </w:rPr>
              <w:t xml:space="preserve">MHM: </w:t>
            </w:r>
            <w:r w:rsidRPr="00DE613C">
              <w:rPr>
                <w:rFonts w:ascii="Arial" w:eastAsia="Times New Roman" w:hAnsi="Arial" w:cs="Arial"/>
                <w:color w:val="000000"/>
                <w:sz w:val="20"/>
              </w:rPr>
              <w:t xml:space="preserve">awareness, </w:t>
            </w:r>
            <w:proofErr w:type="spellStart"/>
            <w:r w:rsidRPr="00DE613C">
              <w:rPr>
                <w:rFonts w:ascii="Arial" w:eastAsia="Times New Roman" w:hAnsi="Arial" w:cs="Arial"/>
                <w:color w:val="000000"/>
                <w:sz w:val="20"/>
              </w:rPr>
              <w:t>counselling</w:t>
            </w:r>
            <w:proofErr w:type="spellEnd"/>
            <w:r w:rsidRPr="00DE613C">
              <w:rPr>
                <w:rFonts w:ascii="Arial" w:eastAsia="Times New Roman" w:hAnsi="Arial" w:cs="Arial"/>
                <w:color w:val="000000"/>
                <w:sz w:val="20"/>
              </w:rPr>
              <w:t xml:space="preserve">, support to material provision </w:t>
            </w:r>
          </w:p>
          <w:p w:rsidR="008405B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DA1534">
              <w:rPr>
                <w:rFonts w:ascii="Arial" w:eastAsia="Times New Roman" w:hAnsi="Arial" w:cs="Arial"/>
                <w:color w:val="000000"/>
                <w:sz w:val="20"/>
              </w:rPr>
              <w:t>Community</w:t>
            </w:r>
            <w:r>
              <w:rPr>
                <w:rFonts w:ascii="Arial" w:eastAsia="Times New Roman" w:hAnsi="Arial" w:cs="Arial"/>
                <w:color w:val="000000"/>
                <w:sz w:val="20"/>
              </w:rPr>
              <w:t xml:space="preserve"> </w:t>
            </w:r>
            <w:r w:rsidRPr="00DA1534">
              <w:rPr>
                <w:rFonts w:ascii="Arial" w:eastAsia="Times New Roman" w:hAnsi="Arial" w:cs="Arial"/>
                <w:color w:val="000000"/>
                <w:sz w:val="20"/>
              </w:rPr>
              <w:t>mobilization: rallies, workshops and awareness campaigns</w:t>
            </w:r>
            <w:r>
              <w:rPr>
                <w:rFonts w:ascii="Arial" w:eastAsia="Times New Roman" w:hAnsi="Arial" w:cs="Arial"/>
                <w:color w:val="000000"/>
                <w:sz w:val="20"/>
              </w:rPr>
              <w:t xml:space="preserve"> on health, Hygiene and </w:t>
            </w:r>
            <w:r w:rsidR="0069096D">
              <w:rPr>
                <w:rFonts w:ascii="Arial" w:eastAsia="Times New Roman" w:hAnsi="Arial" w:cs="Arial"/>
                <w:color w:val="000000"/>
                <w:sz w:val="20"/>
              </w:rPr>
              <w:t>Covid-</w:t>
            </w:r>
            <w:r>
              <w:rPr>
                <w:rFonts w:ascii="Arial" w:eastAsia="Times New Roman" w:hAnsi="Arial" w:cs="Arial"/>
                <w:color w:val="000000"/>
                <w:sz w:val="20"/>
              </w:rPr>
              <w:t>19</w:t>
            </w:r>
          </w:p>
          <w:p w:rsidR="008405B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DA1534">
              <w:rPr>
                <w:rFonts w:ascii="Arial" w:eastAsia="Times New Roman" w:hAnsi="Arial" w:cs="Arial"/>
                <w:color w:val="000000"/>
                <w:sz w:val="20"/>
              </w:rPr>
              <w:t>Formation</w:t>
            </w:r>
            <w:r>
              <w:rPr>
                <w:rFonts w:ascii="Arial" w:eastAsia="Times New Roman" w:hAnsi="Arial" w:cs="Arial"/>
                <w:color w:val="000000"/>
                <w:sz w:val="20"/>
              </w:rPr>
              <w:t xml:space="preserve"> </w:t>
            </w:r>
            <w:r w:rsidRPr="00DA1534">
              <w:rPr>
                <w:rFonts w:ascii="Arial" w:eastAsia="Times New Roman" w:hAnsi="Arial" w:cs="Arial"/>
                <w:color w:val="000000"/>
                <w:sz w:val="20"/>
              </w:rPr>
              <w:t xml:space="preserve">of Local groups to sustain best </w:t>
            </w:r>
            <w:r>
              <w:rPr>
                <w:rFonts w:ascii="Arial" w:eastAsia="Times New Roman" w:hAnsi="Arial" w:cs="Arial"/>
                <w:color w:val="000000"/>
                <w:sz w:val="20"/>
              </w:rPr>
              <w:t>practices</w:t>
            </w:r>
          </w:p>
          <w:p w:rsidR="005D1A4D"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DA1534">
              <w:rPr>
                <w:rFonts w:ascii="Arial" w:eastAsia="Times New Roman" w:hAnsi="Arial" w:cs="Arial"/>
                <w:color w:val="000000"/>
                <w:sz w:val="20"/>
              </w:rPr>
              <w:t xml:space="preserve">Trainings and workshops with experts on </w:t>
            </w:r>
            <w:r w:rsidR="0069096D" w:rsidRPr="00DA1534">
              <w:rPr>
                <w:rFonts w:ascii="Arial" w:eastAsia="Times New Roman" w:hAnsi="Arial" w:cs="Arial"/>
                <w:color w:val="000000"/>
                <w:sz w:val="20"/>
              </w:rPr>
              <w:t>Covid</w:t>
            </w:r>
            <w:r w:rsidR="0069096D">
              <w:rPr>
                <w:rFonts w:ascii="Arial" w:eastAsia="Times New Roman" w:hAnsi="Arial" w:cs="Arial"/>
                <w:color w:val="000000"/>
                <w:sz w:val="20"/>
              </w:rPr>
              <w:t>-</w:t>
            </w:r>
            <w:r w:rsidRPr="00DA1534">
              <w:rPr>
                <w:rFonts w:ascii="Arial" w:eastAsia="Times New Roman" w:hAnsi="Arial" w:cs="Arial"/>
                <w:color w:val="000000"/>
                <w:sz w:val="20"/>
              </w:rPr>
              <w:t>19 and other infections: preparedness</w:t>
            </w:r>
            <w:r>
              <w:rPr>
                <w:rFonts w:ascii="Arial" w:eastAsia="Times New Roman" w:hAnsi="Arial" w:cs="Arial"/>
                <w:color w:val="000000"/>
                <w:sz w:val="20"/>
              </w:rPr>
              <w:t xml:space="preserve"> and prevention </w:t>
            </w:r>
          </w:p>
          <w:p w:rsidR="008405B6" w:rsidRPr="000572D7" w:rsidRDefault="0069096D" w:rsidP="00E4440E">
            <w:pPr>
              <w:pStyle w:val="ListParagraph"/>
              <w:numPr>
                <w:ilvl w:val="0"/>
                <w:numId w:val="3"/>
              </w:numPr>
              <w:spacing w:after="0" w:line="240" w:lineRule="auto"/>
              <w:ind w:left="196" w:hanging="180"/>
              <w:rPr>
                <w:rFonts w:ascii="Arial" w:eastAsia="Times New Roman" w:hAnsi="Arial" w:cs="Arial"/>
                <w:color w:val="000000"/>
                <w:sz w:val="20"/>
              </w:rPr>
            </w:pPr>
            <w:r>
              <w:rPr>
                <w:rFonts w:ascii="Arial" w:eastAsia="Times New Roman" w:hAnsi="Arial" w:cs="Arial"/>
                <w:color w:val="000000"/>
                <w:sz w:val="20"/>
              </w:rPr>
              <w:t xml:space="preserve">Demand </w:t>
            </w:r>
            <w:r w:rsidR="008405B6" w:rsidRPr="000572D7">
              <w:rPr>
                <w:rFonts w:ascii="Arial" w:eastAsia="Times New Roman" w:hAnsi="Arial" w:cs="Arial"/>
                <w:color w:val="000000"/>
                <w:sz w:val="20"/>
              </w:rPr>
              <w:t xml:space="preserve">generation for better infrastructure </w:t>
            </w:r>
            <w:r w:rsidR="00E4440E">
              <w:rPr>
                <w:rFonts w:ascii="Arial" w:eastAsia="Times New Roman" w:hAnsi="Arial" w:cs="Arial"/>
                <w:color w:val="000000"/>
                <w:sz w:val="20"/>
              </w:rPr>
              <w:t>–housing &amp; WASH</w:t>
            </w:r>
            <w:r w:rsidR="008405B6" w:rsidRPr="000572D7">
              <w:rPr>
                <w:rFonts w:ascii="Arial" w:eastAsia="Times New Roman" w:hAnsi="Arial" w:cs="Arial"/>
                <w:color w:val="000000"/>
                <w:sz w:val="20"/>
              </w:rPr>
              <w:t xml:space="preserve"> </w:t>
            </w:r>
            <w:r w:rsidR="00E4440E">
              <w:rPr>
                <w:rFonts w:ascii="Arial" w:eastAsia="Times New Roman" w:hAnsi="Arial" w:cs="Arial"/>
                <w:color w:val="000000"/>
                <w:sz w:val="20"/>
              </w:rPr>
              <w:t>–</w:t>
            </w:r>
            <w:r>
              <w:rPr>
                <w:rFonts w:ascii="Arial" w:eastAsia="Times New Roman" w:hAnsi="Arial" w:cs="Arial"/>
                <w:color w:val="000000"/>
                <w:sz w:val="20"/>
              </w:rPr>
              <w:t xml:space="preserve"> </w:t>
            </w:r>
            <w:r w:rsidR="008405B6" w:rsidRPr="000572D7">
              <w:rPr>
                <w:rFonts w:ascii="Arial" w:eastAsia="Times New Roman" w:hAnsi="Arial" w:cs="Arial"/>
                <w:color w:val="000000"/>
                <w:sz w:val="20"/>
              </w:rPr>
              <w:t>as</w:t>
            </w:r>
            <w:r w:rsidR="00E4440E">
              <w:rPr>
                <w:rFonts w:ascii="Arial" w:eastAsia="Times New Roman" w:hAnsi="Arial" w:cs="Arial"/>
                <w:color w:val="000000"/>
                <w:sz w:val="20"/>
              </w:rPr>
              <w:t xml:space="preserve"> it</w:t>
            </w:r>
            <w:r w:rsidR="008405B6" w:rsidRPr="000572D7">
              <w:rPr>
                <w:rFonts w:ascii="Arial" w:eastAsia="Times New Roman" w:hAnsi="Arial" w:cs="Arial"/>
                <w:color w:val="000000"/>
                <w:sz w:val="20"/>
              </w:rPr>
              <w:t xml:space="preserve"> direct</w:t>
            </w:r>
            <w:r w:rsidR="00E4440E">
              <w:rPr>
                <w:rFonts w:ascii="Arial" w:eastAsia="Times New Roman" w:hAnsi="Arial" w:cs="Arial"/>
                <w:color w:val="000000"/>
                <w:sz w:val="20"/>
              </w:rPr>
              <w:t>ly</w:t>
            </w:r>
            <w:r w:rsidR="008405B6" w:rsidRPr="000572D7">
              <w:rPr>
                <w:rFonts w:ascii="Arial" w:eastAsia="Times New Roman" w:hAnsi="Arial" w:cs="Arial"/>
                <w:color w:val="000000"/>
                <w:sz w:val="20"/>
              </w:rPr>
              <w:t xml:space="preserve"> impact</w:t>
            </w:r>
            <w:r w:rsidR="00E4440E">
              <w:rPr>
                <w:rFonts w:ascii="Arial" w:eastAsia="Times New Roman" w:hAnsi="Arial" w:cs="Arial"/>
                <w:color w:val="000000"/>
                <w:sz w:val="20"/>
              </w:rPr>
              <w:t xml:space="preserve">s </w:t>
            </w:r>
            <w:r w:rsidR="008405B6" w:rsidRPr="000572D7">
              <w:rPr>
                <w:rFonts w:ascii="Arial" w:eastAsia="Times New Roman" w:hAnsi="Arial" w:cs="Arial"/>
                <w:color w:val="000000"/>
                <w:sz w:val="20"/>
              </w:rPr>
              <w:t>health and infections</w:t>
            </w:r>
          </w:p>
        </w:tc>
        <w:tc>
          <w:tcPr>
            <w:tcW w:w="2666" w:type="dxa"/>
            <w:tcBorders>
              <w:top w:val="single" w:sz="4" w:space="0" w:color="auto"/>
              <w:left w:val="nil"/>
              <w:bottom w:val="single" w:sz="4" w:space="0" w:color="auto"/>
              <w:right w:val="single" w:sz="4" w:space="0" w:color="auto"/>
            </w:tcBorders>
            <w:shd w:val="clear" w:color="auto" w:fill="auto"/>
          </w:tcPr>
          <w:p w:rsidR="004143FB"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9C643C">
              <w:rPr>
                <w:rFonts w:ascii="Arial" w:eastAsia="Times New Roman" w:hAnsi="Arial" w:cs="Arial"/>
                <w:color w:val="000000"/>
                <w:sz w:val="20"/>
              </w:rPr>
              <w:t xml:space="preserve">Life style related change: </w:t>
            </w:r>
            <w:r w:rsidR="00122D99" w:rsidRPr="009C643C">
              <w:rPr>
                <w:rFonts w:ascii="Arial" w:eastAsia="Times New Roman" w:hAnsi="Arial" w:cs="Arial"/>
                <w:color w:val="000000"/>
                <w:sz w:val="20"/>
              </w:rPr>
              <w:t xml:space="preserve">management </w:t>
            </w:r>
            <w:r w:rsidR="00122D99">
              <w:rPr>
                <w:rFonts w:ascii="Arial" w:eastAsia="Times New Roman" w:hAnsi="Arial" w:cs="Arial"/>
                <w:color w:val="000000"/>
                <w:sz w:val="20"/>
              </w:rPr>
              <w:t xml:space="preserve">of different kinds of </w:t>
            </w:r>
            <w:r w:rsidRPr="009C643C">
              <w:rPr>
                <w:rFonts w:ascii="Arial" w:eastAsia="Times New Roman" w:hAnsi="Arial" w:cs="Arial"/>
                <w:color w:val="000000"/>
                <w:sz w:val="20"/>
              </w:rPr>
              <w:t xml:space="preserve">emotions </w:t>
            </w:r>
            <w:r w:rsidR="00122D99">
              <w:rPr>
                <w:rFonts w:ascii="Arial" w:eastAsia="Times New Roman" w:hAnsi="Arial" w:cs="Arial"/>
                <w:color w:val="000000"/>
                <w:sz w:val="20"/>
              </w:rPr>
              <w:t xml:space="preserve">e.g. </w:t>
            </w:r>
            <w:r w:rsidRPr="009C643C">
              <w:rPr>
                <w:rFonts w:ascii="Arial" w:eastAsia="Times New Roman" w:hAnsi="Arial" w:cs="Arial"/>
                <w:color w:val="000000"/>
                <w:sz w:val="20"/>
              </w:rPr>
              <w:t>anger</w:t>
            </w:r>
            <w:r w:rsidR="00122D99">
              <w:rPr>
                <w:rFonts w:ascii="Arial" w:eastAsia="Times New Roman" w:hAnsi="Arial" w:cs="Arial"/>
                <w:color w:val="000000"/>
                <w:sz w:val="20"/>
              </w:rPr>
              <w:t xml:space="preserve"> etc.</w:t>
            </w:r>
          </w:p>
          <w:p w:rsidR="004D192B" w:rsidRDefault="008405B6">
            <w:pPr>
              <w:pStyle w:val="ListParagraph"/>
              <w:numPr>
                <w:ilvl w:val="0"/>
                <w:numId w:val="3"/>
              </w:numPr>
              <w:spacing w:after="0" w:line="240" w:lineRule="auto"/>
              <w:ind w:left="196" w:hanging="180"/>
              <w:rPr>
                <w:rFonts w:ascii="Arial" w:eastAsia="Times New Roman" w:hAnsi="Arial" w:cs="Arial"/>
                <w:color w:val="000000"/>
                <w:sz w:val="20"/>
              </w:rPr>
            </w:pPr>
            <w:proofErr w:type="spellStart"/>
            <w:r w:rsidRPr="004D192B">
              <w:rPr>
                <w:rFonts w:ascii="Arial" w:eastAsia="Times New Roman" w:hAnsi="Arial" w:cs="Arial"/>
                <w:color w:val="000000"/>
                <w:sz w:val="20"/>
              </w:rPr>
              <w:t>Counselling</w:t>
            </w:r>
            <w:proofErr w:type="spellEnd"/>
            <w:r w:rsidRPr="004D192B">
              <w:rPr>
                <w:rFonts w:ascii="Arial" w:eastAsia="Times New Roman" w:hAnsi="Arial" w:cs="Arial"/>
                <w:color w:val="000000"/>
                <w:sz w:val="20"/>
              </w:rPr>
              <w:t>/awareness and support -to address domestic violence, abuse, exploitation, neglect (</w:t>
            </w:r>
            <w:r w:rsidR="004D192B" w:rsidRPr="004D192B">
              <w:rPr>
                <w:rFonts w:ascii="Arial" w:eastAsia="Times New Roman" w:hAnsi="Arial" w:cs="Arial"/>
                <w:color w:val="000000"/>
                <w:sz w:val="20"/>
              </w:rPr>
              <w:t>elderly people</w:t>
            </w:r>
            <w:r w:rsidRPr="004D192B">
              <w:rPr>
                <w:rFonts w:ascii="Arial" w:eastAsia="Times New Roman" w:hAnsi="Arial" w:cs="Arial"/>
                <w:color w:val="000000"/>
                <w:sz w:val="20"/>
              </w:rPr>
              <w:t>, children, vulnerable groups)</w:t>
            </w:r>
            <w:r w:rsidR="004D192B" w:rsidRPr="004D192B">
              <w:rPr>
                <w:rFonts w:ascii="Arial" w:eastAsia="Times New Roman" w:hAnsi="Arial" w:cs="Arial"/>
                <w:color w:val="000000"/>
                <w:sz w:val="20"/>
              </w:rPr>
              <w:t xml:space="preserve"> </w:t>
            </w:r>
            <w:r w:rsidR="00E4440E">
              <w:rPr>
                <w:rFonts w:ascii="Arial" w:eastAsia="Times New Roman" w:hAnsi="Arial" w:cs="Arial"/>
                <w:color w:val="000000"/>
                <w:sz w:val="20"/>
              </w:rPr>
              <w:t>–</w:t>
            </w:r>
            <w:r w:rsidR="004D192B" w:rsidRPr="004D192B">
              <w:rPr>
                <w:rFonts w:ascii="Arial" w:eastAsia="Times New Roman" w:hAnsi="Arial" w:cs="Arial"/>
                <w:color w:val="000000"/>
                <w:sz w:val="20"/>
              </w:rPr>
              <w:t xml:space="preserve"> through</w:t>
            </w:r>
            <w:r w:rsidR="00E4440E">
              <w:rPr>
                <w:rFonts w:ascii="Arial" w:eastAsia="Times New Roman" w:hAnsi="Arial" w:cs="Arial"/>
                <w:color w:val="000000"/>
                <w:sz w:val="20"/>
              </w:rPr>
              <w:t xml:space="preserve"> </w:t>
            </w:r>
            <w:r w:rsidRPr="004D192B">
              <w:rPr>
                <w:rFonts w:ascii="Arial" w:eastAsia="Times New Roman" w:hAnsi="Arial" w:cs="Arial"/>
                <w:color w:val="000000"/>
                <w:sz w:val="20"/>
              </w:rPr>
              <w:t xml:space="preserve">support of existing helplines and </w:t>
            </w:r>
            <w:r w:rsidR="004D192B" w:rsidRPr="004D192B">
              <w:rPr>
                <w:rFonts w:ascii="Arial" w:eastAsia="Times New Roman" w:hAnsi="Arial" w:cs="Arial"/>
                <w:color w:val="000000"/>
                <w:sz w:val="20"/>
              </w:rPr>
              <w:t>resources</w:t>
            </w:r>
          </w:p>
          <w:p w:rsidR="008405B6" w:rsidRPr="004D192B" w:rsidRDefault="008405B6">
            <w:pPr>
              <w:pStyle w:val="ListParagraph"/>
              <w:numPr>
                <w:ilvl w:val="0"/>
                <w:numId w:val="3"/>
              </w:numPr>
              <w:spacing w:after="0" w:line="240" w:lineRule="auto"/>
              <w:ind w:left="196" w:hanging="180"/>
              <w:rPr>
                <w:rFonts w:ascii="Arial" w:eastAsia="Times New Roman" w:hAnsi="Arial" w:cs="Arial"/>
                <w:color w:val="000000"/>
                <w:sz w:val="20"/>
              </w:rPr>
            </w:pPr>
            <w:r w:rsidRPr="004D192B">
              <w:rPr>
                <w:rFonts w:ascii="Arial" w:eastAsia="Times New Roman" w:hAnsi="Arial" w:cs="Arial"/>
                <w:color w:val="000000"/>
                <w:sz w:val="20"/>
              </w:rPr>
              <w:t xml:space="preserve">Manage emotional disturbances, anxiety or fearfulness </w:t>
            </w:r>
          </w:p>
          <w:p w:rsidR="00B22FDE" w:rsidRDefault="008405B6" w:rsidP="00E4440E">
            <w:pPr>
              <w:pStyle w:val="ListParagraph"/>
              <w:numPr>
                <w:ilvl w:val="0"/>
                <w:numId w:val="3"/>
              </w:numPr>
              <w:spacing w:after="0" w:line="240" w:lineRule="auto"/>
              <w:ind w:left="196" w:hanging="180"/>
              <w:rPr>
                <w:rFonts w:ascii="Arial" w:eastAsia="Times New Roman" w:hAnsi="Arial" w:cs="Arial"/>
                <w:color w:val="000000"/>
                <w:sz w:val="20"/>
              </w:rPr>
            </w:pPr>
            <w:r>
              <w:rPr>
                <w:rFonts w:ascii="Arial" w:eastAsia="Times New Roman" w:hAnsi="Arial" w:cs="Arial"/>
                <w:color w:val="000000"/>
                <w:sz w:val="20"/>
              </w:rPr>
              <w:t>Psycho-</w:t>
            </w:r>
            <w:r w:rsidRPr="00DA1534">
              <w:rPr>
                <w:rFonts w:ascii="Arial" w:eastAsia="Times New Roman" w:hAnsi="Arial" w:cs="Arial"/>
                <w:color w:val="000000"/>
                <w:sz w:val="20"/>
              </w:rPr>
              <w:t>social su</w:t>
            </w:r>
            <w:r>
              <w:rPr>
                <w:rFonts w:ascii="Arial" w:eastAsia="Times New Roman" w:hAnsi="Arial" w:cs="Arial"/>
                <w:color w:val="000000"/>
                <w:sz w:val="20"/>
              </w:rPr>
              <w:t>p</w:t>
            </w:r>
            <w:r w:rsidRPr="00DA1534">
              <w:rPr>
                <w:rFonts w:ascii="Arial" w:eastAsia="Times New Roman" w:hAnsi="Arial" w:cs="Arial"/>
                <w:color w:val="000000"/>
                <w:sz w:val="20"/>
              </w:rPr>
              <w:t xml:space="preserve">port to adolescent girls </w:t>
            </w:r>
            <w:r>
              <w:rPr>
                <w:rFonts w:ascii="Arial" w:eastAsia="Times New Roman" w:hAnsi="Arial" w:cs="Arial"/>
                <w:color w:val="000000"/>
                <w:sz w:val="20"/>
              </w:rPr>
              <w:t>and women for</w:t>
            </w:r>
            <w:r w:rsidRPr="00DA1534">
              <w:rPr>
                <w:rFonts w:ascii="Arial" w:eastAsia="Times New Roman" w:hAnsi="Arial" w:cs="Arial"/>
                <w:color w:val="000000"/>
                <w:sz w:val="20"/>
              </w:rPr>
              <w:t xml:space="preserve"> menstrual and reproductive health related issues</w:t>
            </w:r>
          </w:p>
          <w:p w:rsidR="00E4440E" w:rsidRPr="00E4440E" w:rsidRDefault="00E4440E" w:rsidP="00E4440E">
            <w:pPr>
              <w:pStyle w:val="ListParagraph"/>
              <w:spacing w:after="0" w:line="240" w:lineRule="auto"/>
              <w:ind w:left="196"/>
              <w:rPr>
                <w:rFonts w:ascii="Arial" w:eastAsia="Times New Roman" w:hAnsi="Arial" w:cs="Arial"/>
                <w:color w:val="000000"/>
                <w:sz w:val="20"/>
              </w:rPr>
            </w:pPr>
          </w:p>
          <w:p w:rsidR="00193204"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0572D7">
              <w:rPr>
                <w:rFonts w:ascii="Arial" w:eastAsia="Times New Roman" w:hAnsi="Arial" w:cs="Arial"/>
                <w:color w:val="000000"/>
                <w:sz w:val="20"/>
              </w:rPr>
              <w:t>Awareness generation workshops on various issues</w:t>
            </w:r>
            <w:r w:rsidR="00193204">
              <w:rPr>
                <w:rFonts w:ascii="Arial" w:eastAsia="Times New Roman" w:hAnsi="Arial" w:cs="Arial"/>
                <w:color w:val="000000"/>
                <w:sz w:val="20"/>
              </w:rPr>
              <w:t>:</w:t>
            </w:r>
          </w:p>
          <w:p w:rsidR="008405B6" w:rsidRPr="000572D7" w:rsidRDefault="008405B6" w:rsidP="000572D7">
            <w:pPr>
              <w:pStyle w:val="ListParagraph"/>
              <w:spacing w:after="0" w:line="240" w:lineRule="auto"/>
              <w:ind w:left="196"/>
              <w:rPr>
                <w:rFonts w:ascii="Arial" w:eastAsia="Times New Roman" w:hAnsi="Arial" w:cs="Arial"/>
                <w:color w:val="000000"/>
                <w:sz w:val="20"/>
              </w:rPr>
            </w:pPr>
            <w:r w:rsidRPr="000572D7">
              <w:rPr>
                <w:rFonts w:ascii="Arial" w:eastAsia="Times New Roman" w:hAnsi="Arial" w:cs="Arial"/>
                <w:color w:val="000000"/>
                <w:sz w:val="20"/>
              </w:rPr>
              <w:t xml:space="preserve">like gender, domestic violence, abuse, human rights and law </w:t>
            </w:r>
          </w:p>
          <w:p w:rsidR="008405B6" w:rsidRPr="000572D7"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0572D7">
              <w:rPr>
                <w:rFonts w:ascii="Arial" w:eastAsia="Times New Roman" w:hAnsi="Arial" w:cs="Arial"/>
                <w:color w:val="000000"/>
                <w:sz w:val="20"/>
              </w:rPr>
              <w:t xml:space="preserve">Formation of support groups in community </w:t>
            </w:r>
            <w:r w:rsidR="00E4440E">
              <w:rPr>
                <w:rFonts w:ascii="Arial" w:eastAsia="Times New Roman" w:hAnsi="Arial" w:cs="Arial"/>
                <w:color w:val="000000"/>
                <w:sz w:val="20"/>
              </w:rPr>
              <w:t xml:space="preserve">– </w:t>
            </w:r>
            <w:r w:rsidRPr="000572D7">
              <w:rPr>
                <w:rFonts w:ascii="Arial" w:eastAsia="Times New Roman" w:hAnsi="Arial" w:cs="Arial"/>
                <w:color w:val="000000"/>
                <w:sz w:val="20"/>
              </w:rPr>
              <w:t xml:space="preserve">development of code for SOS/ help &amp; awareness on helpline </w:t>
            </w:r>
          </w:p>
        </w:tc>
        <w:tc>
          <w:tcPr>
            <w:tcW w:w="2790" w:type="dxa"/>
            <w:tcBorders>
              <w:top w:val="single" w:sz="4" w:space="0" w:color="auto"/>
              <w:left w:val="nil"/>
              <w:bottom w:val="single" w:sz="4" w:space="0" w:color="auto"/>
              <w:right w:val="single" w:sz="4" w:space="0" w:color="auto"/>
            </w:tcBorders>
            <w:shd w:val="clear" w:color="auto" w:fill="auto"/>
          </w:tcPr>
          <w:p w:rsidR="008405B6" w:rsidRPr="009C643C"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9C643C">
              <w:rPr>
                <w:rFonts w:ascii="Arial" w:eastAsia="Times New Roman" w:hAnsi="Arial" w:cs="Arial"/>
                <w:color w:val="000000"/>
                <w:sz w:val="20"/>
              </w:rPr>
              <w:t xml:space="preserve">Dissemination of knowledge &amp; information on illnesses and related subjects to develop positive </w:t>
            </w:r>
            <w:proofErr w:type="spellStart"/>
            <w:r w:rsidRPr="009C643C">
              <w:rPr>
                <w:rFonts w:ascii="Arial" w:eastAsia="Times New Roman" w:hAnsi="Arial" w:cs="Arial"/>
                <w:color w:val="000000"/>
                <w:sz w:val="20"/>
              </w:rPr>
              <w:t>behaviour</w:t>
            </w:r>
            <w:proofErr w:type="spellEnd"/>
            <w:r w:rsidRPr="009C643C">
              <w:rPr>
                <w:rFonts w:ascii="Arial" w:eastAsia="Times New Roman" w:hAnsi="Arial" w:cs="Arial"/>
                <w:color w:val="000000"/>
                <w:sz w:val="20"/>
              </w:rPr>
              <w:t xml:space="preserve"> and build resilience</w:t>
            </w:r>
          </w:p>
          <w:p w:rsidR="008405B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DA1534">
              <w:rPr>
                <w:rFonts w:ascii="Arial" w:eastAsia="Times New Roman" w:hAnsi="Arial" w:cs="Arial"/>
                <w:color w:val="000000"/>
                <w:sz w:val="20"/>
              </w:rPr>
              <w:t>Education and awareness</w:t>
            </w:r>
            <w:r>
              <w:rPr>
                <w:rFonts w:ascii="Arial" w:eastAsia="Times New Roman" w:hAnsi="Arial" w:cs="Arial"/>
                <w:color w:val="000000"/>
                <w:sz w:val="20"/>
              </w:rPr>
              <w:t xml:space="preserve"> of </w:t>
            </w:r>
            <w:r w:rsidRPr="00DA1534">
              <w:rPr>
                <w:rFonts w:ascii="Arial" w:eastAsia="Times New Roman" w:hAnsi="Arial" w:cs="Arial"/>
                <w:color w:val="000000"/>
                <w:sz w:val="20"/>
              </w:rPr>
              <w:t xml:space="preserve">caretakers </w:t>
            </w:r>
            <w:r w:rsidR="009831A8">
              <w:rPr>
                <w:rFonts w:ascii="Arial" w:eastAsia="Times New Roman" w:hAnsi="Arial" w:cs="Arial"/>
                <w:color w:val="000000"/>
                <w:sz w:val="20"/>
              </w:rPr>
              <w:t xml:space="preserve">– </w:t>
            </w:r>
            <w:r w:rsidRPr="00DA1534">
              <w:rPr>
                <w:rFonts w:ascii="Arial" w:eastAsia="Times New Roman" w:hAnsi="Arial" w:cs="Arial"/>
                <w:color w:val="000000"/>
                <w:sz w:val="20"/>
              </w:rPr>
              <w:t>strengthen families</w:t>
            </w:r>
            <w:r>
              <w:rPr>
                <w:rFonts w:ascii="Arial" w:eastAsia="Times New Roman" w:hAnsi="Arial" w:cs="Arial"/>
                <w:color w:val="000000"/>
                <w:sz w:val="20"/>
              </w:rPr>
              <w:t xml:space="preserve"> in</w:t>
            </w:r>
            <w:r w:rsidRPr="00DA1534">
              <w:rPr>
                <w:rFonts w:ascii="Arial" w:eastAsia="Times New Roman" w:hAnsi="Arial" w:cs="Arial"/>
                <w:color w:val="000000"/>
                <w:sz w:val="20"/>
              </w:rPr>
              <w:t xml:space="preserve"> fac</w:t>
            </w:r>
            <w:r>
              <w:rPr>
                <w:rFonts w:ascii="Arial" w:eastAsia="Times New Roman" w:hAnsi="Arial" w:cs="Arial"/>
                <w:color w:val="000000"/>
                <w:sz w:val="20"/>
              </w:rPr>
              <w:t>ing</w:t>
            </w:r>
            <w:r w:rsidRPr="00DA1534">
              <w:rPr>
                <w:rFonts w:ascii="Arial" w:eastAsia="Times New Roman" w:hAnsi="Arial" w:cs="Arial"/>
                <w:color w:val="000000"/>
                <w:sz w:val="20"/>
              </w:rPr>
              <w:t xml:space="preserve"> crisis and get connected with medical professionals</w:t>
            </w:r>
          </w:p>
          <w:p w:rsidR="00B22FDE" w:rsidRPr="000572D7"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DA1534">
              <w:rPr>
                <w:rFonts w:ascii="Arial" w:eastAsia="Times New Roman" w:hAnsi="Arial" w:cs="Arial"/>
                <w:color w:val="000000"/>
                <w:sz w:val="20"/>
              </w:rPr>
              <w:t>Linkages with preexisting professional helplines and organizations</w:t>
            </w:r>
          </w:p>
          <w:p w:rsidR="008405B6" w:rsidRPr="000572D7"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0572D7">
              <w:rPr>
                <w:rFonts w:ascii="Arial" w:eastAsia="Times New Roman" w:hAnsi="Arial" w:cs="Arial"/>
                <w:color w:val="000000"/>
                <w:sz w:val="20"/>
              </w:rPr>
              <w:t>Create connections between</w:t>
            </w:r>
            <w:r>
              <w:rPr>
                <w:rFonts w:ascii="Arial" w:eastAsia="Times New Roman" w:hAnsi="Arial" w:cs="Arial"/>
                <w:color w:val="000000"/>
                <w:sz w:val="20"/>
              </w:rPr>
              <w:t xml:space="preserve"> </w:t>
            </w:r>
            <w:r w:rsidRPr="000572D7">
              <w:rPr>
                <w:rFonts w:ascii="Arial" w:eastAsia="Times New Roman" w:hAnsi="Arial" w:cs="Arial"/>
                <w:color w:val="000000"/>
                <w:sz w:val="20"/>
              </w:rPr>
              <w:t xml:space="preserve">therapist </w:t>
            </w:r>
            <w:r w:rsidR="001F3F30">
              <w:rPr>
                <w:rFonts w:ascii="Arial" w:eastAsia="Times New Roman" w:hAnsi="Arial" w:cs="Arial"/>
                <w:color w:val="000000"/>
                <w:sz w:val="20"/>
              </w:rPr>
              <w:t>&amp;</w:t>
            </w:r>
            <w:r w:rsidRPr="000572D7">
              <w:rPr>
                <w:rFonts w:ascii="Arial" w:eastAsia="Times New Roman" w:hAnsi="Arial" w:cs="Arial"/>
                <w:color w:val="000000"/>
                <w:sz w:val="20"/>
              </w:rPr>
              <w:t xml:space="preserve"> clients</w:t>
            </w:r>
            <w:r w:rsidR="00B22FDE">
              <w:rPr>
                <w:rFonts w:ascii="Arial" w:eastAsia="Times New Roman" w:hAnsi="Arial" w:cs="Arial"/>
                <w:color w:val="000000"/>
                <w:sz w:val="20"/>
              </w:rPr>
              <w:t xml:space="preserve"> </w:t>
            </w:r>
            <w:r w:rsidRPr="000572D7">
              <w:rPr>
                <w:rFonts w:ascii="Arial" w:eastAsia="Times New Roman" w:hAnsi="Arial" w:cs="Arial"/>
                <w:color w:val="000000"/>
                <w:sz w:val="20"/>
              </w:rPr>
              <w:t>/</w:t>
            </w:r>
            <w:r w:rsidR="00B22FDE">
              <w:rPr>
                <w:rFonts w:ascii="Arial" w:eastAsia="Times New Roman" w:hAnsi="Arial" w:cs="Arial"/>
                <w:color w:val="000000"/>
                <w:sz w:val="20"/>
              </w:rPr>
              <w:t xml:space="preserve"> </w:t>
            </w:r>
            <w:r w:rsidRPr="000572D7">
              <w:rPr>
                <w:rFonts w:ascii="Arial" w:eastAsia="Times New Roman" w:hAnsi="Arial" w:cs="Arial"/>
                <w:color w:val="000000"/>
                <w:sz w:val="20"/>
              </w:rPr>
              <w:t>caretakers</w:t>
            </w:r>
            <w:r w:rsidR="00B22FDE">
              <w:rPr>
                <w:rFonts w:ascii="Arial" w:eastAsia="Times New Roman" w:hAnsi="Arial" w:cs="Arial"/>
                <w:color w:val="000000"/>
                <w:sz w:val="20"/>
              </w:rPr>
              <w:t xml:space="preserve"> </w:t>
            </w:r>
            <w:r w:rsidRPr="000572D7">
              <w:rPr>
                <w:rFonts w:ascii="Arial" w:eastAsia="Times New Roman" w:hAnsi="Arial" w:cs="Arial"/>
                <w:color w:val="000000"/>
                <w:sz w:val="20"/>
              </w:rPr>
              <w:t>/</w:t>
            </w:r>
            <w:r w:rsidR="00B22FDE">
              <w:rPr>
                <w:rFonts w:ascii="Arial" w:eastAsia="Times New Roman" w:hAnsi="Arial" w:cs="Arial"/>
                <w:color w:val="000000"/>
                <w:sz w:val="20"/>
              </w:rPr>
              <w:t xml:space="preserve"> </w:t>
            </w:r>
            <w:r w:rsidRPr="000572D7">
              <w:rPr>
                <w:rFonts w:ascii="Arial" w:eastAsia="Times New Roman" w:hAnsi="Arial" w:cs="Arial"/>
                <w:color w:val="000000"/>
                <w:sz w:val="20"/>
              </w:rPr>
              <w:t>parents /</w:t>
            </w:r>
            <w:r w:rsidR="00B22FDE">
              <w:rPr>
                <w:rFonts w:ascii="Arial" w:eastAsia="Times New Roman" w:hAnsi="Arial" w:cs="Arial"/>
                <w:color w:val="000000"/>
                <w:sz w:val="20"/>
              </w:rPr>
              <w:t xml:space="preserve"> </w:t>
            </w:r>
            <w:r w:rsidRPr="000572D7">
              <w:rPr>
                <w:rFonts w:ascii="Arial" w:eastAsia="Times New Roman" w:hAnsi="Arial" w:cs="Arial"/>
                <w:color w:val="000000"/>
                <w:sz w:val="20"/>
              </w:rPr>
              <w:t>spouses</w:t>
            </w:r>
            <w:r w:rsidR="00193204">
              <w:rPr>
                <w:rFonts w:ascii="Arial" w:eastAsia="Times New Roman" w:hAnsi="Arial" w:cs="Arial"/>
                <w:color w:val="000000"/>
                <w:sz w:val="20"/>
              </w:rPr>
              <w:t xml:space="preserve"> </w:t>
            </w:r>
            <w:r w:rsidRPr="000572D7">
              <w:rPr>
                <w:rFonts w:ascii="Arial" w:eastAsia="Times New Roman" w:hAnsi="Arial" w:cs="Arial"/>
                <w:color w:val="000000"/>
                <w:sz w:val="20"/>
              </w:rPr>
              <w:t>– support group creation</w:t>
            </w:r>
            <w:r w:rsidR="00193204">
              <w:rPr>
                <w:rFonts w:ascii="Arial" w:eastAsia="Times New Roman" w:hAnsi="Arial" w:cs="Arial"/>
                <w:color w:val="000000"/>
                <w:sz w:val="20"/>
              </w:rPr>
              <w:t xml:space="preserve"> </w:t>
            </w:r>
            <w:r w:rsidRPr="000572D7">
              <w:rPr>
                <w:rFonts w:ascii="Arial" w:eastAsia="Times New Roman" w:hAnsi="Arial" w:cs="Arial"/>
                <w:color w:val="000000"/>
                <w:sz w:val="20"/>
              </w:rPr>
              <w:t>to identify and support other people in communities</w:t>
            </w:r>
          </w:p>
        </w:tc>
        <w:tc>
          <w:tcPr>
            <w:tcW w:w="2880" w:type="dxa"/>
            <w:tcBorders>
              <w:top w:val="single" w:sz="4" w:space="0" w:color="auto"/>
              <w:left w:val="nil"/>
              <w:bottom w:val="single" w:sz="4" w:space="0" w:color="auto"/>
              <w:right w:val="single" w:sz="4" w:space="0" w:color="auto"/>
            </w:tcBorders>
            <w:shd w:val="clear" w:color="auto" w:fill="auto"/>
          </w:tcPr>
          <w:p w:rsidR="008405B6" w:rsidRPr="00006836" w:rsidRDefault="008405B6" w:rsidP="008405B6">
            <w:pPr>
              <w:pStyle w:val="ListParagraph"/>
              <w:numPr>
                <w:ilvl w:val="0"/>
                <w:numId w:val="3"/>
              </w:numPr>
              <w:spacing w:after="0" w:line="240" w:lineRule="auto"/>
              <w:ind w:left="196" w:hanging="180"/>
              <w:rPr>
                <w:rFonts w:ascii="Arial" w:eastAsia="Times New Roman" w:hAnsi="Arial" w:cs="Arial"/>
                <w:color w:val="000000"/>
                <w:sz w:val="20"/>
              </w:rPr>
            </w:pPr>
            <w:r w:rsidRPr="00DA1534">
              <w:rPr>
                <w:rFonts w:ascii="Arial" w:eastAsia="Times New Roman" w:hAnsi="Arial" w:cs="Arial"/>
                <w:color w:val="000000"/>
                <w:sz w:val="20"/>
              </w:rPr>
              <w:t xml:space="preserve">Awareness </w:t>
            </w:r>
            <w:r>
              <w:rPr>
                <w:rFonts w:ascii="Arial" w:eastAsia="Times New Roman" w:hAnsi="Arial" w:cs="Arial"/>
                <w:color w:val="000000"/>
                <w:sz w:val="20"/>
              </w:rPr>
              <w:t>and workshop /trainings</w:t>
            </w:r>
            <w:r w:rsidRPr="00DA1534">
              <w:rPr>
                <w:rFonts w:ascii="Arial" w:eastAsia="Times New Roman" w:hAnsi="Arial" w:cs="Arial"/>
                <w:color w:val="000000"/>
                <w:sz w:val="20"/>
              </w:rPr>
              <w:t xml:space="preserve"> on financial budgeting, savings and spending </w:t>
            </w:r>
            <w:r>
              <w:rPr>
                <w:rFonts w:ascii="Arial" w:eastAsia="Times New Roman" w:hAnsi="Arial" w:cs="Arial"/>
                <w:color w:val="000000"/>
                <w:sz w:val="20"/>
              </w:rPr>
              <w:t>- financial literacy trainings</w:t>
            </w:r>
          </w:p>
          <w:p w:rsidR="00B22FDE" w:rsidRPr="000572D7" w:rsidRDefault="007005BE">
            <w:pPr>
              <w:pStyle w:val="ListParagraph"/>
              <w:numPr>
                <w:ilvl w:val="0"/>
                <w:numId w:val="3"/>
              </w:numPr>
              <w:spacing w:after="0" w:line="240" w:lineRule="auto"/>
              <w:ind w:left="196" w:hanging="180"/>
              <w:rPr>
                <w:rFonts w:ascii="Arial" w:eastAsia="Times New Roman" w:hAnsi="Arial" w:cs="Arial"/>
                <w:color w:val="000000"/>
                <w:sz w:val="20"/>
              </w:rPr>
            </w:pPr>
            <w:r>
              <w:rPr>
                <w:rFonts w:ascii="Arial" w:eastAsia="Times New Roman" w:hAnsi="Arial" w:cs="Arial"/>
                <w:color w:val="000000"/>
                <w:sz w:val="20"/>
              </w:rPr>
              <w:t>Livelihood related su</w:t>
            </w:r>
            <w:r w:rsidR="00234698">
              <w:rPr>
                <w:rFonts w:ascii="Arial" w:eastAsia="Times New Roman" w:hAnsi="Arial" w:cs="Arial"/>
                <w:color w:val="000000"/>
                <w:sz w:val="20"/>
              </w:rPr>
              <w:t>pport for different kind of trades</w:t>
            </w:r>
            <w:r>
              <w:rPr>
                <w:rFonts w:ascii="Arial" w:eastAsia="Times New Roman" w:hAnsi="Arial" w:cs="Arial"/>
                <w:color w:val="000000"/>
                <w:sz w:val="20"/>
              </w:rPr>
              <w:t xml:space="preserve"> depending on demand e.g.</w:t>
            </w:r>
            <w:r w:rsidR="008405B6" w:rsidRPr="00DA1534">
              <w:rPr>
                <w:rFonts w:ascii="Arial" w:eastAsia="Times New Roman" w:hAnsi="Arial" w:cs="Arial"/>
                <w:color w:val="000000"/>
                <w:sz w:val="20"/>
              </w:rPr>
              <w:t xml:space="preserve"> </w:t>
            </w:r>
            <w:r>
              <w:rPr>
                <w:rFonts w:ascii="Arial" w:eastAsia="Times New Roman" w:hAnsi="Arial" w:cs="Arial"/>
                <w:color w:val="000000"/>
                <w:sz w:val="20"/>
              </w:rPr>
              <w:t>s</w:t>
            </w:r>
            <w:r w:rsidR="008405B6" w:rsidRPr="00DA1534">
              <w:rPr>
                <w:rFonts w:ascii="Arial" w:eastAsia="Times New Roman" w:hAnsi="Arial" w:cs="Arial"/>
                <w:color w:val="000000"/>
                <w:sz w:val="20"/>
              </w:rPr>
              <w:t>etting up sanitary napkin manufacturing</w:t>
            </w:r>
            <w:r w:rsidR="008405B6">
              <w:rPr>
                <w:rFonts w:ascii="Arial" w:eastAsia="Times New Roman" w:hAnsi="Arial" w:cs="Arial"/>
                <w:color w:val="000000"/>
                <w:sz w:val="20"/>
              </w:rPr>
              <w:t xml:space="preserve"> unit</w:t>
            </w:r>
            <w:r w:rsidR="008405B6" w:rsidRPr="00DA1534">
              <w:rPr>
                <w:rFonts w:ascii="Arial" w:eastAsia="Times New Roman" w:hAnsi="Arial" w:cs="Arial"/>
                <w:color w:val="000000"/>
                <w:sz w:val="20"/>
              </w:rPr>
              <w:t>, soap making, hand sanitizer makin</w:t>
            </w:r>
            <w:r w:rsidR="008405B6">
              <w:rPr>
                <w:rFonts w:ascii="Arial" w:eastAsia="Times New Roman" w:hAnsi="Arial" w:cs="Arial"/>
                <w:color w:val="000000"/>
                <w:sz w:val="20"/>
              </w:rPr>
              <w:t>g, mask making, floor cleaners</w:t>
            </w:r>
            <w:r w:rsidR="008405B6" w:rsidRPr="00DA1534">
              <w:rPr>
                <w:rFonts w:ascii="Arial" w:eastAsia="Times New Roman" w:hAnsi="Arial" w:cs="Arial"/>
                <w:color w:val="000000"/>
                <w:sz w:val="20"/>
              </w:rPr>
              <w:t>,</w:t>
            </w:r>
            <w:r w:rsidR="008405B6">
              <w:rPr>
                <w:rFonts w:ascii="Arial" w:eastAsia="Times New Roman" w:hAnsi="Arial" w:cs="Arial"/>
                <w:color w:val="000000"/>
                <w:sz w:val="20"/>
              </w:rPr>
              <w:t xml:space="preserve"> </w:t>
            </w:r>
            <w:r w:rsidR="008405B6" w:rsidRPr="00DA1534">
              <w:rPr>
                <w:rFonts w:ascii="Arial" w:eastAsia="Times New Roman" w:hAnsi="Arial" w:cs="Arial"/>
                <w:color w:val="000000"/>
                <w:sz w:val="20"/>
              </w:rPr>
              <w:t>recycling</w:t>
            </w:r>
            <w:r w:rsidR="00DA12D9">
              <w:rPr>
                <w:rFonts w:ascii="Arial" w:eastAsia="Times New Roman" w:hAnsi="Arial" w:cs="Arial"/>
                <w:color w:val="000000"/>
                <w:sz w:val="20"/>
              </w:rPr>
              <w:t xml:space="preserve"> of waste, </w:t>
            </w:r>
            <w:r w:rsidR="008405B6" w:rsidRPr="000572D7">
              <w:rPr>
                <w:rFonts w:ascii="Arial" w:eastAsia="Times New Roman" w:hAnsi="Arial" w:cs="Arial"/>
                <w:color w:val="000000"/>
                <w:sz w:val="20"/>
              </w:rPr>
              <w:t xml:space="preserve">tailoring, indoor games/dolls for children etc. </w:t>
            </w:r>
          </w:p>
          <w:p w:rsidR="008405B6"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422113">
              <w:rPr>
                <w:rFonts w:ascii="Arial" w:eastAsia="Times New Roman" w:hAnsi="Arial" w:cs="Arial"/>
                <w:color w:val="000000"/>
                <w:sz w:val="20"/>
              </w:rPr>
              <w:t>Awareness on govt. portals for financial support s</w:t>
            </w:r>
            <w:r>
              <w:rPr>
                <w:rFonts w:ascii="Arial" w:eastAsia="Times New Roman" w:hAnsi="Arial" w:cs="Arial"/>
                <w:color w:val="000000"/>
                <w:sz w:val="20"/>
              </w:rPr>
              <w:t>chemes</w:t>
            </w:r>
          </w:p>
          <w:p w:rsidR="008405B6" w:rsidRPr="000572D7" w:rsidRDefault="008405B6" w:rsidP="000572D7">
            <w:pPr>
              <w:pStyle w:val="ListParagraph"/>
              <w:numPr>
                <w:ilvl w:val="0"/>
                <w:numId w:val="3"/>
              </w:numPr>
              <w:spacing w:after="0" w:line="240" w:lineRule="auto"/>
              <w:ind w:left="196" w:hanging="180"/>
              <w:rPr>
                <w:rFonts w:ascii="Arial" w:eastAsia="Times New Roman" w:hAnsi="Arial" w:cs="Arial"/>
                <w:color w:val="000000"/>
                <w:sz w:val="20"/>
              </w:rPr>
            </w:pPr>
            <w:r w:rsidRPr="000572D7">
              <w:rPr>
                <w:rFonts w:ascii="Arial" w:eastAsia="Times New Roman" w:hAnsi="Arial" w:cs="Arial"/>
                <w:color w:val="000000"/>
                <w:sz w:val="20"/>
              </w:rPr>
              <w:t>Training and exposure on reusable and bio degradable sanitary napkin manufacturing</w:t>
            </w:r>
          </w:p>
        </w:tc>
      </w:tr>
    </w:tbl>
    <w:p w:rsidR="00E4432E" w:rsidRDefault="00E4432E" w:rsidP="00747213">
      <w:pPr>
        <w:pStyle w:val="xmsolistparagraph"/>
        <w:ind w:left="-540" w:right="-630"/>
        <w:jc w:val="both"/>
        <w:rPr>
          <w:rFonts w:ascii="Arial" w:hAnsi="Arial" w:cs="Arial"/>
          <w:sz w:val="20"/>
          <w:szCs w:val="22"/>
          <w:lang w:val="en-IN"/>
        </w:rPr>
      </w:pPr>
    </w:p>
    <w:p w:rsidR="009E601E" w:rsidRPr="006146C4" w:rsidRDefault="009E601E" w:rsidP="009E601E">
      <w:pPr>
        <w:pStyle w:val="xmsolistparagraph"/>
        <w:ind w:left="-540" w:right="-630"/>
        <w:jc w:val="both"/>
        <w:rPr>
          <w:rFonts w:ascii="Arial" w:hAnsi="Arial" w:cs="Arial"/>
          <w:b/>
          <w:sz w:val="20"/>
          <w:szCs w:val="22"/>
          <w:lang w:val="en-IN"/>
        </w:rPr>
      </w:pPr>
      <w:r w:rsidRPr="006146C4">
        <w:rPr>
          <w:rFonts w:ascii="Arial" w:hAnsi="Arial" w:cs="Arial"/>
          <w:b/>
          <w:sz w:val="20"/>
          <w:szCs w:val="22"/>
          <w:lang w:val="en-IN"/>
        </w:rPr>
        <w:t xml:space="preserve">Phase 3 – </w:t>
      </w:r>
      <w:r w:rsidR="00203EAE">
        <w:rPr>
          <w:rFonts w:ascii="Arial" w:hAnsi="Arial" w:cs="Arial"/>
          <w:b/>
          <w:sz w:val="20"/>
          <w:szCs w:val="22"/>
          <w:lang w:val="en-IN"/>
        </w:rPr>
        <w:t xml:space="preserve">Rebuilding Phase </w:t>
      </w:r>
      <w:r w:rsidR="006F4F63">
        <w:rPr>
          <w:rFonts w:ascii="Arial" w:hAnsi="Arial" w:cs="Arial"/>
          <w:b/>
          <w:sz w:val="20"/>
          <w:szCs w:val="22"/>
          <w:lang w:val="en-IN"/>
        </w:rPr>
        <w:t>(as a sustainability support)</w:t>
      </w:r>
    </w:p>
    <w:p w:rsidR="009E601E" w:rsidRDefault="009E601E" w:rsidP="009E601E">
      <w:pPr>
        <w:pStyle w:val="xmsolistparagraph"/>
        <w:ind w:left="-540" w:right="-630"/>
        <w:jc w:val="both"/>
        <w:rPr>
          <w:rFonts w:ascii="Arial" w:hAnsi="Arial" w:cs="Arial"/>
          <w:sz w:val="20"/>
          <w:szCs w:val="22"/>
          <w:lang w:val="en-IN"/>
        </w:rPr>
      </w:pPr>
      <w:r>
        <w:rPr>
          <w:rFonts w:ascii="Arial" w:hAnsi="Arial" w:cs="Arial"/>
          <w:sz w:val="20"/>
          <w:szCs w:val="22"/>
          <w:lang w:val="en-IN"/>
        </w:rPr>
        <w:lastRenderedPageBreak/>
        <w:t xml:space="preserve">Having a </w:t>
      </w:r>
      <w:proofErr w:type="gramStart"/>
      <w:r w:rsidR="001C510E">
        <w:rPr>
          <w:rFonts w:ascii="Arial" w:hAnsi="Arial" w:cs="Arial"/>
          <w:sz w:val="20"/>
          <w:szCs w:val="22"/>
          <w:lang w:val="en-IN"/>
        </w:rPr>
        <w:t>shelter</w:t>
      </w:r>
      <w:r>
        <w:rPr>
          <w:rFonts w:ascii="Arial" w:hAnsi="Arial" w:cs="Arial"/>
          <w:sz w:val="20"/>
          <w:szCs w:val="22"/>
          <w:lang w:val="en-IN"/>
        </w:rPr>
        <w:t>,</w:t>
      </w:r>
      <w:proofErr w:type="gramEnd"/>
      <w:r>
        <w:rPr>
          <w:rFonts w:ascii="Arial" w:hAnsi="Arial" w:cs="Arial"/>
          <w:sz w:val="20"/>
          <w:szCs w:val="22"/>
          <w:lang w:val="en-IN"/>
        </w:rPr>
        <w:t xml:space="preserve"> brings in a sense of </w:t>
      </w:r>
      <w:r w:rsidR="001C510E">
        <w:rPr>
          <w:rFonts w:ascii="Arial" w:hAnsi="Arial" w:cs="Arial"/>
          <w:sz w:val="20"/>
          <w:szCs w:val="22"/>
          <w:lang w:val="en-IN"/>
        </w:rPr>
        <w:t xml:space="preserve">safety &amp; </w:t>
      </w:r>
      <w:r>
        <w:rPr>
          <w:rFonts w:ascii="Arial" w:hAnsi="Arial" w:cs="Arial"/>
          <w:sz w:val="20"/>
          <w:szCs w:val="22"/>
          <w:lang w:val="en-IN"/>
        </w:rPr>
        <w:t>security for the family</w:t>
      </w:r>
      <w:r w:rsidR="001C510E">
        <w:rPr>
          <w:rFonts w:ascii="Arial" w:hAnsi="Arial" w:cs="Arial"/>
          <w:sz w:val="20"/>
          <w:szCs w:val="22"/>
          <w:lang w:val="en-IN"/>
        </w:rPr>
        <w:t>, while also creating an asset for them</w:t>
      </w:r>
      <w:r>
        <w:rPr>
          <w:rFonts w:ascii="Arial" w:hAnsi="Arial" w:cs="Arial"/>
          <w:sz w:val="20"/>
          <w:szCs w:val="22"/>
          <w:lang w:val="en-IN"/>
        </w:rPr>
        <w:t xml:space="preserve">. </w:t>
      </w:r>
      <w:r w:rsidR="005978D4">
        <w:rPr>
          <w:rFonts w:ascii="Arial" w:hAnsi="Arial" w:cs="Arial"/>
          <w:sz w:val="20"/>
          <w:szCs w:val="22"/>
          <w:lang w:val="en-IN"/>
        </w:rPr>
        <w:t xml:space="preserve">Access to safe &amp; hygienic shelter also positively impacts the </w:t>
      </w:r>
      <w:r w:rsidR="001E5CD4">
        <w:rPr>
          <w:rFonts w:ascii="Arial" w:hAnsi="Arial" w:cs="Arial"/>
          <w:sz w:val="20"/>
          <w:szCs w:val="22"/>
          <w:lang w:val="en-IN"/>
        </w:rPr>
        <w:t>physical</w:t>
      </w:r>
      <w:r w:rsidR="005978D4">
        <w:rPr>
          <w:rFonts w:ascii="Arial" w:hAnsi="Arial" w:cs="Arial"/>
          <w:sz w:val="20"/>
          <w:szCs w:val="22"/>
          <w:lang w:val="en-IN"/>
        </w:rPr>
        <w:t xml:space="preserve"> &amp; mental wellbeing of the family. </w:t>
      </w:r>
    </w:p>
    <w:p w:rsidR="00CE5C81" w:rsidRPr="00635EE1" w:rsidRDefault="00CE5C81" w:rsidP="009E601E">
      <w:pPr>
        <w:pStyle w:val="xmsolistparagraph"/>
        <w:ind w:left="-540" w:right="-630"/>
        <w:jc w:val="both"/>
        <w:rPr>
          <w:rFonts w:ascii="Arial" w:hAnsi="Arial" w:cs="Arial"/>
          <w:sz w:val="12"/>
          <w:szCs w:val="22"/>
          <w:lang w:val="en-IN"/>
        </w:rPr>
      </w:pPr>
    </w:p>
    <w:p w:rsidR="009E601E" w:rsidRDefault="009E601E" w:rsidP="009E601E">
      <w:pPr>
        <w:pStyle w:val="xmsolistparagraph"/>
        <w:ind w:left="-540" w:right="-630"/>
        <w:jc w:val="both"/>
        <w:rPr>
          <w:rFonts w:ascii="Arial" w:hAnsi="Arial" w:cs="Arial"/>
          <w:sz w:val="20"/>
          <w:szCs w:val="22"/>
          <w:lang w:val="en-IN"/>
        </w:rPr>
      </w:pPr>
      <w:r>
        <w:rPr>
          <w:rFonts w:ascii="Arial" w:hAnsi="Arial" w:cs="Arial"/>
          <w:sz w:val="20"/>
          <w:szCs w:val="22"/>
          <w:lang w:val="en-IN"/>
        </w:rPr>
        <w:t>The following would be catered through this long term support</w:t>
      </w:r>
    </w:p>
    <w:p w:rsidR="009E601E" w:rsidRDefault="009E601E" w:rsidP="000513D7">
      <w:pPr>
        <w:pStyle w:val="ListParagraph"/>
        <w:numPr>
          <w:ilvl w:val="0"/>
          <w:numId w:val="4"/>
        </w:numPr>
        <w:spacing w:after="0" w:line="240" w:lineRule="auto"/>
        <w:ind w:left="-90" w:right="-630" w:hanging="270"/>
        <w:jc w:val="both"/>
        <w:rPr>
          <w:rFonts w:ascii="Arial" w:eastAsia="Times New Roman" w:hAnsi="Arial" w:cs="Arial"/>
          <w:color w:val="000000"/>
          <w:sz w:val="20"/>
        </w:rPr>
      </w:pPr>
      <w:r w:rsidRPr="00DA1534">
        <w:rPr>
          <w:rFonts w:ascii="Arial" w:eastAsia="Times New Roman" w:hAnsi="Arial" w:cs="Arial"/>
          <w:color w:val="000000"/>
          <w:sz w:val="20"/>
        </w:rPr>
        <w:t xml:space="preserve">Information dissemination in building resilient housing and sanitation structures complying </w:t>
      </w:r>
      <w:r w:rsidR="001E5CD4">
        <w:rPr>
          <w:rFonts w:ascii="Arial" w:eastAsia="Times New Roman" w:hAnsi="Arial" w:cs="Arial"/>
          <w:color w:val="000000"/>
          <w:sz w:val="20"/>
        </w:rPr>
        <w:t xml:space="preserve">with </w:t>
      </w:r>
      <w:r w:rsidRPr="00DA1534">
        <w:rPr>
          <w:rFonts w:ascii="Arial" w:eastAsia="Times New Roman" w:hAnsi="Arial" w:cs="Arial"/>
          <w:color w:val="000000"/>
          <w:sz w:val="20"/>
        </w:rPr>
        <w:t>minimal standards required to maintain individual spacing, WASH needs to sustain health and hygiene in families</w:t>
      </w:r>
    </w:p>
    <w:p w:rsidR="009E601E" w:rsidRDefault="009E601E" w:rsidP="000513D7">
      <w:pPr>
        <w:pStyle w:val="ListParagraph"/>
        <w:numPr>
          <w:ilvl w:val="0"/>
          <w:numId w:val="4"/>
        </w:numPr>
        <w:spacing w:after="0" w:line="240" w:lineRule="auto"/>
        <w:ind w:left="-90" w:right="-630" w:hanging="270"/>
        <w:jc w:val="both"/>
        <w:rPr>
          <w:rFonts w:ascii="Arial" w:eastAsia="Times New Roman" w:hAnsi="Arial" w:cs="Arial"/>
          <w:color w:val="000000"/>
          <w:sz w:val="20"/>
        </w:rPr>
      </w:pPr>
      <w:r w:rsidRPr="00DA1534">
        <w:rPr>
          <w:rFonts w:ascii="Arial" w:eastAsia="Times New Roman" w:hAnsi="Arial" w:cs="Arial"/>
          <w:color w:val="000000"/>
          <w:sz w:val="20"/>
        </w:rPr>
        <w:t xml:space="preserve">Advocacy for Urban spaces for individual habitats </w:t>
      </w:r>
      <w:r w:rsidR="00EB2F8B">
        <w:rPr>
          <w:rFonts w:ascii="Arial" w:eastAsia="Times New Roman" w:hAnsi="Arial" w:cs="Arial"/>
          <w:color w:val="000000"/>
          <w:sz w:val="20"/>
        </w:rPr>
        <w:t xml:space="preserve">– </w:t>
      </w:r>
      <w:r w:rsidR="001E5CD4">
        <w:rPr>
          <w:rFonts w:ascii="Arial" w:eastAsia="Times New Roman" w:hAnsi="Arial" w:cs="Arial"/>
          <w:color w:val="000000"/>
          <w:sz w:val="20"/>
        </w:rPr>
        <w:t>houses and sanitation</w:t>
      </w:r>
      <w:r w:rsidRPr="00DA1534">
        <w:rPr>
          <w:rFonts w:ascii="Arial" w:eastAsia="Times New Roman" w:hAnsi="Arial" w:cs="Arial"/>
          <w:color w:val="000000"/>
          <w:sz w:val="20"/>
        </w:rPr>
        <w:t xml:space="preserve"> throu</w:t>
      </w:r>
      <w:r>
        <w:rPr>
          <w:rFonts w:ascii="Arial" w:eastAsia="Times New Roman" w:hAnsi="Arial" w:cs="Arial"/>
          <w:color w:val="000000"/>
          <w:sz w:val="20"/>
        </w:rPr>
        <w:t>gh community support groups</w:t>
      </w:r>
    </w:p>
    <w:p w:rsidR="002B01C6" w:rsidRDefault="002B01C6" w:rsidP="000513D7">
      <w:pPr>
        <w:pStyle w:val="ListParagraph"/>
        <w:numPr>
          <w:ilvl w:val="0"/>
          <w:numId w:val="4"/>
        </w:numPr>
        <w:spacing w:after="0" w:line="240" w:lineRule="auto"/>
        <w:ind w:left="-90" w:right="-630" w:hanging="270"/>
        <w:jc w:val="both"/>
        <w:rPr>
          <w:rFonts w:ascii="Arial" w:eastAsia="Times New Roman" w:hAnsi="Arial" w:cs="Arial"/>
          <w:color w:val="000000"/>
          <w:sz w:val="20"/>
        </w:rPr>
      </w:pPr>
      <w:r w:rsidRPr="00DA1534">
        <w:rPr>
          <w:rFonts w:ascii="Arial" w:eastAsia="Times New Roman" w:hAnsi="Arial" w:cs="Arial"/>
          <w:color w:val="000000"/>
          <w:sz w:val="20"/>
        </w:rPr>
        <w:t>Linking community groups with coalitions to voice out c</w:t>
      </w:r>
      <w:r w:rsidR="000513D7">
        <w:rPr>
          <w:rFonts w:ascii="Arial" w:eastAsia="Times New Roman" w:hAnsi="Arial" w:cs="Arial"/>
          <w:color w:val="000000"/>
          <w:sz w:val="20"/>
        </w:rPr>
        <w:t>oncern for policy level changes &amp;</w:t>
      </w:r>
      <w:r w:rsidRPr="00DA1534">
        <w:rPr>
          <w:rFonts w:ascii="Arial" w:eastAsia="Times New Roman" w:hAnsi="Arial" w:cs="Arial"/>
          <w:color w:val="000000"/>
          <w:sz w:val="20"/>
        </w:rPr>
        <w:t xml:space="preserve"> build resilient</w:t>
      </w:r>
      <w:r>
        <w:rPr>
          <w:rFonts w:ascii="Arial" w:eastAsia="Times New Roman" w:hAnsi="Arial" w:cs="Arial"/>
          <w:color w:val="000000"/>
          <w:sz w:val="20"/>
        </w:rPr>
        <w:t xml:space="preserve"> communities</w:t>
      </w:r>
    </w:p>
    <w:p w:rsidR="009E601E" w:rsidRPr="00AC2998" w:rsidRDefault="00AC2998" w:rsidP="000513D7">
      <w:pPr>
        <w:pStyle w:val="xmsolistparagraph"/>
        <w:numPr>
          <w:ilvl w:val="0"/>
          <w:numId w:val="4"/>
        </w:numPr>
        <w:ind w:left="-90" w:right="-630" w:hanging="270"/>
        <w:jc w:val="both"/>
        <w:rPr>
          <w:rFonts w:ascii="Arial" w:hAnsi="Arial" w:cs="Arial"/>
          <w:sz w:val="20"/>
          <w:szCs w:val="22"/>
          <w:lang w:val="en-IN"/>
        </w:rPr>
      </w:pPr>
      <w:r w:rsidRPr="00DA1534">
        <w:rPr>
          <w:rFonts w:ascii="Arial" w:eastAsia="Times New Roman" w:hAnsi="Arial" w:cs="Arial"/>
          <w:color w:val="000000"/>
          <w:sz w:val="20"/>
        </w:rPr>
        <w:t>L</w:t>
      </w:r>
      <w:r w:rsidR="002B01C6" w:rsidRPr="00DA1534">
        <w:rPr>
          <w:rFonts w:ascii="Arial" w:eastAsia="Times New Roman" w:hAnsi="Arial" w:cs="Arial"/>
          <w:color w:val="000000"/>
          <w:sz w:val="20"/>
        </w:rPr>
        <w:t>ink</w:t>
      </w:r>
      <w:r>
        <w:rPr>
          <w:rFonts w:ascii="Arial" w:eastAsia="Times New Roman" w:hAnsi="Arial" w:cs="Arial"/>
          <w:color w:val="000000"/>
          <w:sz w:val="20"/>
        </w:rPr>
        <w:t xml:space="preserve">ing </w:t>
      </w:r>
      <w:r w:rsidR="002B01C6" w:rsidRPr="00DA1534">
        <w:rPr>
          <w:rFonts w:ascii="Arial" w:eastAsia="Times New Roman" w:hAnsi="Arial" w:cs="Arial"/>
          <w:color w:val="000000"/>
          <w:sz w:val="20"/>
        </w:rPr>
        <w:t>with Govt</w:t>
      </w:r>
      <w:r w:rsidR="002B01C6">
        <w:rPr>
          <w:rFonts w:ascii="Arial" w:eastAsia="Times New Roman" w:hAnsi="Arial" w:cs="Arial"/>
          <w:color w:val="000000"/>
          <w:sz w:val="20"/>
        </w:rPr>
        <w:t>.</w:t>
      </w:r>
      <w:r w:rsidR="002B01C6" w:rsidRPr="00DA1534">
        <w:rPr>
          <w:rFonts w:ascii="Arial" w:eastAsia="Times New Roman" w:hAnsi="Arial" w:cs="Arial"/>
          <w:color w:val="000000"/>
          <w:sz w:val="20"/>
        </w:rPr>
        <w:t xml:space="preserve"> schemes and policies th</w:t>
      </w:r>
      <w:r>
        <w:rPr>
          <w:rFonts w:ascii="Arial" w:eastAsia="Times New Roman" w:hAnsi="Arial" w:cs="Arial"/>
          <w:color w:val="000000"/>
          <w:sz w:val="20"/>
        </w:rPr>
        <w:t xml:space="preserve">rough dissemination of </w:t>
      </w:r>
      <w:r w:rsidR="002B01C6" w:rsidRPr="00DA1534">
        <w:rPr>
          <w:rFonts w:ascii="Arial" w:eastAsia="Times New Roman" w:hAnsi="Arial" w:cs="Arial"/>
          <w:color w:val="000000"/>
          <w:sz w:val="20"/>
        </w:rPr>
        <w:t xml:space="preserve">knowledge on new services and products </w:t>
      </w:r>
      <w:r>
        <w:rPr>
          <w:rFonts w:ascii="Arial" w:eastAsia="Times New Roman" w:hAnsi="Arial" w:cs="Arial"/>
          <w:color w:val="000000"/>
          <w:sz w:val="20"/>
        </w:rPr>
        <w:t>–</w:t>
      </w:r>
      <w:r w:rsidR="002B01C6" w:rsidRPr="00DA1534">
        <w:rPr>
          <w:rFonts w:ascii="Arial" w:eastAsia="Times New Roman" w:hAnsi="Arial" w:cs="Arial"/>
          <w:color w:val="000000"/>
          <w:sz w:val="20"/>
        </w:rPr>
        <w:t xml:space="preserve"> sharing</w:t>
      </w:r>
      <w:r>
        <w:rPr>
          <w:rFonts w:ascii="Arial" w:eastAsia="Times New Roman" w:hAnsi="Arial" w:cs="Arial"/>
          <w:color w:val="000000"/>
          <w:sz w:val="20"/>
        </w:rPr>
        <w:t xml:space="preserve"> </w:t>
      </w:r>
      <w:r w:rsidRPr="00DA1534">
        <w:rPr>
          <w:rFonts w:ascii="Arial" w:eastAsia="Times New Roman" w:hAnsi="Arial" w:cs="Arial"/>
          <w:color w:val="000000"/>
          <w:sz w:val="20"/>
        </w:rPr>
        <w:t>digital and virtual</w:t>
      </w:r>
      <w:r w:rsidR="002B01C6" w:rsidRPr="00DA1534">
        <w:rPr>
          <w:rFonts w:ascii="Arial" w:eastAsia="Times New Roman" w:hAnsi="Arial" w:cs="Arial"/>
          <w:color w:val="000000"/>
          <w:sz w:val="20"/>
        </w:rPr>
        <w:t xml:space="preserve"> platform</w:t>
      </w:r>
      <w:r>
        <w:rPr>
          <w:rFonts w:ascii="Arial" w:eastAsia="Times New Roman" w:hAnsi="Arial" w:cs="Arial"/>
          <w:color w:val="000000"/>
          <w:sz w:val="20"/>
        </w:rPr>
        <w:t>s for the same</w:t>
      </w:r>
    </w:p>
    <w:p w:rsidR="00AC2998" w:rsidRDefault="00AC2998" w:rsidP="000513D7">
      <w:pPr>
        <w:pStyle w:val="xmsolistparagraph"/>
        <w:numPr>
          <w:ilvl w:val="0"/>
          <w:numId w:val="4"/>
        </w:numPr>
        <w:ind w:left="-90" w:right="-630" w:hanging="270"/>
        <w:jc w:val="both"/>
        <w:rPr>
          <w:rFonts w:ascii="Arial" w:hAnsi="Arial" w:cs="Arial"/>
          <w:sz w:val="20"/>
          <w:szCs w:val="22"/>
          <w:lang w:val="en-IN"/>
        </w:rPr>
      </w:pPr>
      <w:r w:rsidRPr="00DA1534">
        <w:rPr>
          <w:rFonts w:ascii="Arial" w:eastAsia="Times New Roman" w:hAnsi="Arial" w:cs="Arial"/>
          <w:color w:val="000000"/>
          <w:sz w:val="20"/>
        </w:rPr>
        <w:t>Linking local groups and individuals to national level advocacy groups and professional to get continuous support: medically, financially and socially</w:t>
      </w:r>
    </w:p>
    <w:p w:rsidR="00AC2998" w:rsidRDefault="00AC2998" w:rsidP="000513D7">
      <w:pPr>
        <w:pStyle w:val="ListParagraph"/>
        <w:numPr>
          <w:ilvl w:val="0"/>
          <w:numId w:val="4"/>
        </w:numPr>
        <w:spacing w:after="0" w:line="240" w:lineRule="auto"/>
        <w:ind w:left="-90" w:right="-630" w:hanging="270"/>
        <w:jc w:val="both"/>
        <w:rPr>
          <w:rFonts w:ascii="Arial" w:eastAsia="Times New Roman" w:hAnsi="Arial" w:cs="Arial"/>
          <w:color w:val="000000"/>
          <w:sz w:val="20"/>
        </w:rPr>
      </w:pPr>
      <w:r w:rsidRPr="00DA1534">
        <w:rPr>
          <w:rFonts w:ascii="Arial" w:eastAsia="Times New Roman" w:hAnsi="Arial" w:cs="Arial"/>
          <w:color w:val="000000"/>
          <w:sz w:val="20"/>
        </w:rPr>
        <w:t>Advocacy fo</w:t>
      </w:r>
      <w:r w:rsidR="00EB2F8B">
        <w:rPr>
          <w:rFonts w:ascii="Arial" w:eastAsia="Times New Roman" w:hAnsi="Arial" w:cs="Arial"/>
          <w:color w:val="000000"/>
          <w:sz w:val="20"/>
        </w:rPr>
        <w:t xml:space="preserve">r Financial inclusion and loans – </w:t>
      </w:r>
      <w:r w:rsidRPr="00DA1534">
        <w:rPr>
          <w:rFonts w:ascii="Arial" w:eastAsia="Times New Roman" w:hAnsi="Arial" w:cs="Arial"/>
          <w:color w:val="000000"/>
          <w:sz w:val="20"/>
        </w:rPr>
        <w:t>consortiums</w:t>
      </w:r>
      <w:r w:rsidR="00EB2F8B">
        <w:rPr>
          <w:rFonts w:ascii="Arial" w:eastAsia="Times New Roman" w:hAnsi="Arial" w:cs="Arial"/>
          <w:color w:val="000000"/>
          <w:sz w:val="20"/>
        </w:rPr>
        <w:t xml:space="preserve"> </w:t>
      </w:r>
      <w:r w:rsidRPr="00DA1534">
        <w:rPr>
          <w:rFonts w:ascii="Arial" w:eastAsia="Times New Roman" w:hAnsi="Arial" w:cs="Arial"/>
          <w:color w:val="000000"/>
          <w:sz w:val="20"/>
        </w:rPr>
        <w:t>and networks to support housing and</w:t>
      </w:r>
      <w:r>
        <w:rPr>
          <w:rFonts w:ascii="Arial" w:eastAsia="Times New Roman" w:hAnsi="Arial" w:cs="Arial"/>
          <w:color w:val="000000"/>
          <w:sz w:val="20"/>
        </w:rPr>
        <w:t xml:space="preserve"> sanitation loans/more schemes </w:t>
      </w:r>
      <w:r w:rsidRPr="00DA1534">
        <w:rPr>
          <w:rFonts w:ascii="Arial" w:eastAsia="Times New Roman" w:hAnsi="Arial" w:cs="Arial"/>
          <w:color w:val="000000"/>
          <w:sz w:val="20"/>
        </w:rPr>
        <w:t xml:space="preserve">for SHGs/ JLGs-linking local community groups with existing professional groups/networks to sustain movement </w:t>
      </w:r>
    </w:p>
    <w:p w:rsidR="00AC2998" w:rsidRDefault="00AC2998" w:rsidP="000513D7">
      <w:pPr>
        <w:pStyle w:val="ListParagraph"/>
        <w:numPr>
          <w:ilvl w:val="0"/>
          <w:numId w:val="4"/>
        </w:numPr>
        <w:spacing w:after="0" w:line="240" w:lineRule="auto"/>
        <w:ind w:left="-90" w:right="-630" w:hanging="270"/>
        <w:jc w:val="both"/>
        <w:rPr>
          <w:rFonts w:ascii="Arial" w:eastAsia="Times New Roman" w:hAnsi="Arial" w:cs="Arial"/>
          <w:color w:val="000000"/>
          <w:sz w:val="20"/>
        </w:rPr>
      </w:pPr>
      <w:r w:rsidRPr="00DA1534">
        <w:rPr>
          <w:rFonts w:ascii="Arial" w:eastAsia="Times New Roman" w:hAnsi="Arial" w:cs="Arial"/>
          <w:color w:val="000000"/>
          <w:sz w:val="20"/>
        </w:rPr>
        <w:t xml:space="preserve">Market development, business development </w:t>
      </w:r>
      <w:r>
        <w:rPr>
          <w:rFonts w:ascii="Arial" w:eastAsia="Times New Roman" w:hAnsi="Arial" w:cs="Arial"/>
          <w:color w:val="000000"/>
          <w:sz w:val="20"/>
        </w:rPr>
        <w:t xml:space="preserve">support, linkages for trades: </w:t>
      </w:r>
      <w:r w:rsidRPr="00DA1534">
        <w:rPr>
          <w:rFonts w:ascii="Arial" w:eastAsia="Times New Roman" w:hAnsi="Arial" w:cs="Arial"/>
          <w:color w:val="000000"/>
          <w:sz w:val="20"/>
        </w:rPr>
        <w:t xml:space="preserve">for sanitary </w:t>
      </w:r>
      <w:r>
        <w:rPr>
          <w:rFonts w:ascii="Arial" w:eastAsia="Times New Roman" w:hAnsi="Arial" w:cs="Arial"/>
          <w:color w:val="000000"/>
          <w:sz w:val="20"/>
        </w:rPr>
        <w:t>napkin</w:t>
      </w:r>
      <w:r w:rsidRPr="00DA1534">
        <w:rPr>
          <w:rFonts w:ascii="Arial" w:eastAsia="Times New Roman" w:hAnsi="Arial" w:cs="Arial"/>
          <w:color w:val="000000"/>
          <w:sz w:val="20"/>
        </w:rPr>
        <w:t xml:space="preserve"> making, soap making, hand sanitizer making,</w:t>
      </w:r>
      <w:r>
        <w:rPr>
          <w:rFonts w:ascii="Arial" w:eastAsia="Times New Roman" w:hAnsi="Arial" w:cs="Arial"/>
          <w:color w:val="000000"/>
          <w:sz w:val="20"/>
        </w:rPr>
        <w:t xml:space="preserve"> cleaners, </w:t>
      </w:r>
      <w:r w:rsidRPr="00DA1534">
        <w:rPr>
          <w:rFonts w:ascii="Arial" w:eastAsia="Times New Roman" w:hAnsi="Arial" w:cs="Arial"/>
          <w:color w:val="000000"/>
          <w:sz w:val="20"/>
        </w:rPr>
        <w:t>mask making, recycling</w:t>
      </w:r>
      <w:r>
        <w:rPr>
          <w:rFonts w:ascii="Arial" w:eastAsia="Times New Roman" w:hAnsi="Arial" w:cs="Arial"/>
          <w:color w:val="000000"/>
          <w:sz w:val="20"/>
        </w:rPr>
        <w:t xml:space="preserve"> of waste etc.</w:t>
      </w:r>
    </w:p>
    <w:p w:rsidR="002D4541" w:rsidRDefault="00AC2998" w:rsidP="003F2533">
      <w:pPr>
        <w:pStyle w:val="xmsolistparagraph"/>
        <w:numPr>
          <w:ilvl w:val="0"/>
          <w:numId w:val="4"/>
        </w:numPr>
        <w:ind w:left="-90" w:right="-630" w:hanging="270"/>
        <w:jc w:val="both"/>
        <w:rPr>
          <w:rFonts w:ascii="Arial" w:hAnsi="Arial" w:cs="Arial"/>
          <w:sz w:val="20"/>
          <w:szCs w:val="22"/>
          <w:lang w:val="en-IN"/>
        </w:rPr>
      </w:pPr>
      <w:r w:rsidRPr="00DA1534">
        <w:rPr>
          <w:rFonts w:ascii="Arial" w:eastAsia="Times New Roman" w:hAnsi="Arial" w:cs="Arial"/>
          <w:color w:val="000000"/>
          <w:sz w:val="20"/>
        </w:rPr>
        <w:t>Formation of saving and financial literacy groups-accessibility to MUDRA loans, govt</w:t>
      </w:r>
      <w:r>
        <w:rPr>
          <w:rFonts w:ascii="Arial" w:eastAsia="Times New Roman" w:hAnsi="Arial" w:cs="Arial"/>
          <w:color w:val="000000"/>
          <w:sz w:val="20"/>
        </w:rPr>
        <w:t>.</w:t>
      </w:r>
      <w:r w:rsidRPr="00DA1534">
        <w:rPr>
          <w:rFonts w:ascii="Arial" w:eastAsia="Times New Roman" w:hAnsi="Arial" w:cs="Arial"/>
          <w:color w:val="000000"/>
          <w:sz w:val="20"/>
        </w:rPr>
        <w:t xml:space="preserve"> schemes </w:t>
      </w:r>
      <w:r w:rsidR="00EB2F8B">
        <w:rPr>
          <w:rFonts w:ascii="Arial" w:eastAsia="Times New Roman" w:hAnsi="Arial" w:cs="Arial"/>
          <w:color w:val="000000"/>
          <w:sz w:val="20"/>
        </w:rPr>
        <w:t xml:space="preserve">– </w:t>
      </w:r>
      <w:r w:rsidRPr="00DA1534">
        <w:rPr>
          <w:rFonts w:ascii="Arial" w:eastAsia="Times New Roman" w:hAnsi="Arial" w:cs="Arial"/>
          <w:color w:val="000000"/>
          <w:sz w:val="20"/>
        </w:rPr>
        <w:t>for sanitati</w:t>
      </w:r>
      <w:r>
        <w:rPr>
          <w:rFonts w:ascii="Arial" w:eastAsia="Times New Roman" w:hAnsi="Arial" w:cs="Arial"/>
          <w:color w:val="000000"/>
          <w:sz w:val="20"/>
        </w:rPr>
        <w:t>on, water and housing needs</w:t>
      </w:r>
    </w:p>
    <w:p w:rsidR="003F2533" w:rsidRPr="003F2533" w:rsidRDefault="003F2533" w:rsidP="003F2533">
      <w:pPr>
        <w:pStyle w:val="xmsolistparagraph"/>
        <w:ind w:left="-90" w:right="-630"/>
        <w:jc w:val="both"/>
        <w:rPr>
          <w:rFonts w:ascii="Arial" w:hAnsi="Arial" w:cs="Arial"/>
          <w:sz w:val="20"/>
          <w:szCs w:val="22"/>
          <w:lang w:val="en-IN"/>
        </w:rPr>
      </w:pPr>
    </w:p>
    <w:p w:rsidR="007D0D82" w:rsidRPr="00FB3C3F" w:rsidRDefault="00FB3C3F" w:rsidP="00FB3C3F">
      <w:pPr>
        <w:numPr>
          <w:ilvl w:val="0"/>
          <w:numId w:val="14"/>
        </w:numPr>
        <w:shd w:val="clear" w:color="auto" w:fill="8DB3E2"/>
        <w:spacing w:after="0" w:line="240" w:lineRule="auto"/>
        <w:ind w:left="-270" w:right="-720"/>
        <w:contextualSpacing/>
        <w:rPr>
          <w:rFonts w:ascii="Arial" w:hAnsi="Arial" w:cs="Arial"/>
          <w:b/>
          <w:sz w:val="20"/>
          <w:szCs w:val="20"/>
        </w:rPr>
      </w:pPr>
      <w:r>
        <w:rPr>
          <w:rFonts w:ascii="Arial" w:hAnsi="Arial" w:cs="Arial"/>
          <w:b/>
          <w:sz w:val="20"/>
          <w:szCs w:val="20"/>
        </w:rPr>
        <w:t>Projec</w:t>
      </w:r>
      <w:r w:rsidR="007D0D82" w:rsidRPr="00FB3C3F">
        <w:rPr>
          <w:rFonts w:ascii="Arial" w:hAnsi="Arial" w:cs="Arial"/>
          <w:b/>
          <w:sz w:val="20"/>
          <w:szCs w:val="20"/>
        </w:rPr>
        <w:t xml:space="preserve">t </w:t>
      </w:r>
      <w:r w:rsidR="00083AAB" w:rsidRPr="00FB3C3F">
        <w:rPr>
          <w:rFonts w:ascii="Arial" w:hAnsi="Arial" w:cs="Arial"/>
          <w:b/>
          <w:sz w:val="20"/>
          <w:szCs w:val="20"/>
        </w:rPr>
        <w:t xml:space="preserve">Impact </w:t>
      </w:r>
    </w:p>
    <w:p w:rsidR="00D7741C" w:rsidRDefault="00D7741C" w:rsidP="002879B2">
      <w:pPr>
        <w:pStyle w:val="xmsolistparagraph"/>
        <w:ind w:right="-630"/>
        <w:rPr>
          <w:rFonts w:ascii="Arial" w:hAnsi="Arial" w:cs="Arial"/>
          <w:sz w:val="20"/>
          <w:szCs w:val="22"/>
          <w:lang w:val="en-IN"/>
        </w:rPr>
      </w:pPr>
    </w:p>
    <w:p w:rsidR="00E04C39" w:rsidRDefault="00E04C39" w:rsidP="000572D7">
      <w:pPr>
        <w:pStyle w:val="xmsolistparagraph"/>
        <w:numPr>
          <w:ilvl w:val="0"/>
          <w:numId w:val="5"/>
        </w:numPr>
        <w:ind w:right="-630"/>
        <w:rPr>
          <w:rFonts w:ascii="Arial" w:hAnsi="Arial" w:cs="Arial"/>
          <w:sz w:val="20"/>
          <w:szCs w:val="22"/>
          <w:lang w:val="en-IN"/>
        </w:rPr>
      </w:pPr>
      <w:r>
        <w:rPr>
          <w:rFonts w:ascii="Arial" w:hAnsi="Arial" w:cs="Arial"/>
          <w:sz w:val="20"/>
          <w:szCs w:val="22"/>
          <w:lang w:val="en-IN"/>
        </w:rPr>
        <w:t xml:space="preserve">Families / individuals will have enhanced </w:t>
      </w:r>
      <w:r w:rsidR="000D0ECC">
        <w:rPr>
          <w:rFonts w:ascii="Arial" w:hAnsi="Arial" w:cs="Arial"/>
          <w:sz w:val="20"/>
          <w:szCs w:val="22"/>
          <w:lang w:val="en-IN"/>
        </w:rPr>
        <w:t xml:space="preserve">knowledge </w:t>
      </w:r>
      <w:r>
        <w:rPr>
          <w:rFonts w:ascii="Arial" w:hAnsi="Arial" w:cs="Arial"/>
          <w:sz w:val="20"/>
          <w:szCs w:val="22"/>
          <w:lang w:val="en-IN"/>
        </w:rPr>
        <w:t>on health practices</w:t>
      </w:r>
      <w:r w:rsidR="001F3926">
        <w:rPr>
          <w:rFonts w:ascii="Arial" w:hAnsi="Arial" w:cs="Arial"/>
          <w:sz w:val="20"/>
          <w:szCs w:val="22"/>
          <w:lang w:val="en-IN"/>
        </w:rPr>
        <w:t xml:space="preserve"> &amp; li</w:t>
      </w:r>
      <w:r w:rsidR="00B95EDE">
        <w:rPr>
          <w:rFonts w:ascii="Arial" w:hAnsi="Arial" w:cs="Arial"/>
          <w:sz w:val="20"/>
          <w:szCs w:val="22"/>
          <w:lang w:val="en-IN"/>
        </w:rPr>
        <w:t>f</w:t>
      </w:r>
      <w:r w:rsidR="001F3926">
        <w:rPr>
          <w:rFonts w:ascii="Arial" w:hAnsi="Arial" w:cs="Arial"/>
          <w:sz w:val="20"/>
          <w:szCs w:val="22"/>
          <w:lang w:val="en-IN"/>
        </w:rPr>
        <w:t>e skill techniques</w:t>
      </w:r>
    </w:p>
    <w:p w:rsidR="001F3926" w:rsidRDefault="001F3926" w:rsidP="000572D7">
      <w:pPr>
        <w:pStyle w:val="xmsolistparagraph"/>
        <w:numPr>
          <w:ilvl w:val="0"/>
          <w:numId w:val="5"/>
        </w:numPr>
        <w:ind w:right="-630"/>
        <w:rPr>
          <w:rFonts w:ascii="Arial" w:hAnsi="Arial" w:cs="Arial"/>
          <w:sz w:val="20"/>
          <w:szCs w:val="22"/>
          <w:lang w:val="en-IN"/>
        </w:rPr>
      </w:pPr>
      <w:r>
        <w:rPr>
          <w:rFonts w:ascii="Arial" w:hAnsi="Arial" w:cs="Arial"/>
          <w:sz w:val="20"/>
          <w:szCs w:val="22"/>
          <w:lang w:val="en-IN"/>
        </w:rPr>
        <w:t xml:space="preserve">Families / individuals will have information on </w:t>
      </w:r>
      <w:r w:rsidR="00655BAB">
        <w:rPr>
          <w:rFonts w:ascii="Arial" w:hAnsi="Arial" w:cs="Arial"/>
          <w:sz w:val="20"/>
          <w:szCs w:val="22"/>
          <w:lang w:val="en-IN"/>
        </w:rPr>
        <w:t xml:space="preserve">coping skills with regards to </w:t>
      </w:r>
      <w:r>
        <w:rPr>
          <w:rFonts w:ascii="Arial" w:hAnsi="Arial" w:cs="Arial"/>
          <w:sz w:val="20"/>
          <w:szCs w:val="22"/>
          <w:lang w:val="en-IN"/>
        </w:rPr>
        <w:t>mental health</w:t>
      </w:r>
    </w:p>
    <w:p w:rsidR="001F3926" w:rsidRDefault="004F5C44" w:rsidP="000572D7">
      <w:pPr>
        <w:pStyle w:val="xmsolistparagraph"/>
        <w:numPr>
          <w:ilvl w:val="0"/>
          <w:numId w:val="5"/>
        </w:numPr>
        <w:ind w:right="-630"/>
        <w:rPr>
          <w:rFonts w:ascii="Arial" w:hAnsi="Arial" w:cs="Arial"/>
          <w:sz w:val="20"/>
          <w:szCs w:val="22"/>
          <w:lang w:val="en-IN"/>
        </w:rPr>
      </w:pPr>
      <w:r>
        <w:rPr>
          <w:rFonts w:ascii="Arial" w:hAnsi="Arial" w:cs="Arial"/>
          <w:sz w:val="20"/>
          <w:szCs w:val="22"/>
          <w:lang w:val="en-IN"/>
        </w:rPr>
        <w:t>Families / individuals trained on financial literacy will have increased awareness on various financial assistance</w:t>
      </w:r>
      <w:r w:rsidR="007E7EE2">
        <w:rPr>
          <w:rFonts w:ascii="Arial" w:hAnsi="Arial" w:cs="Arial"/>
          <w:sz w:val="20"/>
          <w:szCs w:val="22"/>
          <w:lang w:val="en-IN"/>
        </w:rPr>
        <w:t xml:space="preserve"> schemes &amp; have</w:t>
      </w:r>
      <w:r>
        <w:rPr>
          <w:rFonts w:ascii="Arial" w:hAnsi="Arial" w:cs="Arial"/>
          <w:sz w:val="20"/>
          <w:szCs w:val="22"/>
          <w:lang w:val="en-IN"/>
        </w:rPr>
        <w:t xml:space="preserve"> </w:t>
      </w:r>
      <w:r w:rsidR="0087275C">
        <w:rPr>
          <w:rFonts w:ascii="Arial" w:hAnsi="Arial" w:cs="Arial"/>
          <w:sz w:val="20"/>
          <w:szCs w:val="22"/>
          <w:lang w:val="en-IN"/>
        </w:rPr>
        <w:t>access</w:t>
      </w:r>
      <w:r>
        <w:rPr>
          <w:rFonts w:ascii="Arial" w:hAnsi="Arial" w:cs="Arial"/>
          <w:sz w:val="20"/>
          <w:szCs w:val="22"/>
          <w:lang w:val="en-IN"/>
        </w:rPr>
        <w:t xml:space="preserve"> to fin</w:t>
      </w:r>
      <w:r w:rsidR="000D0ECC">
        <w:rPr>
          <w:rFonts w:ascii="Arial" w:hAnsi="Arial" w:cs="Arial"/>
          <w:sz w:val="20"/>
          <w:szCs w:val="22"/>
          <w:lang w:val="en-IN"/>
        </w:rPr>
        <w:t>ancial</w:t>
      </w:r>
      <w:r>
        <w:rPr>
          <w:rFonts w:ascii="Arial" w:hAnsi="Arial" w:cs="Arial"/>
          <w:sz w:val="20"/>
          <w:szCs w:val="22"/>
          <w:lang w:val="en-IN"/>
        </w:rPr>
        <w:t xml:space="preserve"> institution</w:t>
      </w:r>
      <w:r w:rsidR="000D0ECC">
        <w:rPr>
          <w:rFonts w:ascii="Arial" w:hAnsi="Arial" w:cs="Arial"/>
          <w:sz w:val="20"/>
          <w:szCs w:val="22"/>
          <w:lang w:val="en-IN"/>
        </w:rPr>
        <w:t>s</w:t>
      </w:r>
    </w:p>
    <w:p w:rsidR="00D7741C" w:rsidRPr="000572D7" w:rsidRDefault="000D0ECC" w:rsidP="000572D7">
      <w:pPr>
        <w:pStyle w:val="xmsolistparagraph"/>
        <w:numPr>
          <w:ilvl w:val="0"/>
          <w:numId w:val="5"/>
        </w:numPr>
        <w:ind w:right="-630"/>
        <w:rPr>
          <w:rFonts w:ascii="Arial" w:hAnsi="Arial" w:cs="Arial"/>
          <w:sz w:val="20"/>
          <w:szCs w:val="22"/>
          <w:lang w:val="en-IN"/>
        </w:rPr>
      </w:pPr>
      <w:r>
        <w:rPr>
          <w:rFonts w:ascii="Arial" w:hAnsi="Arial" w:cs="Arial"/>
          <w:sz w:val="20"/>
          <w:szCs w:val="22"/>
          <w:lang w:val="en-IN"/>
        </w:rPr>
        <w:t>Families / individuals will have enhanced income &amp; will be engaged in income generation activities</w:t>
      </w:r>
    </w:p>
    <w:p w:rsidR="00384E4E" w:rsidRPr="000572D7" w:rsidRDefault="00384E4E" w:rsidP="00FB3C3F">
      <w:pPr>
        <w:pStyle w:val="xmsolistparagraph"/>
        <w:ind w:right="-630"/>
        <w:jc w:val="both"/>
        <w:rPr>
          <w:rFonts w:ascii="Arial" w:hAnsi="Arial" w:cs="Arial"/>
          <w:sz w:val="20"/>
          <w:szCs w:val="22"/>
          <w:lang w:val="en-IN"/>
        </w:rPr>
      </w:pPr>
    </w:p>
    <w:p w:rsidR="007D0D82" w:rsidRPr="002879B2" w:rsidRDefault="002879B2" w:rsidP="002879B2">
      <w:pPr>
        <w:numPr>
          <w:ilvl w:val="0"/>
          <w:numId w:val="14"/>
        </w:numPr>
        <w:shd w:val="clear" w:color="auto" w:fill="8DB3E2"/>
        <w:spacing w:after="0" w:line="240" w:lineRule="auto"/>
        <w:ind w:left="-270" w:right="-720"/>
        <w:contextualSpacing/>
        <w:rPr>
          <w:rFonts w:ascii="Arial" w:hAnsi="Arial" w:cs="Arial"/>
          <w:b/>
          <w:sz w:val="20"/>
          <w:szCs w:val="20"/>
        </w:rPr>
      </w:pPr>
      <w:r w:rsidRPr="0067023B">
        <w:rPr>
          <w:rFonts w:ascii="Arial" w:hAnsi="Arial" w:cs="Arial"/>
          <w:b/>
          <w:sz w:val="20"/>
          <w:szCs w:val="20"/>
        </w:rPr>
        <w:t xml:space="preserve">Proposed </w:t>
      </w:r>
      <w:r w:rsidR="00083AAB" w:rsidRPr="002879B2">
        <w:rPr>
          <w:rFonts w:ascii="Arial" w:hAnsi="Arial" w:cs="Arial"/>
          <w:b/>
          <w:sz w:val="20"/>
          <w:szCs w:val="20"/>
        </w:rPr>
        <w:t>B</w:t>
      </w:r>
      <w:r w:rsidR="007D0D82" w:rsidRPr="002879B2">
        <w:rPr>
          <w:rFonts w:ascii="Arial" w:hAnsi="Arial" w:cs="Arial"/>
          <w:b/>
          <w:sz w:val="20"/>
          <w:szCs w:val="20"/>
        </w:rPr>
        <w:t>udget</w:t>
      </w:r>
    </w:p>
    <w:p w:rsidR="00C96151" w:rsidRPr="00FF6A0D" w:rsidRDefault="00EF3616" w:rsidP="000572D7">
      <w:pPr>
        <w:spacing w:after="0" w:line="240" w:lineRule="auto"/>
        <w:ind w:left="-540" w:right="-630"/>
        <w:rPr>
          <w:rFonts w:ascii="Arial" w:hAnsi="Arial" w:cs="Arial"/>
          <w:sz w:val="20"/>
        </w:rPr>
      </w:pPr>
    </w:p>
    <w:tbl>
      <w:tblPr>
        <w:tblW w:w="10710" w:type="dxa"/>
        <w:tblInd w:w="-635" w:type="dxa"/>
        <w:tblLook w:val="04A0" w:firstRow="1" w:lastRow="0" w:firstColumn="1" w:lastColumn="0" w:noHBand="0" w:noVBand="1"/>
      </w:tblPr>
      <w:tblGrid>
        <w:gridCol w:w="539"/>
        <w:gridCol w:w="7111"/>
        <w:gridCol w:w="848"/>
        <w:gridCol w:w="939"/>
        <w:gridCol w:w="1273"/>
      </w:tblGrid>
      <w:tr w:rsidR="009643B6" w:rsidRPr="009643B6" w:rsidTr="00FF6A0D">
        <w:trPr>
          <w:trHeight w:val="323"/>
        </w:trPr>
        <w:tc>
          <w:tcPr>
            <w:tcW w:w="107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43B6" w:rsidRPr="009643B6" w:rsidRDefault="009643B6" w:rsidP="009643B6">
            <w:pPr>
              <w:spacing w:after="0" w:line="240" w:lineRule="auto"/>
              <w:jc w:val="center"/>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Budget for Community Outreach &amp; Mobilization Campaign for 500 Families</w:t>
            </w:r>
          </w:p>
        </w:tc>
      </w:tr>
      <w:tr w:rsidR="00FE615C" w:rsidRPr="009643B6" w:rsidTr="008C2F84">
        <w:trPr>
          <w:trHeight w:val="70"/>
        </w:trPr>
        <w:tc>
          <w:tcPr>
            <w:tcW w:w="539" w:type="dxa"/>
            <w:tcBorders>
              <w:top w:val="nil"/>
              <w:left w:val="single" w:sz="4" w:space="0" w:color="auto"/>
              <w:bottom w:val="single" w:sz="4" w:space="0" w:color="auto"/>
              <w:right w:val="single" w:sz="4" w:space="0" w:color="auto"/>
            </w:tcBorders>
            <w:shd w:val="clear" w:color="000000" w:fill="FFFF00"/>
            <w:vAlign w:val="center"/>
            <w:hideMark/>
          </w:tcPr>
          <w:p w:rsidR="009643B6" w:rsidRPr="009643B6" w:rsidRDefault="009643B6" w:rsidP="009643B6">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Sr. No.</w:t>
            </w:r>
          </w:p>
        </w:tc>
        <w:tc>
          <w:tcPr>
            <w:tcW w:w="7111" w:type="dxa"/>
            <w:tcBorders>
              <w:top w:val="nil"/>
              <w:left w:val="nil"/>
              <w:bottom w:val="single" w:sz="4" w:space="0" w:color="auto"/>
              <w:right w:val="single" w:sz="4" w:space="0" w:color="auto"/>
            </w:tcBorders>
            <w:shd w:val="clear" w:color="000000" w:fill="FFFF00"/>
            <w:vAlign w:val="center"/>
            <w:hideMark/>
          </w:tcPr>
          <w:p w:rsidR="009643B6" w:rsidRPr="009643B6" w:rsidRDefault="009643B6" w:rsidP="009643B6">
            <w:pPr>
              <w:spacing w:after="0" w:line="240" w:lineRule="auto"/>
              <w:jc w:val="center"/>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Activity</w:t>
            </w:r>
          </w:p>
        </w:tc>
        <w:tc>
          <w:tcPr>
            <w:tcW w:w="848" w:type="dxa"/>
            <w:tcBorders>
              <w:top w:val="nil"/>
              <w:left w:val="nil"/>
              <w:bottom w:val="single" w:sz="4" w:space="0" w:color="auto"/>
              <w:right w:val="single" w:sz="4" w:space="0" w:color="auto"/>
            </w:tcBorders>
            <w:shd w:val="clear" w:color="000000" w:fill="FFFF00"/>
            <w:vAlign w:val="center"/>
            <w:hideMark/>
          </w:tcPr>
          <w:p w:rsidR="009643B6" w:rsidRPr="009643B6" w:rsidRDefault="009643B6" w:rsidP="009643B6">
            <w:pPr>
              <w:spacing w:after="0" w:line="240" w:lineRule="auto"/>
              <w:jc w:val="center"/>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No. of Units</w:t>
            </w:r>
          </w:p>
        </w:tc>
        <w:tc>
          <w:tcPr>
            <w:tcW w:w="939" w:type="dxa"/>
            <w:tcBorders>
              <w:top w:val="nil"/>
              <w:left w:val="nil"/>
              <w:bottom w:val="single" w:sz="4" w:space="0" w:color="auto"/>
              <w:right w:val="single" w:sz="4" w:space="0" w:color="auto"/>
            </w:tcBorders>
            <w:shd w:val="clear" w:color="000000" w:fill="FFFF00"/>
            <w:vAlign w:val="center"/>
            <w:hideMark/>
          </w:tcPr>
          <w:p w:rsidR="009643B6" w:rsidRPr="009643B6" w:rsidRDefault="009643B6" w:rsidP="009643B6">
            <w:pPr>
              <w:spacing w:after="0" w:line="240" w:lineRule="auto"/>
              <w:jc w:val="center"/>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Unit Cost</w:t>
            </w:r>
          </w:p>
        </w:tc>
        <w:tc>
          <w:tcPr>
            <w:tcW w:w="1273" w:type="dxa"/>
            <w:tcBorders>
              <w:top w:val="nil"/>
              <w:left w:val="nil"/>
              <w:bottom w:val="single" w:sz="4" w:space="0" w:color="auto"/>
              <w:right w:val="single" w:sz="4" w:space="0" w:color="auto"/>
            </w:tcBorders>
            <w:shd w:val="clear" w:color="000000" w:fill="FFFF00"/>
            <w:vAlign w:val="center"/>
            <w:hideMark/>
          </w:tcPr>
          <w:p w:rsidR="009643B6" w:rsidRPr="009643B6" w:rsidRDefault="009643B6" w:rsidP="009643B6">
            <w:pPr>
              <w:spacing w:after="0" w:line="240" w:lineRule="auto"/>
              <w:jc w:val="center"/>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Total Cost (INR)</w:t>
            </w:r>
          </w:p>
        </w:tc>
      </w:tr>
      <w:tr w:rsidR="00FE615C" w:rsidRPr="009643B6" w:rsidTr="008C2F84">
        <w:trPr>
          <w:trHeight w:val="7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9643B6" w:rsidRPr="009643B6" w:rsidRDefault="009643B6" w:rsidP="009643B6">
            <w:pPr>
              <w:spacing w:after="0" w:line="240" w:lineRule="auto"/>
              <w:jc w:val="center"/>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I</w:t>
            </w:r>
          </w:p>
        </w:tc>
        <w:tc>
          <w:tcPr>
            <w:tcW w:w="7111" w:type="dxa"/>
            <w:tcBorders>
              <w:top w:val="nil"/>
              <w:left w:val="nil"/>
              <w:bottom w:val="single" w:sz="4" w:space="0" w:color="auto"/>
              <w:right w:val="single" w:sz="4" w:space="0" w:color="auto"/>
            </w:tcBorders>
            <w:shd w:val="clear" w:color="auto" w:fill="auto"/>
            <w:vAlign w:val="center"/>
            <w:hideMark/>
          </w:tcPr>
          <w:p w:rsidR="009643B6" w:rsidRPr="009643B6" w:rsidRDefault="009643B6" w:rsidP="009643B6">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Project &amp; related Costs</w:t>
            </w:r>
          </w:p>
        </w:tc>
        <w:tc>
          <w:tcPr>
            <w:tcW w:w="848" w:type="dxa"/>
            <w:tcBorders>
              <w:top w:val="nil"/>
              <w:left w:val="nil"/>
              <w:bottom w:val="single" w:sz="4" w:space="0" w:color="auto"/>
              <w:right w:val="single" w:sz="4" w:space="0" w:color="auto"/>
            </w:tcBorders>
            <w:shd w:val="clear" w:color="auto" w:fill="auto"/>
            <w:vAlign w:val="center"/>
            <w:hideMark/>
          </w:tcPr>
          <w:p w:rsidR="009643B6" w:rsidRPr="009643B6" w:rsidRDefault="009643B6" w:rsidP="009643B6">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 </w:t>
            </w:r>
          </w:p>
        </w:tc>
        <w:tc>
          <w:tcPr>
            <w:tcW w:w="939" w:type="dxa"/>
            <w:tcBorders>
              <w:top w:val="nil"/>
              <w:left w:val="nil"/>
              <w:bottom w:val="single" w:sz="4" w:space="0" w:color="auto"/>
              <w:right w:val="single" w:sz="4" w:space="0" w:color="auto"/>
            </w:tcBorders>
            <w:shd w:val="clear" w:color="auto" w:fill="auto"/>
            <w:vAlign w:val="center"/>
            <w:hideMark/>
          </w:tcPr>
          <w:p w:rsidR="009643B6" w:rsidRPr="009643B6" w:rsidRDefault="009643B6" w:rsidP="009643B6">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643B6" w:rsidRPr="009643B6" w:rsidRDefault="009643B6" w:rsidP="009643B6">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 </w:t>
            </w:r>
          </w:p>
        </w:tc>
      </w:tr>
      <w:tr w:rsidR="009973B3" w:rsidRPr="009643B6" w:rsidTr="008C2F84">
        <w:trPr>
          <w:trHeight w:val="70"/>
        </w:trPr>
        <w:tc>
          <w:tcPr>
            <w:tcW w:w="539" w:type="dxa"/>
            <w:tcBorders>
              <w:top w:val="nil"/>
              <w:left w:val="single" w:sz="4" w:space="0" w:color="auto"/>
              <w:bottom w:val="single" w:sz="4" w:space="0" w:color="auto"/>
              <w:right w:val="single" w:sz="4" w:space="0" w:color="auto"/>
            </w:tcBorders>
            <w:shd w:val="clear" w:color="auto" w:fill="auto"/>
            <w:vAlign w:val="center"/>
          </w:tcPr>
          <w:p w:rsidR="009973B3" w:rsidRPr="009643B6" w:rsidRDefault="009973B3" w:rsidP="009973B3">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i</w:t>
            </w:r>
          </w:p>
        </w:tc>
        <w:tc>
          <w:tcPr>
            <w:tcW w:w="7111" w:type="dxa"/>
            <w:tcBorders>
              <w:top w:val="nil"/>
              <w:left w:val="nil"/>
              <w:bottom w:val="single" w:sz="4" w:space="0" w:color="auto"/>
              <w:right w:val="single" w:sz="4" w:space="0" w:color="auto"/>
            </w:tcBorders>
            <w:shd w:val="clear" w:color="auto" w:fill="auto"/>
            <w:vAlign w:val="center"/>
          </w:tcPr>
          <w:p w:rsidR="009973B3" w:rsidRPr="009643B6" w:rsidRDefault="009973B3" w:rsidP="009973B3">
            <w:pPr>
              <w:spacing w:after="0" w:line="240" w:lineRule="auto"/>
              <w:rPr>
                <w:rFonts w:ascii="Arial" w:eastAsia="Times New Roman" w:hAnsi="Arial" w:cs="Arial"/>
                <w:b/>
                <w:bCs/>
                <w:color w:val="000000"/>
                <w:sz w:val="20"/>
                <w:szCs w:val="20"/>
              </w:rPr>
            </w:pPr>
            <w:r>
              <w:rPr>
                <w:rFonts w:ascii="Arial" w:hAnsi="Arial" w:cs="Arial"/>
                <w:color w:val="000000"/>
                <w:sz w:val="20"/>
                <w:szCs w:val="20"/>
              </w:rPr>
              <w:t>Baseline, Need Assessment, Orientation of authorities &amp; communities</w:t>
            </w:r>
          </w:p>
        </w:tc>
        <w:tc>
          <w:tcPr>
            <w:tcW w:w="848" w:type="dxa"/>
            <w:tcBorders>
              <w:top w:val="nil"/>
              <w:left w:val="nil"/>
              <w:bottom w:val="single" w:sz="4" w:space="0" w:color="auto"/>
              <w:right w:val="single" w:sz="4" w:space="0" w:color="auto"/>
            </w:tcBorders>
            <w:shd w:val="clear" w:color="auto" w:fill="auto"/>
            <w:vAlign w:val="center"/>
          </w:tcPr>
          <w:p w:rsidR="009973B3" w:rsidRPr="009643B6" w:rsidRDefault="009973B3" w:rsidP="009973B3">
            <w:pPr>
              <w:spacing w:after="0" w:line="240" w:lineRule="auto"/>
              <w:rPr>
                <w:rFonts w:ascii="Arial" w:eastAsia="Times New Roman" w:hAnsi="Arial" w:cs="Arial"/>
                <w:b/>
                <w:bCs/>
                <w:color w:val="000000"/>
                <w:sz w:val="20"/>
                <w:szCs w:val="20"/>
              </w:rPr>
            </w:pPr>
            <w:r>
              <w:rPr>
                <w:rFonts w:ascii="Arial" w:hAnsi="Arial" w:cs="Arial"/>
                <w:color w:val="000000"/>
                <w:sz w:val="20"/>
                <w:szCs w:val="20"/>
              </w:rPr>
              <w:t>1</w:t>
            </w:r>
          </w:p>
        </w:tc>
        <w:tc>
          <w:tcPr>
            <w:tcW w:w="939" w:type="dxa"/>
            <w:tcBorders>
              <w:top w:val="nil"/>
              <w:left w:val="nil"/>
              <w:bottom w:val="single" w:sz="4" w:space="0" w:color="auto"/>
              <w:right w:val="single" w:sz="4" w:space="0" w:color="auto"/>
            </w:tcBorders>
            <w:shd w:val="clear" w:color="auto" w:fill="auto"/>
            <w:vAlign w:val="center"/>
          </w:tcPr>
          <w:p w:rsidR="009973B3" w:rsidRPr="009643B6" w:rsidRDefault="009973B3" w:rsidP="009973B3">
            <w:pPr>
              <w:spacing w:after="0" w:line="240" w:lineRule="auto"/>
              <w:rPr>
                <w:rFonts w:ascii="Arial" w:eastAsia="Times New Roman" w:hAnsi="Arial" w:cs="Arial"/>
                <w:b/>
                <w:bCs/>
                <w:color w:val="000000"/>
                <w:sz w:val="20"/>
                <w:szCs w:val="20"/>
              </w:rPr>
            </w:pPr>
            <w:r>
              <w:rPr>
                <w:rFonts w:ascii="Arial" w:hAnsi="Arial" w:cs="Arial"/>
                <w:color w:val="000000"/>
                <w:sz w:val="20"/>
                <w:szCs w:val="20"/>
              </w:rPr>
              <w:t xml:space="preserve">100,000 </w:t>
            </w:r>
          </w:p>
        </w:tc>
        <w:tc>
          <w:tcPr>
            <w:tcW w:w="1273" w:type="dxa"/>
            <w:tcBorders>
              <w:top w:val="nil"/>
              <w:left w:val="nil"/>
              <w:bottom w:val="single" w:sz="4" w:space="0" w:color="auto"/>
              <w:right w:val="single" w:sz="4" w:space="0" w:color="auto"/>
            </w:tcBorders>
            <w:shd w:val="clear" w:color="auto" w:fill="auto"/>
            <w:vAlign w:val="center"/>
          </w:tcPr>
          <w:p w:rsidR="009973B3" w:rsidRPr="009643B6" w:rsidRDefault="009973B3" w:rsidP="003F6ECD">
            <w:pPr>
              <w:spacing w:after="0" w:line="240" w:lineRule="auto"/>
              <w:jc w:val="right"/>
              <w:rPr>
                <w:rFonts w:ascii="Arial" w:eastAsia="Times New Roman" w:hAnsi="Arial" w:cs="Arial"/>
                <w:b/>
                <w:bCs/>
                <w:color w:val="000000"/>
                <w:sz w:val="20"/>
                <w:szCs w:val="20"/>
              </w:rPr>
            </w:pPr>
            <w:r>
              <w:rPr>
                <w:rFonts w:ascii="Arial" w:hAnsi="Arial" w:cs="Arial"/>
                <w:color w:val="000000"/>
                <w:sz w:val="20"/>
                <w:szCs w:val="20"/>
              </w:rPr>
              <w:t>100,000</w:t>
            </w:r>
          </w:p>
        </w:tc>
      </w:tr>
      <w:tr w:rsidR="00777884" w:rsidRPr="009643B6" w:rsidTr="00FF6A0D">
        <w:trPr>
          <w:trHeight w:val="70"/>
        </w:trPr>
        <w:tc>
          <w:tcPr>
            <w:tcW w:w="539" w:type="dxa"/>
            <w:tcBorders>
              <w:top w:val="nil"/>
              <w:left w:val="single" w:sz="4" w:space="0" w:color="auto"/>
              <w:bottom w:val="single" w:sz="4" w:space="0" w:color="auto"/>
              <w:right w:val="single" w:sz="4" w:space="0" w:color="auto"/>
            </w:tcBorders>
            <w:shd w:val="clear" w:color="auto" w:fill="auto"/>
            <w:noWrap/>
            <w:vAlign w:val="center"/>
          </w:tcPr>
          <w:p w:rsidR="00777884" w:rsidRDefault="009973B3"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ii</w:t>
            </w:r>
          </w:p>
        </w:tc>
        <w:tc>
          <w:tcPr>
            <w:tcW w:w="7111" w:type="dxa"/>
            <w:tcBorders>
              <w:top w:val="nil"/>
              <w:left w:val="nil"/>
              <w:bottom w:val="single" w:sz="4" w:space="0" w:color="auto"/>
              <w:right w:val="single" w:sz="4" w:space="0" w:color="auto"/>
            </w:tcBorders>
            <w:shd w:val="clear" w:color="auto" w:fill="auto"/>
            <w:vAlign w:val="center"/>
          </w:tcPr>
          <w:p w:rsidR="00777884" w:rsidRPr="009643B6" w:rsidRDefault="00777884" w:rsidP="00777884">
            <w:pPr>
              <w:spacing w:after="0" w:line="240" w:lineRule="auto"/>
              <w:rPr>
                <w:rFonts w:ascii="Arial" w:eastAsia="Times New Roman" w:hAnsi="Arial" w:cs="Arial"/>
                <w:b/>
                <w:bCs/>
                <w:color w:val="000000"/>
                <w:sz w:val="20"/>
                <w:szCs w:val="20"/>
              </w:rPr>
            </w:pPr>
            <w:proofErr w:type="spellStart"/>
            <w:r w:rsidRPr="009643B6">
              <w:rPr>
                <w:rFonts w:ascii="Arial" w:eastAsia="Times New Roman" w:hAnsi="Arial" w:cs="Arial"/>
                <w:b/>
                <w:bCs/>
                <w:color w:val="000000"/>
                <w:sz w:val="20"/>
                <w:szCs w:val="20"/>
              </w:rPr>
              <w:t>Behaviour</w:t>
            </w:r>
            <w:proofErr w:type="spellEnd"/>
            <w:r w:rsidRPr="009643B6">
              <w:rPr>
                <w:rFonts w:ascii="Arial" w:eastAsia="Times New Roman" w:hAnsi="Arial" w:cs="Arial"/>
                <w:b/>
                <w:bCs/>
                <w:color w:val="000000"/>
                <w:sz w:val="20"/>
                <w:szCs w:val="20"/>
              </w:rPr>
              <w:t xml:space="preserve"> Change Communication Trainings</w:t>
            </w:r>
            <w:r w:rsidRPr="009643B6">
              <w:rPr>
                <w:rFonts w:ascii="Arial" w:eastAsia="Times New Roman" w:hAnsi="Arial" w:cs="Arial"/>
                <w:b/>
                <w:bCs/>
                <w:color w:val="000000"/>
                <w:sz w:val="20"/>
                <w:szCs w:val="20"/>
              </w:rPr>
              <w:br/>
            </w:r>
            <w:r w:rsidRPr="009643B6">
              <w:rPr>
                <w:rFonts w:ascii="Arial" w:eastAsia="Times New Roman" w:hAnsi="Arial" w:cs="Arial"/>
                <w:color w:val="000000"/>
                <w:sz w:val="20"/>
                <w:szCs w:val="20"/>
              </w:rPr>
              <w:t>(10 groups of 50 families in each group would be trained)</w:t>
            </w:r>
            <w:r w:rsidRPr="009643B6">
              <w:rPr>
                <w:rFonts w:ascii="Arial" w:eastAsia="Times New Roman" w:hAnsi="Arial" w:cs="Arial"/>
                <w:color w:val="000000"/>
                <w:sz w:val="20"/>
                <w:szCs w:val="20"/>
              </w:rPr>
              <w:br/>
              <w:t>Awareness generation on physical and mental well-being, psycho social support (includes formation of groups, support groups of subject matter experts, linkages, networking and advocacy, financial literacy trainings, expenses by task force to intervene the training &amp; expenses)</w:t>
            </w:r>
            <w:r w:rsidRPr="009643B6">
              <w:rPr>
                <w:rFonts w:ascii="Arial" w:eastAsia="Times New Roman" w:hAnsi="Arial" w:cs="Arial"/>
                <w:color w:val="000000"/>
                <w:sz w:val="20"/>
                <w:szCs w:val="20"/>
              </w:rPr>
              <w:br/>
              <w:t>(each group will have 4 sessions - 1 session each quarter) (total 40 sessions) (each session per quarter @ 50000/-)</w:t>
            </w:r>
          </w:p>
        </w:tc>
        <w:tc>
          <w:tcPr>
            <w:tcW w:w="848" w:type="dxa"/>
            <w:tcBorders>
              <w:top w:val="nil"/>
              <w:left w:val="nil"/>
              <w:bottom w:val="single" w:sz="4" w:space="0" w:color="auto"/>
              <w:right w:val="single" w:sz="4" w:space="0" w:color="auto"/>
            </w:tcBorders>
            <w:shd w:val="clear" w:color="auto" w:fill="auto"/>
            <w:vAlign w:val="center"/>
          </w:tcPr>
          <w:p w:rsidR="00777884" w:rsidRPr="009643B6" w:rsidRDefault="00777884" w:rsidP="00777884">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40</w:t>
            </w:r>
          </w:p>
        </w:tc>
        <w:tc>
          <w:tcPr>
            <w:tcW w:w="939" w:type="dxa"/>
            <w:tcBorders>
              <w:top w:val="nil"/>
              <w:left w:val="nil"/>
              <w:bottom w:val="single" w:sz="4" w:space="0" w:color="auto"/>
              <w:right w:val="single" w:sz="4" w:space="0" w:color="auto"/>
            </w:tcBorders>
            <w:shd w:val="clear" w:color="auto" w:fill="auto"/>
            <w:noWrap/>
            <w:vAlign w:val="center"/>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 xml:space="preserve">50,000 </w:t>
            </w:r>
          </w:p>
        </w:tc>
        <w:tc>
          <w:tcPr>
            <w:tcW w:w="1273" w:type="dxa"/>
            <w:tcBorders>
              <w:top w:val="nil"/>
              <w:left w:val="nil"/>
              <w:bottom w:val="single" w:sz="4" w:space="0" w:color="auto"/>
              <w:right w:val="single" w:sz="4" w:space="0" w:color="auto"/>
            </w:tcBorders>
            <w:shd w:val="clear" w:color="auto" w:fill="auto"/>
            <w:vAlign w:val="center"/>
          </w:tcPr>
          <w:p w:rsidR="00777884" w:rsidRPr="009643B6" w:rsidRDefault="00777884" w:rsidP="0077788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Pr="009643B6">
              <w:rPr>
                <w:rFonts w:ascii="Arial" w:eastAsia="Times New Roman" w:hAnsi="Arial" w:cs="Arial"/>
                <w:color w:val="000000"/>
                <w:sz w:val="20"/>
                <w:szCs w:val="20"/>
              </w:rPr>
              <w:t>0</w:t>
            </w:r>
            <w:r>
              <w:rPr>
                <w:rFonts w:ascii="Arial" w:eastAsia="Times New Roman" w:hAnsi="Arial" w:cs="Arial"/>
                <w:color w:val="000000"/>
                <w:sz w:val="20"/>
                <w:szCs w:val="20"/>
              </w:rPr>
              <w:t>,</w:t>
            </w:r>
            <w:r w:rsidRPr="009643B6">
              <w:rPr>
                <w:rFonts w:ascii="Arial" w:eastAsia="Times New Roman" w:hAnsi="Arial" w:cs="Arial"/>
                <w:color w:val="000000"/>
                <w:sz w:val="20"/>
                <w:szCs w:val="20"/>
              </w:rPr>
              <w:t>00,000</w:t>
            </w:r>
          </w:p>
        </w:tc>
      </w:tr>
      <w:tr w:rsidR="00777884" w:rsidRPr="009643B6" w:rsidTr="00FF6A0D">
        <w:trPr>
          <w:trHeight w:val="1367"/>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884" w:rsidRPr="009643B6" w:rsidRDefault="009973B3"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iii</w:t>
            </w:r>
          </w:p>
        </w:tc>
        <w:tc>
          <w:tcPr>
            <w:tcW w:w="7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rPr>
                <w:rFonts w:ascii="Arial" w:eastAsia="Times New Roman" w:hAnsi="Arial" w:cs="Arial"/>
                <w:color w:val="000000"/>
                <w:sz w:val="20"/>
                <w:szCs w:val="20"/>
              </w:rPr>
            </w:pPr>
            <w:r w:rsidRPr="009643B6">
              <w:rPr>
                <w:rFonts w:ascii="Arial" w:eastAsia="Times New Roman" w:hAnsi="Arial" w:cs="Arial"/>
                <w:color w:val="000000"/>
                <w:sz w:val="20"/>
                <w:szCs w:val="20"/>
              </w:rPr>
              <w:t xml:space="preserve">Training of trainers, trainings for volunteers on various subjects to create awareness and provide support (includes training material cost, IEC material, travel &amp; training expenses etc.) </w:t>
            </w:r>
            <w:r w:rsidRPr="009643B6">
              <w:rPr>
                <w:rFonts w:ascii="Arial" w:eastAsia="Times New Roman" w:hAnsi="Arial" w:cs="Arial"/>
                <w:color w:val="000000"/>
                <w:sz w:val="20"/>
                <w:szCs w:val="20"/>
              </w:rPr>
              <w:br/>
              <w:t>(100 such trainers will be trained)</w:t>
            </w:r>
            <w:r w:rsidRPr="009643B6">
              <w:rPr>
                <w:rFonts w:ascii="Arial" w:eastAsia="Times New Roman" w:hAnsi="Arial" w:cs="Arial"/>
                <w:color w:val="000000"/>
                <w:sz w:val="20"/>
                <w:szCs w:val="20"/>
              </w:rPr>
              <w:br/>
              <w:t>(5 groups of 20 individuals in each group would be trained)</w:t>
            </w:r>
            <w:r w:rsidRPr="009643B6">
              <w:rPr>
                <w:rFonts w:ascii="Arial" w:eastAsia="Times New Roman" w:hAnsi="Arial" w:cs="Arial"/>
                <w:color w:val="000000"/>
                <w:sz w:val="20"/>
                <w:szCs w:val="20"/>
              </w:rPr>
              <w:br/>
              <w:t>(each group will have a 1 day session)</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 xml:space="preserve">20,000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100,000</w:t>
            </w:r>
          </w:p>
        </w:tc>
      </w:tr>
      <w:tr w:rsidR="00777884" w:rsidRPr="009643B6" w:rsidTr="00FF6A0D">
        <w:trPr>
          <w:trHeight w:val="2042"/>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884" w:rsidRPr="009643B6" w:rsidRDefault="009973B3"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w:t>
            </w:r>
          </w:p>
        </w:tc>
        <w:tc>
          <w:tcPr>
            <w:tcW w:w="7111" w:type="dxa"/>
            <w:tcBorders>
              <w:top w:val="single" w:sz="4" w:space="0" w:color="auto"/>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rPr>
                <w:rFonts w:ascii="Arial" w:eastAsia="Times New Roman" w:hAnsi="Arial" w:cs="Arial"/>
                <w:color w:val="000000"/>
                <w:sz w:val="20"/>
                <w:szCs w:val="20"/>
              </w:rPr>
            </w:pPr>
            <w:r w:rsidRPr="009643B6">
              <w:rPr>
                <w:rFonts w:ascii="Arial" w:eastAsia="Times New Roman" w:hAnsi="Arial" w:cs="Arial"/>
                <w:b/>
                <w:bCs/>
                <w:color w:val="000000"/>
                <w:sz w:val="20"/>
                <w:szCs w:val="20"/>
              </w:rPr>
              <w:t>Livelihood Trainings (includes various skill trainings</w:t>
            </w:r>
            <w:proofErr w:type="gramStart"/>
            <w:r w:rsidRPr="009643B6">
              <w:rPr>
                <w:rFonts w:ascii="Arial" w:eastAsia="Times New Roman" w:hAnsi="Arial" w:cs="Arial"/>
                <w:b/>
                <w:bCs/>
                <w:color w:val="000000"/>
                <w:sz w:val="20"/>
                <w:szCs w:val="20"/>
              </w:rPr>
              <w:t>)</w:t>
            </w:r>
            <w:proofErr w:type="gramEnd"/>
            <w:r w:rsidRPr="009643B6">
              <w:rPr>
                <w:rFonts w:ascii="Arial" w:eastAsia="Times New Roman" w:hAnsi="Arial" w:cs="Arial"/>
                <w:b/>
                <w:bCs/>
                <w:color w:val="000000"/>
                <w:sz w:val="20"/>
                <w:szCs w:val="20"/>
              </w:rPr>
              <w:br/>
            </w:r>
            <w:r w:rsidRPr="008620B9">
              <w:rPr>
                <w:rFonts w:ascii="Arial" w:eastAsia="Times New Roman" w:hAnsi="Arial" w:cs="Arial"/>
                <w:color w:val="000000"/>
                <w:sz w:val="20"/>
                <w:szCs w:val="20"/>
              </w:rPr>
              <w:t>(20 SHGs/ JLGs will be formed of 15 individuals in each group) (total 300 individuals would get trained)</w:t>
            </w:r>
            <w:r>
              <w:rPr>
                <w:rFonts w:ascii="Arial" w:eastAsia="Times New Roman" w:hAnsi="Arial" w:cs="Arial"/>
                <w:color w:val="000000"/>
                <w:sz w:val="20"/>
                <w:szCs w:val="20"/>
              </w:rPr>
              <w:t xml:space="preserve"> (different kinds of skills can be taught as below)</w:t>
            </w:r>
            <w:r>
              <w:rPr>
                <w:rFonts w:ascii="Arial" w:eastAsia="Times New Roman" w:hAnsi="Arial" w:cs="Arial"/>
                <w:color w:val="000000"/>
                <w:sz w:val="20"/>
                <w:szCs w:val="20"/>
              </w:rPr>
              <w:br/>
              <w:t xml:space="preserve">1. </w:t>
            </w:r>
            <w:r w:rsidRPr="009643B6">
              <w:rPr>
                <w:rFonts w:ascii="Arial" w:eastAsia="Times New Roman" w:hAnsi="Arial" w:cs="Arial"/>
                <w:color w:val="000000"/>
                <w:sz w:val="20"/>
                <w:szCs w:val="20"/>
              </w:rPr>
              <w:t>WASH  trades like setting up sanitary napkin manufacturing unit, soap making, hand sanitizer making, dustbin making, mask making, floor cleaners, recycling of waste etc.</w:t>
            </w:r>
            <w:r w:rsidRPr="009643B6">
              <w:rPr>
                <w:rFonts w:ascii="Arial" w:eastAsia="Times New Roman" w:hAnsi="Arial" w:cs="Arial"/>
                <w:color w:val="000000"/>
                <w:sz w:val="20"/>
                <w:szCs w:val="20"/>
              </w:rPr>
              <w:br/>
            </w:r>
            <w:r>
              <w:rPr>
                <w:rFonts w:ascii="Arial" w:eastAsia="Times New Roman" w:hAnsi="Arial" w:cs="Arial"/>
                <w:color w:val="000000"/>
                <w:sz w:val="20"/>
                <w:szCs w:val="20"/>
              </w:rPr>
              <w:t xml:space="preserve">2. </w:t>
            </w:r>
            <w:r w:rsidRPr="009643B6">
              <w:rPr>
                <w:rFonts w:ascii="Arial" w:eastAsia="Times New Roman" w:hAnsi="Arial" w:cs="Arial"/>
                <w:color w:val="000000"/>
                <w:sz w:val="20"/>
                <w:szCs w:val="20"/>
              </w:rPr>
              <w:t>Traditional village based occupations like animal husbandry</w:t>
            </w:r>
            <w:proofErr w:type="gramStart"/>
            <w:r w:rsidRPr="009643B6">
              <w:rPr>
                <w:rFonts w:ascii="Arial" w:eastAsia="Times New Roman" w:hAnsi="Arial" w:cs="Arial"/>
                <w:color w:val="000000"/>
                <w:sz w:val="20"/>
                <w:szCs w:val="20"/>
              </w:rPr>
              <w:t>,  vegetable</w:t>
            </w:r>
            <w:proofErr w:type="gramEnd"/>
            <w:r w:rsidRPr="009643B6">
              <w:rPr>
                <w:rFonts w:ascii="Arial" w:eastAsia="Times New Roman" w:hAnsi="Arial" w:cs="Arial"/>
                <w:color w:val="000000"/>
                <w:sz w:val="20"/>
                <w:szCs w:val="20"/>
              </w:rPr>
              <w:t xml:space="preserve"> cultivation, Dairy and Milk related products etc.</w:t>
            </w:r>
            <w:r w:rsidRPr="009643B6">
              <w:rPr>
                <w:rFonts w:ascii="Arial" w:eastAsia="Times New Roman" w:hAnsi="Arial" w:cs="Arial"/>
                <w:color w:val="000000"/>
                <w:sz w:val="20"/>
                <w:szCs w:val="20"/>
              </w:rPr>
              <w:br/>
            </w:r>
            <w:r>
              <w:rPr>
                <w:rFonts w:ascii="Arial" w:eastAsia="Times New Roman" w:hAnsi="Arial" w:cs="Arial"/>
                <w:color w:val="000000"/>
                <w:sz w:val="20"/>
                <w:szCs w:val="20"/>
              </w:rPr>
              <w:t xml:space="preserve">3. </w:t>
            </w:r>
            <w:r w:rsidRPr="009643B6">
              <w:rPr>
                <w:rFonts w:ascii="Arial" w:eastAsia="Times New Roman" w:hAnsi="Arial" w:cs="Arial"/>
                <w:color w:val="000000"/>
                <w:sz w:val="20"/>
                <w:szCs w:val="20"/>
              </w:rPr>
              <w:t xml:space="preserve">Skills in WASH construction </w:t>
            </w:r>
            <w:r>
              <w:rPr>
                <w:rFonts w:ascii="Arial" w:eastAsia="Times New Roman" w:hAnsi="Arial" w:cs="Arial"/>
                <w:color w:val="000000"/>
                <w:sz w:val="20"/>
                <w:szCs w:val="20"/>
              </w:rPr>
              <w:t xml:space="preserve">like </w:t>
            </w:r>
            <w:r w:rsidRPr="009643B6">
              <w:rPr>
                <w:rFonts w:ascii="Arial" w:eastAsia="Times New Roman" w:hAnsi="Arial" w:cs="Arial"/>
                <w:color w:val="000000"/>
                <w:sz w:val="20"/>
                <w:szCs w:val="20"/>
              </w:rPr>
              <w:t xml:space="preserve">trade masonry, twin pit construction, </w:t>
            </w:r>
            <w:proofErr w:type="gramStart"/>
            <w:r w:rsidRPr="009643B6">
              <w:rPr>
                <w:rFonts w:ascii="Arial" w:eastAsia="Times New Roman" w:hAnsi="Arial" w:cs="Arial"/>
                <w:color w:val="000000"/>
                <w:sz w:val="20"/>
                <w:szCs w:val="20"/>
              </w:rPr>
              <w:t>low</w:t>
            </w:r>
            <w:proofErr w:type="gramEnd"/>
            <w:r w:rsidRPr="009643B6">
              <w:rPr>
                <w:rFonts w:ascii="Arial" w:eastAsia="Times New Roman" w:hAnsi="Arial" w:cs="Arial"/>
                <w:color w:val="000000"/>
                <w:sz w:val="20"/>
                <w:szCs w:val="20"/>
              </w:rPr>
              <w:t xml:space="preserve"> cost hand wash stations construction, RWH/water conservation constructions, low-cost incinerators, waste recycling structures etc.  </w:t>
            </w:r>
            <w:r w:rsidRPr="009643B6">
              <w:rPr>
                <w:rFonts w:ascii="Arial" w:eastAsia="Times New Roman" w:hAnsi="Arial" w:cs="Arial"/>
                <w:color w:val="000000"/>
                <w:sz w:val="20"/>
                <w:szCs w:val="20"/>
              </w:rPr>
              <w:br/>
            </w:r>
            <w:r w:rsidRPr="009643B6">
              <w:rPr>
                <w:rFonts w:ascii="Arial" w:eastAsia="Times New Roman" w:hAnsi="Arial" w:cs="Arial"/>
                <w:color w:val="000000"/>
                <w:sz w:val="20"/>
                <w:szCs w:val="20"/>
              </w:rPr>
              <w:lastRenderedPageBreak/>
              <w:t xml:space="preserve">(includes all training expenses, material, execution and certifications)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2</w:t>
            </w:r>
            <w:r w:rsidRPr="009643B6">
              <w:rPr>
                <w:rFonts w:ascii="Arial" w:eastAsia="Times New Roman" w:hAnsi="Arial" w:cs="Arial"/>
                <w:color w:val="000000"/>
                <w:sz w:val="20"/>
                <w:szCs w:val="20"/>
              </w:rPr>
              <w:t>0</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 xml:space="preserve">20,000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4</w:t>
            </w:r>
            <w:r w:rsidRPr="009643B6">
              <w:rPr>
                <w:rFonts w:ascii="Arial" w:eastAsia="Times New Roman" w:hAnsi="Arial" w:cs="Arial"/>
                <w:color w:val="000000"/>
                <w:sz w:val="20"/>
                <w:szCs w:val="20"/>
              </w:rPr>
              <w:t>00,000</w:t>
            </w:r>
          </w:p>
        </w:tc>
      </w:tr>
      <w:tr w:rsidR="00777884" w:rsidRPr="009643B6" w:rsidTr="008C2F84">
        <w:trPr>
          <w:trHeight w:val="132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777884" w:rsidRPr="009643B6" w:rsidRDefault="00777884" w:rsidP="009973B3">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lastRenderedPageBreak/>
              <w:t>v</w:t>
            </w:r>
          </w:p>
        </w:tc>
        <w:tc>
          <w:tcPr>
            <w:tcW w:w="7111" w:type="dxa"/>
            <w:tcBorders>
              <w:top w:val="nil"/>
              <w:left w:val="nil"/>
              <w:bottom w:val="single" w:sz="4" w:space="0" w:color="auto"/>
              <w:right w:val="single" w:sz="4" w:space="0" w:color="auto"/>
            </w:tcBorders>
            <w:shd w:val="clear" w:color="auto" w:fill="auto"/>
            <w:vAlign w:val="center"/>
            <w:hideMark/>
          </w:tcPr>
          <w:p w:rsidR="00777884" w:rsidRDefault="00777884" w:rsidP="00777884">
            <w:pPr>
              <w:spacing w:after="0" w:line="240" w:lineRule="auto"/>
              <w:rPr>
                <w:rFonts w:ascii="Arial" w:eastAsia="Times New Roman" w:hAnsi="Arial" w:cs="Arial"/>
                <w:color w:val="000000"/>
                <w:sz w:val="20"/>
                <w:szCs w:val="20"/>
              </w:rPr>
            </w:pPr>
            <w:r w:rsidRPr="009643B6">
              <w:rPr>
                <w:rFonts w:ascii="Arial" w:eastAsia="Times New Roman" w:hAnsi="Arial" w:cs="Arial"/>
                <w:b/>
                <w:bCs/>
                <w:color w:val="000000"/>
                <w:sz w:val="20"/>
                <w:szCs w:val="20"/>
              </w:rPr>
              <w:t>Financial support for startups</w:t>
            </w:r>
            <w:r w:rsidRPr="009643B6">
              <w:rPr>
                <w:rFonts w:ascii="Arial" w:eastAsia="Times New Roman" w:hAnsi="Arial" w:cs="Arial"/>
                <w:b/>
                <w:bCs/>
                <w:color w:val="000000"/>
                <w:sz w:val="20"/>
                <w:szCs w:val="20"/>
              </w:rPr>
              <w:br/>
            </w:r>
            <w:r w:rsidRPr="0038113C">
              <w:rPr>
                <w:rFonts w:ascii="Arial" w:eastAsia="Times New Roman" w:hAnsi="Arial" w:cs="Arial"/>
                <w:color w:val="000000"/>
                <w:sz w:val="20"/>
                <w:szCs w:val="20"/>
              </w:rPr>
              <w:t xml:space="preserve">(20 SHGs/ JLGs will be formed of 15 individuals in each group) (total 300 individuals would get trained) </w:t>
            </w:r>
          </w:p>
          <w:p w:rsidR="00777884" w:rsidRPr="009643B6" w:rsidRDefault="00777884" w:rsidP="00777884">
            <w:pPr>
              <w:spacing w:after="0" w:line="240" w:lineRule="auto"/>
              <w:rPr>
                <w:rFonts w:ascii="Arial" w:eastAsia="Times New Roman" w:hAnsi="Arial" w:cs="Arial"/>
                <w:color w:val="000000"/>
                <w:sz w:val="20"/>
                <w:szCs w:val="20"/>
              </w:rPr>
            </w:pPr>
            <w:r w:rsidRPr="009643B6">
              <w:rPr>
                <w:rFonts w:ascii="Arial" w:eastAsia="Times New Roman" w:hAnsi="Arial" w:cs="Arial"/>
                <w:color w:val="000000"/>
                <w:sz w:val="20"/>
                <w:szCs w:val="20"/>
              </w:rPr>
              <w:t>Facilitate finances/loans to families to start small scale businesses based on WASH  trades, occupations related to agriculture, animal husbandry or dairy, WASH based construction related trades</w:t>
            </w:r>
            <w:r>
              <w:rPr>
                <w:rFonts w:ascii="Arial" w:eastAsia="Times New Roman" w:hAnsi="Arial" w:cs="Arial"/>
                <w:color w:val="000000"/>
                <w:sz w:val="20"/>
                <w:szCs w:val="20"/>
              </w:rPr>
              <w:t xml:space="preserve"> </w:t>
            </w:r>
            <w:r w:rsidRPr="009643B6">
              <w:rPr>
                <w:rFonts w:ascii="Arial" w:eastAsia="Times New Roman" w:hAnsi="Arial" w:cs="Arial"/>
                <w:color w:val="000000"/>
                <w:sz w:val="20"/>
                <w:szCs w:val="20"/>
              </w:rPr>
              <w:t xml:space="preserve"> (may be individual or collective enterprise, depending of community decision and capital /investment) (support and other sources provided post training for the initial setup) </w:t>
            </w:r>
          </w:p>
        </w:tc>
        <w:tc>
          <w:tcPr>
            <w:tcW w:w="848" w:type="dxa"/>
            <w:tcBorders>
              <w:top w:val="nil"/>
              <w:left w:val="nil"/>
              <w:bottom w:val="nil"/>
              <w:right w:val="single" w:sz="4" w:space="0" w:color="auto"/>
            </w:tcBorders>
            <w:shd w:val="clear" w:color="auto" w:fill="auto"/>
            <w:vAlign w:val="center"/>
            <w:hideMark/>
          </w:tcPr>
          <w:p w:rsidR="00777884" w:rsidRPr="009643B6" w:rsidRDefault="00777884"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Pr="009643B6">
              <w:rPr>
                <w:rFonts w:ascii="Arial" w:eastAsia="Times New Roman" w:hAnsi="Arial" w:cs="Arial"/>
                <w:color w:val="000000"/>
                <w:sz w:val="20"/>
                <w:szCs w:val="20"/>
              </w:rPr>
              <w:t>0</w:t>
            </w:r>
          </w:p>
        </w:tc>
        <w:tc>
          <w:tcPr>
            <w:tcW w:w="939" w:type="dxa"/>
            <w:tcBorders>
              <w:top w:val="nil"/>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15</w:t>
            </w:r>
            <w:r>
              <w:rPr>
                <w:rFonts w:ascii="Arial" w:eastAsia="Times New Roman" w:hAnsi="Arial" w:cs="Arial"/>
                <w:color w:val="000000"/>
                <w:sz w:val="20"/>
                <w:szCs w:val="20"/>
              </w:rPr>
              <w:t>0</w:t>
            </w:r>
            <w:r w:rsidRPr="009643B6">
              <w:rPr>
                <w:rFonts w:ascii="Arial" w:eastAsia="Times New Roman" w:hAnsi="Arial" w:cs="Arial"/>
                <w:color w:val="000000"/>
                <w:sz w:val="20"/>
                <w:szCs w:val="20"/>
              </w:rPr>
              <w:t xml:space="preserve">,000 </w:t>
            </w:r>
          </w:p>
        </w:tc>
        <w:tc>
          <w:tcPr>
            <w:tcW w:w="1273" w:type="dxa"/>
            <w:tcBorders>
              <w:top w:val="nil"/>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30,0</w:t>
            </w:r>
            <w:r w:rsidRPr="009643B6">
              <w:rPr>
                <w:rFonts w:ascii="Arial" w:eastAsia="Times New Roman" w:hAnsi="Arial" w:cs="Arial"/>
                <w:color w:val="000000"/>
                <w:sz w:val="20"/>
                <w:szCs w:val="20"/>
              </w:rPr>
              <w:t>0,000</w:t>
            </w:r>
          </w:p>
        </w:tc>
      </w:tr>
      <w:tr w:rsidR="00777884" w:rsidRPr="009643B6" w:rsidTr="008C2F84">
        <w:trPr>
          <w:trHeight w:val="530"/>
        </w:trPr>
        <w:tc>
          <w:tcPr>
            <w:tcW w:w="539" w:type="dxa"/>
            <w:tcBorders>
              <w:top w:val="nil"/>
              <w:left w:val="single" w:sz="4" w:space="0" w:color="auto"/>
              <w:bottom w:val="single" w:sz="4" w:space="0" w:color="auto"/>
              <w:right w:val="single" w:sz="4" w:space="0" w:color="auto"/>
            </w:tcBorders>
            <w:shd w:val="clear" w:color="auto" w:fill="auto"/>
            <w:noWrap/>
            <w:vAlign w:val="center"/>
          </w:tcPr>
          <w:p w:rsidR="00777884" w:rsidRDefault="009973B3"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vi</w:t>
            </w:r>
          </w:p>
        </w:tc>
        <w:tc>
          <w:tcPr>
            <w:tcW w:w="7111" w:type="dxa"/>
            <w:tcBorders>
              <w:top w:val="nil"/>
              <w:left w:val="nil"/>
              <w:bottom w:val="single" w:sz="4" w:space="0" w:color="auto"/>
              <w:right w:val="single" w:sz="4" w:space="0" w:color="auto"/>
            </w:tcBorders>
            <w:shd w:val="clear" w:color="auto" w:fill="auto"/>
            <w:vAlign w:val="center"/>
          </w:tcPr>
          <w:p w:rsidR="00777884" w:rsidRPr="000572D7" w:rsidRDefault="00777884" w:rsidP="00257F94">
            <w:pPr>
              <w:spacing w:after="0" w:line="240" w:lineRule="auto"/>
              <w:rPr>
                <w:rFonts w:ascii="Arial" w:hAnsi="Arial" w:cs="Arial"/>
                <w:color w:val="000000"/>
                <w:sz w:val="20"/>
                <w:szCs w:val="20"/>
              </w:rPr>
            </w:pPr>
            <w:r>
              <w:rPr>
                <w:rFonts w:ascii="Arial" w:hAnsi="Arial" w:cs="Arial"/>
                <w:color w:val="000000"/>
                <w:sz w:val="20"/>
                <w:szCs w:val="20"/>
              </w:rPr>
              <w:t>Distribution of Support Kits to 200 families</w:t>
            </w:r>
            <w:r>
              <w:rPr>
                <w:rFonts w:ascii="Arial" w:hAnsi="Arial" w:cs="Arial"/>
                <w:color w:val="000000"/>
                <w:sz w:val="20"/>
                <w:szCs w:val="20"/>
              </w:rPr>
              <w:br/>
              <w:t>(includes seed packets &amp; organic fertilizers for subsistence agriculture)</w:t>
            </w:r>
          </w:p>
        </w:tc>
        <w:tc>
          <w:tcPr>
            <w:tcW w:w="848" w:type="dxa"/>
            <w:tcBorders>
              <w:top w:val="single" w:sz="4" w:space="0" w:color="auto"/>
              <w:left w:val="nil"/>
              <w:bottom w:val="single" w:sz="4" w:space="0" w:color="auto"/>
              <w:right w:val="single" w:sz="4" w:space="0" w:color="auto"/>
            </w:tcBorders>
            <w:shd w:val="clear" w:color="auto" w:fill="auto"/>
            <w:vAlign w:val="center"/>
          </w:tcPr>
          <w:p w:rsidR="00777884" w:rsidRPr="009643B6" w:rsidRDefault="00777884"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939" w:type="dxa"/>
            <w:tcBorders>
              <w:top w:val="nil"/>
              <w:left w:val="nil"/>
              <w:bottom w:val="single" w:sz="4" w:space="0" w:color="auto"/>
              <w:right w:val="single" w:sz="4" w:space="0" w:color="auto"/>
            </w:tcBorders>
            <w:shd w:val="clear" w:color="auto" w:fill="auto"/>
            <w:vAlign w:val="center"/>
          </w:tcPr>
          <w:p w:rsidR="00777884" w:rsidRPr="009643B6" w:rsidRDefault="00777884" w:rsidP="0077788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273" w:type="dxa"/>
            <w:tcBorders>
              <w:top w:val="nil"/>
              <w:left w:val="nil"/>
              <w:bottom w:val="single" w:sz="4" w:space="0" w:color="auto"/>
              <w:right w:val="single" w:sz="4" w:space="0" w:color="auto"/>
            </w:tcBorders>
            <w:shd w:val="clear" w:color="auto" w:fill="auto"/>
            <w:vAlign w:val="center"/>
          </w:tcPr>
          <w:p w:rsidR="00777884" w:rsidRPr="009643B6" w:rsidRDefault="00777884" w:rsidP="0077788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20,00,000</w:t>
            </w:r>
          </w:p>
        </w:tc>
      </w:tr>
      <w:tr w:rsidR="00777884" w:rsidRPr="009643B6" w:rsidTr="008C2F84">
        <w:trPr>
          <w:trHeight w:val="53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777884" w:rsidRPr="009643B6" w:rsidRDefault="009973B3" w:rsidP="0077788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vii</w:t>
            </w:r>
          </w:p>
        </w:tc>
        <w:tc>
          <w:tcPr>
            <w:tcW w:w="7111" w:type="dxa"/>
            <w:tcBorders>
              <w:top w:val="nil"/>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rPr>
                <w:rFonts w:ascii="Arial" w:eastAsia="Times New Roman" w:hAnsi="Arial" w:cs="Arial"/>
                <w:color w:val="000000"/>
                <w:sz w:val="20"/>
                <w:szCs w:val="20"/>
              </w:rPr>
            </w:pPr>
            <w:r w:rsidRPr="009643B6">
              <w:rPr>
                <w:rFonts w:ascii="Arial" w:eastAsia="Times New Roman" w:hAnsi="Arial" w:cs="Arial"/>
                <w:color w:val="000000"/>
                <w:sz w:val="20"/>
                <w:szCs w:val="20"/>
              </w:rPr>
              <w:t>Honorarium for 2 community coordinators to mobilize 500 families and manage group activities (provided for a period of 12 months @ 20000/- per month)</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12</w:t>
            </w:r>
          </w:p>
        </w:tc>
        <w:tc>
          <w:tcPr>
            <w:tcW w:w="939" w:type="dxa"/>
            <w:tcBorders>
              <w:top w:val="nil"/>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40</w:t>
            </w:r>
            <w:r>
              <w:rPr>
                <w:rFonts w:ascii="Arial" w:eastAsia="Times New Roman" w:hAnsi="Arial" w:cs="Arial"/>
                <w:color w:val="000000"/>
                <w:sz w:val="20"/>
                <w:szCs w:val="20"/>
              </w:rPr>
              <w:t>,</w:t>
            </w:r>
            <w:r w:rsidRPr="009643B6">
              <w:rPr>
                <w:rFonts w:ascii="Arial" w:eastAsia="Times New Roman" w:hAnsi="Arial" w:cs="Arial"/>
                <w:color w:val="000000"/>
                <w:sz w:val="20"/>
                <w:szCs w:val="20"/>
              </w:rPr>
              <w:t>000</w:t>
            </w:r>
          </w:p>
        </w:tc>
        <w:tc>
          <w:tcPr>
            <w:tcW w:w="1273" w:type="dxa"/>
            <w:tcBorders>
              <w:top w:val="nil"/>
              <w:left w:val="nil"/>
              <w:bottom w:val="single" w:sz="4" w:space="0" w:color="auto"/>
              <w:right w:val="single" w:sz="4" w:space="0" w:color="auto"/>
            </w:tcBorders>
            <w:shd w:val="clear" w:color="auto" w:fill="auto"/>
            <w:vAlign w:val="center"/>
            <w:hideMark/>
          </w:tcPr>
          <w:p w:rsidR="00777884" w:rsidRPr="009643B6" w:rsidRDefault="00777884" w:rsidP="00777884">
            <w:pPr>
              <w:spacing w:after="0" w:line="240" w:lineRule="auto"/>
              <w:jc w:val="right"/>
              <w:rPr>
                <w:rFonts w:ascii="Arial" w:eastAsia="Times New Roman" w:hAnsi="Arial" w:cs="Arial"/>
                <w:color w:val="000000"/>
                <w:sz w:val="20"/>
                <w:szCs w:val="20"/>
              </w:rPr>
            </w:pPr>
            <w:r w:rsidRPr="009643B6">
              <w:rPr>
                <w:rFonts w:ascii="Arial" w:eastAsia="Times New Roman" w:hAnsi="Arial" w:cs="Arial"/>
                <w:color w:val="000000"/>
                <w:sz w:val="20"/>
                <w:szCs w:val="20"/>
              </w:rPr>
              <w:t>480,000</w:t>
            </w:r>
          </w:p>
        </w:tc>
      </w:tr>
      <w:tr w:rsidR="009973B3" w:rsidRPr="009643B6" w:rsidTr="00E33504">
        <w:trPr>
          <w:trHeight w:val="278"/>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9973B3" w:rsidRPr="009643B6" w:rsidRDefault="009973B3" w:rsidP="009973B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II</w:t>
            </w:r>
          </w:p>
        </w:tc>
        <w:tc>
          <w:tcPr>
            <w:tcW w:w="7111" w:type="dxa"/>
            <w:tcBorders>
              <w:top w:val="nil"/>
              <w:left w:val="nil"/>
              <w:bottom w:val="single" w:sz="4" w:space="0" w:color="auto"/>
              <w:right w:val="single" w:sz="4" w:space="0" w:color="auto"/>
            </w:tcBorders>
            <w:shd w:val="clear" w:color="auto" w:fill="auto"/>
            <w:vAlign w:val="center"/>
            <w:hideMark/>
          </w:tcPr>
          <w:p w:rsidR="009973B3" w:rsidRPr="00E33504" w:rsidRDefault="009973B3" w:rsidP="009973B3">
            <w:pPr>
              <w:spacing w:after="0" w:line="240" w:lineRule="auto"/>
              <w:rPr>
                <w:rFonts w:ascii="Arial" w:eastAsia="Times New Roman" w:hAnsi="Arial" w:cs="Arial"/>
                <w:b/>
                <w:color w:val="000000"/>
                <w:sz w:val="20"/>
                <w:szCs w:val="20"/>
              </w:rPr>
            </w:pPr>
            <w:r>
              <w:rPr>
                <w:rFonts w:ascii="Arial" w:hAnsi="Arial" w:cs="Arial"/>
                <w:b/>
                <w:bCs/>
                <w:color w:val="000000"/>
                <w:sz w:val="20"/>
                <w:szCs w:val="20"/>
              </w:rPr>
              <w:t>Project Implementation Cost</w:t>
            </w:r>
            <w:r>
              <w:rPr>
                <w:rFonts w:ascii="Arial" w:hAnsi="Arial" w:cs="Arial"/>
                <w:b/>
                <w:bCs/>
                <w:color w:val="000000"/>
                <w:sz w:val="20"/>
                <w:szCs w:val="20"/>
              </w:rPr>
              <w:br/>
              <w:t>(Monitoring &amp; Evaluation site visits, Documentation, Reporting, Evaluation, Meetings &amp; Permissions, Communications cost, Technical Consultation)</w:t>
            </w:r>
          </w:p>
        </w:tc>
        <w:tc>
          <w:tcPr>
            <w:tcW w:w="848"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 </w:t>
            </w:r>
          </w:p>
        </w:tc>
        <w:tc>
          <w:tcPr>
            <w:tcW w:w="939"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rPr>
                <w:rFonts w:ascii="Arial" w:eastAsia="Times New Roman" w:hAnsi="Arial" w:cs="Arial"/>
                <w:color w:val="000000"/>
                <w:sz w:val="20"/>
                <w:szCs w:val="20"/>
              </w:rPr>
            </w:pPr>
            <w:r>
              <w:rPr>
                <w:rFonts w:ascii="Arial" w:hAnsi="Arial" w:cs="Arial"/>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1,212,000</w:t>
            </w:r>
          </w:p>
        </w:tc>
      </w:tr>
      <w:tr w:rsidR="009973B3" w:rsidRPr="009643B6" w:rsidTr="008C2F84">
        <w:trPr>
          <w:trHeight w:val="143"/>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9973B3" w:rsidRPr="009643B6" w:rsidRDefault="009973B3" w:rsidP="009973B3">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 </w:t>
            </w:r>
          </w:p>
        </w:tc>
        <w:tc>
          <w:tcPr>
            <w:tcW w:w="7111"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Sum Total (I)</w:t>
            </w:r>
          </w:p>
        </w:tc>
        <w:tc>
          <w:tcPr>
            <w:tcW w:w="848"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 </w:t>
            </w:r>
          </w:p>
        </w:tc>
        <w:tc>
          <w:tcPr>
            <w:tcW w:w="939"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rPr>
                <w:rFonts w:ascii="Arial" w:eastAsia="Times New Roman" w:hAnsi="Arial" w:cs="Arial"/>
                <w:color w:val="000000"/>
                <w:sz w:val="20"/>
                <w:szCs w:val="20"/>
              </w:rPr>
            </w:pPr>
            <w:r w:rsidRPr="009643B6">
              <w:rPr>
                <w:rFonts w:ascii="Arial" w:eastAsia="Times New Roman" w:hAnsi="Arial" w:cs="Arial"/>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973B3" w:rsidRPr="009643B6" w:rsidRDefault="000B7869" w:rsidP="009973B3">
            <w:pPr>
              <w:spacing w:after="0" w:line="240" w:lineRule="auto"/>
              <w:jc w:val="right"/>
              <w:rPr>
                <w:rFonts w:ascii="Arial" w:eastAsia="Times New Roman" w:hAnsi="Arial" w:cs="Arial"/>
                <w:b/>
                <w:bCs/>
                <w:color w:val="000000"/>
                <w:sz w:val="20"/>
                <w:szCs w:val="20"/>
              </w:rPr>
            </w:pPr>
            <w:r>
              <w:rPr>
                <w:rFonts w:ascii="Arial" w:hAnsi="Arial" w:cs="Arial"/>
                <w:b/>
                <w:bCs/>
                <w:color w:val="000000"/>
                <w:sz w:val="20"/>
                <w:szCs w:val="20"/>
              </w:rPr>
              <w:t>9</w:t>
            </w:r>
            <w:r w:rsidR="009973B3">
              <w:rPr>
                <w:rFonts w:ascii="Arial" w:hAnsi="Arial" w:cs="Arial"/>
                <w:b/>
                <w:bCs/>
                <w:color w:val="000000"/>
                <w:sz w:val="20"/>
                <w:szCs w:val="20"/>
              </w:rPr>
              <w:t>2</w:t>
            </w:r>
            <w:r>
              <w:rPr>
                <w:rFonts w:ascii="Arial" w:hAnsi="Arial" w:cs="Arial"/>
                <w:b/>
                <w:bCs/>
                <w:color w:val="000000"/>
                <w:sz w:val="20"/>
                <w:szCs w:val="20"/>
              </w:rPr>
              <w:t>,</w:t>
            </w:r>
            <w:r w:rsidR="009973B3">
              <w:rPr>
                <w:rFonts w:ascii="Arial" w:hAnsi="Arial" w:cs="Arial"/>
                <w:b/>
                <w:bCs/>
                <w:color w:val="000000"/>
                <w:sz w:val="20"/>
                <w:szCs w:val="20"/>
              </w:rPr>
              <w:t>92,000</w:t>
            </w:r>
          </w:p>
        </w:tc>
      </w:tr>
      <w:tr w:rsidR="009973B3" w:rsidRPr="009643B6" w:rsidTr="008C2F84">
        <w:trPr>
          <w:trHeight w:val="7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9973B3" w:rsidRPr="009643B6" w:rsidRDefault="009973B3" w:rsidP="009973B3">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 </w:t>
            </w:r>
          </w:p>
        </w:tc>
        <w:tc>
          <w:tcPr>
            <w:tcW w:w="7111"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rPr>
                <w:rFonts w:ascii="Arial" w:eastAsia="Times New Roman" w:hAnsi="Arial" w:cs="Arial"/>
                <w:color w:val="000000"/>
                <w:sz w:val="20"/>
                <w:szCs w:val="20"/>
              </w:rPr>
            </w:pPr>
            <w:r w:rsidRPr="009643B6">
              <w:rPr>
                <w:rFonts w:ascii="Arial" w:eastAsia="Times New Roman" w:hAnsi="Arial" w:cs="Arial"/>
                <w:color w:val="000000"/>
                <w:sz w:val="20"/>
                <w:szCs w:val="20"/>
              </w:rPr>
              <w:t>Admin &amp; Overhead Expenses</w:t>
            </w:r>
          </w:p>
        </w:tc>
        <w:tc>
          <w:tcPr>
            <w:tcW w:w="848"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jc w:val="center"/>
              <w:rPr>
                <w:rFonts w:ascii="Arial" w:eastAsia="Times New Roman" w:hAnsi="Arial" w:cs="Arial"/>
                <w:color w:val="000000"/>
                <w:sz w:val="20"/>
                <w:szCs w:val="20"/>
              </w:rPr>
            </w:pPr>
            <w:r w:rsidRPr="009643B6">
              <w:rPr>
                <w:rFonts w:ascii="Arial" w:eastAsia="Times New Roman" w:hAnsi="Arial" w:cs="Arial"/>
                <w:color w:val="000000"/>
                <w:sz w:val="20"/>
                <w:szCs w:val="20"/>
              </w:rPr>
              <w:t> </w:t>
            </w:r>
          </w:p>
        </w:tc>
        <w:tc>
          <w:tcPr>
            <w:tcW w:w="939"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rPr>
                <w:rFonts w:ascii="Arial" w:eastAsia="Times New Roman" w:hAnsi="Arial" w:cs="Arial"/>
                <w:color w:val="000000"/>
                <w:sz w:val="20"/>
                <w:szCs w:val="20"/>
              </w:rPr>
            </w:pPr>
            <w:r w:rsidRPr="009643B6">
              <w:rPr>
                <w:rFonts w:ascii="Arial" w:eastAsia="Times New Roman" w:hAnsi="Arial" w:cs="Arial"/>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9973B3" w:rsidRPr="009643B6" w:rsidRDefault="009973B3" w:rsidP="009973B3">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929,200</w:t>
            </w:r>
          </w:p>
        </w:tc>
      </w:tr>
      <w:tr w:rsidR="009973B3" w:rsidRPr="009643B6" w:rsidTr="00830504">
        <w:trPr>
          <w:trHeight w:val="70"/>
        </w:trPr>
        <w:tc>
          <w:tcPr>
            <w:tcW w:w="539" w:type="dxa"/>
            <w:tcBorders>
              <w:top w:val="nil"/>
              <w:left w:val="single" w:sz="4" w:space="0" w:color="auto"/>
              <w:bottom w:val="single" w:sz="4" w:space="0" w:color="auto"/>
              <w:right w:val="single" w:sz="4" w:space="0" w:color="auto"/>
            </w:tcBorders>
            <w:shd w:val="clear" w:color="000000" w:fill="C9C9C9"/>
            <w:vAlign w:val="bottom"/>
            <w:hideMark/>
          </w:tcPr>
          <w:p w:rsidR="009973B3" w:rsidRPr="009643B6" w:rsidRDefault="009973B3" w:rsidP="009973B3">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 </w:t>
            </w:r>
          </w:p>
        </w:tc>
        <w:tc>
          <w:tcPr>
            <w:tcW w:w="7111" w:type="dxa"/>
            <w:tcBorders>
              <w:top w:val="nil"/>
              <w:left w:val="nil"/>
              <w:bottom w:val="single" w:sz="4" w:space="0" w:color="auto"/>
              <w:right w:val="single" w:sz="4" w:space="0" w:color="auto"/>
            </w:tcBorders>
            <w:shd w:val="clear" w:color="000000" w:fill="C9C9C9"/>
            <w:vAlign w:val="center"/>
            <w:hideMark/>
          </w:tcPr>
          <w:p w:rsidR="009973B3" w:rsidRPr="009643B6" w:rsidRDefault="009973B3" w:rsidP="009973B3">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Total Fund requested</w:t>
            </w:r>
          </w:p>
        </w:tc>
        <w:tc>
          <w:tcPr>
            <w:tcW w:w="848" w:type="dxa"/>
            <w:tcBorders>
              <w:top w:val="nil"/>
              <w:left w:val="nil"/>
              <w:bottom w:val="single" w:sz="4" w:space="0" w:color="auto"/>
              <w:right w:val="single" w:sz="4" w:space="0" w:color="auto"/>
            </w:tcBorders>
            <w:shd w:val="clear" w:color="000000" w:fill="C9C9C9"/>
            <w:vAlign w:val="bottom"/>
            <w:hideMark/>
          </w:tcPr>
          <w:p w:rsidR="009973B3" w:rsidRPr="009643B6" w:rsidRDefault="009973B3" w:rsidP="009973B3">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 </w:t>
            </w:r>
          </w:p>
        </w:tc>
        <w:tc>
          <w:tcPr>
            <w:tcW w:w="939" w:type="dxa"/>
            <w:tcBorders>
              <w:top w:val="nil"/>
              <w:left w:val="nil"/>
              <w:bottom w:val="single" w:sz="4" w:space="0" w:color="auto"/>
              <w:right w:val="single" w:sz="4" w:space="0" w:color="auto"/>
            </w:tcBorders>
            <w:shd w:val="clear" w:color="000000" w:fill="C9C9C9"/>
            <w:vAlign w:val="bottom"/>
            <w:hideMark/>
          </w:tcPr>
          <w:p w:rsidR="009973B3" w:rsidRPr="009643B6" w:rsidRDefault="009973B3" w:rsidP="009973B3">
            <w:pPr>
              <w:spacing w:after="0" w:line="240" w:lineRule="auto"/>
              <w:rPr>
                <w:rFonts w:ascii="Arial" w:eastAsia="Times New Roman" w:hAnsi="Arial" w:cs="Arial"/>
                <w:b/>
                <w:bCs/>
                <w:color w:val="000000"/>
                <w:sz w:val="20"/>
                <w:szCs w:val="20"/>
              </w:rPr>
            </w:pPr>
            <w:r w:rsidRPr="009643B6">
              <w:rPr>
                <w:rFonts w:ascii="Arial" w:eastAsia="Times New Roman" w:hAnsi="Arial" w:cs="Arial"/>
                <w:b/>
                <w:bCs/>
                <w:color w:val="000000"/>
                <w:sz w:val="20"/>
                <w:szCs w:val="20"/>
              </w:rPr>
              <w:t> </w:t>
            </w:r>
          </w:p>
        </w:tc>
        <w:tc>
          <w:tcPr>
            <w:tcW w:w="1273" w:type="dxa"/>
            <w:tcBorders>
              <w:top w:val="nil"/>
              <w:left w:val="nil"/>
              <w:bottom w:val="single" w:sz="4" w:space="0" w:color="auto"/>
              <w:right w:val="single" w:sz="4" w:space="0" w:color="auto"/>
            </w:tcBorders>
            <w:shd w:val="clear" w:color="000000" w:fill="C9C9C9"/>
            <w:vAlign w:val="bottom"/>
            <w:hideMark/>
          </w:tcPr>
          <w:p w:rsidR="009973B3" w:rsidRPr="009643B6" w:rsidRDefault="009973B3" w:rsidP="000B7869">
            <w:pPr>
              <w:spacing w:after="0" w:line="240" w:lineRule="auto"/>
              <w:jc w:val="right"/>
              <w:rPr>
                <w:rFonts w:ascii="Arial" w:eastAsia="Times New Roman" w:hAnsi="Arial" w:cs="Arial"/>
                <w:b/>
                <w:bCs/>
                <w:color w:val="000000"/>
                <w:sz w:val="20"/>
                <w:szCs w:val="20"/>
              </w:rPr>
            </w:pPr>
            <w:r>
              <w:rPr>
                <w:rFonts w:ascii="Arial" w:hAnsi="Arial" w:cs="Arial"/>
                <w:b/>
                <w:bCs/>
                <w:color w:val="000000"/>
                <w:sz w:val="20"/>
                <w:szCs w:val="20"/>
              </w:rPr>
              <w:t>1</w:t>
            </w:r>
            <w:r w:rsidR="000B7869">
              <w:rPr>
                <w:rFonts w:ascii="Arial" w:hAnsi="Arial" w:cs="Arial"/>
                <w:b/>
                <w:bCs/>
                <w:color w:val="000000"/>
                <w:sz w:val="20"/>
                <w:szCs w:val="20"/>
              </w:rPr>
              <w:t>,</w:t>
            </w:r>
            <w:r>
              <w:rPr>
                <w:rFonts w:ascii="Arial" w:hAnsi="Arial" w:cs="Arial"/>
                <w:b/>
                <w:bCs/>
                <w:color w:val="000000"/>
                <w:sz w:val="20"/>
                <w:szCs w:val="20"/>
              </w:rPr>
              <w:t>02</w:t>
            </w:r>
            <w:r w:rsidR="000B7869">
              <w:rPr>
                <w:rFonts w:ascii="Arial" w:hAnsi="Arial" w:cs="Arial"/>
                <w:b/>
                <w:bCs/>
                <w:color w:val="000000"/>
                <w:sz w:val="20"/>
                <w:szCs w:val="20"/>
              </w:rPr>
              <w:t>,</w:t>
            </w:r>
            <w:r>
              <w:rPr>
                <w:rFonts w:ascii="Arial" w:hAnsi="Arial" w:cs="Arial"/>
                <w:b/>
                <w:bCs/>
                <w:color w:val="000000"/>
                <w:sz w:val="20"/>
                <w:szCs w:val="20"/>
              </w:rPr>
              <w:t>21,200</w:t>
            </w:r>
          </w:p>
        </w:tc>
      </w:tr>
    </w:tbl>
    <w:p w:rsidR="007F627D" w:rsidRDefault="007F627D" w:rsidP="00AF0050">
      <w:pPr>
        <w:spacing w:after="0"/>
        <w:ind w:left="-540" w:right="-630" w:hanging="90"/>
        <w:jc w:val="both"/>
        <w:rPr>
          <w:rFonts w:ascii="Arial" w:hAnsi="Arial" w:cs="Arial"/>
          <w:b/>
          <w:sz w:val="18"/>
          <w:szCs w:val="20"/>
        </w:rPr>
      </w:pPr>
    </w:p>
    <w:p w:rsidR="00FF6A0D" w:rsidRDefault="00FF6A0D" w:rsidP="007B186D">
      <w:pPr>
        <w:spacing w:after="0" w:line="240" w:lineRule="auto"/>
        <w:ind w:left="-540" w:right="-630"/>
        <w:jc w:val="both"/>
        <w:rPr>
          <w:rFonts w:ascii="Arial" w:hAnsi="Arial" w:cs="Arial"/>
          <w:sz w:val="20"/>
        </w:rPr>
      </w:pPr>
      <w:bookmarkStart w:id="0" w:name="_GoBack"/>
      <w:bookmarkEnd w:id="0"/>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p w:rsidR="00FF6A0D" w:rsidRDefault="00FF6A0D" w:rsidP="007B186D">
      <w:pPr>
        <w:spacing w:after="0" w:line="240" w:lineRule="auto"/>
        <w:ind w:left="-540" w:right="-630"/>
        <w:jc w:val="both"/>
        <w:rPr>
          <w:rFonts w:ascii="Arial" w:hAnsi="Arial" w:cs="Arial"/>
          <w:sz w:val="20"/>
        </w:rPr>
      </w:pPr>
    </w:p>
    <w:sectPr w:rsidR="00FF6A0D" w:rsidSect="000572D7">
      <w:pgSz w:w="12240" w:h="15840" w:code="1"/>
      <w:pgMar w:top="810" w:right="1440" w:bottom="540" w:left="1440" w:header="100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16" w:rsidRDefault="00EF3616" w:rsidP="00012EED">
      <w:pPr>
        <w:spacing w:after="0" w:line="240" w:lineRule="auto"/>
      </w:pPr>
      <w:r>
        <w:separator/>
      </w:r>
    </w:p>
  </w:endnote>
  <w:endnote w:type="continuationSeparator" w:id="0">
    <w:p w:rsidR="00EF3616" w:rsidRDefault="00EF3616" w:rsidP="0001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16" w:rsidRDefault="00EF3616" w:rsidP="00012EED">
      <w:pPr>
        <w:spacing w:after="0" w:line="240" w:lineRule="auto"/>
      </w:pPr>
      <w:r>
        <w:separator/>
      </w:r>
    </w:p>
  </w:footnote>
  <w:footnote w:type="continuationSeparator" w:id="0">
    <w:p w:rsidR="00EF3616" w:rsidRDefault="00EF3616" w:rsidP="00012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7C3"/>
    <w:multiLevelType w:val="multilevel"/>
    <w:tmpl w:val="8AB0F6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8D424C"/>
    <w:multiLevelType w:val="multilevel"/>
    <w:tmpl w:val="08C61868"/>
    <w:lvl w:ilvl="0">
      <w:start w:val="1"/>
      <w:numFmt w:val="decimal"/>
      <w:lvlText w:val="%1."/>
      <w:lvlJc w:val="left"/>
      <w:pPr>
        <w:ind w:left="644"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3988" w:hanging="1440"/>
      </w:pPr>
      <w:rPr>
        <w:rFonts w:hint="default"/>
      </w:rPr>
    </w:lvl>
  </w:abstractNum>
  <w:abstractNum w:abstractNumId="2">
    <w:nsid w:val="0AD95166"/>
    <w:multiLevelType w:val="hybridMultilevel"/>
    <w:tmpl w:val="006A4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3B61FD"/>
    <w:multiLevelType w:val="hybridMultilevel"/>
    <w:tmpl w:val="DD22E09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346414B1"/>
    <w:multiLevelType w:val="hybridMultilevel"/>
    <w:tmpl w:val="D86095B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39AE7C99"/>
    <w:multiLevelType w:val="hybridMultilevel"/>
    <w:tmpl w:val="A31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914C11"/>
    <w:multiLevelType w:val="multilevel"/>
    <w:tmpl w:val="08C61868"/>
    <w:lvl w:ilvl="0">
      <w:start w:val="1"/>
      <w:numFmt w:val="decimal"/>
      <w:lvlText w:val="%1."/>
      <w:lvlJc w:val="left"/>
      <w:pPr>
        <w:ind w:left="644"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3988" w:hanging="1440"/>
      </w:pPr>
      <w:rPr>
        <w:rFonts w:hint="default"/>
      </w:rPr>
    </w:lvl>
  </w:abstractNum>
  <w:abstractNum w:abstractNumId="7">
    <w:nsid w:val="44BD4926"/>
    <w:multiLevelType w:val="multilevel"/>
    <w:tmpl w:val="08C61868"/>
    <w:lvl w:ilvl="0">
      <w:start w:val="1"/>
      <w:numFmt w:val="decimal"/>
      <w:lvlText w:val="%1."/>
      <w:lvlJc w:val="left"/>
      <w:pPr>
        <w:ind w:left="644"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3988" w:hanging="1440"/>
      </w:pPr>
      <w:rPr>
        <w:rFonts w:hint="default"/>
      </w:rPr>
    </w:lvl>
  </w:abstractNum>
  <w:abstractNum w:abstractNumId="8">
    <w:nsid w:val="4B9C6BEC"/>
    <w:multiLevelType w:val="hybridMultilevel"/>
    <w:tmpl w:val="B78E42E2"/>
    <w:lvl w:ilvl="0" w:tplc="B518E820">
      <w:numFmt w:val="bullet"/>
      <w:lvlText w:val="·"/>
      <w:lvlJc w:val="left"/>
      <w:pPr>
        <w:ind w:left="780" w:hanging="4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0A1362"/>
    <w:multiLevelType w:val="hybridMultilevel"/>
    <w:tmpl w:val="A0541F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61927680"/>
    <w:multiLevelType w:val="hybridMultilevel"/>
    <w:tmpl w:val="B0B482D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6C84452C"/>
    <w:multiLevelType w:val="hybridMultilevel"/>
    <w:tmpl w:val="DE10A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37821DD"/>
    <w:multiLevelType w:val="hybridMultilevel"/>
    <w:tmpl w:val="A49CA0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nsid w:val="751570D2"/>
    <w:multiLevelType w:val="hybridMultilevel"/>
    <w:tmpl w:val="D84C81E8"/>
    <w:lvl w:ilvl="0" w:tplc="4210B55A">
      <w:numFmt w:val="bullet"/>
      <w:lvlText w:val="-"/>
      <w:lvlJc w:val="left"/>
      <w:pPr>
        <w:ind w:left="180" w:hanging="360"/>
      </w:pPr>
      <w:rPr>
        <w:rFonts w:ascii="Arial" w:eastAsiaTheme="minorHAnsi"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nsid w:val="75C71D24"/>
    <w:multiLevelType w:val="hybridMultilevel"/>
    <w:tmpl w:val="B45CCAA2"/>
    <w:lvl w:ilvl="0" w:tplc="A98CD292">
      <w:numFmt w:val="bullet"/>
      <w:lvlText w:val="-"/>
      <w:lvlJc w:val="left"/>
      <w:pPr>
        <w:ind w:left="-180" w:hanging="360"/>
      </w:pPr>
      <w:rPr>
        <w:rFonts w:ascii="Arial" w:eastAsiaTheme="minorHAnsi"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nsid w:val="76CE7CE9"/>
    <w:multiLevelType w:val="hybridMultilevel"/>
    <w:tmpl w:val="EBA222A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nsid w:val="7D72455B"/>
    <w:multiLevelType w:val="hybridMultilevel"/>
    <w:tmpl w:val="472028B4"/>
    <w:lvl w:ilvl="0" w:tplc="A48408C8">
      <w:start w:val="70"/>
      <w:numFmt w:val="bullet"/>
      <w:lvlText w:val="-"/>
      <w:lvlJc w:val="left"/>
      <w:pPr>
        <w:ind w:left="-180" w:hanging="360"/>
      </w:pPr>
      <w:rPr>
        <w:rFonts w:ascii="Arial" w:eastAsiaTheme="minorHAnsi"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12"/>
  </w:num>
  <w:num w:numId="6">
    <w:abstractNumId w:val="15"/>
  </w:num>
  <w:num w:numId="7">
    <w:abstractNumId w:val="11"/>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6"/>
  </w:num>
  <w:num w:numId="13">
    <w:abstractNumId w:val="4"/>
  </w:num>
  <w:num w:numId="14">
    <w:abstractNumId w:val="6"/>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82"/>
    <w:rsid w:val="000056E4"/>
    <w:rsid w:val="00005B5D"/>
    <w:rsid w:val="00006836"/>
    <w:rsid w:val="00012EED"/>
    <w:rsid w:val="0001562C"/>
    <w:rsid w:val="00020347"/>
    <w:rsid w:val="00022C5C"/>
    <w:rsid w:val="0002778F"/>
    <w:rsid w:val="00050DE3"/>
    <w:rsid w:val="000513D7"/>
    <w:rsid w:val="000566D3"/>
    <w:rsid w:val="000572D7"/>
    <w:rsid w:val="000645F0"/>
    <w:rsid w:val="00080B5A"/>
    <w:rsid w:val="00083AAB"/>
    <w:rsid w:val="00092974"/>
    <w:rsid w:val="00092F87"/>
    <w:rsid w:val="0009798B"/>
    <w:rsid w:val="000B0536"/>
    <w:rsid w:val="000B1768"/>
    <w:rsid w:val="000B2BF1"/>
    <w:rsid w:val="000B63AF"/>
    <w:rsid w:val="000B7869"/>
    <w:rsid w:val="000D0ECC"/>
    <w:rsid w:val="000D53C4"/>
    <w:rsid w:val="000D6B18"/>
    <w:rsid w:val="000F49BB"/>
    <w:rsid w:val="00101184"/>
    <w:rsid w:val="00111690"/>
    <w:rsid w:val="001158A2"/>
    <w:rsid w:val="00120D1E"/>
    <w:rsid w:val="00122D99"/>
    <w:rsid w:val="00124816"/>
    <w:rsid w:val="00130BEF"/>
    <w:rsid w:val="00163637"/>
    <w:rsid w:val="00164CED"/>
    <w:rsid w:val="001717E7"/>
    <w:rsid w:val="00192491"/>
    <w:rsid w:val="00193204"/>
    <w:rsid w:val="001A042A"/>
    <w:rsid w:val="001A554C"/>
    <w:rsid w:val="001A5B58"/>
    <w:rsid w:val="001A5E0E"/>
    <w:rsid w:val="001B369C"/>
    <w:rsid w:val="001B40FE"/>
    <w:rsid w:val="001C487C"/>
    <w:rsid w:val="001C5082"/>
    <w:rsid w:val="001C510E"/>
    <w:rsid w:val="001C613D"/>
    <w:rsid w:val="001E5CD4"/>
    <w:rsid w:val="001F3926"/>
    <w:rsid w:val="001F3F30"/>
    <w:rsid w:val="00203EAE"/>
    <w:rsid w:val="00204B96"/>
    <w:rsid w:val="00214A39"/>
    <w:rsid w:val="00221698"/>
    <w:rsid w:val="00234698"/>
    <w:rsid w:val="0023760B"/>
    <w:rsid w:val="00240FE6"/>
    <w:rsid w:val="00257F94"/>
    <w:rsid w:val="00261E6D"/>
    <w:rsid w:val="00267EDC"/>
    <w:rsid w:val="00271648"/>
    <w:rsid w:val="002728FD"/>
    <w:rsid w:val="0027741F"/>
    <w:rsid w:val="002858F3"/>
    <w:rsid w:val="002879B2"/>
    <w:rsid w:val="002A0A3B"/>
    <w:rsid w:val="002A4184"/>
    <w:rsid w:val="002A48BA"/>
    <w:rsid w:val="002A4C8F"/>
    <w:rsid w:val="002A6B46"/>
    <w:rsid w:val="002B01C6"/>
    <w:rsid w:val="002B56C8"/>
    <w:rsid w:val="002C5133"/>
    <w:rsid w:val="002C6835"/>
    <w:rsid w:val="002D4541"/>
    <w:rsid w:val="002E5F50"/>
    <w:rsid w:val="002E651F"/>
    <w:rsid w:val="002E6AB4"/>
    <w:rsid w:val="002F3A15"/>
    <w:rsid w:val="00300DE0"/>
    <w:rsid w:val="0031451D"/>
    <w:rsid w:val="00320304"/>
    <w:rsid w:val="00327632"/>
    <w:rsid w:val="0033186D"/>
    <w:rsid w:val="00337043"/>
    <w:rsid w:val="00344766"/>
    <w:rsid w:val="003768F0"/>
    <w:rsid w:val="0038105B"/>
    <w:rsid w:val="0038113C"/>
    <w:rsid w:val="00384E4E"/>
    <w:rsid w:val="00385842"/>
    <w:rsid w:val="00396807"/>
    <w:rsid w:val="00397F3F"/>
    <w:rsid w:val="003A004B"/>
    <w:rsid w:val="003B0259"/>
    <w:rsid w:val="003B6CE4"/>
    <w:rsid w:val="003C4A49"/>
    <w:rsid w:val="003C4D73"/>
    <w:rsid w:val="003E4E4A"/>
    <w:rsid w:val="003F2533"/>
    <w:rsid w:val="003F43C7"/>
    <w:rsid w:val="003F6ECD"/>
    <w:rsid w:val="00407AA5"/>
    <w:rsid w:val="00412A24"/>
    <w:rsid w:val="004143FB"/>
    <w:rsid w:val="00422113"/>
    <w:rsid w:val="00426365"/>
    <w:rsid w:val="0043376E"/>
    <w:rsid w:val="004448C4"/>
    <w:rsid w:val="00446603"/>
    <w:rsid w:val="0045701E"/>
    <w:rsid w:val="00457966"/>
    <w:rsid w:val="00461119"/>
    <w:rsid w:val="00471FBB"/>
    <w:rsid w:val="00480A6B"/>
    <w:rsid w:val="00487685"/>
    <w:rsid w:val="004931F9"/>
    <w:rsid w:val="004940CC"/>
    <w:rsid w:val="004A5458"/>
    <w:rsid w:val="004B107C"/>
    <w:rsid w:val="004C34BC"/>
    <w:rsid w:val="004C4B72"/>
    <w:rsid w:val="004C4D6B"/>
    <w:rsid w:val="004D0444"/>
    <w:rsid w:val="004D192B"/>
    <w:rsid w:val="004E5E5F"/>
    <w:rsid w:val="004F5C44"/>
    <w:rsid w:val="004F676B"/>
    <w:rsid w:val="005378A1"/>
    <w:rsid w:val="00540BFE"/>
    <w:rsid w:val="00542DAE"/>
    <w:rsid w:val="00550A28"/>
    <w:rsid w:val="00566AD4"/>
    <w:rsid w:val="00573F58"/>
    <w:rsid w:val="00576884"/>
    <w:rsid w:val="00593770"/>
    <w:rsid w:val="0059521B"/>
    <w:rsid w:val="005978D4"/>
    <w:rsid w:val="005B0321"/>
    <w:rsid w:val="005B2305"/>
    <w:rsid w:val="005B5419"/>
    <w:rsid w:val="005D1A4D"/>
    <w:rsid w:val="005E600B"/>
    <w:rsid w:val="005F6921"/>
    <w:rsid w:val="00607EDE"/>
    <w:rsid w:val="00611278"/>
    <w:rsid w:val="006146C4"/>
    <w:rsid w:val="00623E22"/>
    <w:rsid w:val="00633E6E"/>
    <w:rsid w:val="00635EE1"/>
    <w:rsid w:val="006403AF"/>
    <w:rsid w:val="00651378"/>
    <w:rsid w:val="00654580"/>
    <w:rsid w:val="00655BAB"/>
    <w:rsid w:val="00663A3F"/>
    <w:rsid w:val="00667F46"/>
    <w:rsid w:val="00671B87"/>
    <w:rsid w:val="00676941"/>
    <w:rsid w:val="0068227C"/>
    <w:rsid w:val="0069096D"/>
    <w:rsid w:val="006918EA"/>
    <w:rsid w:val="006936EB"/>
    <w:rsid w:val="0069633D"/>
    <w:rsid w:val="006B31FB"/>
    <w:rsid w:val="006D3696"/>
    <w:rsid w:val="006E005A"/>
    <w:rsid w:val="006E0CF8"/>
    <w:rsid w:val="006E1B89"/>
    <w:rsid w:val="006F3CE2"/>
    <w:rsid w:val="006F4F63"/>
    <w:rsid w:val="006F70CB"/>
    <w:rsid w:val="007005BE"/>
    <w:rsid w:val="007051C1"/>
    <w:rsid w:val="00735E94"/>
    <w:rsid w:val="00741493"/>
    <w:rsid w:val="00747213"/>
    <w:rsid w:val="007531BB"/>
    <w:rsid w:val="00762289"/>
    <w:rsid w:val="0076360B"/>
    <w:rsid w:val="00766D20"/>
    <w:rsid w:val="00777884"/>
    <w:rsid w:val="00780133"/>
    <w:rsid w:val="0079768B"/>
    <w:rsid w:val="007A1040"/>
    <w:rsid w:val="007A1686"/>
    <w:rsid w:val="007A7383"/>
    <w:rsid w:val="007A7820"/>
    <w:rsid w:val="007B186D"/>
    <w:rsid w:val="007C26C3"/>
    <w:rsid w:val="007C3EF3"/>
    <w:rsid w:val="007C5F58"/>
    <w:rsid w:val="007D07C1"/>
    <w:rsid w:val="007D0D82"/>
    <w:rsid w:val="007E6D66"/>
    <w:rsid w:val="007E7735"/>
    <w:rsid w:val="007E7EE2"/>
    <w:rsid w:val="007F59A0"/>
    <w:rsid w:val="007F627D"/>
    <w:rsid w:val="008046F5"/>
    <w:rsid w:val="00805F0D"/>
    <w:rsid w:val="00813D3A"/>
    <w:rsid w:val="00817EF3"/>
    <w:rsid w:val="0082290A"/>
    <w:rsid w:val="00833CC2"/>
    <w:rsid w:val="008341BB"/>
    <w:rsid w:val="008405B6"/>
    <w:rsid w:val="00840F03"/>
    <w:rsid w:val="00841FC9"/>
    <w:rsid w:val="00847A06"/>
    <w:rsid w:val="008503E7"/>
    <w:rsid w:val="00854D43"/>
    <w:rsid w:val="00857360"/>
    <w:rsid w:val="0086062D"/>
    <w:rsid w:val="00860659"/>
    <w:rsid w:val="008620B9"/>
    <w:rsid w:val="00871A46"/>
    <w:rsid w:val="0087275C"/>
    <w:rsid w:val="00882BF4"/>
    <w:rsid w:val="00883D1A"/>
    <w:rsid w:val="00895982"/>
    <w:rsid w:val="00895C90"/>
    <w:rsid w:val="008C2779"/>
    <w:rsid w:val="008C2F84"/>
    <w:rsid w:val="008D1CB3"/>
    <w:rsid w:val="008E2287"/>
    <w:rsid w:val="008E74E2"/>
    <w:rsid w:val="008F74A9"/>
    <w:rsid w:val="009001C6"/>
    <w:rsid w:val="00917446"/>
    <w:rsid w:val="00922200"/>
    <w:rsid w:val="0092254A"/>
    <w:rsid w:val="00923BAF"/>
    <w:rsid w:val="009465DF"/>
    <w:rsid w:val="0095215E"/>
    <w:rsid w:val="009643B6"/>
    <w:rsid w:val="00965ABC"/>
    <w:rsid w:val="009757A3"/>
    <w:rsid w:val="00976DAB"/>
    <w:rsid w:val="00982360"/>
    <w:rsid w:val="009831A8"/>
    <w:rsid w:val="00984AC7"/>
    <w:rsid w:val="00994986"/>
    <w:rsid w:val="009973B3"/>
    <w:rsid w:val="009A38E3"/>
    <w:rsid w:val="009B6170"/>
    <w:rsid w:val="009C643C"/>
    <w:rsid w:val="009C7929"/>
    <w:rsid w:val="009D55B8"/>
    <w:rsid w:val="009D65B1"/>
    <w:rsid w:val="009E17F2"/>
    <w:rsid w:val="009E601E"/>
    <w:rsid w:val="009E60A0"/>
    <w:rsid w:val="009F694F"/>
    <w:rsid w:val="00A173AC"/>
    <w:rsid w:val="00A240BF"/>
    <w:rsid w:val="00A270F7"/>
    <w:rsid w:val="00A66801"/>
    <w:rsid w:val="00A7544B"/>
    <w:rsid w:val="00A7600E"/>
    <w:rsid w:val="00A77FE5"/>
    <w:rsid w:val="00A8128C"/>
    <w:rsid w:val="00A814BD"/>
    <w:rsid w:val="00A94094"/>
    <w:rsid w:val="00AA2830"/>
    <w:rsid w:val="00AB5E39"/>
    <w:rsid w:val="00AC2998"/>
    <w:rsid w:val="00AD7272"/>
    <w:rsid w:val="00AE1C4A"/>
    <w:rsid w:val="00AE7F59"/>
    <w:rsid w:val="00AF0050"/>
    <w:rsid w:val="00AF4A89"/>
    <w:rsid w:val="00B13268"/>
    <w:rsid w:val="00B1650C"/>
    <w:rsid w:val="00B22FDE"/>
    <w:rsid w:val="00B30BD8"/>
    <w:rsid w:val="00B33FD1"/>
    <w:rsid w:val="00B4591D"/>
    <w:rsid w:val="00B46CA8"/>
    <w:rsid w:val="00B52BB8"/>
    <w:rsid w:val="00B53C6C"/>
    <w:rsid w:val="00B576E3"/>
    <w:rsid w:val="00B62F14"/>
    <w:rsid w:val="00B7423B"/>
    <w:rsid w:val="00B76DA6"/>
    <w:rsid w:val="00B93181"/>
    <w:rsid w:val="00B93547"/>
    <w:rsid w:val="00B95EDE"/>
    <w:rsid w:val="00B96AB5"/>
    <w:rsid w:val="00BC1864"/>
    <w:rsid w:val="00BC2612"/>
    <w:rsid w:val="00BC6BDA"/>
    <w:rsid w:val="00BD0018"/>
    <w:rsid w:val="00BE6161"/>
    <w:rsid w:val="00BE7665"/>
    <w:rsid w:val="00BF0B09"/>
    <w:rsid w:val="00C0439C"/>
    <w:rsid w:val="00C05536"/>
    <w:rsid w:val="00C05B8F"/>
    <w:rsid w:val="00C12742"/>
    <w:rsid w:val="00C150D9"/>
    <w:rsid w:val="00C173EE"/>
    <w:rsid w:val="00C266FB"/>
    <w:rsid w:val="00C3140F"/>
    <w:rsid w:val="00C328F7"/>
    <w:rsid w:val="00C44251"/>
    <w:rsid w:val="00C500C4"/>
    <w:rsid w:val="00C5143E"/>
    <w:rsid w:val="00C552B4"/>
    <w:rsid w:val="00C639BE"/>
    <w:rsid w:val="00C64C05"/>
    <w:rsid w:val="00C73632"/>
    <w:rsid w:val="00C85526"/>
    <w:rsid w:val="00C90177"/>
    <w:rsid w:val="00CA0B2D"/>
    <w:rsid w:val="00CC6156"/>
    <w:rsid w:val="00CD4744"/>
    <w:rsid w:val="00CD67EB"/>
    <w:rsid w:val="00CE5C81"/>
    <w:rsid w:val="00CF502E"/>
    <w:rsid w:val="00CF605A"/>
    <w:rsid w:val="00D00956"/>
    <w:rsid w:val="00D0435B"/>
    <w:rsid w:val="00D23CA4"/>
    <w:rsid w:val="00D270C9"/>
    <w:rsid w:val="00D336A7"/>
    <w:rsid w:val="00D353DA"/>
    <w:rsid w:val="00D35CF6"/>
    <w:rsid w:val="00D407F1"/>
    <w:rsid w:val="00D506C4"/>
    <w:rsid w:val="00D52D2F"/>
    <w:rsid w:val="00D65961"/>
    <w:rsid w:val="00D667C4"/>
    <w:rsid w:val="00D67D09"/>
    <w:rsid w:val="00D7548F"/>
    <w:rsid w:val="00D7741C"/>
    <w:rsid w:val="00D844D2"/>
    <w:rsid w:val="00DA0AFE"/>
    <w:rsid w:val="00DA12D9"/>
    <w:rsid w:val="00DA1534"/>
    <w:rsid w:val="00DA31BE"/>
    <w:rsid w:val="00DA712E"/>
    <w:rsid w:val="00DB390F"/>
    <w:rsid w:val="00DD2005"/>
    <w:rsid w:val="00DE613C"/>
    <w:rsid w:val="00DF30A2"/>
    <w:rsid w:val="00DF3214"/>
    <w:rsid w:val="00DF3838"/>
    <w:rsid w:val="00E005D0"/>
    <w:rsid w:val="00E04C39"/>
    <w:rsid w:val="00E10FF9"/>
    <w:rsid w:val="00E14792"/>
    <w:rsid w:val="00E14F83"/>
    <w:rsid w:val="00E2301D"/>
    <w:rsid w:val="00E33504"/>
    <w:rsid w:val="00E33DB3"/>
    <w:rsid w:val="00E4432E"/>
    <w:rsid w:val="00E4440E"/>
    <w:rsid w:val="00E50C34"/>
    <w:rsid w:val="00E54149"/>
    <w:rsid w:val="00E548CC"/>
    <w:rsid w:val="00E55AEF"/>
    <w:rsid w:val="00E627DF"/>
    <w:rsid w:val="00E6568F"/>
    <w:rsid w:val="00E7069C"/>
    <w:rsid w:val="00E72D04"/>
    <w:rsid w:val="00E7634F"/>
    <w:rsid w:val="00E76C97"/>
    <w:rsid w:val="00EB1279"/>
    <w:rsid w:val="00EB2F8B"/>
    <w:rsid w:val="00EF3616"/>
    <w:rsid w:val="00EF7C05"/>
    <w:rsid w:val="00F251C2"/>
    <w:rsid w:val="00F6352F"/>
    <w:rsid w:val="00F702CB"/>
    <w:rsid w:val="00F75BF4"/>
    <w:rsid w:val="00F80620"/>
    <w:rsid w:val="00F80D03"/>
    <w:rsid w:val="00F91B5A"/>
    <w:rsid w:val="00FB38C2"/>
    <w:rsid w:val="00FB3C3F"/>
    <w:rsid w:val="00FC4038"/>
    <w:rsid w:val="00FC53D4"/>
    <w:rsid w:val="00FD0D64"/>
    <w:rsid w:val="00FE615C"/>
    <w:rsid w:val="00FE6C25"/>
    <w:rsid w:val="00FF471A"/>
    <w:rsid w:val="00FF6A0D"/>
    <w:rsid w:val="00FF6F71"/>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F6A0D"/>
    <w:pPr>
      <w:keepNext/>
      <w:keepLines/>
      <w:spacing w:before="200" w:after="0" w:line="276" w:lineRule="auto"/>
      <w:outlineLvl w:val="2"/>
    </w:pPr>
    <w:rPr>
      <w:rFonts w:asciiTheme="majorHAnsi" w:eastAsiaTheme="majorEastAsia" w:hAnsiTheme="majorHAnsi" w:cstheme="majorBidi"/>
      <w:b/>
      <w:bCs/>
      <w:color w:val="5B9BD5"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7D0D82"/>
    <w:pPr>
      <w:spacing w:after="0" w:line="240" w:lineRule="auto"/>
    </w:pPr>
    <w:rPr>
      <w:rFonts w:ascii="Times New Roman" w:hAnsi="Times New Roman" w:cs="Times New Roman"/>
      <w:sz w:val="24"/>
      <w:szCs w:val="24"/>
    </w:rPr>
  </w:style>
  <w:style w:type="paragraph" w:styleId="ListParagraph">
    <w:name w:val="List Paragraph"/>
    <w:aliases w:val="AFSN List Paragraph,Colorful List - Accent 11,ADB paragraph numbering"/>
    <w:basedOn w:val="Normal"/>
    <w:link w:val="ListParagraphChar"/>
    <w:uiPriority w:val="34"/>
    <w:qFormat/>
    <w:rsid w:val="00DE613C"/>
    <w:pPr>
      <w:ind w:left="720"/>
      <w:contextualSpacing/>
    </w:pPr>
  </w:style>
  <w:style w:type="table" w:styleId="TableGrid">
    <w:name w:val="Table Grid"/>
    <w:basedOn w:val="TableNormal"/>
    <w:uiPriority w:val="59"/>
    <w:rsid w:val="00A24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FSN List Paragraph Char,Colorful List - Accent 11 Char,ADB paragraph numbering Char"/>
    <w:link w:val="ListParagraph"/>
    <w:uiPriority w:val="34"/>
    <w:rsid w:val="00A240BF"/>
  </w:style>
  <w:style w:type="paragraph" w:styleId="NoSpacing">
    <w:name w:val="No Spacing"/>
    <w:link w:val="NoSpacingChar"/>
    <w:uiPriority w:val="1"/>
    <w:qFormat/>
    <w:rsid w:val="001C487C"/>
    <w:pPr>
      <w:spacing w:after="0" w:line="240" w:lineRule="auto"/>
    </w:pPr>
    <w:rPr>
      <w:rFonts w:eastAsiaTheme="minorEastAsia"/>
    </w:rPr>
  </w:style>
  <w:style w:type="character" w:customStyle="1" w:styleId="NoSpacingChar">
    <w:name w:val="No Spacing Char"/>
    <w:basedOn w:val="DefaultParagraphFont"/>
    <w:link w:val="NoSpacing"/>
    <w:uiPriority w:val="1"/>
    <w:rsid w:val="001C487C"/>
    <w:rPr>
      <w:rFonts w:eastAsiaTheme="minorEastAsia"/>
    </w:rPr>
  </w:style>
  <w:style w:type="paragraph" w:styleId="BalloonText">
    <w:name w:val="Balloon Text"/>
    <w:basedOn w:val="Normal"/>
    <w:link w:val="BalloonTextChar"/>
    <w:uiPriority w:val="99"/>
    <w:semiHidden/>
    <w:unhideWhenUsed/>
    <w:rsid w:val="00B1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50C"/>
    <w:rPr>
      <w:rFonts w:ascii="Segoe UI" w:hAnsi="Segoe UI" w:cs="Segoe UI"/>
      <w:sz w:val="18"/>
      <w:szCs w:val="18"/>
    </w:rPr>
  </w:style>
  <w:style w:type="character" w:styleId="CommentReference">
    <w:name w:val="annotation reference"/>
    <w:basedOn w:val="DefaultParagraphFont"/>
    <w:uiPriority w:val="99"/>
    <w:semiHidden/>
    <w:unhideWhenUsed/>
    <w:rsid w:val="00B1650C"/>
    <w:rPr>
      <w:sz w:val="16"/>
      <w:szCs w:val="16"/>
    </w:rPr>
  </w:style>
  <w:style w:type="paragraph" w:styleId="CommentText">
    <w:name w:val="annotation text"/>
    <w:basedOn w:val="Normal"/>
    <w:link w:val="CommentTextChar"/>
    <w:uiPriority w:val="99"/>
    <w:semiHidden/>
    <w:unhideWhenUsed/>
    <w:rsid w:val="00B1650C"/>
    <w:pPr>
      <w:spacing w:line="240" w:lineRule="auto"/>
    </w:pPr>
    <w:rPr>
      <w:sz w:val="20"/>
      <w:szCs w:val="20"/>
    </w:rPr>
  </w:style>
  <w:style w:type="character" w:customStyle="1" w:styleId="CommentTextChar">
    <w:name w:val="Comment Text Char"/>
    <w:basedOn w:val="DefaultParagraphFont"/>
    <w:link w:val="CommentText"/>
    <w:uiPriority w:val="99"/>
    <w:semiHidden/>
    <w:rsid w:val="00B1650C"/>
    <w:rPr>
      <w:sz w:val="20"/>
      <w:szCs w:val="20"/>
    </w:rPr>
  </w:style>
  <w:style w:type="paragraph" w:styleId="CommentSubject">
    <w:name w:val="annotation subject"/>
    <w:basedOn w:val="CommentText"/>
    <w:next w:val="CommentText"/>
    <w:link w:val="CommentSubjectChar"/>
    <w:uiPriority w:val="99"/>
    <w:semiHidden/>
    <w:unhideWhenUsed/>
    <w:rsid w:val="00B1650C"/>
    <w:rPr>
      <w:b/>
      <w:bCs/>
    </w:rPr>
  </w:style>
  <w:style w:type="character" w:customStyle="1" w:styleId="CommentSubjectChar">
    <w:name w:val="Comment Subject Char"/>
    <w:basedOn w:val="CommentTextChar"/>
    <w:link w:val="CommentSubject"/>
    <w:uiPriority w:val="99"/>
    <w:semiHidden/>
    <w:rsid w:val="00B1650C"/>
    <w:rPr>
      <w:b/>
      <w:bCs/>
      <w:sz w:val="20"/>
      <w:szCs w:val="20"/>
    </w:rPr>
  </w:style>
  <w:style w:type="character" w:styleId="Hyperlink">
    <w:name w:val="Hyperlink"/>
    <w:basedOn w:val="DefaultParagraphFont"/>
    <w:uiPriority w:val="99"/>
    <w:unhideWhenUsed/>
    <w:rsid w:val="008503E7"/>
    <w:rPr>
      <w:color w:val="0000FF"/>
      <w:u w:val="single"/>
    </w:rPr>
  </w:style>
  <w:style w:type="paragraph" w:customStyle="1" w:styleId="xxxmsonormal">
    <w:name w:val="x_xxmsonormal"/>
    <w:basedOn w:val="Normal"/>
    <w:rsid w:val="008503E7"/>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503E7"/>
    <w:rPr>
      <w:color w:val="954F72" w:themeColor="followedHyperlink"/>
      <w:u w:val="single"/>
    </w:rPr>
  </w:style>
  <w:style w:type="paragraph" w:styleId="Header">
    <w:name w:val="header"/>
    <w:basedOn w:val="Normal"/>
    <w:link w:val="HeaderChar"/>
    <w:uiPriority w:val="99"/>
    <w:unhideWhenUsed/>
    <w:rsid w:val="0001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EED"/>
  </w:style>
  <w:style w:type="paragraph" w:styleId="Footer">
    <w:name w:val="footer"/>
    <w:basedOn w:val="Normal"/>
    <w:link w:val="FooterChar"/>
    <w:uiPriority w:val="99"/>
    <w:unhideWhenUsed/>
    <w:rsid w:val="0001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EED"/>
  </w:style>
  <w:style w:type="character" w:customStyle="1" w:styleId="Heading3Char">
    <w:name w:val="Heading 3 Char"/>
    <w:basedOn w:val="DefaultParagraphFont"/>
    <w:link w:val="Heading3"/>
    <w:uiPriority w:val="9"/>
    <w:rsid w:val="00FF6A0D"/>
    <w:rPr>
      <w:rFonts w:asciiTheme="majorHAnsi" w:eastAsiaTheme="majorEastAsia" w:hAnsiTheme="majorHAnsi" w:cstheme="majorBidi"/>
      <w:b/>
      <w:bCs/>
      <w:color w:val="5B9BD5" w:themeColor="accent1"/>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F6A0D"/>
    <w:pPr>
      <w:keepNext/>
      <w:keepLines/>
      <w:spacing w:before="200" w:after="0" w:line="276" w:lineRule="auto"/>
      <w:outlineLvl w:val="2"/>
    </w:pPr>
    <w:rPr>
      <w:rFonts w:asciiTheme="majorHAnsi" w:eastAsiaTheme="majorEastAsia" w:hAnsiTheme="majorHAnsi" w:cstheme="majorBidi"/>
      <w:b/>
      <w:bCs/>
      <w:color w:val="5B9BD5"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7D0D82"/>
    <w:pPr>
      <w:spacing w:after="0" w:line="240" w:lineRule="auto"/>
    </w:pPr>
    <w:rPr>
      <w:rFonts w:ascii="Times New Roman" w:hAnsi="Times New Roman" w:cs="Times New Roman"/>
      <w:sz w:val="24"/>
      <w:szCs w:val="24"/>
    </w:rPr>
  </w:style>
  <w:style w:type="paragraph" w:styleId="ListParagraph">
    <w:name w:val="List Paragraph"/>
    <w:aliases w:val="AFSN List Paragraph,Colorful List - Accent 11,ADB paragraph numbering"/>
    <w:basedOn w:val="Normal"/>
    <w:link w:val="ListParagraphChar"/>
    <w:uiPriority w:val="34"/>
    <w:qFormat/>
    <w:rsid w:val="00DE613C"/>
    <w:pPr>
      <w:ind w:left="720"/>
      <w:contextualSpacing/>
    </w:pPr>
  </w:style>
  <w:style w:type="table" w:styleId="TableGrid">
    <w:name w:val="Table Grid"/>
    <w:basedOn w:val="TableNormal"/>
    <w:uiPriority w:val="59"/>
    <w:rsid w:val="00A24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FSN List Paragraph Char,Colorful List - Accent 11 Char,ADB paragraph numbering Char"/>
    <w:link w:val="ListParagraph"/>
    <w:uiPriority w:val="34"/>
    <w:rsid w:val="00A240BF"/>
  </w:style>
  <w:style w:type="paragraph" w:styleId="NoSpacing">
    <w:name w:val="No Spacing"/>
    <w:link w:val="NoSpacingChar"/>
    <w:uiPriority w:val="1"/>
    <w:qFormat/>
    <w:rsid w:val="001C487C"/>
    <w:pPr>
      <w:spacing w:after="0" w:line="240" w:lineRule="auto"/>
    </w:pPr>
    <w:rPr>
      <w:rFonts w:eastAsiaTheme="minorEastAsia"/>
    </w:rPr>
  </w:style>
  <w:style w:type="character" w:customStyle="1" w:styleId="NoSpacingChar">
    <w:name w:val="No Spacing Char"/>
    <w:basedOn w:val="DefaultParagraphFont"/>
    <w:link w:val="NoSpacing"/>
    <w:uiPriority w:val="1"/>
    <w:rsid w:val="001C487C"/>
    <w:rPr>
      <w:rFonts w:eastAsiaTheme="minorEastAsia"/>
    </w:rPr>
  </w:style>
  <w:style w:type="paragraph" w:styleId="BalloonText">
    <w:name w:val="Balloon Text"/>
    <w:basedOn w:val="Normal"/>
    <w:link w:val="BalloonTextChar"/>
    <w:uiPriority w:val="99"/>
    <w:semiHidden/>
    <w:unhideWhenUsed/>
    <w:rsid w:val="00B1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50C"/>
    <w:rPr>
      <w:rFonts w:ascii="Segoe UI" w:hAnsi="Segoe UI" w:cs="Segoe UI"/>
      <w:sz w:val="18"/>
      <w:szCs w:val="18"/>
    </w:rPr>
  </w:style>
  <w:style w:type="character" w:styleId="CommentReference">
    <w:name w:val="annotation reference"/>
    <w:basedOn w:val="DefaultParagraphFont"/>
    <w:uiPriority w:val="99"/>
    <w:semiHidden/>
    <w:unhideWhenUsed/>
    <w:rsid w:val="00B1650C"/>
    <w:rPr>
      <w:sz w:val="16"/>
      <w:szCs w:val="16"/>
    </w:rPr>
  </w:style>
  <w:style w:type="paragraph" w:styleId="CommentText">
    <w:name w:val="annotation text"/>
    <w:basedOn w:val="Normal"/>
    <w:link w:val="CommentTextChar"/>
    <w:uiPriority w:val="99"/>
    <w:semiHidden/>
    <w:unhideWhenUsed/>
    <w:rsid w:val="00B1650C"/>
    <w:pPr>
      <w:spacing w:line="240" w:lineRule="auto"/>
    </w:pPr>
    <w:rPr>
      <w:sz w:val="20"/>
      <w:szCs w:val="20"/>
    </w:rPr>
  </w:style>
  <w:style w:type="character" w:customStyle="1" w:styleId="CommentTextChar">
    <w:name w:val="Comment Text Char"/>
    <w:basedOn w:val="DefaultParagraphFont"/>
    <w:link w:val="CommentText"/>
    <w:uiPriority w:val="99"/>
    <w:semiHidden/>
    <w:rsid w:val="00B1650C"/>
    <w:rPr>
      <w:sz w:val="20"/>
      <w:szCs w:val="20"/>
    </w:rPr>
  </w:style>
  <w:style w:type="paragraph" w:styleId="CommentSubject">
    <w:name w:val="annotation subject"/>
    <w:basedOn w:val="CommentText"/>
    <w:next w:val="CommentText"/>
    <w:link w:val="CommentSubjectChar"/>
    <w:uiPriority w:val="99"/>
    <w:semiHidden/>
    <w:unhideWhenUsed/>
    <w:rsid w:val="00B1650C"/>
    <w:rPr>
      <w:b/>
      <w:bCs/>
    </w:rPr>
  </w:style>
  <w:style w:type="character" w:customStyle="1" w:styleId="CommentSubjectChar">
    <w:name w:val="Comment Subject Char"/>
    <w:basedOn w:val="CommentTextChar"/>
    <w:link w:val="CommentSubject"/>
    <w:uiPriority w:val="99"/>
    <w:semiHidden/>
    <w:rsid w:val="00B1650C"/>
    <w:rPr>
      <w:b/>
      <w:bCs/>
      <w:sz w:val="20"/>
      <w:szCs w:val="20"/>
    </w:rPr>
  </w:style>
  <w:style w:type="character" w:styleId="Hyperlink">
    <w:name w:val="Hyperlink"/>
    <w:basedOn w:val="DefaultParagraphFont"/>
    <w:uiPriority w:val="99"/>
    <w:unhideWhenUsed/>
    <w:rsid w:val="008503E7"/>
    <w:rPr>
      <w:color w:val="0000FF"/>
      <w:u w:val="single"/>
    </w:rPr>
  </w:style>
  <w:style w:type="paragraph" w:customStyle="1" w:styleId="xxxmsonormal">
    <w:name w:val="x_xxmsonormal"/>
    <w:basedOn w:val="Normal"/>
    <w:rsid w:val="008503E7"/>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503E7"/>
    <w:rPr>
      <w:color w:val="954F72" w:themeColor="followedHyperlink"/>
      <w:u w:val="single"/>
    </w:rPr>
  </w:style>
  <w:style w:type="paragraph" w:styleId="Header">
    <w:name w:val="header"/>
    <w:basedOn w:val="Normal"/>
    <w:link w:val="HeaderChar"/>
    <w:uiPriority w:val="99"/>
    <w:unhideWhenUsed/>
    <w:rsid w:val="0001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EED"/>
  </w:style>
  <w:style w:type="paragraph" w:styleId="Footer">
    <w:name w:val="footer"/>
    <w:basedOn w:val="Normal"/>
    <w:link w:val="FooterChar"/>
    <w:uiPriority w:val="99"/>
    <w:unhideWhenUsed/>
    <w:rsid w:val="0001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EED"/>
  </w:style>
  <w:style w:type="character" w:customStyle="1" w:styleId="Heading3Char">
    <w:name w:val="Heading 3 Char"/>
    <w:basedOn w:val="DefaultParagraphFont"/>
    <w:link w:val="Heading3"/>
    <w:uiPriority w:val="9"/>
    <w:rsid w:val="00FF6A0D"/>
    <w:rPr>
      <w:rFonts w:asciiTheme="majorHAnsi" w:eastAsiaTheme="majorEastAsia" w:hAnsiTheme="majorHAnsi" w:cstheme="majorBidi"/>
      <w:b/>
      <w:bCs/>
      <w:color w:val="5B9BD5" w:themeColor="accent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1959">
      <w:bodyDiv w:val="1"/>
      <w:marLeft w:val="0"/>
      <w:marRight w:val="0"/>
      <w:marTop w:val="0"/>
      <w:marBottom w:val="0"/>
      <w:divBdr>
        <w:top w:val="none" w:sz="0" w:space="0" w:color="auto"/>
        <w:left w:val="none" w:sz="0" w:space="0" w:color="auto"/>
        <w:bottom w:val="none" w:sz="0" w:space="0" w:color="auto"/>
        <w:right w:val="none" w:sz="0" w:space="0" w:color="auto"/>
      </w:divBdr>
    </w:div>
    <w:div w:id="134950439">
      <w:bodyDiv w:val="1"/>
      <w:marLeft w:val="0"/>
      <w:marRight w:val="0"/>
      <w:marTop w:val="0"/>
      <w:marBottom w:val="0"/>
      <w:divBdr>
        <w:top w:val="none" w:sz="0" w:space="0" w:color="auto"/>
        <w:left w:val="none" w:sz="0" w:space="0" w:color="auto"/>
        <w:bottom w:val="none" w:sz="0" w:space="0" w:color="auto"/>
        <w:right w:val="none" w:sz="0" w:space="0" w:color="auto"/>
      </w:divBdr>
    </w:div>
    <w:div w:id="220092851">
      <w:bodyDiv w:val="1"/>
      <w:marLeft w:val="0"/>
      <w:marRight w:val="0"/>
      <w:marTop w:val="0"/>
      <w:marBottom w:val="0"/>
      <w:divBdr>
        <w:top w:val="none" w:sz="0" w:space="0" w:color="auto"/>
        <w:left w:val="none" w:sz="0" w:space="0" w:color="auto"/>
        <w:bottom w:val="none" w:sz="0" w:space="0" w:color="auto"/>
        <w:right w:val="none" w:sz="0" w:space="0" w:color="auto"/>
      </w:divBdr>
    </w:div>
    <w:div w:id="666325456">
      <w:bodyDiv w:val="1"/>
      <w:marLeft w:val="0"/>
      <w:marRight w:val="0"/>
      <w:marTop w:val="0"/>
      <w:marBottom w:val="0"/>
      <w:divBdr>
        <w:top w:val="none" w:sz="0" w:space="0" w:color="auto"/>
        <w:left w:val="none" w:sz="0" w:space="0" w:color="auto"/>
        <w:bottom w:val="none" w:sz="0" w:space="0" w:color="auto"/>
        <w:right w:val="none" w:sz="0" w:space="0" w:color="auto"/>
      </w:divBdr>
    </w:div>
    <w:div w:id="839349787">
      <w:bodyDiv w:val="1"/>
      <w:marLeft w:val="0"/>
      <w:marRight w:val="0"/>
      <w:marTop w:val="0"/>
      <w:marBottom w:val="0"/>
      <w:divBdr>
        <w:top w:val="none" w:sz="0" w:space="0" w:color="auto"/>
        <w:left w:val="none" w:sz="0" w:space="0" w:color="auto"/>
        <w:bottom w:val="none" w:sz="0" w:space="0" w:color="auto"/>
        <w:right w:val="none" w:sz="0" w:space="0" w:color="auto"/>
      </w:divBdr>
    </w:div>
    <w:div w:id="909968079">
      <w:bodyDiv w:val="1"/>
      <w:marLeft w:val="0"/>
      <w:marRight w:val="0"/>
      <w:marTop w:val="0"/>
      <w:marBottom w:val="0"/>
      <w:divBdr>
        <w:top w:val="none" w:sz="0" w:space="0" w:color="auto"/>
        <w:left w:val="none" w:sz="0" w:space="0" w:color="auto"/>
        <w:bottom w:val="none" w:sz="0" w:space="0" w:color="auto"/>
        <w:right w:val="none" w:sz="0" w:space="0" w:color="auto"/>
      </w:divBdr>
    </w:div>
    <w:div w:id="1283000987">
      <w:bodyDiv w:val="1"/>
      <w:marLeft w:val="0"/>
      <w:marRight w:val="0"/>
      <w:marTop w:val="0"/>
      <w:marBottom w:val="0"/>
      <w:divBdr>
        <w:top w:val="none" w:sz="0" w:space="0" w:color="auto"/>
        <w:left w:val="none" w:sz="0" w:space="0" w:color="auto"/>
        <w:bottom w:val="none" w:sz="0" w:space="0" w:color="auto"/>
        <w:right w:val="none" w:sz="0" w:space="0" w:color="auto"/>
      </w:divBdr>
    </w:div>
    <w:div w:id="19175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4E8E-1844-471A-8106-077D7CB3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Hephzibah</dc:creator>
  <cp:lastModifiedBy>adf</cp:lastModifiedBy>
  <cp:revision>2</cp:revision>
  <dcterms:created xsi:type="dcterms:W3CDTF">2021-04-30T16:48:00Z</dcterms:created>
  <dcterms:modified xsi:type="dcterms:W3CDTF">2021-04-30T16:48:00Z</dcterms:modified>
</cp:coreProperties>
</file>