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DA0" w:rsidRPr="00EE6623" w:rsidRDefault="00B94E7D" w:rsidP="00071DA0">
      <w:pPr>
        <w:jc w:val="center"/>
        <w:rPr>
          <w:rFonts w:ascii="Verdana" w:hAnsi="Verdana"/>
          <w:b/>
          <w:sz w:val="24"/>
          <w:szCs w:val="24"/>
        </w:rPr>
      </w:pPr>
      <w:r w:rsidRPr="008F03F0">
        <w:rPr>
          <w:rFonts w:ascii="Verdana" w:hAnsi="Verdana"/>
          <w:b/>
          <w:sz w:val="28"/>
          <w:szCs w:val="24"/>
        </w:rPr>
        <w:t xml:space="preserve">Project title: </w:t>
      </w:r>
      <w:r w:rsidR="00C039D2">
        <w:rPr>
          <w:rFonts w:ascii="Verdana" w:hAnsi="Verdana"/>
          <w:b/>
          <w:sz w:val="24"/>
          <w:szCs w:val="24"/>
        </w:rPr>
        <w:t>Contribute to the</w:t>
      </w:r>
      <w:r w:rsidRPr="00B94E7D">
        <w:rPr>
          <w:rFonts w:ascii="Verdana" w:hAnsi="Verdana"/>
          <w:b/>
          <w:sz w:val="24"/>
          <w:szCs w:val="24"/>
        </w:rPr>
        <w:t xml:space="preserve"> </w:t>
      </w:r>
      <w:r w:rsidR="00071DA0">
        <w:rPr>
          <w:rFonts w:ascii="Verdana" w:hAnsi="Verdana"/>
          <w:b/>
          <w:sz w:val="24"/>
          <w:szCs w:val="24"/>
        </w:rPr>
        <w:t>prevent</w:t>
      </w:r>
      <w:r w:rsidR="00C039D2">
        <w:rPr>
          <w:rFonts w:ascii="Verdana" w:hAnsi="Verdana"/>
          <w:b/>
          <w:sz w:val="24"/>
          <w:szCs w:val="24"/>
        </w:rPr>
        <w:t>ion of</w:t>
      </w:r>
      <w:r>
        <w:rPr>
          <w:rFonts w:ascii="Verdana" w:hAnsi="Verdana"/>
          <w:b/>
          <w:sz w:val="24"/>
          <w:szCs w:val="24"/>
        </w:rPr>
        <w:t xml:space="preserve"> COVID 19 </w:t>
      </w:r>
      <w:r w:rsidR="00C039D2">
        <w:rPr>
          <w:rFonts w:ascii="Verdana" w:hAnsi="Verdana"/>
          <w:b/>
          <w:sz w:val="24"/>
          <w:szCs w:val="24"/>
        </w:rPr>
        <w:t>by the donation</w:t>
      </w:r>
      <w:r w:rsidR="00071DA0">
        <w:rPr>
          <w:rFonts w:ascii="Verdana" w:hAnsi="Verdana"/>
          <w:b/>
          <w:sz w:val="24"/>
          <w:szCs w:val="24"/>
        </w:rPr>
        <w:t xml:space="preserve"> </w:t>
      </w:r>
      <w:r w:rsidR="00C039D2">
        <w:rPr>
          <w:rFonts w:ascii="Verdana" w:hAnsi="Verdana"/>
          <w:b/>
          <w:sz w:val="24"/>
          <w:szCs w:val="24"/>
        </w:rPr>
        <w:t xml:space="preserve">of prevention </w:t>
      </w:r>
      <w:r w:rsidR="00071DA0">
        <w:rPr>
          <w:rFonts w:ascii="Verdana" w:hAnsi="Verdana"/>
          <w:b/>
          <w:sz w:val="24"/>
          <w:szCs w:val="24"/>
        </w:rPr>
        <w:t>kits</w:t>
      </w:r>
      <w:r w:rsidR="00071DA0" w:rsidRPr="00071DA0">
        <w:rPr>
          <w:rFonts w:ascii="Verdana" w:hAnsi="Verdana"/>
          <w:b/>
          <w:sz w:val="24"/>
          <w:szCs w:val="24"/>
        </w:rPr>
        <w:t xml:space="preserve"> </w:t>
      </w:r>
      <w:r w:rsidR="00071DA0">
        <w:rPr>
          <w:rFonts w:ascii="Verdana" w:hAnsi="Verdana"/>
          <w:b/>
          <w:sz w:val="24"/>
          <w:szCs w:val="24"/>
        </w:rPr>
        <w:t>and</w:t>
      </w:r>
      <w:r w:rsidR="00071DA0">
        <w:rPr>
          <w:rFonts w:ascii="Verdana" w:hAnsi="Verdana"/>
          <w:b/>
          <w:sz w:val="24"/>
          <w:szCs w:val="24"/>
        </w:rPr>
        <w:t xml:space="preserve"> </w:t>
      </w:r>
      <w:r w:rsidR="00071DA0">
        <w:rPr>
          <w:rFonts w:ascii="Verdana" w:hAnsi="Verdana"/>
          <w:b/>
          <w:sz w:val="24"/>
          <w:szCs w:val="24"/>
        </w:rPr>
        <w:t>communication</w:t>
      </w:r>
    </w:p>
    <w:p w:rsidR="00B94E7D" w:rsidRPr="00C17617" w:rsidRDefault="00B94E7D" w:rsidP="00B94E7D">
      <w:pPr>
        <w:pStyle w:val="Paragraphedeliste"/>
        <w:numPr>
          <w:ilvl w:val="0"/>
          <w:numId w:val="1"/>
        </w:numPr>
        <w:rPr>
          <w:rFonts w:ascii="Verdana" w:hAnsi="Verdana"/>
          <w:b/>
          <w:sz w:val="24"/>
          <w:lang w:val="fr-FR"/>
        </w:rPr>
      </w:pPr>
      <w:proofErr w:type="spellStart"/>
      <w:r w:rsidRPr="00C17617">
        <w:rPr>
          <w:rFonts w:ascii="Verdana" w:hAnsi="Verdana"/>
          <w:b/>
          <w:sz w:val="24"/>
          <w:lang w:val="fr-FR"/>
        </w:rPr>
        <w:t>Context</w:t>
      </w:r>
      <w:proofErr w:type="spellEnd"/>
      <w:r>
        <w:rPr>
          <w:rFonts w:ascii="Verdana" w:hAnsi="Verdana"/>
          <w:b/>
          <w:sz w:val="24"/>
          <w:lang w:val="fr-FR"/>
        </w:rPr>
        <w:t> :</w:t>
      </w:r>
    </w:p>
    <w:p w:rsidR="00766F3D" w:rsidRPr="006D314B" w:rsidRDefault="00766F3D" w:rsidP="006D314B">
      <w:pPr>
        <w:jc w:val="both"/>
        <w:rPr>
          <w:rFonts w:ascii="Verdana" w:hAnsi="Verdana"/>
          <w:sz w:val="24"/>
        </w:rPr>
      </w:pPr>
      <w:proofErr w:type="spellStart"/>
      <w:r w:rsidRPr="006D314B">
        <w:rPr>
          <w:rFonts w:ascii="Verdana" w:hAnsi="Verdana"/>
          <w:sz w:val="24"/>
        </w:rPr>
        <w:t>Appeare</w:t>
      </w:r>
      <w:r w:rsidR="00071DA0" w:rsidRPr="006D314B">
        <w:rPr>
          <w:rFonts w:ascii="Verdana" w:hAnsi="Verdana"/>
          <w:sz w:val="24"/>
        </w:rPr>
        <w:t>d</w:t>
      </w:r>
      <w:proofErr w:type="spellEnd"/>
      <w:r w:rsidR="00071DA0" w:rsidRPr="006D314B">
        <w:rPr>
          <w:rFonts w:ascii="Verdana" w:hAnsi="Verdana"/>
          <w:sz w:val="24"/>
        </w:rPr>
        <w:t xml:space="preserve"> </w:t>
      </w:r>
      <w:r w:rsidR="00071DA0" w:rsidRPr="006D314B">
        <w:rPr>
          <w:rFonts w:ascii="Verdana" w:hAnsi="Verdana"/>
          <w:sz w:val="24"/>
        </w:rPr>
        <w:t xml:space="preserve">in </w:t>
      </w:r>
      <w:proofErr w:type="spellStart"/>
      <w:r w:rsidR="00071DA0" w:rsidRPr="006D314B">
        <w:rPr>
          <w:rFonts w:ascii="Verdana" w:hAnsi="Verdana"/>
          <w:sz w:val="24"/>
        </w:rPr>
        <w:t>early</w:t>
      </w:r>
      <w:proofErr w:type="spellEnd"/>
      <w:r w:rsidR="00071DA0" w:rsidRPr="006D314B">
        <w:rPr>
          <w:rFonts w:ascii="Verdana" w:hAnsi="Verdana"/>
          <w:sz w:val="24"/>
        </w:rPr>
        <w:t xml:space="preserve"> </w:t>
      </w:r>
      <w:proofErr w:type="spellStart"/>
      <w:r w:rsidR="00071DA0" w:rsidRPr="006D314B">
        <w:rPr>
          <w:rFonts w:ascii="Verdana" w:hAnsi="Verdana"/>
          <w:sz w:val="24"/>
        </w:rPr>
        <w:t>December</w:t>
      </w:r>
      <w:proofErr w:type="spellEnd"/>
      <w:r w:rsidR="00071DA0" w:rsidRPr="006D314B">
        <w:rPr>
          <w:rFonts w:ascii="Verdana" w:hAnsi="Verdana"/>
          <w:sz w:val="24"/>
        </w:rPr>
        <w:t xml:space="preserve"> 2019</w:t>
      </w:r>
      <w:r w:rsidR="00071DA0" w:rsidRPr="006D314B">
        <w:rPr>
          <w:rFonts w:ascii="Verdana" w:hAnsi="Verdana"/>
          <w:sz w:val="24"/>
        </w:rPr>
        <w:t xml:space="preserve"> in Wuhan </w:t>
      </w:r>
      <w:r w:rsidR="00071DA0" w:rsidRPr="006D314B">
        <w:rPr>
          <w:rFonts w:ascii="Verdana" w:hAnsi="Verdana"/>
          <w:sz w:val="24"/>
        </w:rPr>
        <w:t>(Hubei province, China)</w:t>
      </w:r>
      <w:r w:rsidR="00071DA0" w:rsidRPr="006D314B">
        <w:rPr>
          <w:rFonts w:ascii="Verdana" w:hAnsi="Verdana"/>
          <w:sz w:val="24"/>
        </w:rPr>
        <w:t xml:space="preserve">, a city </w:t>
      </w:r>
      <w:r w:rsidRPr="006D314B">
        <w:rPr>
          <w:rFonts w:ascii="Verdana" w:hAnsi="Verdana"/>
          <w:sz w:val="24"/>
        </w:rPr>
        <w:t xml:space="preserve">of </w:t>
      </w:r>
      <w:proofErr w:type="spellStart"/>
      <w:r w:rsidRPr="006D314B">
        <w:rPr>
          <w:rFonts w:ascii="Verdana" w:hAnsi="Verdana"/>
          <w:sz w:val="24"/>
        </w:rPr>
        <w:t>some</w:t>
      </w:r>
      <w:proofErr w:type="spellEnd"/>
      <w:r w:rsidRPr="006D314B">
        <w:rPr>
          <w:rFonts w:ascii="Verdana" w:hAnsi="Verdana"/>
          <w:sz w:val="24"/>
        </w:rPr>
        <w:t xml:space="preserve"> 11 million </w:t>
      </w:r>
      <w:proofErr w:type="spellStart"/>
      <w:r w:rsidRPr="006D314B">
        <w:rPr>
          <w:rFonts w:ascii="Verdana" w:hAnsi="Verdana"/>
          <w:sz w:val="24"/>
        </w:rPr>
        <w:t>inhabitants</w:t>
      </w:r>
      <w:proofErr w:type="spellEnd"/>
      <w:r w:rsidRPr="006D314B">
        <w:rPr>
          <w:rFonts w:ascii="Verdana" w:hAnsi="Verdana"/>
          <w:sz w:val="24"/>
        </w:rPr>
        <w:t xml:space="preserve">. </w:t>
      </w:r>
      <w:r w:rsidR="0044016D">
        <w:rPr>
          <w:rFonts w:ascii="Verdana" w:hAnsi="Verdana"/>
          <w:sz w:val="24"/>
        </w:rPr>
        <w:t xml:space="preserve">The </w:t>
      </w:r>
      <w:bookmarkStart w:id="0" w:name="_GoBack"/>
      <w:bookmarkEnd w:id="0"/>
      <w:r w:rsidRPr="006D314B">
        <w:rPr>
          <w:rFonts w:ascii="Verdana" w:hAnsi="Verdana"/>
          <w:sz w:val="24"/>
        </w:rPr>
        <w:t xml:space="preserve">Wuhan pneumonia is </w:t>
      </w:r>
      <w:proofErr w:type="spellStart"/>
      <w:r w:rsidRPr="006D314B">
        <w:rPr>
          <w:rFonts w:ascii="Verdana" w:hAnsi="Verdana"/>
          <w:sz w:val="24"/>
        </w:rPr>
        <w:t>caused</w:t>
      </w:r>
      <w:proofErr w:type="spellEnd"/>
      <w:r w:rsidRPr="006D314B">
        <w:rPr>
          <w:rFonts w:ascii="Verdana" w:hAnsi="Verdana"/>
          <w:sz w:val="24"/>
        </w:rPr>
        <w:t xml:space="preserve"> by a new </w:t>
      </w:r>
      <w:proofErr w:type="spellStart"/>
      <w:r w:rsidRPr="006D314B">
        <w:rPr>
          <w:rFonts w:ascii="Verdana" w:hAnsi="Verdana"/>
          <w:sz w:val="24"/>
        </w:rPr>
        <w:t>coronary</w:t>
      </w:r>
      <w:proofErr w:type="spellEnd"/>
      <w:r w:rsidRPr="006D314B">
        <w:rPr>
          <w:rFonts w:ascii="Verdana" w:hAnsi="Verdana"/>
          <w:sz w:val="24"/>
        </w:rPr>
        <w:t xml:space="preserve"> virus, </w:t>
      </w:r>
      <w:proofErr w:type="spellStart"/>
      <w:r w:rsidRPr="006D314B">
        <w:rPr>
          <w:rFonts w:ascii="Verdana" w:hAnsi="Verdana"/>
          <w:sz w:val="24"/>
        </w:rPr>
        <w:t>called</w:t>
      </w:r>
      <w:proofErr w:type="spellEnd"/>
      <w:r w:rsidRPr="006D314B">
        <w:rPr>
          <w:rFonts w:ascii="Verdana" w:hAnsi="Verdana"/>
          <w:sz w:val="24"/>
        </w:rPr>
        <w:t xml:space="preserve"> COVID19. </w:t>
      </w:r>
      <w:proofErr w:type="spellStart"/>
      <w:r w:rsidRPr="006D314B">
        <w:rPr>
          <w:rFonts w:ascii="Verdana" w:hAnsi="Verdana"/>
          <w:sz w:val="24"/>
        </w:rPr>
        <w:t>Coronary</w:t>
      </w:r>
      <w:proofErr w:type="spellEnd"/>
      <w:r w:rsidRPr="006D314B">
        <w:rPr>
          <w:rFonts w:ascii="Verdana" w:hAnsi="Verdana"/>
          <w:sz w:val="24"/>
        </w:rPr>
        <w:t xml:space="preserve"> </w:t>
      </w:r>
      <w:proofErr w:type="spellStart"/>
      <w:r w:rsidRPr="006D314B">
        <w:rPr>
          <w:rFonts w:ascii="Verdana" w:hAnsi="Verdana"/>
          <w:sz w:val="24"/>
        </w:rPr>
        <w:t>viruses</w:t>
      </w:r>
      <w:proofErr w:type="spellEnd"/>
      <w:r w:rsidRPr="006D314B">
        <w:rPr>
          <w:rFonts w:ascii="Verdana" w:hAnsi="Verdana"/>
          <w:sz w:val="24"/>
        </w:rPr>
        <w:t xml:space="preserve"> </w:t>
      </w:r>
      <w:proofErr w:type="spellStart"/>
      <w:r w:rsidRPr="006D314B">
        <w:rPr>
          <w:rFonts w:ascii="Verdana" w:hAnsi="Verdana"/>
          <w:sz w:val="24"/>
        </w:rPr>
        <w:t>can</w:t>
      </w:r>
      <w:proofErr w:type="spellEnd"/>
      <w:r w:rsidRPr="006D314B">
        <w:rPr>
          <w:rFonts w:ascii="Verdana" w:hAnsi="Verdana"/>
          <w:sz w:val="24"/>
        </w:rPr>
        <w:t xml:space="preserve"> cause infections of the </w:t>
      </w:r>
      <w:proofErr w:type="spellStart"/>
      <w:r w:rsidRPr="006D314B">
        <w:rPr>
          <w:rFonts w:ascii="Verdana" w:hAnsi="Verdana"/>
          <w:sz w:val="24"/>
        </w:rPr>
        <w:t>upper</w:t>
      </w:r>
      <w:proofErr w:type="spellEnd"/>
      <w:r w:rsidRPr="006D314B">
        <w:rPr>
          <w:rFonts w:ascii="Verdana" w:hAnsi="Verdana"/>
          <w:sz w:val="24"/>
        </w:rPr>
        <w:t xml:space="preserve"> and </w:t>
      </w:r>
      <w:proofErr w:type="spellStart"/>
      <w:r w:rsidRPr="006D314B">
        <w:rPr>
          <w:rFonts w:ascii="Verdana" w:hAnsi="Verdana"/>
          <w:sz w:val="24"/>
        </w:rPr>
        <w:t>lower</w:t>
      </w:r>
      <w:proofErr w:type="spellEnd"/>
      <w:r w:rsidRPr="006D314B">
        <w:rPr>
          <w:rFonts w:ascii="Verdana" w:hAnsi="Verdana"/>
          <w:sz w:val="24"/>
        </w:rPr>
        <w:t xml:space="preserve"> </w:t>
      </w:r>
      <w:proofErr w:type="spellStart"/>
      <w:r w:rsidRPr="006D314B">
        <w:rPr>
          <w:rFonts w:ascii="Verdana" w:hAnsi="Verdana"/>
          <w:sz w:val="24"/>
        </w:rPr>
        <w:t>respiratory</w:t>
      </w:r>
      <w:proofErr w:type="spellEnd"/>
      <w:r w:rsidRPr="006D314B">
        <w:rPr>
          <w:rFonts w:ascii="Verdana" w:hAnsi="Verdana"/>
          <w:sz w:val="24"/>
        </w:rPr>
        <w:t xml:space="preserve"> tract in addition to the </w:t>
      </w:r>
      <w:proofErr w:type="spellStart"/>
      <w:r w:rsidRPr="006D314B">
        <w:rPr>
          <w:rFonts w:ascii="Verdana" w:hAnsi="Verdana"/>
          <w:sz w:val="24"/>
        </w:rPr>
        <w:t>possibility</w:t>
      </w:r>
      <w:proofErr w:type="spellEnd"/>
      <w:r w:rsidRPr="006D314B">
        <w:rPr>
          <w:rFonts w:ascii="Verdana" w:hAnsi="Verdana"/>
          <w:sz w:val="24"/>
        </w:rPr>
        <w:t xml:space="preserve"> of </w:t>
      </w:r>
      <w:proofErr w:type="spellStart"/>
      <w:r w:rsidRPr="006D314B">
        <w:rPr>
          <w:rFonts w:ascii="Verdana" w:hAnsi="Verdana"/>
          <w:sz w:val="24"/>
        </w:rPr>
        <w:t>gastroenteritis</w:t>
      </w:r>
      <w:proofErr w:type="spellEnd"/>
      <w:r w:rsidRPr="006D314B">
        <w:rPr>
          <w:rFonts w:ascii="Verdana" w:hAnsi="Verdana"/>
          <w:sz w:val="24"/>
        </w:rPr>
        <w:t>.</w:t>
      </w:r>
    </w:p>
    <w:p w:rsidR="001F1940" w:rsidRPr="006D314B" w:rsidRDefault="00B94E7D" w:rsidP="006D314B">
      <w:pPr>
        <w:jc w:val="both"/>
        <w:rPr>
          <w:rFonts w:ascii="Verdana" w:hAnsi="Verdana"/>
          <w:sz w:val="28"/>
        </w:rPr>
      </w:pPr>
      <w:r w:rsidRPr="006D314B">
        <w:rPr>
          <w:rFonts w:ascii="Verdana" w:hAnsi="Verdana"/>
          <w:sz w:val="24"/>
        </w:rPr>
        <w:t xml:space="preserve">Most people </w:t>
      </w:r>
      <w:proofErr w:type="spellStart"/>
      <w:r w:rsidRPr="006D314B">
        <w:rPr>
          <w:rFonts w:ascii="Verdana" w:hAnsi="Verdana"/>
          <w:sz w:val="24"/>
        </w:rPr>
        <w:t>infected</w:t>
      </w:r>
      <w:proofErr w:type="spellEnd"/>
      <w:r w:rsidRPr="006D314B">
        <w:rPr>
          <w:rFonts w:ascii="Verdana" w:hAnsi="Verdana"/>
          <w:sz w:val="24"/>
        </w:rPr>
        <w:t xml:space="preserve"> </w:t>
      </w:r>
      <w:proofErr w:type="spellStart"/>
      <w:r w:rsidRPr="006D314B">
        <w:rPr>
          <w:rFonts w:ascii="Verdana" w:hAnsi="Verdana"/>
          <w:sz w:val="24"/>
        </w:rPr>
        <w:t>with</w:t>
      </w:r>
      <w:proofErr w:type="spellEnd"/>
      <w:r w:rsidRPr="006D314B">
        <w:rPr>
          <w:rFonts w:ascii="Verdana" w:hAnsi="Verdana"/>
          <w:sz w:val="24"/>
        </w:rPr>
        <w:t xml:space="preserve"> the COVID-19 virus </w:t>
      </w:r>
      <w:proofErr w:type="spellStart"/>
      <w:r w:rsidRPr="006D314B">
        <w:rPr>
          <w:rFonts w:ascii="Verdana" w:hAnsi="Verdana"/>
          <w:sz w:val="24"/>
        </w:rPr>
        <w:t>will</w:t>
      </w:r>
      <w:proofErr w:type="spellEnd"/>
      <w:r w:rsidRPr="006D314B">
        <w:rPr>
          <w:rFonts w:ascii="Verdana" w:hAnsi="Verdana"/>
          <w:sz w:val="24"/>
        </w:rPr>
        <w:t xml:space="preserve"> </w:t>
      </w:r>
      <w:proofErr w:type="spellStart"/>
      <w:r w:rsidRPr="006D314B">
        <w:rPr>
          <w:rFonts w:ascii="Verdana" w:hAnsi="Verdana"/>
          <w:sz w:val="24"/>
        </w:rPr>
        <w:t>experience</w:t>
      </w:r>
      <w:proofErr w:type="spellEnd"/>
      <w:r w:rsidRPr="006D314B">
        <w:rPr>
          <w:rFonts w:ascii="Verdana" w:hAnsi="Verdana"/>
          <w:sz w:val="24"/>
        </w:rPr>
        <w:t xml:space="preserve"> </w:t>
      </w:r>
      <w:proofErr w:type="spellStart"/>
      <w:r w:rsidRPr="006D314B">
        <w:rPr>
          <w:rFonts w:ascii="Verdana" w:hAnsi="Verdana"/>
          <w:sz w:val="24"/>
        </w:rPr>
        <w:t>mild</w:t>
      </w:r>
      <w:proofErr w:type="spellEnd"/>
      <w:r w:rsidRPr="006D314B">
        <w:rPr>
          <w:rFonts w:ascii="Verdana" w:hAnsi="Verdana"/>
          <w:sz w:val="24"/>
        </w:rPr>
        <w:t xml:space="preserve"> to </w:t>
      </w:r>
      <w:proofErr w:type="spellStart"/>
      <w:r w:rsidRPr="006D314B">
        <w:rPr>
          <w:rFonts w:ascii="Verdana" w:hAnsi="Verdana"/>
          <w:sz w:val="24"/>
        </w:rPr>
        <w:t>moderate</w:t>
      </w:r>
      <w:proofErr w:type="spellEnd"/>
      <w:r w:rsidRPr="006D314B">
        <w:rPr>
          <w:rFonts w:ascii="Verdana" w:hAnsi="Verdana"/>
          <w:sz w:val="24"/>
        </w:rPr>
        <w:t xml:space="preserve"> </w:t>
      </w:r>
      <w:proofErr w:type="spellStart"/>
      <w:r w:rsidRPr="006D314B">
        <w:rPr>
          <w:rFonts w:ascii="Verdana" w:hAnsi="Verdana"/>
          <w:sz w:val="24"/>
        </w:rPr>
        <w:t>respiratory</w:t>
      </w:r>
      <w:proofErr w:type="spellEnd"/>
      <w:r w:rsidRPr="006D314B">
        <w:rPr>
          <w:rFonts w:ascii="Verdana" w:hAnsi="Verdana"/>
          <w:sz w:val="24"/>
        </w:rPr>
        <w:t xml:space="preserve"> </w:t>
      </w:r>
      <w:proofErr w:type="spellStart"/>
      <w:r w:rsidRPr="006D314B">
        <w:rPr>
          <w:rFonts w:ascii="Verdana" w:hAnsi="Verdana"/>
          <w:sz w:val="24"/>
        </w:rPr>
        <w:t>illness</w:t>
      </w:r>
      <w:proofErr w:type="spellEnd"/>
      <w:r w:rsidRPr="006D314B">
        <w:rPr>
          <w:rFonts w:ascii="Verdana" w:hAnsi="Verdana"/>
          <w:sz w:val="24"/>
        </w:rPr>
        <w:t xml:space="preserve"> and </w:t>
      </w:r>
      <w:proofErr w:type="spellStart"/>
      <w:r w:rsidRPr="006D314B">
        <w:rPr>
          <w:rFonts w:ascii="Verdana" w:hAnsi="Verdana"/>
          <w:sz w:val="24"/>
        </w:rPr>
        <w:t>recover</w:t>
      </w:r>
      <w:proofErr w:type="spellEnd"/>
      <w:r w:rsidRPr="006D314B">
        <w:rPr>
          <w:rFonts w:ascii="Verdana" w:hAnsi="Verdana"/>
          <w:sz w:val="24"/>
        </w:rPr>
        <w:t xml:space="preserve"> </w:t>
      </w:r>
      <w:proofErr w:type="spellStart"/>
      <w:r w:rsidRPr="006D314B">
        <w:rPr>
          <w:rFonts w:ascii="Verdana" w:hAnsi="Verdana"/>
          <w:sz w:val="24"/>
        </w:rPr>
        <w:t>without</w:t>
      </w:r>
      <w:proofErr w:type="spellEnd"/>
      <w:r w:rsidRPr="006D314B">
        <w:rPr>
          <w:rFonts w:ascii="Verdana" w:hAnsi="Verdana"/>
          <w:sz w:val="24"/>
        </w:rPr>
        <w:t xml:space="preserve"> </w:t>
      </w:r>
      <w:proofErr w:type="spellStart"/>
      <w:r w:rsidRPr="006D314B">
        <w:rPr>
          <w:rFonts w:ascii="Verdana" w:hAnsi="Verdana"/>
          <w:sz w:val="24"/>
        </w:rPr>
        <w:t>requiring</w:t>
      </w:r>
      <w:proofErr w:type="spellEnd"/>
      <w:r w:rsidRPr="006D314B">
        <w:rPr>
          <w:rFonts w:ascii="Verdana" w:hAnsi="Verdana"/>
          <w:sz w:val="24"/>
        </w:rPr>
        <w:t xml:space="preserve"> </w:t>
      </w:r>
      <w:proofErr w:type="spellStart"/>
      <w:r w:rsidRPr="006D314B">
        <w:rPr>
          <w:rFonts w:ascii="Verdana" w:hAnsi="Verdana"/>
          <w:sz w:val="24"/>
        </w:rPr>
        <w:t>special</w:t>
      </w:r>
      <w:proofErr w:type="spellEnd"/>
      <w:r w:rsidRPr="006D314B">
        <w:rPr>
          <w:rFonts w:ascii="Verdana" w:hAnsi="Verdana"/>
          <w:sz w:val="24"/>
        </w:rPr>
        <w:t xml:space="preserve"> </w:t>
      </w:r>
      <w:proofErr w:type="spellStart"/>
      <w:r w:rsidRPr="006D314B">
        <w:rPr>
          <w:rFonts w:ascii="Verdana" w:hAnsi="Verdana"/>
          <w:sz w:val="24"/>
        </w:rPr>
        <w:t>treatment</w:t>
      </w:r>
      <w:proofErr w:type="spellEnd"/>
      <w:r w:rsidRPr="006D314B">
        <w:rPr>
          <w:rFonts w:ascii="Verdana" w:hAnsi="Verdana"/>
          <w:sz w:val="24"/>
        </w:rPr>
        <w:t xml:space="preserve">.  </w:t>
      </w:r>
      <w:proofErr w:type="spellStart"/>
      <w:r w:rsidRPr="006D314B">
        <w:rPr>
          <w:rFonts w:ascii="Verdana" w:hAnsi="Verdana"/>
          <w:sz w:val="24"/>
        </w:rPr>
        <w:t>Older</w:t>
      </w:r>
      <w:proofErr w:type="spellEnd"/>
      <w:r w:rsidRPr="006D314B">
        <w:rPr>
          <w:rFonts w:ascii="Verdana" w:hAnsi="Verdana"/>
          <w:sz w:val="24"/>
        </w:rPr>
        <w:t xml:space="preserve"> people, and </w:t>
      </w:r>
      <w:proofErr w:type="spellStart"/>
      <w:r w:rsidRPr="006D314B">
        <w:rPr>
          <w:rFonts w:ascii="Verdana" w:hAnsi="Verdana"/>
          <w:sz w:val="24"/>
        </w:rPr>
        <w:t>those</w:t>
      </w:r>
      <w:proofErr w:type="spellEnd"/>
      <w:r w:rsidRPr="006D314B">
        <w:rPr>
          <w:rFonts w:ascii="Verdana" w:hAnsi="Verdana"/>
          <w:sz w:val="24"/>
        </w:rPr>
        <w:t xml:space="preserve"> </w:t>
      </w:r>
      <w:proofErr w:type="spellStart"/>
      <w:r w:rsidRPr="006D314B">
        <w:rPr>
          <w:rFonts w:ascii="Verdana" w:hAnsi="Verdana"/>
          <w:sz w:val="24"/>
        </w:rPr>
        <w:t>with</w:t>
      </w:r>
      <w:proofErr w:type="spellEnd"/>
      <w:r w:rsidRPr="006D314B">
        <w:rPr>
          <w:rFonts w:ascii="Verdana" w:hAnsi="Verdana"/>
          <w:sz w:val="24"/>
        </w:rPr>
        <w:t xml:space="preserve"> </w:t>
      </w:r>
      <w:proofErr w:type="spellStart"/>
      <w:r w:rsidRPr="006D314B">
        <w:rPr>
          <w:rFonts w:ascii="Verdana" w:hAnsi="Verdana"/>
          <w:sz w:val="24"/>
        </w:rPr>
        <w:t>underlying</w:t>
      </w:r>
      <w:proofErr w:type="spellEnd"/>
      <w:r w:rsidRPr="006D314B">
        <w:rPr>
          <w:rFonts w:ascii="Verdana" w:hAnsi="Verdana"/>
          <w:sz w:val="24"/>
        </w:rPr>
        <w:t xml:space="preserve"> </w:t>
      </w:r>
      <w:proofErr w:type="spellStart"/>
      <w:r w:rsidRPr="006D314B">
        <w:rPr>
          <w:rFonts w:ascii="Verdana" w:hAnsi="Verdana"/>
          <w:sz w:val="24"/>
        </w:rPr>
        <w:t>medical</w:t>
      </w:r>
      <w:proofErr w:type="spellEnd"/>
      <w:r w:rsidRPr="006D314B">
        <w:rPr>
          <w:rFonts w:ascii="Verdana" w:hAnsi="Verdana"/>
          <w:sz w:val="24"/>
        </w:rPr>
        <w:t xml:space="preserve"> </w:t>
      </w:r>
      <w:proofErr w:type="spellStart"/>
      <w:r w:rsidRPr="006D314B">
        <w:rPr>
          <w:rFonts w:ascii="Verdana" w:hAnsi="Verdana"/>
          <w:sz w:val="24"/>
        </w:rPr>
        <w:t>problems</w:t>
      </w:r>
      <w:proofErr w:type="spellEnd"/>
      <w:r w:rsidRPr="006D314B">
        <w:rPr>
          <w:rFonts w:ascii="Verdana" w:hAnsi="Verdana"/>
          <w:sz w:val="24"/>
        </w:rPr>
        <w:t xml:space="preserve"> </w:t>
      </w:r>
      <w:proofErr w:type="spellStart"/>
      <w:r w:rsidRPr="006D314B">
        <w:rPr>
          <w:rFonts w:ascii="Verdana" w:hAnsi="Verdana"/>
          <w:sz w:val="24"/>
        </w:rPr>
        <w:t>like</w:t>
      </w:r>
      <w:proofErr w:type="spellEnd"/>
      <w:r w:rsidRPr="006D314B">
        <w:rPr>
          <w:rFonts w:ascii="Verdana" w:hAnsi="Verdana"/>
          <w:sz w:val="24"/>
        </w:rPr>
        <w:t xml:space="preserve"> </w:t>
      </w:r>
      <w:proofErr w:type="spellStart"/>
      <w:r w:rsidRPr="006D314B">
        <w:rPr>
          <w:rFonts w:ascii="Verdana" w:hAnsi="Verdana"/>
          <w:sz w:val="24"/>
        </w:rPr>
        <w:t>cardiovascular</w:t>
      </w:r>
      <w:proofErr w:type="spellEnd"/>
      <w:r w:rsidRPr="006D314B">
        <w:rPr>
          <w:rFonts w:ascii="Verdana" w:hAnsi="Verdana"/>
          <w:sz w:val="24"/>
        </w:rPr>
        <w:t xml:space="preserve"> </w:t>
      </w:r>
      <w:proofErr w:type="spellStart"/>
      <w:r w:rsidRPr="006D314B">
        <w:rPr>
          <w:rFonts w:ascii="Verdana" w:hAnsi="Verdana"/>
          <w:sz w:val="24"/>
        </w:rPr>
        <w:t>disease</w:t>
      </w:r>
      <w:proofErr w:type="spellEnd"/>
      <w:r w:rsidRPr="006D314B">
        <w:rPr>
          <w:rFonts w:ascii="Verdana" w:hAnsi="Verdana"/>
          <w:sz w:val="24"/>
        </w:rPr>
        <w:t xml:space="preserve">, </w:t>
      </w:r>
      <w:proofErr w:type="spellStart"/>
      <w:r w:rsidRPr="006D314B">
        <w:rPr>
          <w:rFonts w:ascii="Verdana" w:hAnsi="Verdana"/>
          <w:sz w:val="24"/>
        </w:rPr>
        <w:t>diabetes</w:t>
      </w:r>
      <w:proofErr w:type="spellEnd"/>
      <w:r w:rsidRPr="006D314B">
        <w:rPr>
          <w:rFonts w:ascii="Verdana" w:hAnsi="Verdana"/>
          <w:sz w:val="24"/>
        </w:rPr>
        <w:t xml:space="preserve">, </w:t>
      </w:r>
      <w:proofErr w:type="spellStart"/>
      <w:r w:rsidRPr="006D314B">
        <w:rPr>
          <w:rFonts w:ascii="Verdana" w:hAnsi="Verdana"/>
          <w:sz w:val="24"/>
        </w:rPr>
        <w:t>chronic</w:t>
      </w:r>
      <w:proofErr w:type="spellEnd"/>
      <w:r w:rsidRPr="006D314B">
        <w:rPr>
          <w:rFonts w:ascii="Verdana" w:hAnsi="Verdana"/>
          <w:sz w:val="24"/>
        </w:rPr>
        <w:t xml:space="preserve"> </w:t>
      </w:r>
      <w:proofErr w:type="spellStart"/>
      <w:r w:rsidRPr="006D314B">
        <w:rPr>
          <w:rFonts w:ascii="Verdana" w:hAnsi="Verdana"/>
          <w:sz w:val="24"/>
        </w:rPr>
        <w:t>respiratory</w:t>
      </w:r>
      <w:proofErr w:type="spellEnd"/>
      <w:r w:rsidRPr="006D314B">
        <w:rPr>
          <w:rFonts w:ascii="Verdana" w:hAnsi="Verdana"/>
          <w:sz w:val="24"/>
        </w:rPr>
        <w:t xml:space="preserve"> </w:t>
      </w:r>
      <w:proofErr w:type="spellStart"/>
      <w:r w:rsidRPr="006D314B">
        <w:rPr>
          <w:rFonts w:ascii="Verdana" w:hAnsi="Verdana"/>
          <w:sz w:val="24"/>
        </w:rPr>
        <w:t>disease</w:t>
      </w:r>
      <w:proofErr w:type="spellEnd"/>
      <w:r w:rsidRPr="006D314B">
        <w:rPr>
          <w:rFonts w:ascii="Verdana" w:hAnsi="Verdana"/>
          <w:sz w:val="24"/>
        </w:rPr>
        <w:t xml:space="preserve">, and cancer are more </w:t>
      </w:r>
      <w:proofErr w:type="spellStart"/>
      <w:r w:rsidRPr="006D314B">
        <w:rPr>
          <w:rFonts w:ascii="Verdana" w:hAnsi="Verdana"/>
          <w:sz w:val="24"/>
        </w:rPr>
        <w:t>likely</w:t>
      </w:r>
      <w:proofErr w:type="spellEnd"/>
      <w:r w:rsidRPr="006D314B">
        <w:rPr>
          <w:rFonts w:ascii="Verdana" w:hAnsi="Verdana"/>
          <w:sz w:val="24"/>
        </w:rPr>
        <w:t xml:space="preserve"> to </w:t>
      </w:r>
      <w:proofErr w:type="spellStart"/>
      <w:r w:rsidRPr="006D314B">
        <w:rPr>
          <w:rFonts w:ascii="Verdana" w:hAnsi="Verdana"/>
          <w:sz w:val="24"/>
        </w:rPr>
        <w:t>develop</w:t>
      </w:r>
      <w:proofErr w:type="spellEnd"/>
      <w:r w:rsidRPr="006D314B">
        <w:rPr>
          <w:rFonts w:ascii="Verdana" w:hAnsi="Verdana"/>
          <w:sz w:val="24"/>
        </w:rPr>
        <w:t xml:space="preserve"> </w:t>
      </w:r>
      <w:proofErr w:type="spellStart"/>
      <w:r w:rsidRPr="006D314B">
        <w:rPr>
          <w:rFonts w:ascii="Verdana" w:hAnsi="Verdana"/>
          <w:sz w:val="24"/>
        </w:rPr>
        <w:t>serious</w:t>
      </w:r>
      <w:proofErr w:type="spellEnd"/>
      <w:r w:rsidRPr="006D314B">
        <w:rPr>
          <w:rFonts w:ascii="Verdana" w:hAnsi="Verdana"/>
          <w:sz w:val="24"/>
        </w:rPr>
        <w:t xml:space="preserve"> </w:t>
      </w:r>
      <w:proofErr w:type="spellStart"/>
      <w:r w:rsidRPr="006D314B">
        <w:rPr>
          <w:rFonts w:ascii="Verdana" w:hAnsi="Verdana"/>
          <w:sz w:val="24"/>
        </w:rPr>
        <w:t>illness</w:t>
      </w:r>
      <w:proofErr w:type="spellEnd"/>
      <w:r w:rsidRPr="006D314B">
        <w:rPr>
          <w:rFonts w:ascii="Verdana" w:hAnsi="Verdana"/>
          <w:sz w:val="24"/>
        </w:rPr>
        <w:t>.</w:t>
      </w:r>
    </w:p>
    <w:p w:rsidR="000C6054" w:rsidRPr="000C6054" w:rsidRDefault="000C6054" w:rsidP="000C6054">
      <w:pPr>
        <w:shd w:val="clear" w:color="auto" w:fill="FFFFFF"/>
        <w:spacing w:after="0" w:line="240" w:lineRule="auto"/>
        <w:rPr>
          <w:rFonts w:ascii="Arial" w:eastAsia="Times New Roman" w:hAnsi="Arial"/>
          <w:color w:val="5F6368"/>
          <w:sz w:val="2"/>
          <w:szCs w:val="2"/>
          <w:lang w:val="fr-FR" w:eastAsia="fr-FR"/>
        </w:rPr>
      </w:pPr>
      <w:r>
        <w:rPr>
          <w:rFonts w:ascii="Arial" w:eastAsia="Times New Roman" w:hAnsi="Arial"/>
          <w:color w:val="5F6368"/>
          <w:sz w:val="2"/>
          <w:szCs w:val="2"/>
          <w:lang w:val="fr-FR" w:eastAsia="fr-FR"/>
        </w:rPr>
        <w:t>C</w:t>
      </w:r>
    </w:p>
    <w:p w:rsidR="006D314B" w:rsidRDefault="00710A20" w:rsidP="00CE778A">
      <w:pPr>
        <w:jc w:val="both"/>
        <w:rPr>
          <w:rFonts w:ascii="Verdana" w:hAnsi="Verdana"/>
          <w:sz w:val="24"/>
        </w:rPr>
      </w:pPr>
      <w:r w:rsidRPr="00710A20">
        <w:rPr>
          <w:rFonts w:ascii="Verdana" w:hAnsi="Verdana"/>
          <w:sz w:val="24"/>
        </w:rPr>
        <w:t>A meeting of the W</w:t>
      </w:r>
      <w:r w:rsidR="00071DA0">
        <w:rPr>
          <w:rFonts w:ascii="Verdana" w:hAnsi="Verdana"/>
          <w:sz w:val="24"/>
        </w:rPr>
        <w:t xml:space="preserve">orld </w:t>
      </w:r>
      <w:r w:rsidRPr="00710A20">
        <w:rPr>
          <w:rFonts w:ascii="Verdana" w:hAnsi="Verdana"/>
          <w:sz w:val="24"/>
        </w:rPr>
        <w:t>H</w:t>
      </w:r>
      <w:r w:rsidR="00071DA0">
        <w:rPr>
          <w:rFonts w:ascii="Verdana" w:hAnsi="Verdana"/>
          <w:sz w:val="24"/>
        </w:rPr>
        <w:t xml:space="preserve">ealth </w:t>
      </w:r>
      <w:r w:rsidRPr="00710A20">
        <w:rPr>
          <w:rFonts w:ascii="Verdana" w:hAnsi="Verdana"/>
          <w:sz w:val="24"/>
        </w:rPr>
        <w:t>O</w:t>
      </w:r>
      <w:r w:rsidR="00071DA0">
        <w:rPr>
          <w:rFonts w:ascii="Verdana" w:hAnsi="Verdana"/>
          <w:sz w:val="24"/>
        </w:rPr>
        <w:t>rganisation (WHO)</w:t>
      </w:r>
      <w:r w:rsidRPr="00710A20">
        <w:rPr>
          <w:rFonts w:ascii="Verdana" w:hAnsi="Verdana"/>
          <w:sz w:val="24"/>
        </w:rPr>
        <w:t xml:space="preserve"> held on January 30, 2020 retained the character of Emergency of International Public Health Scope of the epidemic. Continuous monitoring of the situation and the measures that countries must ensure in accordance with the IHR (2005) were recalled. The latest WHO assessment on June 1, 2020 shows 6,152,160 confirmed cases, including 371,700 deaths. African countries have not been spared from this pandemic, which </w:t>
      </w:r>
      <w:r w:rsidR="006D314B">
        <w:rPr>
          <w:rFonts w:ascii="Verdana" w:hAnsi="Verdana"/>
          <w:sz w:val="24"/>
        </w:rPr>
        <w:t>at the same</w:t>
      </w:r>
      <w:r w:rsidRPr="00710A20">
        <w:rPr>
          <w:rFonts w:ascii="Verdana" w:hAnsi="Verdana"/>
          <w:sz w:val="24"/>
        </w:rPr>
        <w:t xml:space="preserve"> date</w:t>
      </w:r>
      <w:r w:rsidR="006D314B">
        <w:rPr>
          <w:rFonts w:ascii="Verdana" w:hAnsi="Verdana"/>
          <w:sz w:val="24"/>
        </w:rPr>
        <w:t xml:space="preserve"> of June</w:t>
      </w:r>
      <w:r w:rsidRPr="00710A20">
        <w:rPr>
          <w:rFonts w:ascii="Verdana" w:hAnsi="Verdana"/>
          <w:sz w:val="24"/>
        </w:rPr>
        <w:t xml:space="preserve"> recorded more than 149,794 confirmed cases and 4,223 deaths. </w:t>
      </w:r>
    </w:p>
    <w:p w:rsidR="00CE778A" w:rsidRDefault="00710A20" w:rsidP="00CE778A">
      <w:pPr>
        <w:jc w:val="both"/>
        <w:rPr>
          <w:rFonts w:ascii="Verdana" w:hAnsi="Verdana"/>
          <w:sz w:val="24"/>
        </w:rPr>
      </w:pPr>
      <w:r w:rsidRPr="00710A20">
        <w:rPr>
          <w:rFonts w:ascii="Verdana" w:hAnsi="Verdana"/>
          <w:sz w:val="24"/>
        </w:rPr>
        <w:t>With the highest rate</w:t>
      </w:r>
      <w:r w:rsidR="00C42F40">
        <w:rPr>
          <w:rFonts w:ascii="Verdana" w:hAnsi="Verdana"/>
          <w:sz w:val="24"/>
        </w:rPr>
        <w:t xml:space="preserve"> of death</w:t>
      </w:r>
      <w:r w:rsidRPr="00710A20">
        <w:rPr>
          <w:rFonts w:ascii="Verdana" w:hAnsi="Verdana"/>
          <w:sz w:val="24"/>
        </w:rPr>
        <w:t xml:space="preserve"> in West Africa, Mali has recorded over 1,</w:t>
      </w:r>
      <w:r w:rsidR="008A36C6">
        <w:rPr>
          <w:rFonts w:ascii="Verdana" w:hAnsi="Verdana"/>
          <w:sz w:val="24"/>
        </w:rPr>
        <w:t>31</w:t>
      </w:r>
      <w:r w:rsidRPr="00710A20">
        <w:rPr>
          <w:rFonts w:ascii="Verdana" w:hAnsi="Verdana"/>
          <w:sz w:val="24"/>
        </w:rPr>
        <w:t>5 confirmed cases as of June 1, 2020, including 7</w:t>
      </w:r>
      <w:r w:rsidR="008A36C6">
        <w:rPr>
          <w:rFonts w:ascii="Verdana" w:hAnsi="Verdana"/>
          <w:sz w:val="24"/>
        </w:rPr>
        <w:t>8</w:t>
      </w:r>
      <w:r w:rsidRPr="00710A20">
        <w:rPr>
          <w:rFonts w:ascii="Verdana" w:hAnsi="Verdana"/>
          <w:sz w:val="24"/>
        </w:rPr>
        <w:t xml:space="preserve"> deaths</w:t>
      </w:r>
      <w:r w:rsidR="008A36C6">
        <w:rPr>
          <w:rFonts w:ascii="Verdana" w:hAnsi="Verdana"/>
          <w:sz w:val="24"/>
        </w:rPr>
        <w:t xml:space="preserve"> (Wikipedia)</w:t>
      </w:r>
      <w:r w:rsidRPr="00710A20">
        <w:rPr>
          <w:rFonts w:ascii="Verdana" w:hAnsi="Verdana"/>
          <w:sz w:val="24"/>
        </w:rPr>
        <w:t>.</w:t>
      </w:r>
    </w:p>
    <w:p w:rsidR="00F13EDC" w:rsidRDefault="00597FC2" w:rsidP="006B0C94">
      <w:pPr>
        <w:jc w:val="both"/>
      </w:pPr>
      <w:r>
        <w:rPr>
          <w:rFonts w:ascii="Verdana" w:hAnsi="Verdana"/>
          <w:sz w:val="24"/>
        </w:rPr>
        <w:t xml:space="preserve">Facing the scale </w:t>
      </w:r>
      <w:r w:rsidR="00191278" w:rsidRPr="00191278">
        <w:rPr>
          <w:rFonts w:ascii="Verdana" w:hAnsi="Verdana"/>
          <w:sz w:val="24"/>
        </w:rPr>
        <w:t xml:space="preserve">that this disease is taking, </w:t>
      </w:r>
      <w:r>
        <w:rPr>
          <w:rFonts w:ascii="Verdana" w:hAnsi="Verdana"/>
          <w:sz w:val="24"/>
        </w:rPr>
        <w:t>it’s</w:t>
      </w:r>
      <w:r w:rsidR="00191278" w:rsidRPr="00191278">
        <w:rPr>
          <w:rFonts w:ascii="Verdana" w:hAnsi="Verdana"/>
          <w:sz w:val="24"/>
        </w:rPr>
        <w:t xml:space="preserve"> urge</w:t>
      </w:r>
      <w:r>
        <w:rPr>
          <w:rFonts w:ascii="Verdana" w:hAnsi="Verdana"/>
          <w:sz w:val="24"/>
        </w:rPr>
        <w:t>nt</w:t>
      </w:r>
      <w:r w:rsidR="00191278" w:rsidRPr="00191278">
        <w:rPr>
          <w:rFonts w:ascii="Verdana" w:hAnsi="Verdana"/>
          <w:sz w:val="24"/>
        </w:rPr>
        <w:t xml:space="preserve"> to take measures to counteract </w:t>
      </w:r>
      <w:r w:rsidR="00E02CCD">
        <w:rPr>
          <w:rFonts w:ascii="Verdana" w:hAnsi="Verdana"/>
          <w:sz w:val="24"/>
        </w:rPr>
        <w:t>its spreading</w:t>
      </w:r>
      <w:r w:rsidR="00AB3B16">
        <w:rPr>
          <w:rFonts w:ascii="Verdana" w:hAnsi="Verdana"/>
          <w:sz w:val="24"/>
        </w:rPr>
        <w:t>.</w:t>
      </w:r>
      <w:r w:rsidR="00A94D00">
        <w:rPr>
          <w:rFonts w:ascii="Verdana" w:hAnsi="Verdana"/>
          <w:sz w:val="24"/>
        </w:rPr>
        <w:t xml:space="preserve"> L</w:t>
      </w:r>
      <w:r w:rsidR="00A94D00" w:rsidRPr="00A94D00">
        <w:rPr>
          <w:rFonts w:ascii="Verdana" w:hAnsi="Verdana"/>
          <w:sz w:val="24"/>
        </w:rPr>
        <w:t>et's remember that</w:t>
      </w:r>
      <w:r w:rsidR="00A94D00">
        <w:rPr>
          <w:rFonts w:ascii="Verdana" w:hAnsi="Verdana"/>
          <w:sz w:val="24"/>
        </w:rPr>
        <w:t xml:space="preserve"> </w:t>
      </w:r>
      <w:r w:rsidR="00A94D00" w:rsidRPr="00AB3B16">
        <w:rPr>
          <w:rFonts w:ascii="Verdana" w:hAnsi="Verdana"/>
          <w:sz w:val="24"/>
        </w:rPr>
        <w:t>in addition to the health impact, COVID-19 can affect the already precarious social and economic life of the</w:t>
      </w:r>
      <w:r w:rsidR="00F13EDC">
        <w:rPr>
          <w:rFonts w:ascii="Verdana" w:hAnsi="Verdana"/>
          <w:sz w:val="24"/>
        </w:rPr>
        <w:t xml:space="preserve"> victim </w:t>
      </w:r>
      <w:r w:rsidR="00A94D00" w:rsidRPr="00AB3B16">
        <w:rPr>
          <w:rFonts w:ascii="Verdana" w:hAnsi="Verdana"/>
          <w:sz w:val="24"/>
        </w:rPr>
        <w:t>populations.</w:t>
      </w:r>
      <w:r w:rsidR="00AB3B16" w:rsidRPr="00AB3B16">
        <w:t xml:space="preserve"> </w:t>
      </w:r>
    </w:p>
    <w:p w:rsidR="00191278" w:rsidRDefault="00AB3B16" w:rsidP="006B0C94">
      <w:pPr>
        <w:jc w:val="both"/>
        <w:rPr>
          <w:rFonts w:ascii="Verdana" w:hAnsi="Verdana"/>
          <w:sz w:val="24"/>
        </w:rPr>
      </w:pPr>
      <w:r w:rsidRPr="00AB3B16">
        <w:rPr>
          <w:rFonts w:ascii="Verdana" w:hAnsi="Verdana"/>
          <w:sz w:val="24"/>
        </w:rPr>
        <w:t>It</w:t>
      </w:r>
      <w:r w:rsidR="00A94D00">
        <w:rPr>
          <w:rFonts w:ascii="Verdana" w:hAnsi="Verdana"/>
          <w:sz w:val="24"/>
        </w:rPr>
        <w:t>’</w:t>
      </w:r>
      <w:r w:rsidRPr="00AB3B16">
        <w:rPr>
          <w:rFonts w:ascii="Verdana" w:hAnsi="Verdana"/>
          <w:sz w:val="24"/>
        </w:rPr>
        <w:t xml:space="preserve">s within this framework that we </w:t>
      </w:r>
      <w:r w:rsidR="00F13EDC">
        <w:rPr>
          <w:rFonts w:ascii="Verdana" w:hAnsi="Verdana"/>
          <w:sz w:val="24"/>
        </w:rPr>
        <w:t xml:space="preserve">intend to implement </w:t>
      </w:r>
      <w:r w:rsidRPr="00AB3B16">
        <w:rPr>
          <w:rFonts w:ascii="Verdana" w:hAnsi="Verdana"/>
          <w:sz w:val="24"/>
        </w:rPr>
        <w:t xml:space="preserve">this project to </w:t>
      </w:r>
      <w:r w:rsidR="00A94D00">
        <w:rPr>
          <w:rFonts w:ascii="Verdana" w:hAnsi="Verdana"/>
          <w:sz w:val="24"/>
        </w:rPr>
        <w:t>help these</w:t>
      </w:r>
      <w:r w:rsidRPr="00AB3B16">
        <w:rPr>
          <w:rFonts w:ascii="Verdana" w:hAnsi="Verdana"/>
          <w:sz w:val="24"/>
        </w:rPr>
        <w:t xml:space="preserve"> populations</w:t>
      </w:r>
      <w:r w:rsidR="00A94D00">
        <w:rPr>
          <w:rFonts w:ascii="Verdana" w:hAnsi="Verdana"/>
          <w:sz w:val="24"/>
        </w:rPr>
        <w:t>.</w:t>
      </w:r>
    </w:p>
    <w:p w:rsidR="00710A20" w:rsidRPr="00710A20" w:rsidRDefault="00710A20" w:rsidP="00710A20">
      <w:pPr>
        <w:jc w:val="both"/>
        <w:rPr>
          <w:rFonts w:ascii="Verdana" w:hAnsi="Verdana"/>
          <w:sz w:val="24"/>
        </w:rPr>
      </w:pPr>
      <w:r w:rsidRPr="00710A20">
        <w:rPr>
          <w:rFonts w:ascii="Verdana" w:hAnsi="Verdana"/>
          <w:sz w:val="24"/>
        </w:rPr>
        <w:t>Our intervention aims to reduce or stop the risks of spread</w:t>
      </w:r>
      <w:r w:rsidR="00A94D00">
        <w:rPr>
          <w:rFonts w:ascii="Verdana" w:hAnsi="Verdana"/>
          <w:sz w:val="24"/>
        </w:rPr>
        <w:t>ing the virus</w:t>
      </w:r>
      <w:r w:rsidRPr="00710A20">
        <w:rPr>
          <w:rFonts w:ascii="Verdana" w:hAnsi="Verdana"/>
          <w:sz w:val="24"/>
        </w:rPr>
        <w:t xml:space="preserve"> such as:</w:t>
      </w:r>
    </w:p>
    <w:p w:rsidR="00C42F40" w:rsidRPr="00996EAF" w:rsidRDefault="00C42F40" w:rsidP="00996EAF">
      <w:pPr>
        <w:pStyle w:val="Paragraphedeliste"/>
        <w:numPr>
          <w:ilvl w:val="0"/>
          <w:numId w:val="15"/>
        </w:numPr>
        <w:jc w:val="both"/>
        <w:rPr>
          <w:rFonts w:ascii="Verdana" w:hAnsi="Verdana"/>
          <w:sz w:val="24"/>
        </w:rPr>
      </w:pPr>
      <w:r w:rsidRPr="00996EAF">
        <w:rPr>
          <w:rFonts w:ascii="Verdana" w:hAnsi="Verdana"/>
          <w:sz w:val="24"/>
        </w:rPr>
        <w:t xml:space="preserve">Establish a permanent communication link with the population in order to </w:t>
      </w:r>
      <w:r w:rsidRPr="00996EAF">
        <w:rPr>
          <w:rFonts w:ascii="Verdana" w:hAnsi="Verdana"/>
          <w:sz w:val="24"/>
        </w:rPr>
        <w:t>promote</w:t>
      </w:r>
      <w:r w:rsidRPr="00996EAF">
        <w:rPr>
          <w:rFonts w:ascii="Verdana" w:hAnsi="Verdana"/>
          <w:sz w:val="24"/>
        </w:rPr>
        <w:t xml:space="preserve"> the development of a culture of public health;</w:t>
      </w:r>
    </w:p>
    <w:p w:rsidR="00C42F40" w:rsidRDefault="00C42F40" w:rsidP="00996EAF">
      <w:pPr>
        <w:pStyle w:val="Paragraphedeliste"/>
        <w:numPr>
          <w:ilvl w:val="0"/>
          <w:numId w:val="15"/>
        </w:numPr>
        <w:jc w:val="both"/>
        <w:rPr>
          <w:rFonts w:ascii="Verdana" w:hAnsi="Verdana"/>
          <w:sz w:val="24"/>
        </w:rPr>
      </w:pPr>
      <w:r w:rsidRPr="00996EAF">
        <w:rPr>
          <w:rFonts w:ascii="Verdana" w:hAnsi="Verdana"/>
          <w:sz w:val="24"/>
        </w:rPr>
        <w:t xml:space="preserve">Encouraging each citizen to become an actor and responsible in </w:t>
      </w:r>
      <w:r w:rsidR="00996EAF" w:rsidRPr="00996EAF">
        <w:rPr>
          <w:rFonts w:ascii="Verdana" w:hAnsi="Verdana"/>
          <w:sz w:val="24"/>
        </w:rPr>
        <w:t xml:space="preserve">front </w:t>
      </w:r>
      <w:r w:rsidRPr="00996EAF">
        <w:rPr>
          <w:rFonts w:ascii="Verdana" w:hAnsi="Verdana"/>
          <w:sz w:val="24"/>
        </w:rPr>
        <w:t>of</w:t>
      </w:r>
      <w:r w:rsidR="00996EAF" w:rsidRPr="00996EAF">
        <w:rPr>
          <w:rFonts w:ascii="Verdana" w:hAnsi="Verdana"/>
          <w:sz w:val="24"/>
        </w:rPr>
        <w:t xml:space="preserve"> the</w:t>
      </w:r>
      <w:r w:rsidR="00F13EDC">
        <w:rPr>
          <w:rFonts w:ascii="Verdana" w:hAnsi="Verdana"/>
          <w:sz w:val="24"/>
        </w:rPr>
        <w:t xml:space="preserve"> risk;</w:t>
      </w:r>
    </w:p>
    <w:p w:rsidR="00F13EDC" w:rsidRPr="00F13EDC" w:rsidRDefault="00F13EDC" w:rsidP="00F13EDC">
      <w:pPr>
        <w:pStyle w:val="Paragraphedeliste"/>
        <w:numPr>
          <w:ilvl w:val="0"/>
          <w:numId w:val="15"/>
        </w:numPr>
        <w:jc w:val="both"/>
        <w:rPr>
          <w:rFonts w:ascii="Verdana" w:hAnsi="Verdana"/>
          <w:sz w:val="24"/>
        </w:rPr>
      </w:pPr>
      <w:r>
        <w:rPr>
          <w:rFonts w:ascii="Verdana" w:hAnsi="Verdana"/>
          <w:sz w:val="24"/>
        </w:rPr>
        <w:t>Sensitise population to avoid h</w:t>
      </w:r>
      <w:r w:rsidRPr="00F13EDC">
        <w:rPr>
          <w:rFonts w:ascii="Verdana" w:hAnsi="Verdana"/>
          <w:sz w:val="24"/>
        </w:rPr>
        <w:t>uman-to</w:t>
      </w:r>
      <w:r>
        <w:rPr>
          <w:rFonts w:ascii="Verdana" w:hAnsi="Verdana"/>
          <w:sz w:val="24"/>
        </w:rPr>
        <w:t>-human transmission of COVID-19.</w:t>
      </w:r>
    </w:p>
    <w:p w:rsidR="00F13EDC" w:rsidRDefault="00F13EDC" w:rsidP="00F13EDC">
      <w:pPr>
        <w:pStyle w:val="Paragraphedeliste"/>
        <w:jc w:val="both"/>
        <w:rPr>
          <w:rFonts w:ascii="Verdana" w:hAnsi="Verdana"/>
          <w:sz w:val="24"/>
        </w:rPr>
      </w:pPr>
    </w:p>
    <w:p w:rsidR="00F13EDC" w:rsidRPr="00996EAF" w:rsidRDefault="00F13EDC" w:rsidP="00F13EDC">
      <w:pPr>
        <w:pStyle w:val="Paragraphedeliste"/>
        <w:jc w:val="both"/>
        <w:rPr>
          <w:rFonts w:ascii="Verdana" w:hAnsi="Verdana"/>
          <w:sz w:val="24"/>
        </w:rPr>
      </w:pPr>
    </w:p>
    <w:p w:rsidR="00B94E7D" w:rsidRDefault="00B94E7D" w:rsidP="00B94E7D">
      <w:pPr>
        <w:pStyle w:val="Paragraphedeliste"/>
        <w:numPr>
          <w:ilvl w:val="0"/>
          <w:numId w:val="1"/>
        </w:numPr>
        <w:rPr>
          <w:rFonts w:ascii="Verdana" w:hAnsi="Verdana"/>
          <w:b/>
          <w:sz w:val="24"/>
          <w:lang w:val="fr-FR"/>
        </w:rPr>
      </w:pPr>
      <w:r>
        <w:rPr>
          <w:rFonts w:ascii="Verdana" w:hAnsi="Verdana"/>
          <w:b/>
          <w:sz w:val="24"/>
          <w:lang w:val="fr-FR"/>
        </w:rPr>
        <w:lastRenderedPageBreak/>
        <w:t>D</w:t>
      </w:r>
      <w:r w:rsidR="00A33489">
        <w:rPr>
          <w:rFonts w:ascii="Verdana" w:hAnsi="Verdana"/>
          <w:b/>
          <w:sz w:val="24"/>
          <w:lang w:val="fr-FR"/>
        </w:rPr>
        <w:t xml:space="preserve">escription of the </w:t>
      </w:r>
      <w:proofErr w:type="spellStart"/>
      <w:r w:rsidR="00A33489">
        <w:rPr>
          <w:rFonts w:ascii="Verdana" w:hAnsi="Verdana"/>
          <w:b/>
          <w:sz w:val="24"/>
          <w:lang w:val="fr-FR"/>
        </w:rPr>
        <w:t>project</w:t>
      </w:r>
      <w:proofErr w:type="spellEnd"/>
      <w:r>
        <w:rPr>
          <w:rFonts w:ascii="Verdana" w:hAnsi="Verdana"/>
          <w:b/>
          <w:sz w:val="24"/>
          <w:lang w:val="fr-FR"/>
        </w:rPr>
        <w:t>:</w:t>
      </w:r>
    </w:p>
    <w:p w:rsidR="00B94E7D" w:rsidRPr="00626A7F" w:rsidRDefault="00B94E7D" w:rsidP="00B94E7D">
      <w:pPr>
        <w:pStyle w:val="Paragraphedeliste"/>
        <w:numPr>
          <w:ilvl w:val="1"/>
          <w:numId w:val="1"/>
        </w:numPr>
        <w:rPr>
          <w:rFonts w:ascii="Verdana" w:hAnsi="Verdana"/>
          <w:b/>
          <w:sz w:val="24"/>
          <w:lang w:val="fr-FR"/>
        </w:rPr>
      </w:pPr>
      <w:proofErr w:type="spellStart"/>
      <w:r w:rsidRPr="00626A7F">
        <w:rPr>
          <w:rFonts w:ascii="Verdana" w:hAnsi="Verdana"/>
          <w:b/>
          <w:sz w:val="24"/>
          <w:lang w:val="fr-FR"/>
        </w:rPr>
        <w:t>Summary</w:t>
      </w:r>
      <w:proofErr w:type="spellEnd"/>
      <w:r w:rsidRPr="00626A7F">
        <w:rPr>
          <w:rFonts w:ascii="Verdana" w:hAnsi="Verdana"/>
          <w:b/>
          <w:sz w:val="24"/>
          <w:lang w:val="fr-FR"/>
        </w:rPr>
        <w:t xml:space="preserve"> of the </w:t>
      </w:r>
      <w:proofErr w:type="spellStart"/>
      <w:r w:rsidRPr="00626A7F">
        <w:rPr>
          <w:rFonts w:ascii="Verdana" w:hAnsi="Verdana"/>
          <w:b/>
          <w:sz w:val="24"/>
          <w:lang w:val="fr-FR"/>
        </w:rPr>
        <w:t>project</w:t>
      </w:r>
      <w:proofErr w:type="spellEnd"/>
      <w:r w:rsidRPr="00626A7F">
        <w:rPr>
          <w:rFonts w:ascii="Verdana" w:hAnsi="Verdana"/>
          <w:b/>
          <w:sz w:val="24"/>
          <w:lang w:val="fr-FR"/>
        </w:rPr>
        <w:t> :</w:t>
      </w:r>
    </w:p>
    <w:p w:rsidR="00B94E7D" w:rsidRPr="0011026F" w:rsidRDefault="00B94E7D" w:rsidP="00B94E7D">
      <w:pPr>
        <w:jc w:val="both"/>
        <w:rPr>
          <w:rFonts w:ascii="Verdana" w:hAnsi="Verdana"/>
          <w:sz w:val="32"/>
          <w:szCs w:val="24"/>
        </w:rPr>
      </w:pPr>
      <w:r w:rsidRPr="0011026F">
        <w:rPr>
          <w:rFonts w:ascii="Verdana" w:hAnsi="Verdana"/>
          <w:sz w:val="24"/>
          <w:szCs w:val="24"/>
        </w:rPr>
        <w:t>This project aims at</w:t>
      </w:r>
      <w:r>
        <w:rPr>
          <w:rFonts w:ascii="Verdana" w:hAnsi="Verdana"/>
          <w:sz w:val="24"/>
          <w:szCs w:val="24"/>
        </w:rPr>
        <w:t xml:space="preserve"> contributing to </w:t>
      </w:r>
      <w:r w:rsidR="00337C51">
        <w:rPr>
          <w:rFonts w:ascii="Verdana" w:hAnsi="Verdana"/>
          <w:sz w:val="24"/>
          <w:szCs w:val="24"/>
        </w:rPr>
        <w:t xml:space="preserve">the </w:t>
      </w:r>
      <w:r w:rsidRPr="005F1FD5">
        <w:rPr>
          <w:rFonts w:ascii="Verdana" w:hAnsi="Verdana"/>
          <w:sz w:val="24"/>
          <w:szCs w:val="24"/>
        </w:rPr>
        <w:t xml:space="preserve">decrease </w:t>
      </w:r>
      <w:r w:rsidR="00337C51">
        <w:rPr>
          <w:rFonts w:ascii="Verdana" w:hAnsi="Verdana"/>
          <w:sz w:val="24"/>
          <w:szCs w:val="24"/>
        </w:rPr>
        <w:t xml:space="preserve">of </w:t>
      </w:r>
      <w:r w:rsidRPr="005F1FD5">
        <w:rPr>
          <w:rFonts w:ascii="Verdana" w:hAnsi="Verdana"/>
          <w:sz w:val="24"/>
          <w:szCs w:val="24"/>
        </w:rPr>
        <w:t xml:space="preserve">the prevalence rate </w:t>
      </w:r>
      <w:r w:rsidRPr="0011026F">
        <w:rPr>
          <w:rFonts w:ascii="Verdana" w:hAnsi="Verdana"/>
          <w:sz w:val="24"/>
          <w:szCs w:val="24"/>
        </w:rPr>
        <w:t xml:space="preserve">of </w:t>
      </w:r>
      <w:r w:rsidR="00337C51">
        <w:rPr>
          <w:rFonts w:ascii="Verdana" w:hAnsi="Verdana"/>
          <w:sz w:val="24"/>
          <w:szCs w:val="24"/>
        </w:rPr>
        <w:t xml:space="preserve">COVID </w:t>
      </w:r>
      <w:r w:rsidR="00116A78">
        <w:rPr>
          <w:rFonts w:ascii="Verdana" w:hAnsi="Verdana"/>
          <w:sz w:val="24"/>
          <w:szCs w:val="24"/>
        </w:rPr>
        <w:t>19</w:t>
      </w:r>
      <w:r w:rsidRPr="0011026F">
        <w:rPr>
          <w:rFonts w:ascii="Verdana" w:hAnsi="Verdana"/>
          <w:sz w:val="24"/>
          <w:szCs w:val="24"/>
        </w:rPr>
        <w:t xml:space="preserve"> </w:t>
      </w:r>
      <w:r w:rsidR="00F13EDC">
        <w:rPr>
          <w:rFonts w:ascii="Verdana" w:hAnsi="Verdana"/>
          <w:sz w:val="24"/>
          <w:szCs w:val="24"/>
        </w:rPr>
        <w:t xml:space="preserve">and stop the spreading of the virus </w:t>
      </w:r>
      <w:r w:rsidRPr="0011026F">
        <w:rPr>
          <w:rFonts w:ascii="Verdana" w:hAnsi="Verdana"/>
          <w:sz w:val="24"/>
          <w:szCs w:val="24"/>
        </w:rPr>
        <w:t xml:space="preserve">through </w:t>
      </w:r>
      <w:r w:rsidR="00071DA0">
        <w:rPr>
          <w:rFonts w:ascii="Verdana" w:hAnsi="Verdana"/>
          <w:sz w:val="24"/>
          <w:szCs w:val="24"/>
        </w:rPr>
        <w:t xml:space="preserve">the </w:t>
      </w:r>
      <w:r w:rsidR="00071DA0">
        <w:rPr>
          <w:rFonts w:ascii="Verdana" w:eastAsia="Tahoma" w:hAnsi="Verdana" w:cs="Tahoma"/>
          <w:sz w:val="24"/>
          <w:lang w:val="en-US"/>
        </w:rPr>
        <w:t>donation of prevention kits</w:t>
      </w:r>
      <w:r w:rsidR="00071DA0">
        <w:rPr>
          <w:rFonts w:ascii="Verdana" w:eastAsia="Tahoma" w:hAnsi="Verdana" w:cs="Tahoma"/>
          <w:sz w:val="24"/>
          <w:lang w:val="en-US"/>
        </w:rPr>
        <w:t xml:space="preserve"> and communication</w:t>
      </w:r>
      <w:r w:rsidR="00116A78">
        <w:rPr>
          <w:rFonts w:ascii="Verdana" w:eastAsia="Tahoma" w:hAnsi="Verdana" w:cs="Tahoma"/>
          <w:sz w:val="24"/>
          <w:lang w:val="en-US"/>
        </w:rPr>
        <w:t>.</w:t>
      </w:r>
    </w:p>
    <w:p w:rsidR="00B94E7D" w:rsidRPr="00A33489" w:rsidRDefault="00B94E7D" w:rsidP="00B94E7D">
      <w:pPr>
        <w:jc w:val="both"/>
        <w:rPr>
          <w:rFonts w:ascii="Verdana" w:hAnsi="Verdana"/>
          <w:sz w:val="24"/>
          <w:szCs w:val="24"/>
        </w:rPr>
      </w:pPr>
      <w:r w:rsidRPr="00A33489">
        <w:rPr>
          <w:rFonts w:ascii="Verdana" w:hAnsi="Verdana"/>
          <w:sz w:val="24"/>
          <w:szCs w:val="24"/>
        </w:rPr>
        <w:t xml:space="preserve">The </w:t>
      </w:r>
      <w:r w:rsidR="00A33489" w:rsidRPr="00A33489">
        <w:rPr>
          <w:rFonts w:ascii="Verdana" w:hAnsi="Verdana"/>
          <w:sz w:val="24"/>
          <w:szCs w:val="24"/>
        </w:rPr>
        <w:t>implementation of this project</w:t>
      </w:r>
      <w:r w:rsidRPr="00A33489">
        <w:rPr>
          <w:rFonts w:ascii="Verdana" w:hAnsi="Verdana"/>
          <w:sz w:val="24"/>
          <w:szCs w:val="24"/>
        </w:rPr>
        <w:t xml:space="preserve"> is very important because it will focus on </w:t>
      </w:r>
      <w:r w:rsidR="00AB03E0" w:rsidRPr="00A33489">
        <w:rPr>
          <w:rFonts w:ascii="Verdana" w:hAnsi="Verdana"/>
          <w:sz w:val="24"/>
          <w:szCs w:val="24"/>
        </w:rPr>
        <w:t xml:space="preserve">communication </w:t>
      </w:r>
      <w:r w:rsidR="00FF39FB">
        <w:rPr>
          <w:rFonts w:ascii="Verdana" w:hAnsi="Verdana"/>
          <w:sz w:val="24"/>
          <w:szCs w:val="24"/>
        </w:rPr>
        <w:t>to sensitise populations</w:t>
      </w:r>
      <w:r w:rsidR="00AB03E0" w:rsidRPr="00A33489">
        <w:rPr>
          <w:rFonts w:ascii="Verdana" w:hAnsi="Verdana"/>
          <w:sz w:val="24"/>
          <w:szCs w:val="24"/>
        </w:rPr>
        <w:t xml:space="preserve"> and </w:t>
      </w:r>
      <w:r w:rsidR="00A33489" w:rsidRPr="00A33489">
        <w:rPr>
          <w:rFonts w:ascii="Verdana" w:hAnsi="Verdana"/>
          <w:sz w:val="24"/>
          <w:szCs w:val="24"/>
        </w:rPr>
        <w:t xml:space="preserve">the </w:t>
      </w:r>
      <w:r w:rsidR="00AB03E0" w:rsidRPr="00A33489">
        <w:rPr>
          <w:rFonts w:ascii="Verdana" w:hAnsi="Verdana"/>
          <w:sz w:val="24"/>
          <w:szCs w:val="24"/>
        </w:rPr>
        <w:t>donation of prevention kits</w:t>
      </w:r>
    </w:p>
    <w:p w:rsidR="00B94E7D" w:rsidRPr="00A33489" w:rsidRDefault="00B94E7D" w:rsidP="00B94E7D">
      <w:pPr>
        <w:jc w:val="both"/>
        <w:rPr>
          <w:rFonts w:ascii="Verdana" w:hAnsi="Verdana"/>
          <w:sz w:val="32"/>
          <w:szCs w:val="24"/>
        </w:rPr>
      </w:pPr>
      <w:r w:rsidRPr="00A33489">
        <w:rPr>
          <w:rFonts w:ascii="Verdana" w:hAnsi="Verdana"/>
          <w:sz w:val="24"/>
          <w:szCs w:val="24"/>
        </w:rPr>
        <w:t xml:space="preserve">In fact, </w:t>
      </w:r>
      <w:r w:rsidR="00AB03E0" w:rsidRPr="00A33489">
        <w:rPr>
          <w:rFonts w:ascii="Verdana" w:hAnsi="Verdana"/>
          <w:sz w:val="24"/>
          <w:szCs w:val="24"/>
        </w:rPr>
        <w:t>we</w:t>
      </w:r>
      <w:r w:rsidRPr="00A33489">
        <w:rPr>
          <w:rFonts w:ascii="Verdana" w:hAnsi="Verdana"/>
          <w:sz w:val="24"/>
          <w:szCs w:val="24"/>
        </w:rPr>
        <w:t xml:space="preserve"> will conduct behaviour change activities in communities (</w:t>
      </w:r>
      <w:r w:rsidR="00AB03E0" w:rsidRPr="00A33489">
        <w:rPr>
          <w:rFonts w:ascii="Verdana" w:hAnsi="Verdana"/>
          <w:sz w:val="24"/>
          <w:szCs w:val="24"/>
        </w:rPr>
        <w:t>awareness raising sessions</w:t>
      </w:r>
      <w:r w:rsidRPr="00A33489">
        <w:rPr>
          <w:rFonts w:ascii="Verdana" w:hAnsi="Verdana"/>
          <w:sz w:val="24"/>
          <w:szCs w:val="24"/>
        </w:rPr>
        <w:t xml:space="preserve">) which are essential to achieve the direct effects of the project (ending </w:t>
      </w:r>
      <w:r w:rsidR="00AB03E0" w:rsidRPr="00A33489">
        <w:rPr>
          <w:rFonts w:ascii="Verdana" w:hAnsi="Verdana"/>
          <w:sz w:val="24"/>
          <w:szCs w:val="24"/>
        </w:rPr>
        <w:t>COVID 19</w:t>
      </w:r>
      <w:r w:rsidRPr="00A33489">
        <w:rPr>
          <w:rFonts w:ascii="Verdana" w:hAnsi="Verdana"/>
          <w:sz w:val="24"/>
          <w:szCs w:val="24"/>
        </w:rPr>
        <w:t>).</w:t>
      </w:r>
    </w:p>
    <w:p w:rsidR="00B94E7D" w:rsidRPr="00A33489" w:rsidRDefault="00B94E7D" w:rsidP="00B94E7D">
      <w:pPr>
        <w:jc w:val="both"/>
        <w:rPr>
          <w:rFonts w:ascii="Verdana" w:hAnsi="Verdana"/>
          <w:sz w:val="24"/>
          <w:szCs w:val="24"/>
        </w:rPr>
      </w:pPr>
      <w:r w:rsidRPr="00A33489">
        <w:rPr>
          <w:rFonts w:ascii="Verdana" w:hAnsi="Verdana"/>
          <w:sz w:val="24"/>
          <w:szCs w:val="24"/>
        </w:rPr>
        <w:t xml:space="preserve">The project will be implemented in </w:t>
      </w:r>
      <w:r w:rsidR="00AB03E0" w:rsidRPr="00A33489">
        <w:rPr>
          <w:rFonts w:ascii="Verdana" w:hAnsi="Verdana"/>
          <w:sz w:val="24"/>
          <w:szCs w:val="24"/>
        </w:rPr>
        <w:t>10</w:t>
      </w:r>
      <w:r w:rsidRPr="00A33489">
        <w:rPr>
          <w:rFonts w:ascii="Verdana" w:hAnsi="Verdana"/>
          <w:sz w:val="24"/>
          <w:szCs w:val="24"/>
        </w:rPr>
        <w:t xml:space="preserve"> CSCOMs and</w:t>
      </w:r>
      <w:r w:rsidR="00A33489" w:rsidRPr="00A33489">
        <w:rPr>
          <w:rFonts w:ascii="Verdana" w:hAnsi="Verdana"/>
          <w:sz w:val="24"/>
          <w:szCs w:val="24"/>
        </w:rPr>
        <w:t xml:space="preserve"> 10 schools in the </w:t>
      </w:r>
      <w:r w:rsidR="001D4E9B">
        <w:rPr>
          <w:rFonts w:ascii="Verdana" w:hAnsi="Verdana"/>
          <w:sz w:val="24"/>
          <w:szCs w:val="24"/>
        </w:rPr>
        <w:t xml:space="preserve">commune of </w:t>
      </w:r>
      <w:proofErr w:type="spellStart"/>
      <w:r w:rsidR="001D4E9B">
        <w:rPr>
          <w:rFonts w:ascii="Verdana" w:hAnsi="Verdana"/>
          <w:sz w:val="24"/>
          <w:szCs w:val="24"/>
        </w:rPr>
        <w:t>Kalabancoro</w:t>
      </w:r>
      <w:proofErr w:type="spellEnd"/>
      <w:r w:rsidR="001D4E9B">
        <w:rPr>
          <w:rFonts w:ascii="Verdana" w:hAnsi="Verdana"/>
          <w:sz w:val="24"/>
          <w:szCs w:val="24"/>
        </w:rPr>
        <w:t xml:space="preserve"> at the </w:t>
      </w:r>
      <w:r w:rsidR="00A33489" w:rsidRPr="00A33489">
        <w:rPr>
          <w:rFonts w:ascii="Verdana" w:hAnsi="Verdana"/>
          <w:sz w:val="24"/>
          <w:szCs w:val="24"/>
        </w:rPr>
        <w:t>surroundings of Bamako (Capital city of Mali)</w:t>
      </w:r>
      <w:r w:rsidRPr="00A33489">
        <w:rPr>
          <w:rFonts w:ascii="Verdana" w:hAnsi="Verdana"/>
          <w:sz w:val="24"/>
          <w:szCs w:val="24"/>
        </w:rPr>
        <w:t>.</w:t>
      </w:r>
    </w:p>
    <w:p w:rsidR="00B94E7D" w:rsidRPr="003A2BB5" w:rsidRDefault="00B94E7D" w:rsidP="00B94E7D">
      <w:pPr>
        <w:pStyle w:val="Paragraphedeliste"/>
        <w:numPr>
          <w:ilvl w:val="1"/>
          <w:numId w:val="1"/>
        </w:numPr>
        <w:jc w:val="both"/>
        <w:rPr>
          <w:rFonts w:ascii="Verdana" w:hAnsi="Verdana"/>
          <w:b/>
          <w:sz w:val="24"/>
          <w:szCs w:val="24"/>
        </w:rPr>
      </w:pPr>
      <w:r w:rsidRPr="00C464DD">
        <w:rPr>
          <w:rFonts w:ascii="Verdana" w:hAnsi="Verdana"/>
          <w:b/>
          <w:sz w:val="24"/>
          <w:szCs w:val="24"/>
        </w:rPr>
        <w:t>General objective of the project:</w:t>
      </w:r>
    </w:p>
    <w:p w:rsidR="00B94E7D" w:rsidRPr="00EE6623" w:rsidRDefault="00B94E7D" w:rsidP="00B94E7D">
      <w:pPr>
        <w:jc w:val="both"/>
        <w:rPr>
          <w:rFonts w:ascii="Verdana" w:hAnsi="Verdana"/>
          <w:b/>
          <w:sz w:val="24"/>
        </w:rPr>
      </w:pPr>
      <w:r w:rsidRPr="001E5C57">
        <w:rPr>
          <w:rFonts w:ascii="Verdana" w:hAnsi="Verdana"/>
          <w:sz w:val="24"/>
        </w:rPr>
        <w:t>Contributing</w:t>
      </w:r>
      <w:r w:rsidRPr="00EE6623">
        <w:rPr>
          <w:rFonts w:ascii="Verdana" w:hAnsi="Verdana"/>
          <w:sz w:val="24"/>
        </w:rPr>
        <w:t xml:space="preserve"> to the </w:t>
      </w:r>
      <w:r w:rsidR="00071DA0">
        <w:rPr>
          <w:rFonts w:ascii="Verdana" w:hAnsi="Verdana"/>
          <w:sz w:val="24"/>
        </w:rPr>
        <w:t xml:space="preserve">prevention and the </w:t>
      </w:r>
      <w:r w:rsidR="00116A78">
        <w:rPr>
          <w:rFonts w:ascii="Verdana" w:hAnsi="Verdana"/>
          <w:sz w:val="24"/>
        </w:rPr>
        <w:t>eradication</w:t>
      </w:r>
      <w:r w:rsidRPr="00EE6623">
        <w:rPr>
          <w:rFonts w:ascii="Verdana" w:hAnsi="Verdana"/>
          <w:sz w:val="24"/>
        </w:rPr>
        <w:t xml:space="preserve"> of </w:t>
      </w:r>
      <w:r w:rsidR="00116A78">
        <w:rPr>
          <w:rFonts w:ascii="Verdana" w:hAnsi="Verdana"/>
          <w:sz w:val="24"/>
        </w:rPr>
        <w:t>COVID 19</w:t>
      </w:r>
      <w:r w:rsidRPr="00EE6623">
        <w:rPr>
          <w:rFonts w:ascii="Verdana" w:hAnsi="Verdana"/>
          <w:sz w:val="24"/>
        </w:rPr>
        <w:t xml:space="preserve"> through </w:t>
      </w:r>
      <w:r w:rsidR="00116A78">
        <w:rPr>
          <w:rFonts w:ascii="Verdana" w:eastAsia="Tahoma" w:hAnsi="Verdana" w:cs="Tahoma"/>
          <w:sz w:val="24"/>
          <w:lang w:val="en-US"/>
        </w:rPr>
        <w:t xml:space="preserve">communication and </w:t>
      </w:r>
      <w:r w:rsidR="00071DA0">
        <w:rPr>
          <w:rFonts w:ascii="Verdana" w:eastAsia="Tahoma" w:hAnsi="Verdana" w:cs="Tahoma"/>
          <w:sz w:val="24"/>
          <w:lang w:val="en-US"/>
        </w:rPr>
        <w:t xml:space="preserve">the </w:t>
      </w:r>
      <w:r w:rsidR="00116A78">
        <w:rPr>
          <w:rFonts w:ascii="Verdana" w:eastAsia="Tahoma" w:hAnsi="Verdana" w:cs="Tahoma"/>
          <w:sz w:val="24"/>
          <w:lang w:val="en-US"/>
        </w:rPr>
        <w:t>donation of prevention</w:t>
      </w:r>
      <w:r w:rsidR="001C46CA">
        <w:rPr>
          <w:rFonts w:ascii="Verdana" w:eastAsia="Tahoma" w:hAnsi="Verdana" w:cs="Tahoma"/>
          <w:sz w:val="24"/>
          <w:lang w:val="en-US"/>
        </w:rPr>
        <w:t xml:space="preserve"> kits</w:t>
      </w:r>
      <w:r w:rsidRPr="00EE6623">
        <w:rPr>
          <w:rFonts w:ascii="Verdana" w:hAnsi="Verdana"/>
          <w:sz w:val="24"/>
        </w:rPr>
        <w:t xml:space="preserve">. </w:t>
      </w:r>
    </w:p>
    <w:p w:rsidR="00B94E7D" w:rsidRPr="00EE6623" w:rsidRDefault="00B94E7D" w:rsidP="00B94E7D">
      <w:pPr>
        <w:pStyle w:val="Paragraphedeliste"/>
        <w:ind w:left="792"/>
        <w:rPr>
          <w:b/>
        </w:rPr>
      </w:pPr>
    </w:p>
    <w:p w:rsidR="005639A0" w:rsidRPr="00C979AB" w:rsidRDefault="00B94E7D" w:rsidP="005639A0">
      <w:pPr>
        <w:pStyle w:val="Paragraphedeliste"/>
        <w:numPr>
          <w:ilvl w:val="1"/>
          <w:numId w:val="1"/>
        </w:numPr>
        <w:ind w:left="720"/>
        <w:jc w:val="both"/>
        <w:rPr>
          <w:rFonts w:ascii="Verdana" w:hAnsi="Verdana"/>
          <w:sz w:val="24"/>
          <w:lang w:val="fr-FR"/>
        </w:rPr>
      </w:pPr>
      <w:proofErr w:type="spellStart"/>
      <w:r w:rsidRPr="00162B1E">
        <w:rPr>
          <w:rFonts w:ascii="Verdana" w:hAnsi="Verdana"/>
          <w:b/>
          <w:sz w:val="24"/>
          <w:lang w:val="fr-FR"/>
        </w:rPr>
        <w:t>Expected</w:t>
      </w:r>
      <w:proofErr w:type="spellEnd"/>
      <w:r w:rsidRPr="00162B1E">
        <w:rPr>
          <w:rFonts w:ascii="Verdana" w:hAnsi="Verdana"/>
          <w:b/>
          <w:sz w:val="24"/>
          <w:lang w:val="fr-FR"/>
        </w:rPr>
        <w:t xml:space="preserve"> </w:t>
      </w:r>
      <w:proofErr w:type="spellStart"/>
      <w:r w:rsidRPr="00162B1E">
        <w:rPr>
          <w:rFonts w:ascii="Verdana" w:hAnsi="Verdana"/>
          <w:b/>
          <w:sz w:val="24"/>
          <w:lang w:val="fr-FR"/>
        </w:rPr>
        <w:t>results</w:t>
      </w:r>
      <w:proofErr w:type="spellEnd"/>
      <w:r w:rsidRPr="00162B1E">
        <w:rPr>
          <w:rFonts w:ascii="Verdana" w:hAnsi="Verdana"/>
          <w:b/>
          <w:sz w:val="24"/>
          <w:lang w:val="fr-FR"/>
        </w:rPr>
        <w:t xml:space="preserve"> </w:t>
      </w:r>
    </w:p>
    <w:p w:rsidR="00C979AB" w:rsidRPr="00710A20" w:rsidRDefault="00C979AB" w:rsidP="00710A20">
      <w:pPr>
        <w:pStyle w:val="Paragraphedeliste"/>
        <w:numPr>
          <w:ilvl w:val="0"/>
          <w:numId w:val="13"/>
        </w:numPr>
        <w:shd w:val="clear" w:color="auto" w:fill="FFFFFF"/>
        <w:spacing w:after="0" w:line="300" w:lineRule="atLeast"/>
        <w:jc w:val="both"/>
        <w:rPr>
          <w:rFonts w:ascii="Verdana" w:eastAsia="Times New Roman" w:hAnsi="Verdana"/>
          <w:sz w:val="24"/>
          <w:szCs w:val="21"/>
          <w:lang w:eastAsia="fr-FR"/>
        </w:rPr>
      </w:pPr>
      <w:r w:rsidRPr="00710A20">
        <w:rPr>
          <w:rFonts w:ascii="Verdana" w:eastAsia="Times New Roman" w:hAnsi="Verdana"/>
          <w:sz w:val="24"/>
          <w:szCs w:val="21"/>
          <w:lang w:eastAsia="fr-FR"/>
        </w:rPr>
        <w:t xml:space="preserve">People keep a healthy lifestyle </w:t>
      </w:r>
    </w:p>
    <w:p w:rsidR="00C979AB" w:rsidRPr="00710A20" w:rsidRDefault="00621CA5" w:rsidP="00710A20">
      <w:pPr>
        <w:pStyle w:val="Paragraphedeliste"/>
        <w:numPr>
          <w:ilvl w:val="0"/>
          <w:numId w:val="13"/>
        </w:numPr>
        <w:spacing w:before="100" w:beforeAutospacing="1" w:after="100" w:afterAutospacing="1" w:line="240" w:lineRule="auto"/>
        <w:jc w:val="both"/>
        <w:rPr>
          <w:rFonts w:ascii="Verdana" w:eastAsia="Times New Roman" w:hAnsi="Verdana"/>
          <w:sz w:val="24"/>
          <w:szCs w:val="24"/>
          <w:lang w:eastAsia="fr-FR"/>
        </w:rPr>
      </w:pPr>
      <w:r w:rsidRPr="00710A20">
        <w:rPr>
          <w:rFonts w:ascii="Verdana" w:eastAsia="Times New Roman" w:hAnsi="Verdana"/>
          <w:sz w:val="24"/>
          <w:szCs w:val="24"/>
          <w:lang w:eastAsia="fr-FR"/>
        </w:rPr>
        <w:t>People regularly wash</w:t>
      </w:r>
      <w:r w:rsidR="00C979AB" w:rsidRPr="00710A20">
        <w:rPr>
          <w:rFonts w:ascii="Verdana" w:eastAsia="Times New Roman" w:hAnsi="Verdana"/>
          <w:sz w:val="24"/>
          <w:szCs w:val="24"/>
          <w:lang w:eastAsia="fr-FR"/>
        </w:rPr>
        <w:t xml:space="preserve"> </w:t>
      </w:r>
      <w:r w:rsidRPr="00710A20">
        <w:rPr>
          <w:rFonts w:ascii="Verdana" w:eastAsia="Times New Roman" w:hAnsi="Verdana"/>
          <w:sz w:val="24"/>
          <w:szCs w:val="24"/>
          <w:lang w:eastAsia="fr-FR"/>
        </w:rPr>
        <w:t xml:space="preserve">hands </w:t>
      </w:r>
      <w:r w:rsidR="00C979AB" w:rsidRPr="00710A20">
        <w:rPr>
          <w:rFonts w:ascii="Verdana" w:eastAsia="Times New Roman" w:hAnsi="Verdana"/>
          <w:sz w:val="24"/>
          <w:szCs w:val="24"/>
          <w:lang w:eastAsia="fr-FR"/>
        </w:rPr>
        <w:t xml:space="preserve">with soap and water, or clean </w:t>
      </w:r>
      <w:proofErr w:type="gramStart"/>
      <w:r w:rsidR="00C979AB" w:rsidRPr="00710A20">
        <w:rPr>
          <w:rFonts w:ascii="Verdana" w:eastAsia="Times New Roman" w:hAnsi="Verdana"/>
          <w:sz w:val="24"/>
          <w:szCs w:val="24"/>
          <w:lang w:eastAsia="fr-FR"/>
        </w:rPr>
        <w:t>them</w:t>
      </w:r>
      <w:proofErr w:type="gramEnd"/>
      <w:r w:rsidR="00C979AB" w:rsidRPr="00710A20">
        <w:rPr>
          <w:rFonts w:ascii="Verdana" w:eastAsia="Times New Roman" w:hAnsi="Verdana"/>
          <w:sz w:val="24"/>
          <w:szCs w:val="24"/>
          <w:lang w:eastAsia="fr-FR"/>
        </w:rPr>
        <w:t xml:space="preserve"> with alcohol-based hand rub.</w:t>
      </w:r>
    </w:p>
    <w:p w:rsidR="00C979AB" w:rsidRPr="00710A20" w:rsidRDefault="00C979AB" w:rsidP="00710A20">
      <w:pPr>
        <w:pStyle w:val="Paragraphedeliste"/>
        <w:numPr>
          <w:ilvl w:val="0"/>
          <w:numId w:val="13"/>
        </w:numPr>
        <w:spacing w:before="100" w:beforeAutospacing="1" w:after="100" w:afterAutospacing="1" w:line="240" w:lineRule="auto"/>
        <w:jc w:val="both"/>
        <w:rPr>
          <w:rFonts w:ascii="Verdana" w:eastAsia="Times New Roman" w:hAnsi="Verdana"/>
          <w:sz w:val="24"/>
          <w:szCs w:val="24"/>
          <w:lang w:eastAsia="fr-FR"/>
        </w:rPr>
      </w:pPr>
      <w:r w:rsidRPr="00710A20">
        <w:rPr>
          <w:rFonts w:ascii="Verdana" w:eastAsia="Times New Roman" w:hAnsi="Verdana"/>
          <w:sz w:val="24"/>
          <w:szCs w:val="24"/>
          <w:lang w:eastAsia="fr-FR"/>
        </w:rPr>
        <w:t>P</w:t>
      </w:r>
      <w:r w:rsidR="00621CA5" w:rsidRPr="00710A20">
        <w:rPr>
          <w:rFonts w:ascii="Verdana" w:eastAsia="Times New Roman" w:hAnsi="Verdana"/>
          <w:sz w:val="24"/>
          <w:szCs w:val="24"/>
          <w:lang w:eastAsia="fr-FR"/>
        </w:rPr>
        <w:t>eople p</w:t>
      </w:r>
      <w:r w:rsidRPr="00710A20">
        <w:rPr>
          <w:rFonts w:ascii="Verdana" w:eastAsia="Times New Roman" w:hAnsi="Verdana"/>
          <w:sz w:val="24"/>
          <w:szCs w:val="24"/>
          <w:lang w:eastAsia="fr-FR"/>
        </w:rPr>
        <w:t>ractice physical distancing by avoiding unnecessary travel and staying away from large groups of people.</w:t>
      </w:r>
    </w:p>
    <w:p w:rsidR="00C979AB" w:rsidRPr="00710A20" w:rsidRDefault="002B2689" w:rsidP="00710A20">
      <w:pPr>
        <w:pStyle w:val="Paragraphedeliste"/>
        <w:numPr>
          <w:ilvl w:val="0"/>
          <w:numId w:val="13"/>
        </w:numPr>
        <w:spacing w:before="100" w:beforeAutospacing="1" w:after="100" w:afterAutospacing="1" w:line="240" w:lineRule="auto"/>
        <w:jc w:val="both"/>
        <w:rPr>
          <w:rFonts w:ascii="Verdana" w:eastAsia="Times New Roman" w:hAnsi="Verdana"/>
          <w:sz w:val="24"/>
          <w:szCs w:val="24"/>
          <w:lang w:eastAsia="fr-FR"/>
        </w:rPr>
      </w:pPr>
      <w:r w:rsidRPr="00710A20">
        <w:rPr>
          <w:rFonts w:ascii="Verdana" w:eastAsia="Times New Roman" w:hAnsi="Verdana"/>
          <w:sz w:val="24"/>
          <w:szCs w:val="24"/>
          <w:lang w:eastAsia="fr-FR"/>
        </w:rPr>
        <w:t>People m</w:t>
      </w:r>
      <w:r w:rsidR="00C979AB" w:rsidRPr="00710A20">
        <w:rPr>
          <w:rFonts w:ascii="Verdana" w:eastAsia="Times New Roman" w:hAnsi="Verdana"/>
          <w:sz w:val="24"/>
          <w:szCs w:val="24"/>
          <w:lang w:eastAsia="fr-FR"/>
        </w:rPr>
        <w:t xml:space="preserve">aintain at least 1 metre distance between </w:t>
      </w:r>
      <w:r w:rsidRPr="00710A20">
        <w:rPr>
          <w:rFonts w:ascii="Verdana" w:eastAsia="Times New Roman" w:hAnsi="Verdana"/>
          <w:sz w:val="24"/>
          <w:szCs w:val="24"/>
          <w:lang w:eastAsia="fr-FR"/>
        </w:rPr>
        <w:t>other</w:t>
      </w:r>
      <w:r w:rsidR="00C979AB" w:rsidRPr="00710A20">
        <w:rPr>
          <w:rFonts w:ascii="Verdana" w:eastAsia="Times New Roman" w:hAnsi="Verdana"/>
          <w:sz w:val="24"/>
          <w:szCs w:val="24"/>
          <w:lang w:eastAsia="fr-FR"/>
        </w:rPr>
        <w:t xml:space="preserve"> people</w:t>
      </w:r>
      <w:r w:rsidR="00C813F2" w:rsidRPr="00710A20">
        <w:rPr>
          <w:rFonts w:ascii="Verdana" w:eastAsia="Times New Roman" w:hAnsi="Verdana"/>
          <w:sz w:val="24"/>
          <w:szCs w:val="24"/>
          <w:lang w:eastAsia="fr-FR"/>
        </w:rPr>
        <w:t>;</w:t>
      </w:r>
    </w:p>
    <w:p w:rsidR="00C979AB" w:rsidRPr="00710A20" w:rsidRDefault="00C979AB" w:rsidP="00710A20">
      <w:pPr>
        <w:pStyle w:val="Sansinterligne"/>
        <w:numPr>
          <w:ilvl w:val="0"/>
          <w:numId w:val="13"/>
        </w:numPr>
        <w:jc w:val="both"/>
        <w:rPr>
          <w:rFonts w:ascii="Verdana" w:hAnsi="Verdana"/>
          <w:sz w:val="24"/>
          <w:lang w:eastAsia="fr-FR"/>
        </w:rPr>
      </w:pPr>
      <w:proofErr w:type="spellStart"/>
      <w:r w:rsidRPr="00710A20">
        <w:rPr>
          <w:rFonts w:ascii="Verdana" w:hAnsi="Verdana"/>
          <w:sz w:val="24"/>
          <w:lang w:eastAsia="fr-FR"/>
        </w:rPr>
        <w:t>Communities</w:t>
      </w:r>
      <w:proofErr w:type="spellEnd"/>
      <w:r w:rsidRPr="00710A20">
        <w:rPr>
          <w:rFonts w:ascii="Verdana" w:hAnsi="Verdana"/>
          <w:sz w:val="24"/>
          <w:lang w:eastAsia="fr-FR"/>
        </w:rPr>
        <w:t xml:space="preserve">' </w:t>
      </w:r>
      <w:proofErr w:type="spellStart"/>
      <w:r w:rsidRPr="00710A20">
        <w:rPr>
          <w:rFonts w:ascii="Verdana" w:hAnsi="Verdana"/>
          <w:sz w:val="24"/>
          <w:lang w:eastAsia="fr-FR"/>
        </w:rPr>
        <w:t>knowledge</w:t>
      </w:r>
      <w:proofErr w:type="spellEnd"/>
      <w:r w:rsidRPr="00710A20">
        <w:rPr>
          <w:rFonts w:ascii="Verdana" w:hAnsi="Verdana"/>
          <w:sz w:val="24"/>
          <w:lang w:eastAsia="fr-FR"/>
        </w:rPr>
        <w:t xml:space="preserve"> of COVID 19 and </w:t>
      </w:r>
      <w:proofErr w:type="spellStart"/>
      <w:r w:rsidRPr="00710A20">
        <w:rPr>
          <w:rFonts w:ascii="Verdana" w:hAnsi="Verdana"/>
          <w:sz w:val="24"/>
          <w:lang w:eastAsia="fr-FR"/>
        </w:rPr>
        <w:t>its</w:t>
      </w:r>
      <w:proofErr w:type="spellEnd"/>
      <w:r w:rsidRPr="00710A20">
        <w:rPr>
          <w:rFonts w:ascii="Verdana" w:hAnsi="Verdana"/>
          <w:sz w:val="24"/>
          <w:lang w:eastAsia="fr-FR"/>
        </w:rPr>
        <w:t xml:space="preserve"> </w:t>
      </w:r>
      <w:proofErr w:type="spellStart"/>
      <w:r w:rsidRPr="00710A20">
        <w:rPr>
          <w:rFonts w:ascii="Verdana" w:hAnsi="Verdana"/>
          <w:sz w:val="24"/>
          <w:lang w:eastAsia="fr-FR"/>
        </w:rPr>
        <w:t>consequences</w:t>
      </w:r>
      <w:proofErr w:type="spellEnd"/>
      <w:r w:rsidRPr="00710A20">
        <w:rPr>
          <w:rFonts w:ascii="Verdana" w:hAnsi="Verdana"/>
          <w:sz w:val="24"/>
          <w:lang w:eastAsia="fr-FR"/>
        </w:rPr>
        <w:t xml:space="preserve"> are </w:t>
      </w:r>
      <w:proofErr w:type="spellStart"/>
      <w:r w:rsidRPr="00710A20">
        <w:rPr>
          <w:rFonts w:ascii="Verdana" w:hAnsi="Verdana"/>
          <w:sz w:val="24"/>
          <w:lang w:eastAsia="fr-FR"/>
        </w:rPr>
        <w:t>improved</w:t>
      </w:r>
      <w:proofErr w:type="spellEnd"/>
      <w:r w:rsidRPr="00710A20">
        <w:rPr>
          <w:rFonts w:ascii="Verdana" w:hAnsi="Verdana"/>
          <w:sz w:val="24"/>
          <w:lang w:eastAsia="fr-FR"/>
        </w:rPr>
        <w:t xml:space="preserve"> and </w:t>
      </w:r>
      <w:proofErr w:type="spellStart"/>
      <w:r w:rsidRPr="00710A20">
        <w:rPr>
          <w:rFonts w:ascii="Verdana" w:hAnsi="Verdana"/>
          <w:sz w:val="24"/>
          <w:lang w:eastAsia="fr-FR"/>
        </w:rPr>
        <w:t>they</w:t>
      </w:r>
      <w:proofErr w:type="spellEnd"/>
      <w:r w:rsidRPr="00710A20">
        <w:rPr>
          <w:rFonts w:ascii="Verdana" w:hAnsi="Verdana"/>
          <w:sz w:val="24"/>
          <w:lang w:eastAsia="fr-FR"/>
        </w:rPr>
        <w:t xml:space="preserve"> </w:t>
      </w:r>
      <w:proofErr w:type="spellStart"/>
      <w:r w:rsidRPr="00710A20">
        <w:rPr>
          <w:rFonts w:ascii="Verdana" w:hAnsi="Verdana"/>
          <w:sz w:val="24"/>
          <w:lang w:eastAsia="fr-FR"/>
        </w:rPr>
        <w:t>take</w:t>
      </w:r>
      <w:proofErr w:type="spellEnd"/>
      <w:r w:rsidRPr="00710A20">
        <w:rPr>
          <w:rFonts w:ascii="Verdana" w:hAnsi="Verdana"/>
          <w:sz w:val="24"/>
          <w:lang w:eastAsia="fr-FR"/>
        </w:rPr>
        <w:t xml:space="preserve"> </w:t>
      </w:r>
      <w:proofErr w:type="spellStart"/>
      <w:r w:rsidRPr="00710A20">
        <w:rPr>
          <w:rFonts w:ascii="Verdana" w:hAnsi="Verdana"/>
          <w:sz w:val="24"/>
          <w:lang w:eastAsia="fr-FR"/>
        </w:rPr>
        <w:t>measures</w:t>
      </w:r>
      <w:proofErr w:type="spellEnd"/>
      <w:r w:rsidRPr="00710A20">
        <w:rPr>
          <w:rFonts w:ascii="Verdana" w:hAnsi="Verdana"/>
          <w:sz w:val="24"/>
          <w:lang w:eastAsia="fr-FR"/>
        </w:rPr>
        <w:t xml:space="preserve"> to </w:t>
      </w:r>
      <w:proofErr w:type="spellStart"/>
      <w:r w:rsidRPr="00710A20">
        <w:rPr>
          <w:rFonts w:ascii="Verdana" w:hAnsi="Verdana"/>
          <w:sz w:val="24"/>
          <w:lang w:eastAsia="fr-FR"/>
        </w:rPr>
        <w:t>better</w:t>
      </w:r>
      <w:proofErr w:type="spellEnd"/>
      <w:r w:rsidRPr="00710A20">
        <w:rPr>
          <w:rFonts w:ascii="Verdana" w:hAnsi="Verdana"/>
          <w:sz w:val="24"/>
          <w:lang w:eastAsia="fr-FR"/>
        </w:rPr>
        <w:t xml:space="preserve"> </w:t>
      </w:r>
      <w:proofErr w:type="spellStart"/>
      <w:r w:rsidRPr="00710A20">
        <w:rPr>
          <w:rFonts w:ascii="Verdana" w:hAnsi="Verdana"/>
          <w:sz w:val="24"/>
          <w:lang w:eastAsia="fr-FR"/>
        </w:rPr>
        <w:t>protect</w:t>
      </w:r>
      <w:proofErr w:type="spellEnd"/>
      <w:r w:rsidRPr="00710A20">
        <w:rPr>
          <w:rFonts w:ascii="Verdana" w:hAnsi="Verdana"/>
          <w:sz w:val="24"/>
          <w:lang w:eastAsia="fr-FR"/>
        </w:rPr>
        <w:t xml:space="preserve"> </w:t>
      </w:r>
      <w:proofErr w:type="spellStart"/>
      <w:r w:rsidRPr="00710A20">
        <w:rPr>
          <w:rFonts w:ascii="Verdana" w:hAnsi="Verdana"/>
          <w:sz w:val="24"/>
          <w:lang w:eastAsia="fr-FR"/>
        </w:rPr>
        <w:t>themselves</w:t>
      </w:r>
      <w:proofErr w:type="spellEnd"/>
      <w:r w:rsidRPr="00710A20">
        <w:rPr>
          <w:rFonts w:ascii="Verdana" w:hAnsi="Verdana"/>
          <w:sz w:val="24"/>
          <w:lang w:eastAsia="fr-FR"/>
        </w:rPr>
        <w:t xml:space="preserve"> and the </w:t>
      </w:r>
      <w:proofErr w:type="spellStart"/>
      <w:r w:rsidRPr="00710A20">
        <w:rPr>
          <w:rFonts w:ascii="Verdana" w:hAnsi="Verdana"/>
          <w:sz w:val="24"/>
          <w:lang w:eastAsia="fr-FR"/>
        </w:rPr>
        <w:t>others</w:t>
      </w:r>
      <w:proofErr w:type="spellEnd"/>
      <w:r w:rsidRPr="00710A20">
        <w:rPr>
          <w:rFonts w:ascii="Verdana" w:hAnsi="Verdana"/>
          <w:sz w:val="24"/>
          <w:lang w:eastAsia="fr-FR"/>
        </w:rPr>
        <w:t>;</w:t>
      </w:r>
    </w:p>
    <w:p w:rsidR="00B94E7D" w:rsidRPr="00710A20" w:rsidRDefault="00C813F2" w:rsidP="00710A20">
      <w:pPr>
        <w:pStyle w:val="Paragraphedeliste"/>
        <w:numPr>
          <w:ilvl w:val="0"/>
          <w:numId w:val="13"/>
        </w:numPr>
        <w:spacing w:before="100" w:beforeAutospacing="1" w:after="100" w:afterAutospacing="1" w:line="360" w:lineRule="atLeast"/>
        <w:jc w:val="both"/>
        <w:rPr>
          <w:rFonts w:ascii="Verdana" w:eastAsia="Times New Roman" w:hAnsi="Verdana"/>
          <w:sz w:val="24"/>
          <w:szCs w:val="24"/>
          <w:lang w:eastAsia="fr-FR"/>
        </w:rPr>
      </w:pPr>
      <w:r w:rsidRPr="00710A20">
        <w:rPr>
          <w:rFonts w:ascii="Verdana" w:eastAsia="Times New Roman" w:hAnsi="Verdana"/>
          <w:sz w:val="24"/>
          <w:szCs w:val="24"/>
          <w:lang w:eastAsia="fr-FR"/>
        </w:rPr>
        <w:t>I</w:t>
      </w:r>
      <w:r w:rsidR="005639A0" w:rsidRPr="00710A20">
        <w:rPr>
          <w:rFonts w:ascii="Verdana" w:eastAsia="Times New Roman" w:hAnsi="Verdana"/>
          <w:sz w:val="24"/>
          <w:szCs w:val="24"/>
          <w:lang w:eastAsia="fr-FR"/>
        </w:rPr>
        <w:t xml:space="preserve">nfection </w:t>
      </w:r>
      <w:r w:rsidRPr="00710A20">
        <w:rPr>
          <w:rFonts w:ascii="Verdana" w:eastAsia="Times New Roman" w:hAnsi="Verdana"/>
          <w:sz w:val="24"/>
          <w:szCs w:val="24"/>
          <w:lang w:eastAsia="fr-FR"/>
        </w:rPr>
        <w:t>is prevented and the</w:t>
      </w:r>
      <w:r w:rsidR="005639A0" w:rsidRPr="00710A20">
        <w:rPr>
          <w:rFonts w:ascii="Verdana" w:eastAsia="Times New Roman" w:hAnsi="Verdana"/>
          <w:sz w:val="24"/>
          <w:szCs w:val="24"/>
          <w:lang w:eastAsia="fr-FR"/>
        </w:rPr>
        <w:t xml:space="preserve"> transmission of COVID-19</w:t>
      </w:r>
      <w:r w:rsidRPr="00710A20">
        <w:rPr>
          <w:rFonts w:ascii="Verdana" w:eastAsia="Times New Roman" w:hAnsi="Verdana"/>
          <w:sz w:val="24"/>
          <w:szCs w:val="24"/>
          <w:lang w:eastAsia="fr-FR"/>
        </w:rPr>
        <w:t xml:space="preserve"> is slowed</w:t>
      </w:r>
      <w:r w:rsidR="007711CD">
        <w:rPr>
          <w:rFonts w:ascii="Verdana" w:eastAsia="Times New Roman" w:hAnsi="Verdana"/>
          <w:sz w:val="24"/>
          <w:szCs w:val="24"/>
          <w:lang w:eastAsia="fr-FR"/>
        </w:rPr>
        <w:t xml:space="preserve"> or stopped</w:t>
      </w:r>
      <w:r w:rsidRPr="00710A20">
        <w:rPr>
          <w:rFonts w:ascii="Verdana" w:eastAsia="Times New Roman" w:hAnsi="Verdana"/>
          <w:sz w:val="24"/>
          <w:szCs w:val="24"/>
          <w:lang w:eastAsia="fr-FR"/>
        </w:rPr>
        <w:t>.</w:t>
      </w:r>
    </w:p>
    <w:p w:rsidR="00734F15" w:rsidRPr="00710A20" w:rsidRDefault="00734F15" w:rsidP="00710A20">
      <w:pPr>
        <w:pStyle w:val="Paragraphedeliste"/>
        <w:spacing w:before="100" w:beforeAutospacing="1" w:after="100" w:afterAutospacing="1" w:line="360" w:lineRule="atLeast"/>
        <w:jc w:val="both"/>
        <w:rPr>
          <w:rFonts w:ascii="Verdana" w:eastAsia="Times New Roman" w:hAnsi="Verdana"/>
          <w:sz w:val="24"/>
          <w:szCs w:val="24"/>
          <w:lang w:eastAsia="fr-FR"/>
        </w:rPr>
      </w:pPr>
    </w:p>
    <w:p w:rsidR="00B94E7D" w:rsidRPr="00187302" w:rsidRDefault="00B94E7D" w:rsidP="00B94E7D">
      <w:pPr>
        <w:pStyle w:val="Paragraphedeliste"/>
        <w:numPr>
          <w:ilvl w:val="1"/>
          <w:numId w:val="1"/>
        </w:numPr>
        <w:rPr>
          <w:rFonts w:ascii="Verdana" w:hAnsi="Verdana"/>
          <w:b/>
          <w:sz w:val="24"/>
          <w:lang w:val="fr-FR"/>
        </w:rPr>
      </w:pPr>
      <w:r>
        <w:rPr>
          <w:rFonts w:ascii="Verdana" w:hAnsi="Verdana"/>
          <w:b/>
          <w:sz w:val="24"/>
          <w:lang w:val="fr-FR"/>
        </w:rPr>
        <w:t xml:space="preserve">Main </w:t>
      </w:r>
      <w:proofErr w:type="spellStart"/>
      <w:r>
        <w:rPr>
          <w:rFonts w:ascii="Verdana" w:hAnsi="Verdana"/>
          <w:b/>
          <w:sz w:val="24"/>
          <w:lang w:val="fr-FR"/>
        </w:rPr>
        <w:t>activities</w:t>
      </w:r>
      <w:proofErr w:type="spellEnd"/>
    </w:p>
    <w:p w:rsidR="00B94E7D" w:rsidRPr="005E4711" w:rsidRDefault="00B94E7D" w:rsidP="00B94E7D">
      <w:pPr>
        <w:pStyle w:val="Paragraphedeliste"/>
        <w:numPr>
          <w:ilvl w:val="0"/>
          <w:numId w:val="3"/>
        </w:numPr>
        <w:spacing w:after="200" w:line="276" w:lineRule="auto"/>
        <w:jc w:val="both"/>
        <w:rPr>
          <w:rFonts w:ascii="Verdana" w:hAnsi="Verdana"/>
          <w:sz w:val="24"/>
        </w:rPr>
      </w:pPr>
      <w:r w:rsidRPr="005E4711">
        <w:rPr>
          <w:rFonts w:ascii="Verdana" w:hAnsi="Verdana"/>
          <w:sz w:val="24"/>
        </w:rPr>
        <w:t>Id</w:t>
      </w:r>
      <w:r w:rsidR="005777F9">
        <w:rPr>
          <w:rFonts w:ascii="Verdana" w:hAnsi="Verdana"/>
          <w:sz w:val="24"/>
        </w:rPr>
        <w:t xml:space="preserve">entification of the CSCOMs and </w:t>
      </w:r>
      <w:r w:rsidRPr="005E4711">
        <w:rPr>
          <w:rFonts w:ascii="Verdana" w:hAnsi="Verdana"/>
          <w:sz w:val="24"/>
        </w:rPr>
        <w:t>s</w:t>
      </w:r>
      <w:r w:rsidR="005777F9">
        <w:rPr>
          <w:rFonts w:ascii="Verdana" w:hAnsi="Verdana"/>
          <w:sz w:val="24"/>
        </w:rPr>
        <w:t>chools</w:t>
      </w:r>
      <w:r w:rsidRPr="005E4711">
        <w:rPr>
          <w:rFonts w:ascii="Verdana" w:hAnsi="Verdana"/>
          <w:sz w:val="24"/>
        </w:rPr>
        <w:t xml:space="preserve"> for the project</w:t>
      </w:r>
      <w:r>
        <w:rPr>
          <w:rFonts w:ascii="Verdana" w:hAnsi="Verdana"/>
          <w:sz w:val="24"/>
        </w:rPr>
        <w:t>;</w:t>
      </w:r>
    </w:p>
    <w:p w:rsidR="00B94E7D" w:rsidRDefault="00B94E7D" w:rsidP="00B94E7D">
      <w:pPr>
        <w:pStyle w:val="Paragraphedeliste"/>
        <w:numPr>
          <w:ilvl w:val="0"/>
          <w:numId w:val="3"/>
        </w:numPr>
        <w:jc w:val="both"/>
        <w:rPr>
          <w:rFonts w:ascii="Verdana" w:hAnsi="Verdana"/>
          <w:sz w:val="24"/>
        </w:rPr>
      </w:pPr>
      <w:r w:rsidRPr="005E4711">
        <w:rPr>
          <w:rFonts w:ascii="Verdana" w:hAnsi="Verdana"/>
          <w:sz w:val="24"/>
        </w:rPr>
        <w:t xml:space="preserve">Making contact with </w:t>
      </w:r>
      <w:r w:rsidR="003F2475">
        <w:rPr>
          <w:rFonts w:ascii="Verdana" w:hAnsi="Verdana"/>
          <w:sz w:val="24"/>
        </w:rPr>
        <w:t>CSCOMs</w:t>
      </w:r>
      <w:r w:rsidR="005777F9">
        <w:rPr>
          <w:rFonts w:ascii="Verdana" w:hAnsi="Verdana"/>
          <w:sz w:val="24"/>
        </w:rPr>
        <w:t xml:space="preserve"> and schools</w:t>
      </w:r>
      <w:r>
        <w:rPr>
          <w:rFonts w:ascii="Verdana" w:hAnsi="Verdana"/>
          <w:sz w:val="24"/>
        </w:rPr>
        <w:t>;</w:t>
      </w:r>
    </w:p>
    <w:p w:rsidR="00D425C2" w:rsidRPr="005E4711" w:rsidRDefault="00D425C2" w:rsidP="00B94E7D">
      <w:pPr>
        <w:pStyle w:val="Paragraphedeliste"/>
        <w:numPr>
          <w:ilvl w:val="0"/>
          <w:numId w:val="3"/>
        </w:numPr>
        <w:jc w:val="both"/>
        <w:rPr>
          <w:rFonts w:ascii="Verdana" w:hAnsi="Verdana"/>
          <w:sz w:val="24"/>
        </w:rPr>
      </w:pPr>
      <w:r>
        <w:rPr>
          <w:rFonts w:ascii="Verdana" w:hAnsi="Verdana"/>
          <w:sz w:val="24"/>
        </w:rPr>
        <w:t>Purchase of the prevention kits;</w:t>
      </w:r>
    </w:p>
    <w:p w:rsidR="00B94E7D" w:rsidRPr="005E4711" w:rsidRDefault="00B94E7D" w:rsidP="00B94E7D">
      <w:pPr>
        <w:pStyle w:val="Paragraphedeliste"/>
        <w:numPr>
          <w:ilvl w:val="0"/>
          <w:numId w:val="3"/>
        </w:numPr>
        <w:jc w:val="both"/>
        <w:rPr>
          <w:rFonts w:ascii="Verdana" w:hAnsi="Verdana"/>
          <w:sz w:val="24"/>
        </w:rPr>
      </w:pPr>
      <w:r>
        <w:rPr>
          <w:rFonts w:ascii="Verdana" w:hAnsi="Verdana"/>
          <w:sz w:val="24"/>
        </w:rPr>
        <w:t xml:space="preserve">Organisation of the </w:t>
      </w:r>
      <w:r w:rsidR="003F2475">
        <w:rPr>
          <w:rFonts w:ascii="Verdana" w:hAnsi="Verdana"/>
          <w:sz w:val="24"/>
        </w:rPr>
        <w:t>donation of the kits</w:t>
      </w:r>
      <w:r>
        <w:rPr>
          <w:rFonts w:ascii="Verdana" w:hAnsi="Verdana"/>
          <w:sz w:val="24"/>
        </w:rPr>
        <w:t>;</w:t>
      </w:r>
      <w:r w:rsidRPr="008072C1">
        <w:rPr>
          <w:rFonts w:ascii="Verdana" w:hAnsi="Verdana"/>
          <w:sz w:val="24"/>
        </w:rPr>
        <w:t xml:space="preserve"> </w:t>
      </w:r>
    </w:p>
    <w:p w:rsidR="006D314B" w:rsidRDefault="00B94E7D" w:rsidP="00337C51">
      <w:pPr>
        <w:pStyle w:val="Paragraphedeliste"/>
        <w:numPr>
          <w:ilvl w:val="0"/>
          <w:numId w:val="3"/>
        </w:numPr>
        <w:spacing w:after="200" w:line="276" w:lineRule="auto"/>
        <w:jc w:val="both"/>
        <w:rPr>
          <w:rFonts w:ascii="Verdana" w:hAnsi="Verdana"/>
          <w:sz w:val="24"/>
        </w:rPr>
      </w:pPr>
      <w:r>
        <w:rPr>
          <w:rFonts w:ascii="Verdana" w:hAnsi="Verdana"/>
          <w:sz w:val="24"/>
        </w:rPr>
        <w:t>Equip</w:t>
      </w:r>
      <w:r w:rsidR="00200DF1">
        <w:rPr>
          <w:rFonts w:ascii="Verdana" w:hAnsi="Verdana"/>
          <w:sz w:val="24"/>
        </w:rPr>
        <w:t>ment of</w:t>
      </w:r>
      <w:r>
        <w:rPr>
          <w:rFonts w:ascii="Verdana" w:hAnsi="Verdana"/>
          <w:sz w:val="24"/>
        </w:rPr>
        <w:t xml:space="preserve"> </w:t>
      </w:r>
      <w:r w:rsidR="00D425C2">
        <w:rPr>
          <w:rFonts w:ascii="Verdana" w:hAnsi="Verdana"/>
          <w:sz w:val="24"/>
        </w:rPr>
        <w:t>CSCOMs</w:t>
      </w:r>
      <w:r w:rsidR="005777F9">
        <w:rPr>
          <w:rFonts w:ascii="Verdana" w:hAnsi="Verdana"/>
          <w:sz w:val="24"/>
        </w:rPr>
        <w:t xml:space="preserve"> schools</w:t>
      </w:r>
      <w:r w:rsidR="00D425C2">
        <w:rPr>
          <w:rFonts w:ascii="Verdana" w:hAnsi="Verdana"/>
          <w:sz w:val="24"/>
        </w:rPr>
        <w:t xml:space="preserve"> </w:t>
      </w:r>
      <w:r>
        <w:rPr>
          <w:rFonts w:ascii="Verdana" w:hAnsi="Verdana"/>
          <w:sz w:val="24"/>
        </w:rPr>
        <w:t xml:space="preserve">with </w:t>
      </w:r>
      <w:r w:rsidR="005777F9">
        <w:rPr>
          <w:rFonts w:ascii="Verdana" w:hAnsi="Verdana"/>
          <w:sz w:val="24"/>
        </w:rPr>
        <w:t xml:space="preserve">the </w:t>
      </w:r>
      <w:r w:rsidR="00D425C2">
        <w:rPr>
          <w:rFonts w:ascii="Verdana" w:hAnsi="Verdana"/>
          <w:sz w:val="24"/>
        </w:rPr>
        <w:t>prevention kits</w:t>
      </w:r>
      <w:r>
        <w:rPr>
          <w:rFonts w:ascii="Verdana" w:hAnsi="Verdana"/>
          <w:sz w:val="24"/>
        </w:rPr>
        <w:t>.</w:t>
      </w:r>
    </w:p>
    <w:p w:rsidR="00337C51" w:rsidRDefault="00337C51" w:rsidP="00337C51">
      <w:pPr>
        <w:pStyle w:val="Paragraphedeliste"/>
        <w:spacing w:after="200" w:line="276" w:lineRule="auto"/>
        <w:jc w:val="both"/>
        <w:rPr>
          <w:rFonts w:ascii="Verdana" w:hAnsi="Verdana"/>
          <w:sz w:val="24"/>
        </w:rPr>
      </w:pPr>
    </w:p>
    <w:p w:rsidR="00B94E7D" w:rsidRPr="00FF0CC2" w:rsidRDefault="00B94E7D" w:rsidP="00B94E7D">
      <w:pPr>
        <w:pStyle w:val="Paragraphedeliste"/>
        <w:numPr>
          <w:ilvl w:val="1"/>
          <w:numId w:val="1"/>
        </w:numPr>
        <w:rPr>
          <w:rFonts w:ascii="Verdana" w:hAnsi="Verdana"/>
          <w:b/>
          <w:sz w:val="24"/>
          <w:lang w:val="fr-FR"/>
        </w:rPr>
      </w:pPr>
      <w:r w:rsidRPr="00FF0CC2">
        <w:rPr>
          <w:rFonts w:ascii="Verdana" w:hAnsi="Verdana"/>
          <w:b/>
          <w:sz w:val="24"/>
          <w:lang w:val="fr-FR"/>
        </w:rPr>
        <w:t xml:space="preserve">Target population </w:t>
      </w:r>
    </w:p>
    <w:p w:rsidR="00B94E7D" w:rsidRDefault="00B94E7D" w:rsidP="00B94E7D">
      <w:pPr>
        <w:jc w:val="both"/>
        <w:rPr>
          <w:rFonts w:ascii="Verdana" w:hAnsi="Verdana"/>
          <w:sz w:val="24"/>
          <w:lang w:val="fr-FR"/>
        </w:rPr>
      </w:pPr>
      <w:proofErr w:type="spellStart"/>
      <w:r w:rsidRPr="00114BF3">
        <w:rPr>
          <w:rFonts w:ascii="Verdana" w:hAnsi="Verdana"/>
          <w:sz w:val="24"/>
          <w:lang w:val="fr-FR"/>
        </w:rPr>
        <w:t>These</w:t>
      </w:r>
      <w:proofErr w:type="spellEnd"/>
      <w:r w:rsidRPr="00114BF3">
        <w:rPr>
          <w:rFonts w:ascii="Verdana" w:hAnsi="Verdana"/>
          <w:sz w:val="24"/>
          <w:lang w:val="fr-FR"/>
        </w:rPr>
        <w:t xml:space="preserve"> are</w:t>
      </w:r>
      <w:r>
        <w:rPr>
          <w:rFonts w:ascii="Verdana" w:hAnsi="Verdana"/>
          <w:sz w:val="24"/>
          <w:lang w:val="fr-FR"/>
        </w:rPr>
        <w:t> :</w:t>
      </w:r>
    </w:p>
    <w:p w:rsidR="008F5755" w:rsidRPr="008F5755" w:rsidRDefault="008F5755" w:rsidP="00B94E7D">
      <w:pPr>
        <w:pStyle w:val="Paragraphedeliste"/>
        <w:numPr>
          <w:ilvl w:val="0"/>
          <w:numId w:val="6"/>
        </w:numPr>
        <w:autoSpaceDE w:val="0"/>
        <w:autoSpaceDN w:val="0"/>
        <w:adjustRightInd w:val="0"/>
        <w:spacing w:line="360" w:lineRule="auto"/>
        <w:jc w:val="both"/>
        <w:rPr>
          <w:rFonts w:ascii="Verdana" w:hAnsi="Verdana"/>
          <w:sz w:val="32"/>
          <w:szCs w:val="24"/>
        </w:rPr>
      </w:pPr>
      <w:r>
        <w:rPr>
          <w:rFonts w:ascii="Verdana" w:hAnsi="Verdana"/>
          <w:sz w:val="24"/>
          <w:szCs w:val="21"/>
          <w:shd w:val="clear" w:color="auto" w:fill="FFFFFF"/>
        </w:rPr>
        <w:lastRenderedPageBreak/>
        <w:t>T</w:t>
      </w:r>
      <w:r w:rsidRPr="008F5755">
        <w:rPr>
          <w:rFonts w:ascii="Verdana" w:hAnsi="Verdana"/>
          <w:sz w:val="24"/>
          <w:szCs w:val="21"/>
          <w:shd w:val="clear" w:color="auto" w:fill="FFFFFF"/>
        </w:rPr>
        <w:t xml:space="preserve">he population of </w:t>
      </w:r>
      <w:proofErr w:type="spellStart"/>
      <w:r w:rsidRPr="008F5755">
        <w:rPr>
          <w:rFonts w:ascii="Verdana" w:hAnsi="Verdana"/>
          <w:sz w:val="24"/>
          <w:szCs w:val="21"/>
          <w:shd w:val="clear" w:color="auto" w:fill="FFFFFF"/>
        </w:rPr>
        <w:t>Kalabancoro</w:t>
      </w:r>
      <w:proofErr w:type="spellEnd"/>
      <w:r w:rsidR="001D4E9B">
        <w:rPr>
          <w:rFonts w:ascii="Verdana" w:hAnsi="Verdana"/>
          <w:sz w:val="24"/>
          <w:szCs w:val="21"/>
          <w:shd w:val="clear" w:color="auto" w:fill="FFFFFF"/>
        </w:rPr>
        <w:t>, Bamako (Mali)</w:t>
      </w:r>
      <w:r w:rsidRPr="008F5755">
        <w:rPr>
          <w:rFonts w:ascii="Verdana" w:hAnsi="Verdana"/>
          <w:sz w:val="24"/>
          <w:szCs w:val="21"/>
          <w:shd w:val="clear" w:color="auto" w:fill="FFFFFF"/>
        </w:rPr>
        <w:t xml:space="preserve"> estimated to more than </w:t>
      </w:r>
      <w:r w:rsidRPr="008F5755">
        <w:rPr>
          <w:rFonts w:ascii="Verdana" w:hAnsi="Verdana"/>
          <w:sz w:val="24"/>
          <w:szCs w:val="21"/>
          <w:shd w:val="clear" w:color="auto" w:fill="FFFFFF"/>
        </w:rPr>
        <w:t>166</w:t>
      </w:r>
      <w:r>
        <w:rPr>
          <w:rFonts w:ascii="Verdana" w:hAnsi="Verdana"/>
          <w:sz w:val="24"/>
          <w:szCs w:val="21"/>
          <w:shd w:val="clear" w:color="auto" w:fill="FFFFFF"/>
        </w:rPr>
        <w:t>,</w:t>
      </w:r>
      <w:r w:rsidRPr="008F5755">
        <w:rPr>
          <w:rFonts w:ascii="Verdana" w:hAnsi="Verdana"/>
          <w:sz w:val="24"/>
          <w:szCs w:val="21"/>
          <w:shd w:val="clear" w:color="auto" w:fill="FFFFFF"/>
        </w:rPr>
        <w:t xml:space="preserve">722 </w:t>
      </w:r>
      <w:r w:rsidRPr="008F5755">
        <w:rPr>
          <w:rFonts w:ascii="Verdana" w:hAnsi="Verdana"/>
          <w:sz w:val="24"/>
          <w:szCs w:val="21"/>
          <w:shd w:val="clear" w:color="auto" w:fill="FFFFFF"/>
        </w:rPr>
        <w:t>in</w:t>
      </w:r>
      <w:r w:rsidRPr="008F5755">
        <w:rPr>
          <w:rFonts w:ascii="Verdana" w:hAnsi="Verdana"/>
          <w:sz w:val="24"/>
          <w:szCs w:val="21"/>
          <w:shd w:val="clear" w:color="auto" w:fill="FFFFFF"/>
        </w:rPr>
        <w:t>hab</w:t>
      </w:r>
      <w:r w:rsidRPr="008F5755">
        <w:rPr>
          <w:rFonts w:ascii="Verdana" w:hAnsi="Verdana"/>
          <w:sz w:val="24"/>
          <w:szCs w:val="21"/>
          <w:shd w:val="clear" w:color="auto" w:fill="FFFFFF"/>
        </w:rPr>
        <w:t>itants.</w:t>
      </w:r>
    </w:p>
    <w:p w:rsidR="00B94E7D" w:rsidRPr="00FA79D1" w:rsidRDefault="00B94E7D" w:rsidP="00B94E7D">
      <w:pPr>
        <w:pStyle w:val="Paragraphedeliste"/>
        <w:jc w:val="both"/>
        <w:rPr>
          <w:rFonts w:ascii="Verdana" w:hAnsi="Verdana"/>
          <w:sz w:val="24"/>
          <w:lang w:val="fr-FR"/>
        </w:rPr>
      </w:pPr>
    </w:p>
    <w:p w:rsidR="002320D6" w:rsidRPr="006D314B" w:rsidRDefault="002320D6" w:rsidP="006D314B">
      <w:pPr>
        <w:jc w:val="center"/>
        <w:rPr>
          <w:rFonts w:ascii="Verdana" w:hAnsi="Verdana"/>
          <w:b/>
          <w:sz w:val="32"/>
          <w:szCs w:val="24"/>
          <w:lang w:val="fr-FR"/>
        </w:rPr>
      </w:pPr>
      <w:r w:rsidRPr="006D314B">
        <w:rPr>
          <w:rFonts w:ascii="Verdana" w:hAnsi="Verdana"/>
          <w:b/>
          <w:sz w:val="32"/>
          <w:szCs w:val="24"/>
          <w:lang w:val="fr-FR"/>
        </w:rPr>
        <w:t>Budget</w:t>
      </w:r>
    </w:p>
    <w:tbl>
      <w:tblPr>
        <w:tblStyle w:val="Grilledutableau"/>
        <w:tblW w:w="10632" w:type="dxa"/>
        <w:tblInd w:w="-856" w:type="dxa"/>
        <w:tblLook w:val="04A0" w:firstRow="1" w:lastRow="0" w:firstColumn="1" w:lastColumn="0" w:noHBand="0" w:noVBand="1"/>
      </w:tblPr>
      <w:tblGrid>
        <w:gridCol w:w="5387"/>
        <w:gridCol w:w="1418"/>
        <w:gridCol w:w="1701"/>
        <w:gridCol w:w="2126"/>
      </w:tblGrid>
      <w:tr w:rsidR="002320D6" w:rsidRPr="00941ABC" w:rsidTr="006D314B">
        <w:tc>
          <w:tcPr>
            <w:tcW w:w="5387" w:type="dxa"/>
          </w:tcPr>
          <w:p w:rsidR="002320D6" w:rsidRPr="00941ABC" w:rsidRDefault="00CE47AE" w:rsidP="006D314B">
            <w:pPr>
              <w:jc w:val="center"/>
              <w:rPr>
                <w:rFonts w:ascii="Verdana" w:hAnsi="Verdana"/>
                <w:b/>
                <w:sz w:val="24"/>
                <w:szCs w:val="24"/>
                <w:lang w:val="fr-FR"/>
              </w:rPr>
            </w:pPr>
            <w:proofErr w:type="spellStart"/>
            <w:r>
              <w:rPr>
                <w:rFonts w:ascii="Verdana" w:hAnsi="Verdana"/>
                <w:b/>
                <w:sz w:val="24"/>
                <w:szCs w:val="24"/>
                <w:lang w:val="fr-FR"/>
              </w:rPr>
              <w:t>Designations</w:t>
            </w:r>
            <w:proofErr w:type="spellEnd"/>
          </w:p>
        </w:tc>
        <w:tc>
          <w:tcPr>
            <w:tcW w:w="1418" w:type="dxa"/>
          </w:tcPr>
          <w:p w:rsidR="002320D6" w:rsidRPr="00941ABC" w:rsidRDefault="002320D6" w:rsidP="00CE47AE">
            <w:pPr>
              <w:rPr>
                <w:rFonts w:ascii="Verdana" w:hAnsi="Verdana"/>
                <w:b/>
                <w:sz w:val="24"/>
                <w:szCs w:val="24"/>
                <w:lang w:val="fr-FR"/>
              </w:rPr>
            </w:pPr>
            <w:proofErr w:type="spellStart"/>
            <w:r w:rsidRPr="00941ABC">
              <w:rPr>
                <w:rFonts w:ascii="Verdana" w:hAnsi="Verdana"/>
                <w:b/>
                <w:sz w:val="24"/>
                <w:szCs w:val="24"/>
                <w:lang w:val="fr-FR"/>
              </w:rPr>
              <w:t>Quantit</w:t>
            </w:r>
            <w:r w:rsidR="00CE47AE">
              <w:rPr>
                <w:rFonts w:ascii="Verdana" w:hAnsi="Verdana"/>
                <w:b/>
                <w:sz w:val="24"/>
                <w:szCs w:val="24"/>
                <w:lang w:val="fr-FR"/>
              </w:rPr>
              <w:t>y</w:t>
            </w:r>
            <w:proofErr w:type="spellEnd"/>
          </w:p>
        </w:tc>
        <w:tc>
          <w:tcPr>
            <w:tcW w:w="1701" w:type="dxa"/>
          </w:tcPr>
          <w:p w:rsidR="002320D6" w:rsidRPr="00941ABC" w:rsidRDefault="002320D6" w:rsidP="00CE47AE">
            <w:pPr>
              <w:rPr>
                <w:rFonts w:ascii="Verdana" w:hAnsi="Verdana"/>
                <w:b/>
                <w:sz w:val="24"/>
                <w:szCs w:val="24"/>
                <w:lang w:val="fr-FR"/>
              </w:rPr>
            </w:pPr>
            <w:r w:rsidRPr="00941ABC">
              <w:rPr>
                <w:rFonts w:ascii="Verdana" w:hAnsi="Verdana"/>
                <w:b/>
                <w:sz w:val="24"/>
                <w:szCs w:val="24"/>
                <w:lang w:val="fr-FR"/>
              </w:rPr>
              <w:t>Unit</w:t>
            </w:r>
            <w:r w:rsidR="00CE47AE">
              <w:rPr>
                <w:rFonts w:ascii="Verdana" w:hAnsi="Verdana"/>
                <w:b/>
                <w:sz w:val="24"/>
                <w:szCs w:val="24"/>
                <w:lang w:val="fr-FR"/>
              </w:rPr>
              <w:t xml:space="preserve"> Price</w:t>
            </w:r>
          </w:p>
        </w:tc>
        <w:tc>
          <w:tcPr>
            <w:tcW w:w="2126" w:type="dxa"/>
          </w:tcPr>
          <w:p w:rsidR="002320D6" w:rsidRPr="00941ABC" w:rsidRDefault="00CE47AE" w:rsidP="006D314B">
            <w:pPr>
              <w:jc w:val="center"/>
              <w:rPr>
                <w:rFonts w:ascii="Verdana" w:hAnsi="Verdana"/>
                <w:b/>
                <w:sz w:val="24"/>
                <w:szCs w:val="24"/>
                <w:lang w:val="fr-FR"/>
              </w:rPr>
            </w:pPr>
            <w:proofErr w:type="spellStart"/>
            <w:r>
              <w:rPr>
                <w:rFonts w:ascii="Verdana" w:hAnsi="Verdana"/>
                <w:b/>
                <w:sz w:val="24"/>
                <w:szCs w:val="24"/>
                <w:lang w:val="fr-FR"/>
              </w:rPr>
              <w:t>Amount</w:t>
            </w:r>
            <w:proofErr w:type="spellEnd"/>
          </w:p>
        </w:tc>
      </w:tr>
      <w:tr w:rsidR="006D314B" w:rsidRPr="00941ABC" w:rsidTr="00046473">
        <w:tc>
          <w:tcPr>
            <w:tcW w:w="10632" w:type="dxa"/>
            <w:gridSpan w:val="4"/>
          </w:tcPr>
          <w:p w:rsidR="006D314B" w:rsidRPr="00941ABC" w:rsidRDefault="006D314B" w:rsidP="00941ABC">
            <w:pPr>
              <w:jc w:val="center"/>
              <w:rPr>
                <w:rFonts w:ascii="Verdana" w:hAnsi="Verdana"/>
                <w:sz w:val="24"/>
                <w:szCs w:val="24"/>
                <w:lang w:val="fr-FR"/>
              </w:rPr>
            </w:pPr>
            <w:proofErr w:type="spellStart"/>
            <w:r w:rsidRPr="00CE47AE">
              <w:rPr>
                <w:rFonts w:ascii="Verdana" w:hAnsi="Verdana"/>
                <w:b/>
                <w:sz w:val="24"/>
                <w:szCs w:val="24"/>
                <w:lang w:val="fr-FR"/>
              </w:rPr>
              <w:t>Reinforcement</w:t>
            </w:r>
            <w:proofErr w:type="spellEnd"/>
            <w:r w:rsidRPr="00CE47AE">
              <w:rPr>
                <w:rFonts w:ascii="Verdana" w:hAnsi="Verdana"/>
                <w:b/>
                <w:sz w:val="24"/>
                <w:szCs w:val="24"/>
                <w:lang w:val="fr-FR"/>
              </w:rPr>
              <w:t xml:space="preserve"> of </w:t>
            </w:r>
            <w:proofErr w:type="spellStart"/>
            <w:r w:rsidRPr="00CE47AE">
              <w:rPr>
                <w:rFonts w:ascii="Verdana" w:hAnsi="Verdana"/>
                <w:b/>
                <w:sz w:val="24"/>
                <w:szCs w:val="24"/>
                <w:lang w:val="fr-FR"/>
              </w:rPr>
              <w:t>Hygiene</w:t>
            </w:r>
            <w:proofErr w:type="spellEnd"/>
            <w:r w:rsidRPr="00CE47AE">
              <w:rPr>
                <w:rFonts w:ascii="Verdana" w:hAnsi="Verdana"/>
                <w:b/>
                <w:sz w:val="24"/>
                <w:szCs w:val="24"/>
                <w:lang w:val="fr-FR"/>
              </w:rPr>
              <w:t xml:space="preserve"> </w:t>
            </w:r>
            <w:proofErr w:type="spellStart"/>
            <w:r w:rsidRPr="00CE47AE">
              <w:rPr>
                <w:rFonts w:ascii="Verdana" w:hAnsi="Verdana"/>
                <w:b/>
                <w:sz w:val="24"/>
                <w:szCs w:val="24"/>
                <w:lang w:val="fr-FR"/>
              </w:rPr>
              <w:t>Measures</w:t>
            </w:r>
            <w:proofErr w:type="spellEnd"/>
          </w:p>
        </w:tc>
      </w:tr>
      <w:tr w:rsidR="0006208A" w:rsidRPr="00941ABC" w:rsidTr="006D314B">
        <w:tc>
          <w:tcPr>
            <w:tcW w:w="5387" w:type="dxa"/>
          </w:tcPr>
          <w:p w:rsidR="0006208A" w:rsidRPr="00941ABC" w:rsidRDefault="008F5755" w:rsidP="00CE47AE">
            <w:pPr>
              <w:rPr>
                <w:rFonts w:ascii="Verdana" w:hAnsi="Verdana"/>
                <w:sz w:val="24"/>
                <w:szCs w:val="24"/>
                <w:lang w:val="fr-FR"/>
              </w:rPr>
            </w:pPr>
            <w:r w:rsidRPr="008F5755">
              <w:rPr>
                <w:rFonts w:ascii="Verdana" w:hAnsi="Verdana"/>
                <w:sz w:val="24"/>
                <w:szCs w:val="24"/>
                <w:lang w:val="fr-FR"/>
              </w:rPr>
              <w:t xml:space="preserve">Kit </w:t>
            </w:r>
            <w:r w:rsidR="00CE47AE">
              <w:rPr>
                <w:rFonts w:ascii="Verdana" w:hAnsi="Verdana"/>
                <w:sz w:val="24"/>
                <w:szCs w:val="24"/>
                <w:lang w:val="fr-FR"/>
              </w:rPr>
              <w:t xml:space="preserve">of </w:t>
            </w:r>
            <w:r w:rsidRPr="008F5755">
              <w:rPr>
                <w:rFonts w:ascii="Verdana" w:hAnsi="Verdana"/>
                <w:sz w:val="24"/>
                <w:szCs w:val="24"/>
                <w:lang w:val="fr-FR"/>
              </w:rPr>
              <w:t xml:space="preserve">100L </w:t>
            </w:r>
            <w:proofErr w:type="spellStart"/>
            <w:r w:rsidR="00CE47AE" w:rsidRPr="008F5755">
              <w:rPr>
                <w:rFonts w:ascii="Verdana" w:hAnsi="Verdana"/>
                <w:sz w:val="24"/>
                <w:szCs w:val="24"/>
                <w:lang w:val="fr-FR"/>
              </w:rPr>
              <w:t>with</w:t>
            </w:r>
            <w:proofErr w:type="spellEnd"/>
            <w:r w:rsidR="00CE47AE" w:rsidRPr="008F5755">
              <w:rPr>
                <w:rFonts w:ascii="Verdana" w:hAnsi="Verdana"/>
                <w:sz w:val="24"/>
                <w:szCs w:val="24"/>
                <w:lang w:val="fr-FR"/>
              </w:rPr>
              <w:t xml:space="preserve"> </w:t>
            </w:r>
            <w:r w:rsidRPr="008F5755">
              <w:rPr>
                <w:rFonts w:ascii="Verdana" w:hAnsi="Verdana"/>
                <w:sz w:val="24"/>
                <w:szCs w:val="24"/>
                <w:lang w:val="fr-FR"/>
              </w:rPr>
              <w:t xml:space="preserve">soap and water </w:t>
            </w:r>
            <w:proofErr w:type="spellStart"/>
            <w:r w:rsidRPr="008F5755">
              <w:rPr>
                <w:rFonts w:ascii="Verdana" w:hAnsi="Verdana"/>
                <w:sz w:val="24"/>
                <w:szCs w:val="24"/>
                <w:lang w:val="fr-FR"/>
              </w:rPr>
              <w:t>pedal</w:t>
            </w:r>
            <w:proofErr w:type="spellEnd"/>
            <w:r w:rsidRPr="008F5755">
              <w:rPr>
                <w:rFonts w:ascii="Verdana" w:hAnsi="Verdana"/>
                <w:sz w:val="24"/>
                <w:szCs w:val="24"/>
                <w:lang w:val="fr-FR"/>
              </w:rPr>
              <w:t xml:space="preserve"> + support and </w:t>
            </w:r>
            <w:proofErr w:type="spellStart"/>
            <w:r w:rsidRPr="008F5755">
              <w:rPr>
                <w:rFonts w:ascii="Verdana" w:hAnsi="Verdana"/>
                <w:sz w:val="24"/>
                <w:szCs w:val="24"/>
                <w:lang w:val="fr-FR"/>
              </w:rPr>
              <w:t>small</w:t>
            </w:r>
            <w:proofErr w:type="spellEnd"/>
            <w:r w:rsidRPr="008F5755">
              <w:rPr>
                <w:rFonts w:ascii="Verdana" w:hAnsi="Verdana"/>
                <w:sz w:val="24"/>
                <w:szCs w:val="24"/>
                <w:lang w:val="fr-FR"/>
              </w:rPr>
              <w:t xml:space="preserve"> </w:t>
            </w:r>
            <w:proofErr w:type="spellStart"/>
            <w:r w:rsidRPr="008F5755">
              <w:rPr>
                <w:rFonts w:ascii="Verdana" w:hAnsi="Verdana"/>
                <w:sz w:val="24"/>
                <w:szCs w:val="24"/>
                <w:lang w:val="fr-FR"/>
              </w:rPr>
              <w:t>bucket</w:t>
            </w:r>
            <w:proofErr w:type="spellEnd"/>
          </w:p>
        </w:tc>
        <w:tc>
          <w:tcPr>
            <w:tcW w:w="1418" w:type="dxa"/>
          </w:tcPr>
          <w:p w:rsidR="0006208A" w:rsidRPr="00941ABC" w:rsidRDefault="00741439" w:rsidP="00941ABC">
            <w:pPr>
              <w:jc w:val="center"/>
              <w:rPr>
                <w:rFonts w:ascii="Verdana" w:hAnsi="Verdana"/>
                <w:sz w:val="24"/>
                <w:szCs w:val="24"/>
                <w:lang w:val="fr-FR"/>
              </w:rPr>
            </w:pPr>
            <w:r>
              <w:rPr>
                <w:rFonts w:ascii="Verdana" w:hAnsi="Verdana"/>
                <w:sz w:val="24"/>
                <w:szCs w:val="24"/>
                <w:lang w:val="fr-FR"/>
              </w:rPr>
              <w:t>100</w:t>
            </w:r>
          </w:p>
        </w:tc>
        <w:tc>
          <w:tcPr>
            <w:tcW w:w="1701" w:type="dxa"/>
          </w:tcPr>
          <w:p w:rsidR="0006208A" w:rsidRPr="00941ABC" w:rsidRDefault="00CE47AE" w:rsidP="00941ABC">
            <w:pPr>
              <w:jc w:val="center"/>
              <w:rPr>
                <w:rFonts w:ascii="Verdana" w:hAnsi="Verdana"/>
                <w:sz w:val="24"/>
                <w:szCs w:val="24"/>
                <w:lang w:val="fr-FR"/>
              </w:rPr>
            </w:pPr>
            <w:r>
              <w:rPr>
                <w:rFonts w:ascii="Verdana" w:hAnsi="Verdana"/>
                <w:sz w:val="24"/>
                <w:szCs w:val="24"/>
                <w:lang w:val="fr-FR"/>
              </w:rPr>
              <w:t>5</w:t>
            </w:r>
            <w:r w:rsidR="0006208A" w:rsidRPr="00941ABC">
              <w:rPr>
                <w:rFonts w:ascii="Verdana" w:hAnsi="Verdana"/>
                <w:sz w:val="24"/>
                <w:szCs w:val="24"/>
                <w:lang w:val="fr-FR"/>
              </w:rPr>
              <w:t>0 000</w:t>
            </w:r>
          </w:p>
        </w:tc>
        <w:tc>
          <w:tcPr>
            <w:tcW w:w="2126" w:type="dxa"/>
          </w:tcPr>
          <w:p w:rsidR="0006208A" w:rsidRPr="00941ABC" w:rsidRDefault="00741439" w:rsidP="00941ABC">
            <w:pPr>
              <w:jc w:val="center"/>
              <w:rPr>
                <w:rFonts w:ascii="Verdana" w:hAnsi="Verdana"/>
                <w:sz w:val="24"/>
                <w:szCs w:val="24"/>
                <w:lang w:val="fr-FR"/>
              </w:rPr>
            </w:pPr>
            <w:r>
              <w:rPr>
                <w:rFonts w:ascii="Verdana" w:hAnsi="Verdana"/>
                <w:sz w:val="24"/>
                <w:szCs w:val="24"/>
                <w:lang w:val="fr-FR"/>
              </w:rPr>
              <w:t>5</w:t>
            </w:r>
            <w:r w:rsidR="00CE47AE">
              <w:rPr>
                <w:rFonts w:ascii="Verdana" w:hAnsi="Verdana"/>
                <w:sz w:val="24"/>
                <w:szCs w:val="24"/>
                <w:lang w:val="fr-FR"/>
              </w:rPr>
              <w:t xml:space="preserve"> 0</w:t>
            </w:r>
            <w:r w:rsidR="00941ABC" w:rsidRPr="00941ABC">
              <w:rPr>
                <w:rFonts w:ascii="Verdana" w:hAnsi="Verdana"/>
                <w:sz w:val="24"/>
                <w:szCs w:val="24"/>
                <w:lang w:val="fr-FR"/>
              </w:rPr>
              <w:t>00 000</w:t>
            </w:r>
          </w:p>
        </w:tc>
      </w:tr>
      <w:tr w:rsidR="0006208A" w:rsidRPr="00941ABC" w:rsidTr="006D314B">
        <w:tc>
          <w:tcPr>
            <w:tcW w:w="5387" w:type="dxa"/>
          </w:tcPr>
          <w:p w:rsidR="0006208A" w:rsidRPr="00941ABC" w:rsidRDefault="00CE47AE" w:rsidP="0006208A">
            <w:pPr>
              <w:rPr>
                <w:rFonts w:ascii="Verdana" w:hAnsi="Verdana"/>
                <w:sz w:val="24"/>
                <w:szCs w:val="24"/>
                <w:lang w:val="fr-FR"/>
              </w:rPr>
            </w:pPr>
            <w:proofErr w:type="spellStart"/>
            <w:r w:rsidRPr="00CE47AE">
              <w:rPr>
                <w:rFonts w:ascii="Verdana" w:hAnsi="Verdana"/>
                <w:sz w:val="24"/>
                <w:szCs w:val="24"/>
                <w:lang w:val="fr-FR"/>
              </w:rPr>
              <w:t>Liquid</w:t>
            </w:r>
            <w:proofErr w:type="spellEnd"/>
            <w:r w:rsidRPr="00CE47AE">
              <w:rPr>
                <w:rFonts w:ascii="Verdana" w:hAnsi="Verdana"/>
                <w:sz w:val="24"/>
                <w:szCs w:val="24"/>
                <w:lang w:val="fr-FR"/>
              </w:rPr>
              <w:t xml:space="preserve"> soap </w:t>
            </w:r>
            <w:r w:rsidR="0006208A" w:rsidRPr="00941ABC">
              <w:rPr>
                <w:rFonts w:ascii="Verdana" w:hAnsi="Verdana"/>
                <w:sz w:val="24"/>
                <w:szCs w:val="24"/>
                <w:lang w:val="fr-FR"/>
              </w:rPr>
              <w:t>0,5L</w:t>
            </w:r>
          </w:p>
        </w:tc>
        <w:tc>
          <w:tcPr>
            <w:tcW w:w="1418" w:type="dxa"/>
          </w:tcPr>
          <w:p w:rsidR="0006208A" w:rsidRPr="00941ABC" w:rsidRDefault="00941ABC" w:rsidP="00CE47AE">
            <w:pPr>
              <w:jc w:val="center"/>
              <w:rPr>
                <w:rFonts w:ascii="Verdana" w:hAnsi="Verdana"/>
                <w:sz w:val="24"/>
                <w:szCs w:val="24"/>
                <w:lang w:val="fr-FR"/>
              </w:rPr>
            </w:pPr>
            <w:r w:rsidRPr="00941ABC">
              <w:rPr>
                <w:rFonts w:ascii="Verdana" w:hAnsi="Verdana"/>
                <w:sz w:val="24"/>
                <w:szCs w:val="24"/>
                <w:lang w:val="fr-FR"/>
              </w:rPr>
              <w:t xml:space="preserve">30 </w:t>
            </w:r>
            <w:r w:rsidR="00CE47AE">
              <w:rPr>
                <w:rFonts w:ascii="Verdana" w:hAnsi="Verdana"/>
                <w:sz w:val="24"/>
                <w:szCs w:val="24"/>
                <w:lang w:val="fr-FR"/>
              </w:rPr>
              <w:t>boxes</w:t>
            </w:r>
          </w:p>
        </w:tc>
        <w:tc>
          <w:tcPr>
            <w:tcW w:w="1701" w:type="dxa"/>
          </w:tcPr>
          <w:p w:rsidR="0006208A" w:rsidRPr="00941ABC" w:rsidRDefault="008D35E1" w:rsidP="00941ABC">
            <w:pPr>
              <w:jc w:val="center"/>
              <w:rPr>
                <w:rFonts w:ascii="Verdana" w:hAnsi="Verdana"/>
                <w:sz w:val="24"/>
                <w:szCs w:val="24"/>
                <w:lang w:val="fr-FR"/>
              </w:rPr>
            </w:pPr>
            <w:r>
              <w:rPr>
                <w:rFonts w:ascii="Verdana" w:hAnsi="Verdana"/>
                <w:sz w:val="24"/>
                <w:szCs w:val="24"/>
                <w:lang w:val="fr-FR"/>
              </w:rPr>
              <w:t>5000</w:t>
            </w:r>
          </w:p>
        </w:tc>
        <w:tc>
          <w:tcPr>
            <w:tcW w:w="2126" w:type="dxa"/>
          </w:tcPr>
          <w:p w:rsidR="0006208A" w:rsidRPr="00941ABC" w:rsidRDefault="008D35E1" w:rsidP="00941ABC">
            <w:pPr>
              <w:jc w:val="center"/>
              <w:rPr>
                <w:rFonts w:ascii="Verdana" w:hAnsi="Verdana"/>
                <w:sz w:val="24"/>
                <w:szCs w:val="24"/>
                <w:lang w:val="fr-FR"/>
              </w:rPr>
            </w:pPr>
            <w:r>
              <w:rPr>
                <w:rFonts w:ascii="Verdana" w:hAnsi="Verdana"/>
                <w:sz w:val="24"/>
                <w:szCs w:val="24"/>
                <w:lang w:val="fr-FR"/>
              </w:rPr>
              <w:t>150 000</w:t>
            </w:r>
          </w:p>
        </w:tc>
      </w:tr>
      <w:tr w:rsidR="00941ABC" w:rsidRPr="00941ABC" w:rsidTr="006D314B">
        <w:tc>
          <w:tcPr>
            <w:tcW w:w="5387" w:type="dxa"/>
          </w:tcPr>
          <w:p w:rsidR="00941ABC" w:rsidRPr="00941ABC" w:rsidRDefault="00CE47AE" w:rsidP="0006208A">
            <w:pPr>
              <w:rPr>
                <w:rFonts w:ascii="Verdana" w:hAnsi="Verdana"/>
                <w:sz w:val="24"/>
                <w:szCs w:val="24"/>
                <w:lang w:val="fr-FR"/>
              </w:rPr>
            </w:pPr>
            <w:r w:rsidRPr="00CE47AE">
              <w:rPr>
                <w:rFonts w:ascii="Verdana" w:hAnsi="Verdana"/>
                <w:sz w:val="24"/>
                <w:szCs w:val="24"/>
                <w:lang w:val="fr-FR"/>
              </w:rPr>
              <w:t>Solid soap</w:t>
            </w:r>
          </w:p>
        </w:tc>
        <w:tc>
          <w:tcPr>
            <w:tcW w:w="1418" w:type="dxa"/>
          </w:tcPr>
          <w:p w:rsidR="00941ABC" w:rsidRPr="00941ABC" w:rsidRDefault="00941ABC" w:rsidP="00CE47AE">
            <w:pPr>
              <w:jc w:val="center"/>
              <w:rPr>
                <w:rFonts w:ascii="Verdana" w:hAnsi="Verdana"/>
                <w:sz w:val="24"/>
                <w:szCs w:val="24"/>
                <w:lang w:val="fr-FR"/>
              </w:rPr>
            </w:pPr>
            <w:r w:rsidRPr="00941ABC">
              <w:rPr>
                <w:rFonts w:ascii="Verdana" w:hAnsi="Verdana"/>
                <w:sz w:val="24"/>
                <w:szCs w:val="24"/>
                <w:lang w:val="fr-FR"/>
              </w:rPr>
              <w:t xml:space="preserve">50 </w:t>
            </w:r>
            <w:r w:rsidR="00CE47AE">
              <w:rPr>
                <w:rFonts w:ascii="Verdana" w:hAnsi="Verdana"/>
                <w:sz w:val="24"/>
                <w:szCs w:val="24"/>
                <w:lang w:val="fr-FR"/>
              </w:rPr>
              <w:t>boxes</w:t>
            </w:r>
          </w:p>
        </w:tc>
        <w:tc>
          <w:tcPr>
            <w:tcW w:w="1701" w:type="dxa"/>
          </w:tcPr>
          <w:p w:rsidR="00941ABC" w:rsidRPr="00941ABC" w:rsidRDefault="00853B7B" w:rsidP="00941ABC">
            <w:pPr>
              <w:jc w:val="center"/>
              <w:rPr>
                <w:rFonts w:ascii="Verdana" w:hAnsi="Verdana"/>
                <w:sz w:val="24"/>
                <w:szCs w:val="24"/>
                <w:lang w:val="fr-FR"/>
              </w:rPr>
            </w:pPr>
            <w:r>
              <w:rPr>
                <w:rFonts w:ascii="Verdana" w:hAnsi="Verdana"/>
                <w:sz w:val="24"/>
                <w:szCs w:val="24"/>
                <w:lang w:val="fr-FR"/>
              </w:rPr>
              <w:t>3</w:t>
            </w:r>
            <w:r w:rsidR="00941ABC" w:rsidRPr="00941ABC">
              <w:rPr>
                <w:rFonts w:ascii="Verdana" w:hAnsi="Verdana"/>
                <w:sz w:val="24"/>
                <w:szCs w:val="24"/>
                <w:lang w:val="fr-FR"/>
              </w:rPr>
              <w:t>000</w:t>
            </w:r>
          </w:p>
        </w:tc>
        <w:tc>
          <w:tcPr>
            <w:tcW w:w="2126" w:type="dxa"/>
          </w:tcPr>
          <w:p w:rsidR="00941ABC" w:rsidRPr="00941ABC" w:rsidRDefault="00853B7B" w:rsidP="00941ABC">
            <w:pPr>
              <w:jc w:val="center"/>
              <w:rPr>
                <w:rFonts w:ascii="Verdana" w:hAnsi="Verdana"/>
                <w:sz w:val="24"/>
                <w:szCs w:val="24"/>
                <w:lang w:val="fr-FR"/>
              </w:rPr>
            </w:pPr>
            <w:r>
              <w:rPr>
                <w:rFonts w:ascii="Verdana" w:hAnsi="Verdana"/>
                <w:sz w:val="24"/>
                <w:szCs w:val="24"/>
                <w:lang w:val="fr-FR"/>
              </w:rPr>
              <w:t>15</w:t>
            </w:r>
            <w:r w:rsidR="00941ABC" w:rsidRPr="00941ABC">
              <w:rPr>
                <w:rFonts w:ascii="Verdana" w:hAnsi="Verdana"/>
                <w:sz w:val="24"/>
                <w:szCs w:val="24"/>
                <w:lang w:val="fr-FR"/>
              </w:rPr>
              <w:t>0 000</w:t>
            </w:r>
          </w:p>
        </w:tc>
      </w:tr>
      <w:tr w:rsidR="0006208A" w:rsidRPr="00941ABC" w:rsidTr="006D314B">
        <w:tc>
          <w:tcPr>
            <w:tcW w:w="5387" w:type="dxa"/>
          </w:tcPr>
          <w:p w:rsidR="0006208A" w:rsidRPr="00941ABC" w:rsidRDefault="00CE47AE" w:rsidP="00CE47AE">
            <w:pPr>
              <w:rPr>
                <w:rFonts w:ascii="Verdana" w:hAnsi="Verdana"/>
                <w:sz w:val="24"/>
                <w:szCs w:val="24"/>
                <w:lang w:val="fr-FR"/>
              </w:rPr>
            </w:pPr>
            <w:proofErr w:type="spellStart"/>
            <w:r w:rsidRPr="00CE47AE">
              <w:rPr>
                <w:rFonts w:ascii="Verdana" w:hAnsi="Verdana"/>
                <w:sz w:val="24"/>
                <w:szCs w:val="24"/>
                <w:lang w:val="fr-FR"/>
              </w:rPr>
              <w:t>Disinfectant</w:t>
            </w:r>
            <w:proofErr w:type="spellEnd"/>
            <w:r w:rsidRPr="00CE47AE">
              <w:rPr>
                <w:rFonts w:ascii="Verdana" w:hAnsi="Verdana"/>
                <w:sz w:val="24"/>
                <w:szCs w:val="24"/>
                <w:lang w:val="fr-FR"/>
              </w:rPr>
              <w:t xml:space="preserve"> (</w:t>
            </w:r>
            <w:proofErr w:type="spellStart"/>
            <w:r w:rsidRPr="00CE47AE">
              <w:rPr>
                <w:rFonts w:ascii="Verdana" w:hAnsi="Verdana"/>
                <w:sz w:val="24"/>
                <w:szCs w:val="24"/>
                <w:lang w:val="fr-FR"/>
              </w:rPr>
              <w:t>bleach</w:t>
            </w:r>
            <w:proofErr w:type="spellEnd"/>
            <w:r w:rsidRPr="00CE47AE">
              <w:rPr>
                <w:rFonts w:ascii="Verdana" w:hAnsi="Verdana"/>
                <w:sz w:val="24"/>
                <w:szCs w:val="24"/>
                <w:lang w:val="fr-FR"/>
              </w:rPr>
              <w:t xml:space="preserve"> </w:t>
            </w:r>
            <w:proofErr w:type="spellStart"/>
            <w:r>
              <w:rPr>
                <w:rFonts w:ascii="Verdana" w:hAnsi="Verdana"/>
                <w:sz w:val="24"/>
                <w:szCs w:val="24"/>
                <w:lang w:val="fr-FR"/>
              </w:rPr>
              <w:t>bottle</w:t>
            </w:r>
            <w:proofErr w:type="spellEnd"/>
            <w:r>
              <w:rPr>
                <w:rFonts w:ascii="Verdana" w:hAnsi="Verdana"/>
                <w:sz w:val="24"/>
                <w:szCs w:val="24"/>
                <w:lang w:val="fr-FR"/>
              </w:rPr>
              <w:t xml:space="preserve"> of</w:t>
            </w:r>
            <w:r w:rsidRPr="00CE47AE">
              <w:rPr>
                <w:rFonts w:ascii="Verdana" w:hAnsi="Verdana"/>
                <w:sz w:val="24"/>
                <w:szCs w:val="24"/>
                <w:lang w:val="fr-FR"/>
              </w:rPr>
              <w:t xml:space="preserve"> 1l)</w:t>
            </w:r>
          </w:p>
        </w:tc>
        <w:tc>
          <w:tcPr>
            <w:tcW w:w="1418" w:type="dxa"/>
          </w:tcPr>
          <w:p w:rsidR="0006208A" w:rsidRPr="00941ABC" w:rsidRDefault="00941ABC" w:rsidP="00CE47AE">
            <w:pPr>
              <w:jc w:val="center"/>
              <w:rPr>
                <w:rFonts w:ascii="Verdana" w:hAnsi="Verdana"/>
                <w:sz w:val="24"/>
                <w:szCs w:val="24"/>
                <w:lang w:val="fr-FR"/>
              </w:rPr>
            </w:pPr>
            <w:r w:rsidRPr="00941ABC">
              <w:rPr>
                <w:rFonts w:ascii="Verdana" w:hAnsi="Verdana"/>
                <w:sz w:val="24"/>
                <w:szCs w:val="24"/>
                <w:lang w:val="fr-FR"/>
              </w:rPr>
              <w:t xml:space="preserve">20 </w:t>
            </w:r>
            <w:r w:rsidR="00CE47AE">
              <w:rPr>
                <w:rFonts w:ascii="Verdana" w:hAnsi="Verdana"/>
                <w:sz w:val="24"/>
                <w:szCs w:val="24"/>
                <w:lang w:val="fr-FR"/>
              </w:rPr>
              <w:t>boxes</w:t>
            </w:r>
          </w:p>
        </w:tc>
        <w:tc>
          <w:tcPr>
            <w:tcW w:w="1701" w:type="dxa"/>
          </w:tcPr>
          <w:p w:rsidR="0006208A" w:rsidRPr="00941ABC" w:rsidRDefault="008D35E1" w:rsidP="00941ABC">
            <w:pPr>
              <w:jc w:val="center"/>
              <w:rPr>
                <w:rFonts w:ascii="Verdana" w:hAnsi="Verdana"/>
                <w:sz w:val="24"/>
                <w:szCs w:val="24"/>
                <w:lang w:val="fr-FR"/>
              </w:rPr>
            </w:pPr>
            <w:r>
              <w:rPr>
                <w:rFonts w:ascii="Verdana" w:hAnsi="Verdana"/>
                <w:sz w:val="24"/>
                <w:szCs w:val="24"/>
                <w:lang w:val="fr-FR"/>
              </w:rPr>
              <w:t>6000</w:t>
            </w:r>
          </w:p>
        </w:tc>
        <w:tc>
          <w:tcPr>
            <w:tcW w:w="2126" w:type="dxa"/>
          </w:tcPr>
          <w:p w:rsidR="0006208A" w:rsidRPr="00941ABC" w:rsidRDefault="008D35E1" w:rsidP="008D35E1">
            <w:pPr>
              <w:jc w:val="center"/>
              <w:rPr>
                <w:rFonts w:ascii="Verdana" w:hAnsi="Verdana"/>
                <w:sz w:val="24"/>
                <w:szCs w:val="24"/>
                <w:lang w:val="fr-FR"/>
              </w:rPr>
            </w:pPr>
            <w:r>
              <w:rPr>
                <w:rFonts w:ascii="Verdana" w:hAnsi="Verdana"/>
                <w:sz w:val="24"/>
                <w:szCs w:val="24"/>
                <w:lang w:val="fr-FR"/>
              </w:rPr>
              <w:t>120 000</w:t>
            </w:r>
          </w:p>
        </w:tc>
      </w:tr>
      <w:tr w:rsidR="0006208A" w:rsidRPr="00941ABC" w:rsidTr="006D314B">
        <w:tc>
          <w:tcPr>
            <w:tcW w:w="5387" w:type="dxa"/>
          </w:tcPr>
          <w:p w:rsidR="0006208A" w:rsidRPr="00941ABC" w:rsidRDefault="00CE47AE" w:rsidP="0006208A">
            <w:pPr>
              <w:rPr>
                <w:rFonts w:ascii="Verdana" w:hAnsi="Verdana"/>
                <w:sz w:val="24"/>
                <w:szCs w:val="24"/>
                <w:lang w:val="fr-FR"/>
              </w:rPr>
            </w:pPr>
            <w:proofErr w:type="spellStart"/>
            <w:r w:rsidRPr="00CE47AE">
              <w:rPr>
                <w:rFonts w:ascii="Verdana" w:hAnsi="Verdana"/>
                <w:sz w:val="24"/>
                <w:szCs w:val="24"/>
                <w:lang w:val="fr-FR"/>
              </w:rPr>
              <w:t>Washable</w:t>
            </w:r>
            <w:proofErr w:type="spellEnd"/>
            <w:r w:rsidRPr="00CE47AE">
              <w:rPr>
                <w:rFonts w:ascii="Verdana" w:hAnsi="Verdana"/>
                <w:sz w:val="24"/>
                <w:szCs w:val="24"/>
                <w:lang w:val="fr-FR"/>
              </w:rPr>
              <w:t xml:space="preserve"> </w:t>
            </w:r>
            <w:proofErr w:type="spellStart"/>
            <w:r w:rsidRPr="00CE47AE">
              <w:rPr>
                <w:rFonts w:ascii="Verdana" w:hAnsi="Verdana"/>
                <w:sz w:val="24"/>
                <w:szCs w:val="24"/>
                <w:lang w:val="fr-FR"/>
              </w:rPr>
              <w:t>masks</w:t>
            </w:r>
            <w:proofErr w:type="spellEnd"/>
          </w:p>
        </w:tc>
        <w:tc>
          <w:tcPr>
            <w:tcW w:w="1418" w:type="dxa"/>
          </w:tcPr>
          <w:p w:rsidR="0006208A" w:rsidRPr="00941ABC" w:rsidRDefault="00941ABC" w:rsidP="00941ABC">
            <w:pPr>
              <w:jc w:val="center"/>
              <w:rPr>
                <w:rFonts w:ascii="Verdana" w:hAnsi="Verdana"/>
                <w:sz w:val="24"/>
                <w:szCs w:val="24"/>
                <w:lang w:val="fr-FR"/>
              </w:rPr>
            </w:pPr>
            <w:r w:rsidRPr="00941ABC">
              <w:rPr>
                <w:rFonts w:ascii="Verdana" w:hAnsi="Verdana"/>
                <w:sz w:val="24"/>
                <w:szCs w:val="24"/>
                <w:lang w:val="fr-FR"/>
              </w:rPr>
              <w:t>1000</w:t>
            </w:r>
          </w:p>
        </w:tc>
        <w:tc>
          <w:tcPr>
            <w:tcW w:w="1701" w:type="dxa"/>
          </w:tcPr>
          <w:p w:rsidR="0006208A" w:rsidRPr="00941ABC" w:rsidRDefault="00941ABC" w:rsidP="00941ABC">
            <w:pPr>
              <w:jc w:val="center"/>
              <w:rPr>
                <w:rFonts w:ascii="Verdana" w:hAnsi="Verdana"/>
                <w:sz w:val="24"/>
                <w:szCs w:val="24"/>
                <w:lang w:val="fr-FR"/>
              </w:rPr>
            </w:pPr>
            <w:r w:rsidRPr="00941ABC">
              <w:rPr>
                <w:rFonts w:ascii="Verdana" w:hAnsi="Verdana"/>
                <w:sz w:val="24"/>
                <w:szCs w:val="24"/>
                <w:lang w:val="fr-FR"/>
              </w:rPr>
              <w:t>750</w:t>
            </w:r>
          </w:p>
        </w:tc>
        <w:tc>
          <w:tcPr>
            <w:tcW w:w="2126" w:type="dxa"/>
          </w:tcPr>
          <w:p w:rsidR="0006208A" w:rsidRPr="00941ABC" w:rsidRDefault="00941ABC" w:rsidP="00941ABC">
            <w:pPr>
              <w:jc w:val="center"/>
              <w:rPr>
                <w:rFonts w:ascii="Verdana" w:hAnsi="Verdana"/>
                <w:sz w:val="24"/>
                <w:szCs w:val="24"/>
                <w:lang w:val="fr-FR"/>
              </w:rPr>
            </w:pPr>
            <w:r w:rsidRPr="00941ABC">
              <w:rPr>
                <w:rFonts w:ascii="Verdana" w:hAnsi="Verdana"/>
                <w:sz w:val="24"/>
                <w:szCs w:val="24"/>
                <w:lang w:val="fr-FR"/>
              </w:rPr>
              <w:t>750 000</w:t>
            </w:r>
          </w:p>
        </w:tc>
      </w:tr>
      <w:tr w:rsidR="0006208A" w:rsidRPr="00941ABC" w:rsidTr="006D314B">
        <w:tc>
          <w:tcPr>
            <w:tcW w:w="5387" w:type="dxa"/>
          </w:tcPr>
          <w:p w:rsidR="0006208A" w:rsidRPr="00941ABC" w:rsidRDefault="008F5755" w:rsidP="0006208A">
            <w:pPr>
              <w:rPr>
                <w:rFonts w:ascii="Verdana" w:hAnsi="Verdana"/>
                <w:sz w:val="24"/>
                <w:szCs w:val="24"/>
                <w:lang w:val="fr-FR"/>
              </w:rPr>
            </w:pPr>
            <w:r>
              <w:rPr>
                <w:rFonts w:ascii="Verdana" w:hAnsi="Verdana"/>
                <w:sz w:val="24"/>
                <w:szCs w:val="24"/>
                <w:lang w:val="fr-FR"/>
              </w:rPr>
              <w:t>Communication</w:t>
            </w:r>
            <w:r w:rsidR="0006208A" w:rsidRPr="00941ABC">
              <w:rPr>
                <w:rFonts w:ascii="Verdana" w:hAnsi="Verdana"/>
                <w:sz w:val="24"/>
                <w:szCs w:val="24"/>
                <w:lang w:val="fr-FR"/>
              </w:rPr>
              <w:t xml:space="preserve"> </w:t>
            </w:r>
          </w:p>
        </w:tc>
        <w:tc>
          <w:tcPr>
            <w:tcW w:w="1418" w:type="dxa"/>
          </w:tcPr>
          <w:p w:rsidR="0006208A" w:rsidRPr="00941ABC" w:rsidRDefault="0006208A" w:rsidP="00941ABC">
            <w:pPr>
              <w:jc w:val="center"/>
              <w:rPr>
                <w:rFonts w:ascii="Verdana" w:hAnsi="Verdana"/>
                <w:sz w:val="24"/>
                <w:szCs w:val="24"/>
                <w:lang w:val="fr-FR"/>
              </w:rPr>
            </w:pPr>
          </w:p>
        </w:tc>
        <w:tc>
          <w:tcPr>
            <w:tcW w:w="1701" w:type="dxa"/>
          </w:tcPr>
          <w:p w:rsidR="0006208A" w:rsidRPr="00941ABC" w:rsidRDefault="0006208A" w:rsidP="00941ABC">
            <w:pPr>
              <w:jc w:val="center"/>
              <w:rPr>
                <w:rFonts w:ascii="Verdana" w:hAnsi="Verdana"/>
                <w:sz w:val="24"/>
                <w:szCs w:val="24"/>
                <w:lang w:val="fr-FR"/>
              </w:rPr>
            </w:pPr>
          </w:p>
        </w:tc>
        <w:tc>
          <w:tcPr>
            <w:tcW w:w="2126" w:type="dxa"/>
          </w:tcPr>
          <w:p w:rsidR="0006208A" w:rsidRPr="00941ABC" w:rsidRDefault="00941ABC" w:rsidP="00941ABC">
            <w:pPr>
              <w:jc w:val="center"/>
              <w:rPr>
                <w:rFonts w:ascii="Verdana" w:hAnsi="Verdana"/>
                <w:sz w:val="24"/>
                <w:szCs w:val="24"/>
                <w:lang w:val="fr-FR"/>
              </w:rPr>
            </w:pPr>
            <w:r w:rsidRPr="00941ABC">
              <w:rPr>
                <w:rFonts w:ascii="Verdana" w:hAnsi="Verdana"/>
                <w:sz w:val="24"/>
                <w:szCs w:val="24"/>
                <w:lang w:val="fr-FR"/>
              </w:rPr>
              <w:t>100 000</w:t>
            </w:r>
          </w:p>
        </w:tc>
      </w:tr>
      <w:tr w:rsidR="0006208A" w:rsidRPr="00941ABC" w:rsidTr="006D314B">
        <w:tc>
          <w:tcPr>
            <w:tcW w:w="5387" w:type="dxa"/>
          </w:tcPr>
          <w:p w:rsidR="0006208A" w:rsidRPr="00941ABC" w:rsidRDefault="008F5755" w:rsidP="0006208A">
            <w:pPr>
              <w:rPr>
                <w:rFonts w:ascii="Verdana" w:hAnsi="Verdana"/>
                <w:sz w:val="24"/>
                <w:szCs w:val="24"/>
                <w:lang w:val="fr-FR"/>
              </w:rPr>
            </w:pPr>
            <w:r>
              <w:rPr>
                <w:rFonts w:ascii="Verdana" w:hAnsi="Verdana"/>
                <w:sz w:val="24"/>
                <w:szCs w:val="24"/>
                <w:lang w:val="fr-FR"/>
              </w:rPr>
              <w:t>T</w:t>
            </w:r>
            <w:r w:rsidR="0006208A" w:rsidRPr="00941ABC">
              <w:rPr>
                <w:rFonts w:ascii="Verdana" w:hAnsi="Verdana"/>
                <w:sz w:val="24"/>
                <w:szCs w:val="24"/>
                <w:lang w:val="fr-FR"/>
              </w:rPr>
              <w:t>ransport</w:t>
            </w:r>
          </w:p>
        </w:tc>
        <w:tc>
          <w:tcPr>
            <w:tcW w:w="1418" w:type="dxa"/>
          </w:tcPr>
          <w:p w:rsidR="0006208A" w:rsidRPr="00941ABC" w:rsidRDefault="0006208A" w:rsidP="00941ABC">
            <w:pPr>
              <w:jc w:val="center"/>
              <w:rPr>
                <w:rFonts w:ascii="Verdana" w:hAnsi="Verdana"/>
                <w:sz w:val="24"/>
                <w:szCs w:val="24"/>
                <w:lang w:val="fr-FR"/>
              </w:rPr>
            </w:pPr>
          </w:p>
        </w:tc>
        <w:tc>
          <w:tcPr>
            <w:tcW w:w="1701" w:type="dxa"/>
          </w:tcPr>
          <w:p w:rsidR="0006208A" w:rsidRPr="00941ABC" w:rsidRDefault="0006208A" w:rsidP="00941ABC">
            <w:pPr>
              <w:jc w:val="center"/>
              <w:rPr>
                <w:rFonts w:ascii="Verdana" w:hAnsi="Verdana"/>
                <w:sz w:val="24"/>
                <w:szCs w:val="24"/>
                <w:lang w:val="fr-FR"/>
              </w:rPr>
            </w:pPr>
          </w:p>
        </w:tc>
        <w:tc>
          <w:tcPr>
            <w:tcW w:w="2126" w:type="dxa"/>
          </w:tcPr>
          <w:p w:rsidR="0006208A" w:rsidRPr="00941ABC" w:rsidRDefault="00741439" w:rsidP="00941ABC">
            <w:pPr>
              <w:jc w:val="center"/>
              <w:rPr>
                <w:rFonts w:ascii="Verdana" w:hAnsi="Verdana"/>
                <w:sz w:val="24"/>
                <w:szCs w:val="24"/>
                <w:lang w:val="fr-FR"/>
              </w:rPr>
            </w:pPr>
            <w:r>
              <w:rPr>
                <w:rFonts w:ascii="Verdana" w:hAnsi="Verdana"/>
                <w:sz w:val="24"/>
                <w:szCs w:val="24"/>
                <w:lang w:val="fr-FR"/>
              </w:rPr>
              <w:t>2</w:t>
            </w:r>
            <w:r w:rsidR="00941ABC" w:rsidRPr="00941ABC">
              <w:rPr>
                <w:rFonts w:ascii="Verdana" w:hAnsi="Verdana"/>
                <w:sz w:val="24"/>
                <w:szCs w:val="24"/>
                <w:lang w:val="fr-FR"/>
              </w:rPr>
              <w:t>00 000</w:t>
            </w:r>
          </w:p>
        </w:tc>
      </w:tr>
      <w:tr w:rsidR="006D314B" w:rsidRPr="00941ABC" w:rsidTr="00067F78">
        <w:tc>
          <w:tcPr>
            <w:tcW w:w="8506" w:type="dxa"/>
            <w:gridSpan w:val="3"/>
          </w:tcPr>
          <w:p w:rsidR="006D314B" w:rsidRPr="006D314B" w:rsidRDefault="006D314B" w:rsidP="006D314B">
            <w:pPr>
              <w:rPr>
                <w:rFonts w:ascii="Verdana" w:hAnsi="Verdana"/>
                <w:b/>
                <w:sz w:val="24"/>
                <w:szCs w:val="24"/>
                <w:lang w:val="fr-FR"/>
              </w:rPr>
            </w:pPr>
            <w:proofErr w:type="spellStart"/>
            <w:r w:rsidRPr="006D314B">
              <w:rPr>
                <w:rFonts w:ascii="Verdana" w:hAnsi="Verdana"/>
                <w:b/>
                <w:sz w:val="24"/>
                <w:szCs w:val="24"/>
                <w:lang w:val="fr-FR"/>
              </w:rPr>
              <w:t>Sub</w:t>
            </w:r>
            <w:proofErr w:type="spellEnd"/>
            <w:r w:rsidRPr="006D314B">
              <w:rPr>
                <w:rFonts w:ascii="Verdana" w:hAnsi="Verdana"/>
                <w:b/>
                <w:sz w:val="24"/>
                <w:szCs w:val="24"/>
                <w:lang w:val="fr-FR"/>
              </w:rPr>
              <w:t xml:space="preserve"> total</w:t>
            </w:r>
          </w:p>
        </w:tc>
        <w:tc>
          <w:tcPr>
            <w:tcW w:w="2126" w:type="dxa"/>
          </w:tcPr>
          <w:p w:rsidR="006D314B" w:rsidRPr="006D314B" w:rsidRDefault="006D314B" w:rsidP="00941ABC">
            <w:pPr>
              <w:jc w:val="center"/>
              <w:rPr>
                <w:rFonts w:ascii="Verdana" w:hAnsi="Verdana"/>
                <w:b/>
                <w:sz w:val="24"/>
                <w:szCs w:val="24"/>
                <w:lang w:val="fr-FR"/>
              </w:rPr>
            </w:pPr>
            <w:r w:rsidRPr="006D314B">
              <w:rPr>
                <w:rFonts w:ascii="Verdana" w:hAnsi="Verdana"/>
                <w:b/>
                <w:sz w:val="24"/>
                <w:szCs w:val="24"/>
                <w:lang w:val="fr-FR"/>
              </w:rPr>
              <w:t>6 470 000</w:t>
            </w:r>
          </w:p>
        </w:tc>
      </w:tr>
      <w:tr w:rsidR="008F5755" w:rsidRPr="00941ABC" w:rsidTr="006D314B">
        <w:tc>
          <w:tcPr>
            <w:tcW w:w="5387" w:type="dxa"/>
          </w:tcPr>
          <w:p w:rsidR="008F5755" w:rsidRPr="00941ABC" w:rsidRDefault="008F5755" w:rsidP="0006208A">
            <w:pPr>
              <w:rPr>
                <w:rFonts w:ascii="Verdana" w:hAnsi="Verdana"/>
                <w:sz w:val="24"/>
                <w:szCs w:val="24"/>
                <w:lang w:val="fr-FR"/>
              </w:rPr>
            </w:pPr>
            <w:r>
              <w:rPr>
                <w:rFonts w:ascii="Verdana" w:hAnsi="Verdana"/>
                <w:sz w:val="24"/>
                <w:szCs w:val="24"/>
                <w:lang w:val="fr-FR"/>
              </w:rPr>
              <w:t>Administra</w:t>
            </w:r>
            <w:r w:rsidR="006D314B">
              <w:rPr>
                <w:rFonts w:ascii="Verdana" w:hAnsi="Verdana"/>
                <w:sz w:val="24"/>
                <w:szCs w:val="24"/>
                <w:lang w:val="fr-FR"/>
              </w:rPr>
              <w:t>ti</w:t>
            </w:r>
            <w:r>
              <w:rPr>
                <w:rFonts w:ascii="Verdana" w:hAnsi="Verdana"/>
                <w:sz w:val="24"/>
                <w:szCs w:val="24"/>
                <w:lang w:val="fr-FR"/>
              </w:rPr>
              <w:t xml:space="preserve">ve </w:t>
            </w:r>
            <w:proofErr w:type="spellStart"/>
            <w:r>
              <w:rPr>
                <w:rFonts w:ascii="Verdana" w:hAnsi="Verdana"/>
                <w:sz w:val="24"/>
                <w:szCs w:val="24"/>
                <w:lang w:val="fr-FR"/>
              </w:rPr>
              <w:t>fees</w:t>
            </w:r>
            <w:proofErr w:type="spellEnd"/>
            <w:r>
              <w:rPr>
                <w:rFonts w:ascii="Verdana" w:hAnsi="Verdana"/>
                <w:sz w:val="24"/>
                <w:szCs w:val="24"/>
                <w:lang w:val="fr-FR"/>
              </w:rPr>
              <w:t xml:space="preserve"> of the NGO (10%)</w:t>
            </w:r>
          </w:p>
        </w:tc>
        <w:tc>
          <w:tcPr>
            <w:tcW w:w="1418" w:type="dxa"/>
          </w:tcPr>
          <w:p w:rsidR="008F5755" w:rsidRPr="00941ABC" w:rsidRDefault="008F5755" w:rsidP="00941ABC">
            <w:pPr>
              <w:jc w:val="center"/>
              <w:rPr>
                <w:rFonts w:ascii="Verdana" w:hAnsi="Verdana"/>
                <w:sz w:val="24"/>
                <w:szCs w:val="24"/>
                <w:lang w:val="fr-FR"/>
              </w:rPr>
            </w:pPr>
          </w:p>
        </w:tc>
        <w:tc>
          <w:tcPr>
            <w:tcW w:w="1701" w:type="dxa"/>
          </w:tcPr>
          <w:p w:rsidR="008F5755" w:rsidRPr="00941ABC" w:rsidRDefault="008F5755" w:rsidP="00941ABC">
            <w:pPr>
              <w:jc w:val="center"/>
              <w:rPr>
                <w:rFonts w:ascii="Verdana" w:hAnsi="Verdana"/>
                <w:sz w:val="24"/>
                <w:szCs w:val="24"/>
                <w:lang w:val="fr-FR"/>
              </w:rPr>
            </w:pPr>
          </w:p>
        </w:tc>
        <w:tc>
          <w:tcPr>
            <w:tcW w:w="2126" w:type="dxa"/>
          </w:tcPr>
          <w:p w:rsidR="008F5755" w:rsidRPr="00941ABC" w:rsidRDefault="006D314B" w:rsidP="00941ABC">
            <w:pPr>
              <w:jc w:val="center"/>
              <w:rPr>
                <w:rFonts w:ascii="Verdana" w:hAnsi="Verdana"/>
                <w:sz w:val="24"/>
                <w:szCs w:val="24"/>
                <w:lang w:val="fr-FR"/>
              </w:rPr>
            </w:pPr>
            <w:r>
              <w:rPr>
                <w:rFonts w:ascii="Verdana" w:hAnsi="Verdana"/>
                <w:sz w:val="24"/>
                <w:szCs w:val="24"/>
                <w:lang w:val="fr-FR"/>
              </w:rPr>
              <w:t>647 000</w:t>
            </w:r>
          </w:p>
        </w:tc>
      </w:tr>
      <w:tr w:rsidR="006D314B" w:rsidRPr="00941ABC" w:rsidTr="00276055">
        <w:tc>
          <w:tcPr>
            <w:tcW w:w="8506" w:type="dxa"/>
            <w:gridSpan w:val="3"/>
          </w:tcPr>
          <w:p w:rsidR="006D314B" w:rsidRPr="00941ABC" w:rsidRDefault="006D314B" w:rsidP="006D314B">
            <w:pPr>
              <w:rPr>
                <w:rFonts w:ascii="Verdana" w:hAnsi="Verdana"/>
                <w:b/>
                <w:sz w:val="24"/>
                <w:szCs w:val="24"/>
                <w:lang w:val="fr-FR"/>
              </w:rPr>
            </w:pPr>
            <w:r>
              <w:rPr>
                <w:rFonts w:ascii="Verdana" w:hAnsi="Verdana"/>
                <w:b/>
                <w:sz w:val="24"/>
                <w:szCs w:val="24"/>
                <w:lang w:val="fr-FR"/>
              </w:rPr>
              <w:t>Grand t</w:t>
            </w:r>
            <w:r w:rsidRPr="00941ABC">
              <w:rPr>
                <w:rFonts w:ascii="Verdana" w:hAnsi="Verdana"/>
                <w:b/>
                <w:sz w:val="24"/>
                <w:szCs w:val="24"/>
                <w:lang w:val="fr-FR"/>
              </w:rPr>
              <w:t>otal</w:t>
            </w:r>
          </w:p>
        </w:tc>
        <w:tc>
          <w:tcPr>
            <w:tcW w:w="2126" w:type="dxa"/>
          </w:tcPr>
          <w:p w:rsidR="006D314B" w:rsidRPr="00941ABC" w:rsidRDefault="006D314B" w:rsidP="008D35E1">
            <w:pPr>
              <w:jc w:val="center"/>
              <w:rPr>
                <w:rFonts w:ascii="Verdana" w:hAnsi="Verdana"/>
                <w:b/>
                <w:sz w:val="24"/>
                <w:szCs w:val="24"/>
                <w:lang w:val="fr-FR"/>
              </w:rPr>
            </w:pPr>
            <w:r>
              <w:rPr>
                <w:rFonts w:ascii="Verdana" w:hAnsi="Verdana"/>
                <w:b/>
                <w:sz w:val="24"/>
                <w:szCs w:val="24"/>
                <w:lang w:val="fr-FR"/>
              </w:rPr>
              <w:t>7 117 000</w:t>
            </w:r>
          </w:p>
        </w:tc>
      </w:tr>
    </w:tbl>
    <w:p w:rsidR="002320D6" w:rsidRPr="00941ABC" w:rsidRDefault="002320D6" w:rsidP="00B94E7D">
      <w:pPr>
        <w:rPr>
          <w:rFonts w:ascii="Verdana" w:hAnsi="Verdana"/>
          <w:sz w:val="24"/>
          <w:szCs w:val="24"/>
          <w:lang w:val="fr-FR"/>
        </w:rPr>
      </w:pPr>
    </w:p>
    <w:p w:rsidR="00CF5ACA" w:rsidRPr="00941ABC" w:rsidRDefault="00CF5ACA">
      <w:pPr>
        <w:rPr>
          <w:rFonts w:ascii="Verdana" w:hAnsi="Verdana"/>
          <w:sz w:val="24"/>
          <w:szCs w:val="24"/>
        </w:rPr>
      </w:pPr>
    </w:p>
    <w:sectPr w:rsidR="00CF5ACA" w:rsidRPr="00941A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B6442B"/>
    <w:multiLevelType w:val="hybridMultilevel"/>
    <w:tmpl w:val="EECA5C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8D304F4"/>
    <w:multiLevelType w:val="hybridMultilevel"/>
    <w:tmpl w:val="589A65C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1CA76CCD"/>
    <w:multiLevelType w:val="hybridMultilevel"/>
    <w:tmpl w:val="7E8434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F194C8A"/>
    <w:multiLevelType w:val="hybridMultilevel"/>
    <w:tmpl w:val="F38276D2"/>
    <w:lvl w:ilvl="0" w:tplc="040C0001">
      <w:start w:val="1"/>
      <w:numFmt w:val="bullet"/>
      <w:lvlText w:val=""/>
      <w:lvlJc w:val="left"/>
      <w:pPr>
        <w:ind w:left="720" w:hanging="360"/>
      </w:pPr>
      <w:rPr>
        <w:rFonts w:ascii="Symbol" w:hAnsi="Symbol" w:hint="default"/>
      </w:rPr>
    </w:lvl>
    <w:lvl w:ilvl="1" w:tplc="DC78A1C2">
      <w:numFmt w:val="bullet"/>
      <w:lvlText w:val="-"/>
      <w:lvlJc w:val="left"/>
      <w:pPr>
        <w:ind w:left="1440" w:hanging="360"/>
      </w:pPr>
      <w:rPr>
        <w:rFonts w:ascii="Verdana" w:eastAsia="Calibri" w:hAnsi="Verdana"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1D036BF"/>
    <w:multiLevelType w:val="multilevel"/>
    <w:tmpl w:val="FF02B0A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8100966"/>
    <w:multiLevelType w:val="hybridMultilevel"/>
    <w:tmpl w:val="721C18B4"/>
    <w:lvl w:ilvl="0" w:tplc="28AC9B8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A354091"/>
    <w:multiLevelType w:val="multilevel"/>
    <w:tmpl w:val="E06C4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686DCF"/>
    <w:multiLevelType w:val="multilevel"/>
    <w:tmpl w:val="E06C4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FB5F6A"/>
    <w:multiLevelType w:val="multilevel"/>
    <w:tmpl w:val="3F38D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106835"/>
    <w:multiLevelType w:val="hybridMultilevel"/>
    <w:tmpl w:val="22C42D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2C1019F"/>
    <w:multiLevelType w:val="hybridMultilevel"/>
    <w:tmpl w:val="9E3AA2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E8B46CD"/>
    <w:multiLevelType w:val="hybridMultilevel"/>
    <w:tmpl w:val="B6B0144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AE21BB5"/>
    <w:multiLevelType w:val="hybridMultilevel"/>
    <w:tmpl w:val="4C12AC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4F826EE"/>
    <w:multiLevelType w:val="hybridMultilevel"/>
    <w:tmpl w:val="771E4F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61F6215"/>
    <w:multiLevelType w:val="hybridMultilevel"/>
    <w:tmpl w:val="21003E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0"/>
  </w:num>
  <w:num w:numId="5">
    <w:abstractNumId w:val="11"/>
  </w:num>
  <w:num w:numId="6">
    <w:abstractNumId w:val="2"/>
  </w:num>
  <w:num w:numId="7">
    <w:abstractNumId w:val="12"/>
  </w:num>
  <w:num w:numId="8">
    <w:abstractNumId w:val="7"/>
  </w:num>
  <w:num w:numId="9">
    <w:abstractNumId w:val="0"/>
  </w:num>
  <w:num w:numId="10">
    <w:abstractNumId w:val="9"/>
  </w:num>
  <w:num w:numId="11">
    <w:abstractNumId w:val="14"/>
  </w:num>
  <w:num w:numId="12">
    <w:abstractNumId w:val="1"/>
  </w:num>
  <w:num w:numId="13">
    <w:abstractNumId w:val="6"/>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E7D"/>
    <w:rsid w:val="00041E4A"/>
    <w:rsid w:val="0006208A"/>
    <w:rsid w:val="00071DA0"/>
    <w:rsid w:val="000C6054"/>
    <w:rsid w:val="00116A78"/>
    <w:rsid w:val="00141414"/>
    <w:rsid w:val="0018204D"/>
    <w:rsid w:val="00183A0C"/>
    <w:rsid w:val="00191278"/>
    <w:rsid w:val="001C46CA"/>
    <w:rsid w:val="001D4E9B"/>
    <w:rsid w:val="001E4BBE"/>
    <w:rsid w:val="001F1940"/>
    <w:rsid w:val="00200DF1"/>
    <w:rsid w:val="002320D6"/>
    <w:rsid w:val="00261957"/>
    <w:rsid w:val="002B2689"/>
    <w:rsid w:val="00337C51"/>
    <w:rsid w:val="00343BA3"/>
    <w:rsid w:val="003711E1"/>
    <w:rsid w:val="003C6440"/>
    <w:rsid w:val="003F2475"/>
    <w:rsid w:val="0044016D"/>
    <w:rsid w:val="004927E3"/>
    <w:rsid w:val="005639A0"/>
    <w:rsid w:val="005777F9"/>
    <w:rsid w:val="00597FC2"/>
    <w:rsid w:val="00621CA5"/>
    <w:rsid w:val="00640664"/>
    <w:rsid w:val="006B0C94"/>
    <w:rsid w:val="006D314B"/>
    <w:rsid w:val="00710A20"/>
    <w:rsid w:val="00734F15"/>
    <w:rsid w:val="00741439"/>
    <w:rsid w:val="00754003"/>
    <w:rsid w:val="00766F3D"/>
    <w:rsid w:val="00770FC9"/>
    <w:rsid w:val="007711CD"/>
    <w:rsid w:val="007F1633"/>
    <w:rsid w:val="00842319"/>
    <w:rsid w:val="00853B7B"/>
    <w:rsid w:val="0087621D"/>
    <w:rsid w:val="008A36C6"/>
    <w:rsid w:val="008D35E1"/>
    <w:rsid w:val="008D73EE"/>
    <w:rsid w:val="008F5755"/>
    <w:rsid w:val="00916F9A"/>
    <w:rsid w:val="00941ABC"/>
    <w:rsid w:val="00996EAF"/>
    <w:rsid w:val="00A33489"/>
    <w:rsid w:val="00A44C2B"/>
    <w:rsid w:val="00A94D00"/>
    <w:rsid w:val="00AB03E0"/>
    <w:rsid w:val="00AB045F"/>
    <w:rsid w:val="00AB3B16"/>
    <w:rsid w:val="00B6697C"/>
    <w:rsid w:val="00B94E7D"/>
    <w:rsid w:val="00BA397A"/>
    <w:rsid w:val="00BD7899"/>
    <w:rsid w:val="00C039D2"/>
    <w:rsid w:val="00C42F40"/>
    <w:rsid w:val="00C813F2"/>
    <w:rsid w:val="00C979AB"/>
    <w:rsid w:val="00CE47AE"/>
    <w:rsid w:val="00CE778A"/>
    <w:rsid w:val="00CF5ACA"/>
    <w:rsid w:val="00D425C2"/>
    <w:rsid w:val="00D81FC4"/>
    <w:rsid w:val="00E02CCD"/>
    <w:rsid w:val="00E36B6B"/>
    <w:rsid w:val="00E7395F"/>
    <w:rsid w:val="00EA675E"/>
    <w:rsid w:val="00EE0A14"/>
    <w:rsid w:val="00F13EDC"/>
    <w:rsid w:val="00FF39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C550A-01A5-45AC-A636-CABD944C9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E7D"/>
    <w:rPr>
      <w:rFonts w:ascii="Calibri" w:eastAsia="Calibri" w:hAnsi="Calibri" w:cs="Arial"/>
      <w:lang w:val="en-GB"/>
    </w:rPr>
  </w:style>
  <w:style w:type="paragraph" w:styleId="Titre1">
    <w:name w:val="heading 1"/>
    <w:basedOn w:val="Normal"/>
    <w:link w:val="Titre1Car"/>
    <w:uiPriority w:val="9"/>
    <w:qFormat/>
    <w:rsid w:val="000C6054"/>
    <w:pPr>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B94E7D"/>
    <w:pPr>
      <w:ind w:left="720"/>
      <w:contextualSpacing/>
    </w:pPr>
  </w:style>
  <w:style w:type="table" w:styleId="Grilledutableau">
    <w:name w:val="Table Grid"/>
    <w:basedOn w:val="TableauNormal"/>
    <w:uiPriority w:val="39"/>
    <w:rsid w:val="00B94E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B94E7D"/>
    <w:pPr>
      <w:spacing w:after="0" w:line="240" w:lineRule="auto"/>
    </w:pPr>
  </w:style>
  <w:style w:type="paragraph" w:styleId="NormalWeb">
    <w:name w:val="Normal (Web)"/>
    <w:basedOn w:val="Normal"/>
    <w:uiPriority w:val="99"/>
    <w:unhideWhenUsed/>
    <w:rsid w:val="00B94E7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itre1Car">
    <w:name w:val="Titre 1 Car"/>
    <w:basedOn w:val="Policepardfaut"/>
    <w:link w:val="Titre1"/>
    <w:uiPriority w:val="9"/>
    <w:rsid w:val="000C6054"/>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0C6054"/>
    <w:rPr>
      <w:color w:val="0000FF"/>
      <w:u w:val="single"/>
    </w:rPr>
  </w:style>
  <w:style w:type="character" w:customStyle="1" w:styleId="c-article-datelast-updated-label">
    <w:name w:val="c-article-date__last-updated-label"/>
    <w:basedOn w:val="Policepardfaut"/>
    <w:rsid w:val="000C6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765658">
      <w:bodyDiv w:val="1"/>
      <w:marLeft w:val="0"/>
      <w:marRight w:val="0"/>
      <w:marTop w:val="0"/>
      <w:marBottom w:val="0"/>
      <w:divBdr>
        <w:top w:val="none" w:sz="0" w:space="0" w:color="auto"/>
        <w:left w:val="none" w:sz="0" w:space="0" w:color="auto"/>
        <w:bottom w:val="none" w:sz="0" w:space="0" w:color="auto"/>
        <w:right w:val="none" w:sz="0" w:space="0" w:color="auto"/>
      </w:divBdr>
      <w:divsChild>
        <w:div w:id="772168577">
          <w:marLeft w:val="0"/>
          <w:marRight w:val="0"/>
          <w:marTop w:val="0"/>
          <w:marBottom w:val="0"/>
          <w:divBdr>
            <w:top w:val="none" w:sz="0" w:space="0" w:color="auto"/>
            <w:left w:val="none" w:sz="0" w:space="0" w:color="auto"/>
            <w:bottom w:val="none" w:sz="0" w:space="0" w:color="auto"/>
            <w:right w:val="none" w:sz="0" w:space="0" w:color="auto"/>
          </w:divBdr>
        </w:div>
        <w:div w:id="1985767469">
          <w:marLeft w:val="0"/>
          <w:marRight w:val="0"/>
          <w:marTop w:val="0"/>
          <w:marBottom w:val="0"/>
          <w:divBdr>
            <w:top w:val="none" w:sz="0" w:space="0" w:color="auto"/>
            <w:left w:val="none" w:sz="0" w:space="0" w:color="auto"/>
            <w:bottom w:val="none" w:sz="0" w:space="0" w:color="auto"/>
            <w:right w:val="none" w:sz="0" w:space="0" w:color="auto"/>
          </w:divBdr>
          <w:divsChild>
            <w:div w:id="2047756503">
              <w:marLeft w:val="0"/>
              <w:marRight w:val="0"/>
              <w:marTop w:val="0"/>
              <w:marBottom w:val="0"/>
              <w:divBdr>
                <w:top w:val="none" w:sz="0" w:space="0" w:color="auto"/>
                <w:left w:val="none" w:sz="0" w:space="0" w:color="auto"/>
                <w:bottom w:val="none" w:sz="0" w:space="0" w:color="auto"/>
                <w:right w:val="none" w:sz="0" w:space="0" w:color="auto"/>
              </w:divBdr>
            </w:div>
          </w:divsChild>
        </w:div>
        <w:div w:id="537160537">
          <w:marLeft w:val="0"/>
          <w:marRight w:val="0"/>
          <w:marTop w:val="0"/>
          <w:marBottom w:val="0"/>
          <w:divBdr>
            <w:top w:val="none" w:sz="0" w:space="0" w:color="auto"/>
            <w:left w:val="none" w:sz="0" w:space="0" w:color="auto"/>
            <w:bottom w:val="none" w:sz="0" w:space="0" w:color="auto"/>
            <w:right w:val="none" w:sz="0" w:space="0" w:color="auto"/>
          </w:divBdr>
          <w:divsChild>
            <w:div w:id="681854017">
              <w:marLeft w:val="0"/>
              <w:marRight w:val="0"/>
              <w:marTop w:val="0"/>
              <w:marBottom w:val="0"/>
              <w:divBdr>
                <w:top w:val="none" w:sz="0" w:space="0" w:color="auto"/>
                <w:left w:val="none" w:sz="0" w:space="0" w:color="auto"/>
                <w:bottom w:val="none" w:sz="0" w:space="0" w:color="auto"/>
                <w:right w:val="none" w:sz="0" w:space="0" w:color="auto"/>
              </w:divBdr>
            </w:div>
          </w:divsChild>
        </w:div>
        <w:div w:id="1512184883">
          <w:marLeft w:val="0"/>
          <w:marRight w:val="0"/>
          <w:marTop w:val="0"/>
          <w:marBottom w:val="0"/>
          <w:divBdr>
            <w:top w:val="none" w:sz="0" w:space="0" w:color="auto"/>
            <w:left w:val="none" w:sz="0" w:space="0" w:color="auto"/>
            <w:bottom w:val="none" w:sz="0" w:space="0" w:color="auto"/>
            <w:right w:val="none" w:sz="0" w:space="0" w:color="auto"/>
          </w:divBdr>
        </w:div>
        <w:div w:id="2080517580">
          <w:marLeft w:val="0"/>
          <w:marRight w:val="0"/>
          <w:marTop w:val="0"/>
          <w:marBottom w:val="0"/>
          <w:divBdr>
            <w:top w:val="none" w:sz="0" w:space="0" w:color="auto"/>
            <w:left w:val="none" w:sz="0" w:space="0" w:color="auto"/>
            <w:bottom w:val="none" w:sz="0" w:space="0" w:color="auto"/>
            <w:right w:val="none" w:sz="0" w:space="0" w:color="auto"/>
          </w:divBdr>
          <w:divsChild>
            <w:div w:id="1845633169">
              <w:marLeft w:val="0"/>
              <w:marRight w:val="0"/>
              <w:marTop w:val="0"/>
              <w:marBottom w:val="0"/>
              <w:divBdr>
                <w:top w:val="none" w:sz="0" w:space="0" w:color="auto"/>
                <w:left w:val="none" w:sz="0" w:space="0" w:color="auto"/>
                <w:bottom w:val="none" w:sz="0" w:space="0" w:color="auto"/>
                <w:right w:val="none" w:sz="0" w:space="0" w:color="auto"/>
              </w:divBdr>
            </w:div>
          </w:divsChild>
        </w:div>
        <w:div w:id="329908840">
          <w:marLeft w:val="0"/>
          <w:marRight w:val="0"/>
          <w:marTop w:val="0"/>
          <w:marBottom w:val="0"/>
          <w:divBdr>
            <w:top w:val="none" w:sz="0" w:space="0" w:color="auto"/>
            <w:left w:val="none" w:sz="0" w:space="0" w:color="auto"/>
            <w:bottom w:val="none" w:sz="0" w:space="0" w:color="auto"/>
            <w:right w:val="none" w:sz="0" w:space="0" w:color="auto"/>
          </w:divBdr>
        </w:div>
        <w:div w:id="93212655">
          <w:marLeft w:val="0"/>
          <w:marRight w:val="0"/>
          <w:marTop w:val="0"/>
          <w:marBottom w:val="0"/>
          <w:divBdr>
            <w:top w:val="none" w:sz="0" w:space="0" w:color="auto"/>
            <w:left w:val="none" w:sz="0" w:space="0" w:color="auto"/>
            <w:bottom w:val="none" w:sz="0" w:space="0" w:color="auto"/>
            <w:right w:val="none" w:sz="0" w:space="0" w:color="auto"/>
          </w:divBdr>
          <w:divsChild>
            <w:div w:id="118112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3666">
      <w:bodyDiv w:val="1"/>
      <w:marLeft w:val="0"/>
      <w:marRight w:val="0"/>
      <w:marTop w:val="0"/>
      <w:marBottom w:val="0"/>
      <w:divBdr>
        <w:top w:val="none" w:sz="0" w:space="0" w:color="auto"/>
        <w:left w:val="none" w:sz="0" w:space="0" w:color="auto"/>
        <w:bottom w:val="none" w:sz="0" w:space="0" w:color="auto"/>
        <w:right w:val="none" w:sz="0" w:space="0" w:color="auto"/>
      </w:divBdr>
      <w:divsChild>
        <w:div w:id="1398283256">
          <w:marLeft w:val="0"/>
          <w:marRight w:val="0"/>
          <w:marTop w:val="0"/>
          <w:marBottom w:val="0"/>
          <w:divBdr>
            <w:top w:val="none" w:sz="0" w:space="0" w:color="auto"/>
            <w:left w:val="none" w:sz="0" w:space="0" w:color="auto"/>
            <w:bottom w:val="none" w:sz="0" w:space="0" w:color="auto"/>
            <w:right w:val="none" w:sz="0" w:space="0" w:color="auto"/>
          </w:divBdr>
        </w:div>
        <w:div w:id="832332060">
          <w:marLeft w:val="0"/>
          <w:marRight w:val="0"/>
          <w:marTop w:val="0"/>
          <w:marBottom w:val="0"/>
          <w:divBdr>
            <w:top w:val="none" w:sz="0" w:space="0" w:color="auto"/>
            <w:left w:val="none" w:sz="0" w:space="0" w:color="auto"/>
            <w:bottom w:val="none" w:sz="0" w:space="0" w:color="auto"/>
            <w:right w:val="none" w:sz="0" w:space="0" w:color="auto"/>
          </w:divBdr>
          <w:divsChild>
            <w:div w:id="109519185">
              <w:marLeft w:val="0"/>
              <w:marRight w:val="0"/>
              <w:marTop w:val="0"/>
              <w:marBottom w:val="0"/>
              <w:divBdr>
                <w:top w:val="none" w:sz="0" w:space="0" w:color="auto"/>
                <w:left w:val="none" w:sz="0" w:space="0" w:color="auto"/>
                <w:bottom w:val="none" w:sz="0" w:space="0" w:color="auto"/>
                <w:right w:val="none" w:sz="0" w:space="0" w:color="auto"/>
              </w:divBdr>
            </w:div>
          </w:divsChild>
        </w:div>
        <w:div w:id="388580484">
          <w:marLeft w:val="0"/>
          <w:marRight w:val="0"/>
          <w:marTop w:val="0"/>
          <w:marBottom w:val="0"/>
          <w:divBdr>
            <w:top w:val="none" w:sz="0" w:space="0" w:color="auto"/>
            <w:left w:val="none" w:sz="0" w:space="0" w:color="auto"/>
            <w:bottom w:val="none" w:sz="0" w:space="0" w:color="auto"/>
            <w:right w:val="none" w:sz="0" w:space="0" w:color="auto"/>
          </w:divBdr>
          <w:divsChild>
            <w:div w:id="657265809">
              <w:marLeft w:val="0"/>
              <w:marRight w:val="0"/>
              <w:marTop w:val="0"/>
              <w:marBottom w:val="0"/>
              <w:divBdr>
                <w:top w:val="none" w:sz="0" w:space="0" w:color="auto"/>
                <w:left w:val="none" w:sz="0" w:space="0" w:color="auto"/>
                <w:bottom w:val="none" w:sz="0" w:space="0" w:color="auto"/>
                <w:right w:val="none" w:sz="0" w:space="0" w:color="auto"/>
              </w:divBdr>
            </w:div>
          </w:divsChild>
        </w:div>
        <w:div w:id="126315350">
          <w:marLeft w:val="0"/>
          <w:marRight w:val="0"/>
          <w:marTop w:val="0"/>
          <w:marBottom w:val="0"/>
          <w:divBdr>
            <w:top w:val="none" w:sz="0" w:space="0" w:color="auto"/>
            <w:left w:val="none" w:sz="0" w:space="0" w:color="auto"/>
            <w:bottom w:val="none" w:sz="0" w:space="0" w:color="auto"/>
            <w:right w:val="none" w:sz="0" w:space="0" w:color="auto"/>
          </w:divBdr>
        </w:div>
        <w:div w:id="1942175524">
          <w:marLeft w:val="0"/>
          <w:marRight w:val="0"/>
          <w:marTop w:val="0"/>
          <w:marBottom w:val="0"/>
          <w:divBdr>
            <w:top w:val="none" w:sz="0" w:space="0" w:color="auto"/>
            <w:left w:val="none" w:sz="0" w:space="0" w:color="auto"/>
            <w:bottom w:val="none" w:sz="0" w:space="0" w:color="auto"/>
            <w:right w:val="none" w:sz="0" w:space="0" w:color="auto"/>
          </w:divBdr>
          <w:divsChild>
            <w:div w:id="1674842356">
              <w:marLeft w:val="0"/>
              <w:marRight w:val="0"/>
              <w:marTop w:val="0"/>
              <w:marBottom w:val="0"/>
              <w:divBdr>
                <w:top w:val="none" w:sz="0" w:space="0" w:color="auto"/>
                <w:left w:val="none" w:sz="0" w:space="0" w:color="auto"/>
                <w:bottom w:val="none" w:sz="0" w:space="0" w:color="auto"/>
                <w:right w:val="none" w:sz="0" w:space="0" w:color="auto"/>
              </w:divBdr>
            </w:div>
          </w:divsChild>
        </w:div>
        <w:div w:id="1584215757">
          <w:marLeft w:val="0"/>
          <w:marRight w:val="0"/>
          <w:marTop w:val="0"/>
          <w:marBottom w:val="0"/>
          <w:divBdr>
            <w:top w:val="none" w:sz="0" w:space="0" w:color="auto"/>
            <w:left w:val="none" w:sz="0" w:space="0" w:color="auto"/>
            <w:bottom w:val="none" w:sz="0" w:space="0" w:color="auto"/>
            <w:right w:val="none" w:sz="0" w:space="0" w:color="auto"/>
          </w:divBdr>
        </w:div>
        <w:div w:id="2032416345">
          <w:marLeft w:val="0"/>
          <w:marRight w:val="0"/>
          <w:marTop w:val="0"/>
          <w:marBottom w:val="0"/>
          <w:divBdr>
            <w:top w:val="none" w:sz="0" w:space="0" w:color="auto"/>
            <w:left w:val="none" w:sz="0" w:space="0" w:color="auto"/>
            <w:bottom w:val="none" w:sz="0" w:space="0" w:color="auto"/>
            <w:right w:val="none" w:sz="0" w:space="0" w:color="auto"/>
          </w:divBdr>
          <w:divsChild>
            <w:div w:id="191400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89328">
      <w:bodyDiv w:val="1"/>
      <w:marLeft w:val="0"/>
      <w:marRight w:val="0"/>
      <w:marTop w:val="0"/>
      <w:marBottom w:val="0"/>
      <w:divBdr>
        <w:top w:val="none" w:sz="0" w:space="0" w:color="auto"/>
        <w:left w:val="none" w:sz="0" w:space="0" w:color="auto"/>
        <w:bottom w:val="none" w:sz="0" w:space="0" w:color="auto"/>
        <w:right w:val="none" w:sz="0" w:space="0" w:color="auto"/>
      </w:divBdr>
      <w:divsChild>
        <w:div w:id="1416978917">
          <w:marLeft w:val="0"/>
          <w:marRight w:val="0"/>
          <w:marTop w:val="0"/>
          <w:marBottom w:val="0"/>
          <w:divBdr>
            <w:top w:val="none" w:sz="0" w:space="0" w:color="auto"/>
            <w:left w:val="none" w:sz="0" w:space="0" w:color="auto"/>
            <w:bottom w:val="none" w:sz="0" w:space="0" w:color="auto"/>
            <w:right w:val="none" w:sz="0" w:space="0" w:color="auto"/>
          </w:divBdr>
          <w:divsChild>
            <w:div w:id="2020348513">
              <w:marLeft w:val="0"/>
              <w:marRight w:val="0"/>
              <w:marTop w:val="0"/>
              <w:marBottom w:val="0"/>
              <w:divBdr>
                <w:top w:val="none" w:sz="0" w:space="0" w:color="auto"/>
                <w:left w:val="none" w:sz="0" w:space="0" w:color="auto"/>
                <w:bottom w:val="none" w:sz="0" w:space="0" w:color="auto"/>
                <w:right w:val="none" w:sz="0" w:space="0" w:color="auto"/>
              </w:divBdr>
            </w:div>
            <w:div w:id="396440925">
              <w:marLeft w:val="0"/>
              <w:marRight w:val="0"/>
              <w:marTop w:val="60"/>
              <w:marBottom w:val="60"/>
              <w:divBdr>
                <w:top w:val="none" w:sz="0" w:space="0" w:color="auto"/>
                <w:left w:val="none" w:sz="0" w:space="0" w:color="auto"/>
                <w:bottom w:val="none" w:sz="0" w:space="0" w:color="auto"/>
                <w:right w:val="none" w:sz="0" w:space="0" w:color="auto"/>
              </w:divBdr>
            </w:div>
          </w:divsChild>
        </w:div>
        <w:div w:id="325130104">
          <w:marLeft w:val="0"/>
          <w:marRight w:val="0"/>
          <w:marTop w:val="0"/>
          <w:marBottom w:val="0"/>
          <w:divBdr>
            <w:top w:val="none" w:sz="0" w:space="0" w:color="auto"/>
            <w:left w:val="none" w:sz="0" w:space="0" w:color="auto"/>
            <w:bottom w:val="none" w:sz="0" w:space="0" w:color="auto"/>
            <w:right w:val="none" w:sz="0" w:space="0" w:color="auto"/>
          </w:divBdr>
          <w:divsChild>
            <w:div w:id="670332313">
              <w:marLeft w:val="0"/>
              <w:marRight w:val="0"/>
              <w:marTop w:val="0"/>
              <w:marBottom w:val="0"/>
              <w:divBdr>
                <w:top w:val="none" w:sz="0" w:space="0" w:color="auto"/>
                <w:left w:val="none" w:sz="0" w:space="0" w:color="auto"/>
                <w:bottom w:val="none" w:sz="0" w:space="0" w:color="auto"/>
                <w:right w:val="none" w:sz="0" w:space="0" w:color="auto"/>
              </w:divBdr>
            </w:div>
            <w:div w:id="676927320">
              <w:marLeft w:val="0"/>
              <w:marRight w:val="0"/>
              <w:marTop w:val="60"/>
              <w:marBottom w:val="60"/>
              <w:divBdr>
                <w:top w:val="none" w:sz="0" w:space="0" w:color="auto"/>
                <w:left w:val="none" w:sz="0" w:space="0" w:color="auto"/>
                <w:bottom w:val="none" w:sz="0" w:space="0" w:color="auto"/>
                <w:right w:val="none" w:sz="0" w:space="0" w:color="auto"/>
              </w:divBdr>
            </w:div>
          </w:divsChild>
        </w:div>
        <w:div w:id="885291375">
          <w:marLeft w:val="0"/>
          <w:marRight w:val="0"/>
          <w:marTop w:val="0"/>
          <w:marBottom w:val="0"/>
          <w:divBdr>
            <w:top w:val="none" w:sz="0" w:space="0" w:color="auto"/>
            <w:left w:val="none" w:sz="0" w:space="0" w:color="auto"/>
            <w:bottom w:val="none" w:sz="0" w:space="0" w:color="auto"/>
            <w:right w:val="none" w:sz="0" w:space="0" w:color="auto"/>
          </w:divBdr>
          <w:divsChild>
            <w:div w:id="1513759995">
              <w:marLeft w:val="0"/>
              <w:marRight w:val="0"/>
              <w:marTop w:val="0"/>
              <w:marBottom w:val="0"/>
              <w:divBdr>
                <w:top w:val="none" w:sz="0" w:space="0" w:color="auto"/>
                <w:left w:val="none" w:sz="0" w:space="0" w:color="auto"/>
                <w:bottom w:val="none" w:sz="0" w:space="0" w:color="auto"/>
                <w:right w:val="none" w:sz="0" w:space="0" w:color="auto"/>
              </w:divBdr>
            </w:div>
            <w:div w:id="117049010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820730163">
      <w:bodyDiv w:val="1"/>
      <w:marLeft w:val="0"/>
      <w:marRight w:val="0"/>
      <w:marTop w:val="0"/>
      <w:marBottom w:val="0"/>
      <w:divBdr>
        <w:top w:val="none" w:sz="0" w:space="0" w:color="auto"/>
        <w:left w:val="none" w:sz="0" w:space="0" w:color="auto"/>
        <w:bottom w:val="none" w:sz="0" w:space="0" w:color="auto"/>
        <w:right w:val="none" w:sz="0" w:space="0" w:color="auto"/>
      </w:divBdr>
      <w:divsChild>
        <w:div w:id="1132138902">
          <w:marLeft w:val="0"/>
          <w:marRight w:val="0"/>
          <w:marTop w:val="150"/>
          <w:marBottom w:val="150"/>
          <w:divBdr>
            <w:top w:val="none" w:sz="0" w:space="0" w:color="auto"/>
            <w:left w:val="none" w:sz="0" w:space="0" w:color="auto"/>
            <w:bottom w:val="none" w:sz="0" w:space="0" w:color="auto"/>
            <w:right w:val="none" w:sz="0" w:space="0" w:color="auto"/>
          </w:divBdr>
        </w:div>
        <w:div w:id="2089959268">
          <w:marLeft w:val="0"/>
          <w:marRight w:val="0"/>
          <w:marTop w:val="0"/>
          <w:marBottom w:val="0"/>
          <w:divBdr>
            <w:top w:val="none" w:sz="0" w:space="0" w:color="auto"/>
            <w:left w:val="none" w:sz="0" w:space="0" w:color="auto"/>
            <w:bottom w:val="none" w:sz="0" w:space="0" w:color="auto"/>
            <w:right w:val="none" w:sz="0" w:space="0" w:color="auto"/>
          </w:divBdr>
          <w:divsChild>
            <w:div w:id="1920476900">
              <w:marLeft w:val="0"/>
              <w:marRight w:val="0"/>
              <w:marTop w:val="150"/>
              <w:marBottom w:val="360"/>
              <w:divBdr>
                <w:top w:val="none" w:sz="0" w:space="0" w:color="auto"/>
                <w:left w:val="none" w:sz="0" w:space="0" w:color="auto"/>
                <w:bottom w:val="none" w:sz="0" w:space="0" w:color="auto"/>
                <w:right w:val="none" w:sz="0" w:space="0" w:color="auto"/>
              </w:divBdr>
              <w:divsChild>
                <w:div w:id="880440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852</TotalTime>
  <Pages>3</Pages>
  <Words>678</Words>
  <Characters>3732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dcterms:created xsi:type="dcterms:W3CDTF">2020-05-27T09:34:00Z</dcterms:created>
  <dcterms:modified xsi:type="dcterms:W3CDTF">2020-06-02T15:14:00Z</dcterms:modified>
</cp:coreProperties>
</file>