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D8" w:rsidRDefault="00A824D8" w:rsidP="00A824D8">
      <w:pPr>
        <w:widowControl w:val="0"/>
        <w:autoSpaceDE w:val="0"/>
        <w:autoSpaceDN w:val="0"/>
        <w:adjustRightInd w:val="0"/>
        <w:spacing w:after="0" w:line="740" w:lineRule="exact"/>
        <w:ind w:right="-75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824D8" w:rsidRPr="000F6A51" w:rsidRDefault="00A824D8" w:rsidP="00A824D8">
      <w:pPr>
        <w:widowControl w:val="0"/>
        <w:autoSpaceDE w:val="0"/>
        <w:autoSpaceDN w:val="0"/>
        <w:adjustRightInd w:val="0"/>
        <w:spacing w:after="0" w:line="740" w:lineRule="exact"/>
        <w:ind w:right="-75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F6A5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Budget</w:t>
      </w:r>
    </w:p>
    <w:p w:rsidR="00A824D8" w:rsidRPr="00C127F2" w:rsidRDefault="00A824D8" w:rsidP="00A824D8">
      <w:pPr>
        <w:widowControl w:val="0"/>
        <w:autoSpaceDE w:val="0"/>
        <w:autoSpaceDN w:val="0"/>
        <w:adjustRightInd w:val="0"/>
        <w:spacing w:after="0" w:line="120" w:lineRule="exact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4D8" w:rsidRPr="00C127F2" w:rsidRDefault="00A824D8" w:rsidP="00A824D8">
      <w:pPr>
        <w:widowControl w:val="0"/>
        <w:autoSpaceDE w:val="0"/>
        <w:autoSpaceDN w:val="0"/>
        <w:adjustRightInd w:val="0"/>
        <w:spacing w:after="0" w:line="360" w:lineRule="exact"/>
        <w:ind w:right="1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C127F2">
        <w:rPr>
          <w:rFonts w:ascii="Times New Roman" w:hAnsi="Times New Roman" w:cs="Times New Roman"/>
          <w:color w:val="000000"/>
          <w:sz w:val="24"/>
          <w:szCs w:val="24"/>
        </w:rPr>
        <w:t xml:space="preserve">Creating Awareness on the spread of COVID-19 and installing resilience public hand washing stations </w:t>
      </w:r>
      <w:r>
        <w:rPr>
          <w:rFonts w:ascii="Times New Roman" w:hAnsi="Times New Roman" w:cs="Times New Roman"/>
          <w:color w:val="000000"/>
          <w:sz w:val="24"/>
          <w:szCs w:val="24"/>
        </w:rPr>
        <w:t>to combat it spread.</w:t>
      </w:r>
    </w:p>
    <w:tbl>
      <w:tblPr>
        <w:tblStyle w:val="TableGrid"/>
        <w:tblpPr w:leftFromText="180" w:rightFromText="180" w:vertAnchor="text" w:horzAnchor="margin" w:tblpY="702"/>
        <w:tblW w:w="0" w:type="auto"/>
        <w:tblLook w:val="04A0"/>
      </w:tblPr>
      <w:tblGrid>
        <w:gridCol w:w="1054"/>
        <w:gridCol w:w="1284"/>
        <w:gridCol w:w="145"/>
        <w:gridCol w:w="4718"/>
        <w:gridCol w:w="1150"/>
        <w:gridCol w:w="1225"/>
      </w:tblGrid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DETAILS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UNIT PRICE IN USD</w:t>
            </w: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TOTALS IN USD</w:t>
            </w:r>
          </w:p>
        </w:tc>
      </w:tr>
      <w:tr w:rsidR="00A824D8" w:rsidRPr="00C127F2" w:rsidTr="00A824D8">
        <w:tc>
          <w:tcPr>
            <w:tcW w:w="2338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Section one A</w:t>
            </w:r>
          </w:p>
        </w:tc>
        <w:tc>
          <w:tcPr>
            <w:tcW w:w="4863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Details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4D8" w:rsidRPr="00C127F2" w:rsidTr="00A824D8">
        <w:tc>
          <w:tcPr>
            <w:tcW w:w="2338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4863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Communication equipments including megaphone with recorded audio player and two office telephones for creating awareness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824D8" w:rsidRPr="00C127F2" w:rsidTr="00A824D8">
        <w:tc>
          <w:tcPr>
            <w:tcW w:w="2338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Section one B</w:t>
            </w:r>
          </w:p>
        </w:tc>
        <w:tc>
          <w:tcPr>
            <w:tcW w:w="4863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7F2">
              <w:rPr>
                <w:rFonts w:ascii="Times New Roman" w:hAnsi="Times New Roman"/>
                <w:b/>
                <w:sz w:val="24"/>
                <w:szCs w:val="24"/>
              </w:rPr>
              <w:t>Tool development/ setting up the stations</w:t>
            </w:r>
          </w:p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8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 Bags</w:t>
            </w:r>
          </w:p>
        </w:tc>
        <w:tc>
          <w:tcPr>
            <w:tcW w:w="4863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Bags of cements for Building ten resilience hand washing stations</w:t>
            </w:r>
          </w:p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 bags,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8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 PCS</w:t>
            </w:r>
          </w:p>
        </w:tc>
        <w:tc>
          <w:tcPr>
            <w:tcW w:w="4863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 xml:space="preserve">Will buy a 40 </w:t>
            </w:r>
            <w:proofErr w:type="spellStart"/>
            <w:r w:rsidRPr="00C127F2">
              <w:rPr>
                <w:rFonts w:ascii="Times New Roman" w:hAnsi="Times New Roman"/>
                <w:sz w:val="24"/>
                <w:szCs w:val="24"/>
              </w:rPr>
              <w:t>liters</w:t>
            </w:r>
            <w:proofErr w:type="spellEnd"/>
            <w:r w:rsidRPr="00C127F2">
              <w:rPr>
                <w:rFonts w:ascii="Times New Roman" w:hAnsi="Times New Roman"/>
                <w:sz w:val="24"/>
                <w:szCs w:val="24"/>
              </w:rPr>
              <w:t xml:space="preserve"> containers for collecting the used water and to avoid unnecessary pouring of water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28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 PCS</w:t>
            </w:r>
          </w:p>
        </w:tc>
        <w:tc>
          <w:tcPr>
            <w:tcW w:w="4863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Will pay for contract of  making the station frame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28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 PCS</w:t>
            </w:r>
          </w:p>
        </w:tc>
        <w:tc>
          <w:tcPr>
            <w:tcW w:w="4863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 xml:space="preserve">Will purchase the 500 </w:t>
            </w:r>
            <w:proofErr w:type="spellStart"/>
            <w:r w:rsidRPr="00C127F2">
              <w:rPr>
                <w:rFonts w:ascii="Times New Roman" w:hAnsi="Times New Roman"/>
                <w:sz w:val="24"/>
                <w:szCs w:val="24"/>
              </w:rPr>
              <w:t>liters</w:t>
            </w:r>
            <w:proofErr w:type="spellEnd"/>
            <w:r w:rsidRPr="00C127F2">
              <w:rPr>
                <w:rFonts w:ascii="Times New Roman" w:hAnsi="Times New Roman"/>
                <w:sz w:val="24"/>
                <w:szCs w:val="24"/>
              </w:rPr>
              <w:t xml:space="preserve"> tank of water for  the hand washing station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28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 PCS</w:t>
            </w:r>
          </w:p>
        </w:tc>
        <w:tc>
          <w:tcPr>
            <w:tcW w:w="4863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Will meet the cost of buying the material for making the frame, the transporting the frame to the right destinations n digging the hole n cementing it (</w:t>
            </w:r>
            <w:proofErr w:type="spellStart"/>
            <w:r w:rsidRPr="00C127F2">
              <w:rPr>
                <w:rFonts w:ascii="Times New Roman" w:hAnsi="Times New Roman"/>
                <w:sz w:val="24"/>
                <w:szCs w:val="24"/>
              </w:rPr>
              <w:t>labor</w:t>
            </w:r>
            <w:proofErr w:type="spellEnd"/>
            <w:r w:rsidRPr="00C127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A824D8" w:rsidRPr="00C127F2" w:rsidTr="00A824D8">
        <w:tc>
          <w:tcPr>
            <w:tcW w:w="8351" w:type="dxa"/>
            <w:gridSpan w:val="5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7F2">
              <w:rPr>
                <w:rFonts w:ascii="Times New Roman" w:hAnsi="Times New Roman"/>
                <w:b/>
                <w:sz w:val="24"/>
                <w:szCs w:val="24"/>
              </w:rPr>
              <w:t>Section 1 subtotal</w:t>
            </w: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7F2">
              <w:rPr>
                <w:rFonts w:ascii="Times New Roman" w:hAnsi="Times New Roman"/>
                <w:b/>
                <w:sz w:val="24"/>
                <w:szCs w:val="24"/>
              </w:rPr>
              <w:t>3250</w:t>
            </w:r>
          </w:p>
        </w:tc>
      </w:tr>
      <w:tr w:rsidR="00A824D8" w:rsidRPr="00C127F2" w:rsidTr="00A824D8">
        <w:tc>
          <w:tcPr>
            <w:tcW w:w="2483" w:type="dxa"/>
            <w:gridSpan w:val="3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Section one C</w:t>
            </w:r>
          </w:p>
        </w:tc>
        <w:tc>
          <w:tcPr>
            <w:tcW w:w="4718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7F2">
              <w:rPr>
                <w:rFonts w:ascii="Times New Roman" w:hAnsi="Times New Roman"/>
                <w:b/>
                <w:sz w:val="24"/>
                <w:szCs w:val="24"/>
              </w:rPr>
              <w:t>Supporting materials for the six month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</w:tr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429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120 Days</w:t>
            </w:r>
          </w:p>
        </w:tc>
        <w:tc>
          <w:tcPr>
            <w:tcW w:w="4718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Contract of daily water supply by tanks for all the ten sites in a six month period 900,000 litres of water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429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1200 PCS</w:t>
            </w:r>
          </w:p>
        </w:tc>
        <w:tc>
          <w:tcPr>
            <w:tcW w:w="4718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7F2">
              <w:rPr>
                <w:rFonts w:ascii="Times New Roman" w:hAnsi="Times New Roman"/>
                <w:sz w:val="24"/>
                <w:szCs w:val="24"/>
              </w:rPr>
              <w:t>Dettol</w:t>
            </w:r>
            <w:proofErr w:type="spellEnd"/>
            <w:r w:rsidRPr="00C127F2">
              <w:rPr>
                <w:rFonts w:ascii="Times New Roman" w:hAnsi="Times New Roman"/>
                <w:sz w:val="24"/>
                <w:szCs w:val="24"/>
              </w:rPr>
              <w:t xml:space="preserve">  soaps  for the six months period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4,800</w:t>
            </w:r>
          </w:p>
        </w:tc>
      </w:tr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429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1800 PCS</w:t>
            </w:r>
          </w:p>
        </w:tc>
        <w:tc>
          <w:tcPr>
            <w:tcW w:w="4718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Training of the frontline workers for three days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429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 PCS</w:t>
            </w:r>
          </w:p>
        </w:tc>
        <w:tc>
          <w:tcPr>
            <w:tcW w:w="4718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Car acquisition /fuel for the four month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429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 xml:space="preserve">Staff salaries </w:t>
            </w:r>
            <w:proofErr w:type="gramStart"/>
            <w:r w:rsidRPr="00C127F2">
              <w:rPr>
                <w:rFonts w:ascii="Times New Roman" w:hAnsi="Times New Roman"/>
                <w:sz w:val="24"/>
                <w:szCs w:val="24"/>
              </w:rPr>
              <w:t>( Project</w:t>
            </w:r>
            <w:proofErr w:type="gramEnd"/>
            <w:r w:rsidRPr="00C127F2">
              <w:rPr>
                <w:rFonts w:ascii="Times New Roman" w:hAnsi="Times New Roman"/>
                <w:sz w:val="24"/>
                <w:szCs w:val="24"/>
              </w:rPr>
              <w:t xml:space="preserve"> Manager and Finance Officer AND Two Supporting staff .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F2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A824D8" w:rsidRPr="00C127F2" w:rsidTr="00A824D8">
        <w:tc>
          <w:tcPr>
            <w:tcW w:w="1054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7F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50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A824D8" w:rsidRPr="00C127F2" w:rsidRDefault="00A824D8" w:rsidP="00A824D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7F2">
              <w:rPr>
                <w:rFonts w:ascii="Times New Roman" w:hAnsi="Times New Roman"/>
                <w:b/>
                <w:sz w:val="24"/>
                <w:szCs w:val="24"/>
              </w:rPr>
              <w:t>46,050</w:t>
            </w:r>
          </w:p>
        </w:tc>
      </w:tr>
    </w:tbl>
    <w:p w:rsidR="00A824D8" w:rsidRPr="00C127F2" w:rsidRDefault="00A824D8" w:rsidP="00A824D8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4D8" w:rsidRPr="00C127F2" w:rsidRDefault="00A824D8" w:rsidP="00A824D8">
      <w:pPr>
        <w:widowControl w:val="0"/>
        <w:autoSpaceDE w:val="0"/>
        <w:autoSpaceDN w:val="0"/>
        <w:adjustRightInd w:val="0"/>
        <w:spacing w:after="0" w:line="80" w:lineRule="exact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4D8" w:rsidRPr="00C127F2" w:rsidRDefault="00A824D8" w:rsidP="00A8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824D8" w:rsidRPr="00C127F2">
          <w:pgSz w:w="12240" w:h="15840"/>
          <w:pgMar w:top="664" w:right="720" w:bottom="660" w:left="917" w:header="0" w:footer="0" w:gutter="0"/>
          <w:cols w:space="720"/>
          <w:noEndnote/>
        </w:sectPr>
      </w:pPr>
    </w:p>
    <w:p w:rsidR="00A824D8" w:rsidRPr="00C127F2" w:rsidRDefault="00A824D8" w:rsidP="00A824D8">
      <w:pPr>
        <w:widowControl w:val="0"/>
        <w:autoSpaceDE w:val="0"/>
        <w:autoSpaceDN w:val="0"/>
        <w:adjustRightInd w:val="0"/>
        <w:spacing w:after="0" w:line="270" w:lineRule="exact"/>
        <w:ind w:left="795" w:right="-38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C127F2">
        <w:rPr>
          <w:rFonts w:ascii="Times New Roman" w:hAnsi="Times New Roman" w:cs="Times New Roman"/>
          <w:b/>
          <w:bCs/>
          <w:color w:val="FFFFFF"/>
          <w:sz w:val="24"/>
          <w:szCs w:val="24"/>
        </w:rPr>
        <w:lastRenderedPageBreak/>
        <w:t>Category</w:t>
      </w:r>
    </w:p>
    <w:p w:rsidR="00A824D8" w:rsidRPr="00C127F2" w:rsidRDefault="00A824D8" w:rsidP="00A824D8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4D8" w:rsidRPr="00C127F2" w:rsidRDefault="00A824D8" w:rsidP="00A824D8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4D8" w:rsidRPr="00C127F2" w:rsidRDefault="00A824D8" w:rsidP="00A824D8">
      <w:pPr>
        <w:widowControl w:val="0"/>
        <w:autoSpaceDE w:val="0"/>
        <w:autoSpaceDN w:val="0"/>
        <w:adjustRightInd w:val="0"/>
        <w:spacing w:after="0" w:line="120" w:lineRule="exact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ABE" w:rsidRDefault="00014ABE"/>
    <w:sectPr w:rsidR="00014ABE" w:rsidSect="00014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824D8"/>
    <w:rsid w:val="00014ABE"/>
    <w:rsid w:val="00A8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824D8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A824D8"/>
    <w:rPr>
      <w:rFonts w:ascii="Calibri" w:eastAsiaTheme="minorEastAsia" w:hAnsi="Calibri" w:cs="Times New Roman"/>
    </w:rPr>
  </w:style>
  <w:style w:type="table" w:styleId="TableGrid">
    <w:name w:val="Table Grid"/>
    <w:basedOn w:val="TableNormal"/>
    <w:uiPriority w:val="39"/>
    <w:rsid w:val="00A824D8"/>
    <w:pPr>
      <w:spacing w:after="0" w:line="240" w:lineRule="auto"/>
    </w:pPr>
    <w:rPr>
      <w:rFonts w:eastAsiaTheme="minorEastAs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InterAid</dc:creator>
  <cp:lastModifiedBy>InterAid</cp:lastModifiedBy>
  <cp:revision>1</cp:revision>
  <dcterms:created xsi:type="dcterms:W3CDTF">2020-05-22T13:08:00Z</dcterms:created>
  <dcterms:modified xsi:type="dcterms:W3CDTF">2020-05-22T13:12:00Z</dcterms:modified>
</cp:coreProperties>
</file>