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09" w:rsidRDefault="00E47309">
      <w:bookmarkStart w:id="0" w:name="_GoBack"/>
      <w:bookmarkEnd w:id="0"/>
      <w:r>
        <w:t xml:space="preserve">BUDGET </w:t>
      </w:r>
    </w:p>
    <w:tbl>
      <w:tblPr>
        <w:tblStyle w:val="TableGrid"/>
        <w:tblW w:w="9923" w:type="dxa"/>
        <w:tblInd w:w="-5" w:type="dxa"/>
        <w:tblBorders>
          <w:top w:val="dotted" w:sz="4" w:space="0" w:color="024202"/>
          <w:left w:val="dotted" w:sz="4" w:space="0" w:color="024202"/>
          <w:bottom w:val="dotted" w:sz="4" w:space="0" w:color="024202"/>
          <w:right w:val="dotted" w:sz="4" w:space="0" w:color="024202"/>
          <w:insideH w:val="dotted" w:sz="4" w:space="0" w:color="024202"/>
          <w:insideV w:val="dotted" w:sz="4" w:space="0" w:color="024202"/>
        </w:tblBorders>
        <w:tblLook w:val="04A0" w:firstRow="1" w:lastRow="0" w:firstColumn="1" w:lastColumn="0" w:noHBand="0" w:noVBand="1"/>
      </w:tblPr>
      <w:tblGrid>
        <w:gridCol w:w="3200"/>
        <w:gridCol w:w="1336"/>
        <w:gridCol w:w="5387"/>
      </w:tblGrid>
      <w:tr w:rsidR="00E47309" w:rsidTr="008C73FA">
        <w:tc>
          <w:tcPr>
            <w:tcW w:w="3200" w:type="dxa"/>
          </w:tcPr>
          <w:p w:rsidR="00E47309" w:rsidRPr="009E7151" w:rsidRDefault="00E47309" w:rsidP="00DE1121">
            <w:pPr>
              <w:pStyle w:val="NormalWeb"/>
              <w:spacing w:before="0" w:beforeAutospacing="0" w:after="0" w:afterAutospacing="0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 xml:space="preserve">General Category of Expenditure </w:t>
            </w:r>
          </w:p>
        </w:tc>
        <w:tc>
          <w:tcPr>
            <w:tcW w:w="1336" w:type="dxa"/>
          </w:tcPr>
          <w:p w:rsidR="00E47309" w:rsidRPr="009E7151" w:rsidRDefault="00E47309" w:rsidP="00DE1121">
            <w:pPr>
              <w:pStyle w:val="NormalWeb"/>
              <w:spacing w:before="0" w:beforeAutospacing="0" w:after="0" w:afterAutospacing="0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9E7151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>Amount of Requested Funding (USD)</w:t>
            </w:r>
          </w:p>
        </w:tc>
        <w:tc>
          <w:tcPr>
            <w:tcW w:w="5387" w:type="dxa"/>
          </w:tcPr>
          <w:p w:rsidR="00E47309" w:rsidRPr="009E7151" w:rsidRDefault="00E47309" w:rsidP="00DE1121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9E7151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 xml:space="preserve">Description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>of Expense(s)</w:t>
            </w:r>
          </w:p>
          <w:p w:rsidR="00E47309" w:rsidRPr="009E7151" w:rsidRDefault="00E47309" w:rsidP="00DE1121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</w:tc>
      </w:tr>
      <w:tr w:rsidR="00CB0F9A" w:rsidTr="008C73FA">
        <w:tc>
          <w:tcPr>
            <w:tcW w:w="3200" w:type="dxa"/>
          </w:tcPr>
          <w:p w:rsid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Personnel</w:t>
            </w:r>
          </w:p>
        </w:tc>
        <w:tc>
          <w:tcPr>
            <w:tcW w:w="1336" w:type="dxa"/>
          </w:tcPr>
          <w:p w:rsidR="00CB0F9A" w:rsidRPr="00CB0F9A" w:rsidRDefault="00777144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5</w:t>
            </w:r>
            <w:r w:rsidR="009203DD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 w:rsidR="00CB0F9A"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000</w:t>
            </w:r>
          </w:p>
        </w:tc>
        <w:tc>
          <w:tcPr>
            <w:tcW w:w="5387" w:type="dxa"/>
          </w:tcPr>
          <w:p w:rsidR="009203DD" w:rsidRDefault="009203DD" w:rsidP="009203D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$2,000 to be paid to </w:t>
            </w:r>
            <w:r w:rsidR="00EB2271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EWCO CEO/</w:t>
            </w:r>
            <w:r w:rsidRPr="009203DD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Project Director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for </w:t>
            </w:r>
            <w:r w:rsidR="00A6484F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providing technical support on project implementation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at monthly rate of $400 for 5</w:t>
            </w:r>
            <w:r w:rsidR="00E37B2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months.</w:t>
            </w:r>
          </w:p>
          <w:p w:rsidR="004A3AB3" w:rsidRDefault="004A3AB3" w:rsidP="004A3AB3">
            <w:pPr>
              <w:pStyle w:val="NormalWeb"/>
              <w:spacing w:before="0" w:beforeAutospacing="0" w:after="0" w:afterAutospacing="0"/>
              <w:ind w:left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:rsidR="0004460B" w:rsidRDefault="009203DD" w:rsidP="009203D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$2,000 to be paid to EWCO Finance and </w:t>
            </w:r>
            <w:r w:rsidR="0004460B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Administration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Manager</w:t>
            </w:r>
            <w:r w:rsidRPr="009203DD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4460B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for performing all accounting and finance related activities and coordination of project implementation activities</w:t>
            </w:r>
            <w:r w:rsidR="00EB2271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at head office level at</w:t>
            </w:r>
            <w:r w:rsidR="0004460B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a monthly rate of $400 for 5</w:t>
            </w:r>
            <w:r w:rsidR="00E37B2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4460B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months.</w:t>
            </w:r>
          </w:p>
          <w:p w:rsidR="004A3AB3" w:rsidRDefault="004A3AB3" w:rsidP="004A3AB3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:rsidR="00CB0F9A" w:rsidRDefault="0004460B" w:rsidP="00EB22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$1,000 to be paid to the field Project Officer</w:t>
            </w:r>
            <w:r w:rsidR="00EB2271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to perform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onsite project support activities at a mont</w:t>
            </w:r>
            <w:r w:rsidR="00E37B2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h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ly rate of $200 for 5</w:t>
            </w:r>
            <w:r w:rsidR="00E37B2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months.</w:t>
            </w:r>
          </w:p>
        </w:tc>
      </w:tr>
      <w:tr w:rsidR="00CB0F9A" w:rsidTr="008C73FA">
        <w:tc>
          <w:tcPr>
            <w:tcW w:w="3200" w:type="dxa"/>
          </w:tcPr>
          <w:p w:rsid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Transportation</w:t>
            </w:r>
          </w:p>
        </w:tc>
        <w:tc>
          <w:tcPr>
            <w:tcW w:w="1336" w:type="dxa"/>
          </w:tcPr>
          <w:p w:rsidR="00CB0F9A" w:rsidRPr="00CB0F9A" w:rsidRDefault="00777144" w:rsidP="00777144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6</w:t>
            </w:r>
            <w:r w:rsidR="009203DD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 w:rsidR="00CB0F9A"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000</w:t>
            </w:r>
          </w:p>
        </w:tc>
        <w:tc>
          <w:tcPr>
            <w:tcW w:w="5387" w:type="dxa"/>
          </w:tcPr>
          <w:p w:rsidR="00F42EC0" w:rsidRDefault="00F42EC0" w:rsidP="00F42EC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Staff field travel costs </w:t>
            </w:r>
            <w:r w:rsidR="00864D8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to and from Kampala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head office to project implementation </w:t>
            </w:r>
            <w:r w:rsidR="00033B90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sites </w:t>
            </w:r>
            <w:r w:rsidR="00864D8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during conduction of beneficiary trainings, meetings and implementation of livelihood projects</w:t>
            </w:r>
            <w:r w:rsidR="002E5B1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/ Motor vehicle costs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:rsidR="004A3AB3" w:rsidRDefault="004A3AB3" w:rsidP="004A3AB3">
            <w:pPr>
              <w:pStyle w:val="NormalWeb"/>
              <w:spacing w:before="0" w:beforeAutospacing="0" w:after="0" w:afterAutospacing="0"/>
              <w:ind w:left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:rsidR="00CB0F9A" w:rsidRDefault="00F42EC0" w:rsidP="00F42EC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This shall also include </w:t>
            </w:r>
            <w:r w:rsidR="00591E50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staff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travel related costs like accommodation, meals, refreshments among others.</w:t>
            </w:r>
          </w:p>
        </w:tc>
      </w:tr>
      <w:tr w:rsidR="00CB0F9A" w:rsidTr="008C73FA">
        <w:tc>
          <w:tcPr>
            <w:tcW w:w="3200" w:type="dxa"/>
          </w:tcPr>
          <w:p w:rsid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Premises</w:t>
            </w:r>
          </w:p>
        </w:tc>
        <w:tc>
          <w:tcPr>
            <w:tcW w:w="1336" w:type="dxa"/>
          </w:tcPr>
          <w:p w:rsidR="00CB0F9A" w:rsidRP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2</w:t>
            </w:r>
            <w:r w:rsidR="009203DD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000</w:t>
            </w:r>
          </w:p>
        </w:tc>
        <w:tc>
          <w:tcPr>
            <w:tcW w:w="5387" w:type="dxa"/>
          </w:tcPr>
          <w:p w:rsidR="00CB0F9A" w:rsidRDefault="002A6AEB" w:rsidP="003422D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To be paid towards office premises rent</w:t>
            </w:r>
            <w:r w:rsidR="00FC21A2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for 12 months</w:t>
            </w:r>
            <w:r w:rsidR="00CD4B0F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period</w:t>
            </w:r>
            <w:r w:rsidR="00FC21A2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at an average</w:t>
            </w:r>
            <w:r w:rsidR="00021B53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rate of </w:t>
            </w:r>
            <w:r w:rsidR="00FC21A2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$160 per month.</w:t>
            </w:r>
          </w:p>
        </w:tc>
      </w:tr>
      <w:tr w:rsidR="00CB0F9A" w:rsidTr="008C73FA">
        <w:tc>
          <w:tcPr>
            <w:tcW w:w="3200" w:type="dxa"/>
          </w:tcPr>
          <w:p w:rsid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Training/Seminar/Workshops, etc.</w:t>
            </w:r>
          </w:p>
        </w:tc>
        <w:tc>
          <w:tcPr>
            <w:tcW w:w="1336" w:type="dxa"/>
          </w:tcPr>
          <w:p w:rsidR="00CB0F9A" w:rsidRPr="00CB0F9A" w:rsidRDefault="00B70F91" w:rsidP="00B70F91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6</w:t>
            </w:r>
            <w:r w:rsidR="009203DD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 w:rsidR="00CB0F9A"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000</w:t>
            </w:r>
          </w:p>
        </w:tc>
        <w:tc>
          <w:tcPr>
            <w:tcW w:w="5387" w:type="dxa"/>
          </w:tcPr>
          <w:p w:rsidR="00CB0F9A" w:rsidRDefault="005D22A2" w:rsidP="003422D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To conduct game rangers training for 50 Game Range</w:t>
            </w:r>
            <w:r w:rsidR="008D6AB6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r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s</w:t>
            </w:r>
            <w:r w:rsidR="008D6AB6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at Bwindi conservation area</w:t>
            </w:r>
            <w:r w:rsidR="00863A81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.</w:t>
            </w:r>
            <w:r w:rsidR="008D6AB6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All costs including their transport refund to and from home, accommodation, daily meeting allowances, meals, refreshments for 2 days </w:t>
            </w:r>
            <w:r w:rsidR="00514FE5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at </w:t>
            </w:r>
            <w:r w:rsidR="008D6AB6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$ 2</w:t>
            </w:r>
            <w:r w:rsidR="00E2043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 w:rsidR="001B706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500</w:t>
            </w:r>
            <w:r w:rsidR="007F776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:rsidR="007F776A" w:rsidRDefault="007F776A" w:rsidP="007F776A">
            <w:pPr>
              <w:pStyle w:val="NormalWeb"/>
              <w:spacing w:before="0" w:beforeAutospacing="0" w:after="0" w:afterAutospacing="0"/>
              <w:ind w:left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:rsidR="003422DD" w:rsidRDefault="003422DD" w:rsidP="003422D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To conduct reformed poacher training for 50 poachers.</w:t>
            </w:r>
            <w:r w:rsidR="007F776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All costs including their transport refund to and from home, accommodation, daily meeting allowances, meals, refreshments for 2 days at $ 2,</w:t>
            </w:r>
            <w:r w:rsidR="001B706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5</w:t>
            </w:r>
            <w:r w:rsidR="007F776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00.</w:t>
            </w:r>
          </w:p>
          <w:p w:rsidR="007F776A" w:rsidRDefault="007F776A" w:rsidP="007F776A">
            <w:pPr>
              <w:pStyle w:val="NormalWeb"/>
              <w:spacing w:before="0" w:beforeAutospacing="0" w:after="0" w:afterAutospacing="0"/>
              <w:ind w:left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:rsidR="001B706A" w:rsidRDefault="001B706A" w:rsidP="003422D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$1,000 to be spent on project coordination meetings with National authorities and internal meetings within EWCO.</w:t>
            </w:r>
          </w:p>
        </w:tc>
      </w:tr>
      <w:tr w:rsidR="00CB0F9A" w:rsidTr="008C73FA">
        <w:tc>
          <w:tcPr>
            <w:tcW w:w="3200" w:type="dxa"/>
          </w:tcPr>
          <w:p w:rsid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Contracts (e.g. audits)</w:t>
            </w:r>
          </w:p>
        </w:tc>
        <w:tc>
          <w:tcPr>
            <w:tcW w:w="1336" w:type="dxa"/>
          </w:tcPr>
          <w:p w:rsidR="00CB0F9A" w:rsidRPr="00CB0F9A" w:rsidRDefault="00CB0F9A" w:rsidP="00DB4506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1</w:t>
            </w:r>
            <w:r w:rsidR="009203DD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 w:rsidR="00DB4506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5</w:t>
            </w:r>
            <w:r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</w:t>
            </w:r>
          </w:p>
        </w:tc>
        <w:tc>
          <w:tcPr>
            <w:tcW w:w="5387" w:type="dxa"/>
          </w:tcPr>
          <w:p w:rsidR="00CB0F9A" w:rsidRDefault="00FA5101" w:rsidP="00FE116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To be spen</w:t>
            </w:r>
            <w:r w:rsidR="00FE116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on annual audit activities.</w:t>
            </w:r>
          </w:p>
        </w:tc>
      </w:tr>
      <w:tr w:rsidR="00CB0F9A" w:rsidTr="008C73FA">
        <w:tc>
          <w:tcPr>
            <w:tcW w:w="3200" w:type="dxa"/>
          </w:tcPr>
          <w:p w:rsid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lastRenderedPageBreak/>
              <w:t>Equipment</w:t>
            </w:r>
          </w:p>
        </w:tc>
        <w:tc>
          <w:tcPr>
            <w:tcW w:w="1336" w:type="dxa"/>
          </w:tcPr>
          <w:p w:rsidR="00CB0F9A" w:rsidRPr="00CB0F9A" w:rsidRDefault="00065B72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5</w:t>
            </w:r>
            <w:r w:rsidR="009203DD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 w:rsidR="00CB0F9A"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000</w:t>
            </w:r>
          </w:p>
        </w:tc>
        <w:tc>
          <w:tcPr>
            <w:tcW w:w="5387" w:type="dxa"/>
          </w:tcPr>
          <w:p w:rsidR="00CB0F9A" w:rsidRDefault="00065B72" w:rsidP="004A3A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To purchase Infrared temperature taking machines, hand washing units and footbaths.</w:t>
            </w:r>
          </w:p>
        </w:tc>
      </w:tr>
      <w:tr w:rsidR="00065B72" w:rsidTr="008C73FA">
        <w:tc>
          <w:tcPr>
            <w:tcW w:w="3200" w:type="dxa"/>
          </w:tcPr>
          <w:p w:rsidR="00065B72" w:rsidRDefault="003F33F7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Provision of </w:t>
            </w:r>
            <w:r w:rsidR="00065B72" w:rsidRPr="00065B72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Logistical support</w:t>
            </w:r>
          </w:p>
        </w:tc>
        <w:tc>
          <w:tcPr>
            <w:tcW w:w="1336" w:type="dxa"/>
          </w:tcPr>
          <w:p w:rsidR="00065B72" w:rsidRDefault="0088242D" w:rsidP="0088242D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3</w:t>
            </w:r>
            <w:r w:rsidR="00C6596C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5</w:t>
            </w:r>
            <w:r w:rsidR="00C6596C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</w:t>
            </w:r>
          </w:p>
        </w:tc>
        <w:tc>
          <w:tcPr>
            <w:tcW w:w="5387" w:type="dxa"/>
          </w:tcPr>
          <w:p w:rsidR="00065B72" w:rsidRPr="00C6596C" w:rsidRDefault="00065B72" w:rsidP="00C6596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Upon completion of </w:t>
            </w:r>
            <w:r w:rsidR="000D5E7C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Game R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anger training, there will be provision of logistical support to </w:t>
            </w:r>
            <w:r w:rsidR="00BB340B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50 of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them i</w:t>
            </w:r>
            <w:r w:rsidR="000D5E7C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nform of gum</w:t>
            </w:r>
            <w:r w:rsidRPr="004A3AB3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boots, rain coats, GPS gadgets among other supplies</w:t>
            </w:r>
            <w:r w:rsidR="000D5E7C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</w:tr>
      <w:tr w:rsidR="00065B72" w:rsidTr="008C73FA">
        <w:tc>
          <w:tcPr>
            <w:tcW w:w="3200" w:type="dxa"/>
          </w:tcPr>
          <w:p w:rsidR="00065B72" w:rsidRDefault="00C3001E" w:rsidP="00C3001E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C3001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Reformed poachers  livelihood project set up</w:t>
            </w:r>
          </w:p>
        </w:tc>
        <w:tc>
          <w:tcPr>
            <w:tcW w:w="1336" w:type="dxa"/>
          </w:tcPr>
          <w:p w:rsidR="00065B72" w:rsidRDefault="0088242D" w:rsidP="0088242D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3,5</w:t>
            </w:r>
            <w:r w:rsidR="00594641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00</w:t>
            </w:r>
          </w:p>
        </w:tc>
        <w:tc>
          <w:tcPr>
            <w:tcW w:w="5387" w:type="dxa"/>
          </w:tcPr>
          <w:p w:rsidR="00065B72" w:rsidRDefault="00C3001E" w:rsidP="0059464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Upon successful completion of </w:t>
            </w:r>
            <w:r w:rsidR="00027B3F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re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formed</w:t>
            </w:r>
            <w:r w:rsidR="00FE116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poacher training,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livelihood project</w:t>
            </w:r>
            <w:r w:rsidR="00FE116E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s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shall be set up for</w:t>
            </w:r>
            <w:r w:rsidR="00027B3F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50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27B3F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of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them in </w:t>
            </w:r>
            <w:r w:rsidR="00027B3F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activities including 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mushroom gr</w:t>
            </w:r>
            <w:r w:rsidR="00594641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owing, bee keeping or carpentry.</w:t>
            </w:r>
          </w:p>
        </w:tc>
      </w:tr>
      <w:tr w:rsidR="00065B72" w:rsidTr="008C73FA">
        <w:tc>
          <w:tcPr>
            <w:tcW w:w="3200" w:type="dxa"/>
          </w:tcPr>
          <w:p w:rsidR="00065B72" w:rsidRDefault="00EB6FD6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EB6FD6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Project Monitoring &amp; Evaluation</w:t>
            </w:r>
          </w:p>
        </w:tc>
        <w:tc>
          <w:tcPr>
            <w:tcW w:w="1336" w:type="dxa"/>
          </w:tcPr>
          <w:p w:rsidR="00065B72" w:rsidRDefault="00EB6FD6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1,500</w:t>
            </w:r>
          </w:p>
        </w:tc>
        <w:tc>
          <w:tcPr>
            <w:tcW w:w="5387" w:type="dxa"/>
          </w:tcPr>
          <w:p w:rsidR="00065B72" w:rsidRDefault="00E771CD" w:rsidP="004A3A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To conduct </w:t>
            </w:r>
            <w:r w:rsidR="00A25833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quarterly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Project monitoring activities</w:t>
            </w:r>
          </w:p>
        </w:tc>
      </w:tr>
      <w:tr w:rsidR="00CB0F9A" w:rsidTr="008C73FA">
        <w:tc>
          <w:tcPr>
            <w:tcW w:w="3200" w:type="dxa"/>
          </w:tcPr>
          <w:p w:rsid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Miscellaneous</w:t>
            </w:r>
          </w:p>
        </w:tc>
        <w:tc>
          <w:tcPr>
            <w:tcW w:w="1336" w:type="dxa"/>
          </w:tcPr>
          <w:p w:rsidR="00CB0F9A" w:rsidRPr="00CB0F9A" w:rsidRDefault="00CB0F9A" w:rsidP="00CB0F9A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CB0F9A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 </w:t>
            </w:r>
            <w:r w:rsidR="00003182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1,000</w:t>
            </w:r>
          </w:p>
        </w:tc>
        <w:tc>
          <w:tcPr>
            <w:tcW w:w="5387" w:type="dxa"/>
          </w:tcPr>
          <w:p w:rsidR="00CB0F9A" w:rsidRDefault="002102EF" w:rsidP="002102E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43" w:hanging="243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To handle other office </w:t>
            </w:r>
            <w:r w:rsidR="00403BD3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related</w:t>
            </w:r>
            <w:r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transactions including </w:t>
            </w:r>
            <w:r w:rsidRPr="002102EF"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Stationery , Printing of educational and advocacy materials, Internet &amp; e-mail costs , Bank charges ,</w:t>
            </w:r>
          </w:p>
        </w:tc>
      </w:tr>
      <w:tr w:rsidR="00E47309" w:rsidTr="008C73FA">
        <w:tc>
          <w:tcPr>
            <w:tcW w:w="3200" w:type="dxa"/>
          </w:tcPr>
          <w:p w:rsidR="00E47309" w:rsidRPr="00546DE0" w:rsidRDefault="00E47309" w:rsidP="00DE1121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546DE0">
              <w:rPr>
                <w:rFonts w:ascii="Avenir Next" w:hAnsi="Avenir Next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336" w:type="dxa"/>
          </w:tcPr>
          <w:p w:rsidR="00E47309" w:rsidRPr="00546DE0" w:rsidRDefault="00AC1722" w:rsidP="00DE1121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venir Next" w:hAnsi="Avenir Next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35</w:t>
            </w:r>
            <w:r w:rsidR="009203DD">
              <w:rPr>
                <w:rFonts w:ascii="Avenir Next" w:hAnsi="Avenir Next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,000</w:t>
            </w:r>
          </w:p>
        </w:tc>
        <w:tc>
          <w:tcPr>
            <w:tcW w:w="5387" w:type="dxa"/>
          </w:tcPr>
          <w:p w:rsidR="00E47309" w:rsidRDefault="00E47309" w:rsidP="00DE1121">
            <w:pPr>
              <w:pStyle w:val="NormalWeb"/>
              <w:spacing w:before="0" w:beforeAutospacing="0" w:after="0" w:afterAutospacing="0"/>
              <w:jc w:val="both"/>
              <w:rPr>
                <w:rFonts w:ascii="Avenir Next" w:hAnsi="Avenir Next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:rsidR="00E47309" w:rsidRPr="00E47309" w:rsidRDefault="00E47309">
      <w:pPr>
        <w:rPr>
          <w:b/>
        </w:rPr>
      </w:pPr>
    </w:p>
    <w:sectPr w:rsidR="00E47309" w:rsidRPr="00E4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67D05"/>
    <w:multiLevelType w:val="hybridMultilevel"/>
    <w:tmpl w:val="F51C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65467E"/>
    <w:multiLevelType w:val="hybridMultilevel"/>
    <w:tmpl w:val="F510F27A"/>
    <w:lvl w:ilvl="0" w:tplc="1C58C6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09"/>
    <w:rsid w:val="00003182"/>
    <w:rsid w:val="00021B53"/>
    <w:rsid w:val="00027B3F"/>
    <w:rsid w:val="00033B90"/>
    <w:rsid w:val="0004460B"/>
    <w:rsid w:val="00065B72"/>
    <w:rsid w:val="000D5E7C"/>
    <w:rsid w:val="001213B1"/>
    <w:rsid w:val="00134237"/>
    <w:rsid w:val="00150A35"/>
    <w:rsid w:val="001B706A"/>
    <w:rsid w:val="002102EF"/>
    <w:rsid w:val="0024493D"/>
    <w:rsid w:val="002A6AEB"/>
    <w:rsid w:val="002E5B1E"/>
    <w:rsid w:val="0031023C"/>
    <w:rsid w:val="003422DD"/>
    <w:rsid w:val="003F33F7"/>
    <w:rsid w:val="00403BD3"/>
    <w:rsid w:val="004A3AB3"/>
    <w:rsid w:val="004B02C8"/>
    <w:rsid w:val="00514FE5"/>
    <w:rsid w:val="00522311"/>
    <w:rsid w:val="00560AF8"/>
    <w:rsid w:val="0056380A"/>
    <w:rsid w:val="00591E50"/>
    <w:rsid w:val="00594641"/>
    <w:rsid w:val="005D22A2"/>
    <w:rsid w:val="00604E16"/>
    <w:rsid w:val="00606979"/>
    <w:rsid w:val="00616A7C"/>
    <w:rsid w:val="00703044"/>
    <w:rsid w:val="00777144"/>
    <w:rsid w:val="007B7757"/>
    <w:rsid w:val="007F776A"/>
    <w:rsid w:val="00832139"/>
    <w:rsid w:val="00863A81"/>
    <w:rsid w:val="00864D8E"/>
    <w:rsid w:val="0088242D"/>
    <w:rsid w:val="008B19B7"/>
    <w:rsid w:val="008C73FA"/>
    <w:rsid w:val="008D6AB6"/>
    <w:rsid w:val="008F78D9"/>
    <w:rsid w:val="00915E83"/>
    <w:rsid w:val="009203DD"/>
    <w:rsid w:val="0099073E"/>
    <w:rsid w:val="00A057D4"/>
    <w:rsid w:val="00A25833"/>
    <w:rsid w:val="00A6484F"/>
    <w:rsid w:val="00AC1722"/>
    <w:rsid w:val="00B70F91"/>
    <w:rsid w:val="00BB340B"/>
    <w:rsid w:val="00BB46EF"/>
    <w:rsid w:val="00BC5256"/>
    <w:rsid w:val="00C3001E"/>
    <w:rsid w:val="00C6596C"/>
    <w:rsid w:val="00C91DB7"/>
    <w:rsid w:val="00CA1021"/>
    <w:rsid w:val="00CB0F9A"/>
    <w:rsid w:val="00CD4B0F"/>
    <w:rsid w:val="00DB4506"/>
    <w:rsid w:val="00E02614"/>
    <w:rsid w:val="00E2043E"/>
    <w:rsid w:val="00E37B2E"/>
    <w:rsid w:val="00E47309"/>
    <w:rsid w:val="00E771CD"/>
    <w:rsid w:val="00E86D90"/>
    <w:rsid w:val="00EB2271"/>
    <w:rsid w:val="00EB6FD6"/>
    <w:rsid w:val="00F42EC0"/>
    <w:rsid w:val="00FA5101"/>
    <w:rsid w:val="00FC21A2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B6F3F-08D3-43E1-BFDC-EF100485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30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01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300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JAMES W</dc:creator>
  <cp:keywords/>
  <dc:description/>
  <cp:lastModifiedBy>DR JAMES W</cp:lastModifiedBy>
  <cp:revision>2</cp:revision>
  <dcterms:created xsi:type="dcterms:W3CDTF">2020-04-27T16:02:00Z</dcterms:created>
  <dcterms:modified xsi:type="dcterms:W3CDTF">2020-04-27T16:02:00Z</dcterms:modified>
</cp:coreProperties>
</file>