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03" w:rsidRPr="006500A5" w:rsidRDefault="00814C03" w:rsidP="006500A5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b/>
          <w:bCs/>
          <w:color w:val="32404E"/>
          <w:spacing w:val="2"/>
          <w:sz w:val="32"/>
          <w:szCs w:val="32"/>
        </w:rPr>
      </w:pPr>
      <w:r w:rsidRPr="006500A5">
        <w:rPr>
          <w:rFonts w:ascii="Tahoma" w:eastAsia="Times New Roman" w:hAnsi="Tahoma" w:cs="Tahoma"/>
          <w:b/>
          <w:bCs/>
          <w:color w:val="32404E"/>
          <w:spacing w:val="2"/>
          <w:sz w:val="32"/>
          <w:szCs w:val="32"/>
        </w:rPr>
        <w:t xml:space="preserve">Sanitation and Groceries </w:t>
      </w:r>
      <w:r w:rsidR="006500A5">
        <w:rPr>
          <w:rFonts w:ascii="Tahoma" w:eastAsia="Times New Roman" w:hAnsi="Tahoma" w:cs="Tahoma"/>
          <w:b/>
          <w:bCs/>
          <w:color w:val="32404E"/>
          <w:spacing w:val="2"/>
          <w:sz w:val="32"/>
          <w:szCs w:val="32"/>
        </w:rPr>
        <w:t xml:space="preserve">for </w:t>
      </w:r>
      <w:r w:rsidR="0089006E">
        <w:rPr>
          <w:rFonts w:ascii="Tahoma" w:eastAsia="Times New Roman" w:hAnsi="Tahoma" w:cs="Tahoma"/>
          <w:b/>
          <w:bCs/>
          <w:color w:val="32404E"/>
          <w:spacing w:val="2"/>
          <w:sz w:val="32"/>
          <w:szCs w:val="32"/>
        </w:rPr>
        <w:t xml:space="preserve">HIV/AIDS </w:t>
      </w:r>
      <w:r w:rsidR="00DE78FF">
        <w:rPr>
          <w:rFonts w:ascii="Tahoma" w:eastAsia="Times New Roman" w:hAnsi="Tahoma" w:cs="Tahoma"/>
          <w:b/>
          <w:bCs/>
          <w:color w:val="32404E"/>
          <w:spacing w:val="2"/>
          <w:sz w:val="32"/>
          <w:szCs w:val="32"/>
        </w:rPr>
        <w:t>Positive</w:t>
      </w:r>
      <w:r w:rsidR="006500A5">
        <w:rPr>
          <w:rFonts w:ascii="Tahoma" w:eastAsia="Times New Roman" w:hAnsi="Tahoma" w:cs="Tahoma"/>
          <w:b/>
          <w:bCs/>
          <w:color w:val="32404E"/>
          <w:spacing w:val="2"/>
          <w:sz w:val="32"/>
          <w:szCs w:val="32"/>
        </w:rPr>
        <w:t xml:space="preserve"> </w:t>
      </w:r>
      <w:r w:rsidR="0089006E">
        <w:rPr>
          <w:rFonts w:ascii="Tahoma" w:eastAsia="Times New Roman" w:hAnsi="Tahoma" w:cs="Tahoma"/>
          <w:b/>
          <w:bCs/>
          <w:color w:val="32404E"/>
          <w:spacing w:val="2"/>
          <w:sz w:val="32"/>
          <w:szCs w:val="32"/>
        </w:rPr>
        <w:t>families</w:t>
      </w:r>
    </w:p>
    <w:p w:rsidR="006500A5" w:rsidRPr="00814C03" w:rsidRDefault="006500A5" w:rsidP="006500A5">
      <w:pPr>
        <w:shd w:val="clear" w:color="auto" w:fill="FFFFFF"/>
        <w:jc w:val="center"/>
        <w:textAlignment w:val="baseline"/>
        <w:rPr>
          <w:rFonts w:ascii="Helvetica" w:eastAsia="Times New Roman" w:hAnsi="Helvetica" w:cs="Helvetica"/>
          <w:color w:val="32404E"/>
          <w:spacing w:val="2"/>
          <w:sz w:val="30"/>
          <w:szCs w:val="30"/>
        </w:rPr>
      </w:pPr>
    </w:p>
    <w:p w:rsidR="00814C03" w:rsidRDefault="00814C03" w:rsidP="00814C03">
      <w:pPr>
        <w:shd w:val="clear" w:color="auto" w:fill="FFFFFF"/>
        <w:textAlignment w:val="baseline"/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</w:pPr>
      <w:r w:rsidRPr="00814C03">
        <w:rPr>
          <w:rFonts w:ascii="Helvetica" w:eastAsia="Times New Roman" w:hAnsi="Helvetica" w:cs="Helvetica"/>
          <w:color w:val="32404E"/>
          <w:spacing w:val="2"/>
          <w:sz w:val="30"/>
          <w:szCs w:val="30"/>
        </w:rPr>
        <w:t>               </w:t>
      </w: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Grace Peter Charitable Trust has organized a </w:t>
      </w:r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function</w:t>
      </w: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to distribute sanitation and groceries to </w:t>
      </w:r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HIV/AIDS infected families</w:t>
      </w: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.</w:t>
      </w:r>
    </w:p>
    <w:p w:rsidR="00825C74" w:rsidRPr="00814C03" w:rsidRDefault="00825C74" w:rsidP="00814C03">
      <w:pPr>
        <w:shd w:val="clear" w:color="auto" w:fill="FFFFFF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</w:p>
    <w:p w:rsidR="006500A5" w:rsidRPr="0089006E" w:rsidRDefault="006500A5" w:rsidP="006500A5">
      <w:pPr>
        <w:shd w:val="clear" w:color="auto" w:fill="FFFFFF"/>
        <w:textAlignment w:val="baseline"/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</w:pP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          </w:t>
      </w:r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 </w:t>
      </w:r>
      <w:r w:rsidR="00814C03"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</w:t>
      </w:r>
      <w:proofErr w:type="spellStart"/>
      <w:r w:rsidR="00814C03"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Er</w:t>
      </w:r>
      <w:proofErr w:type="spellEnd"/>
      <w:r w:rsidR="00814C03"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P </w:t>
      </w:r>
      <w:proofErr w:type="spellStart"/>
      <w:r w:rsidR="00814C03"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Pandiaraju</w:t>
      </w:r>
      <w:proofErr w:type="spellEnd"/>
      <w:r w:rsidR="00814C03"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M.E., Director </w:t>
      </w:r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of Grace Peter Charitable Trust was felicitated the function. </w:t>
      </w:r>
      <w:r w:rsidR="00814C03"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</w:t>
      </w:r>
      <w:r w:rsidR="00913AC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Dr </w:t>
      </w:r>
      <w:proofErr w:type="spellStart"/>
      <w:r w:rsidR="00913AC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M.Moogambiga</w:t>
      </w:r>
      <w:proofErr w:type="spellEnd"/>
      <w:r w:rsidR="00913AC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B.P.T., M.Sc.</w:t>
      </w:r>
      <w:proofErr w:type="gramStart"/>
      <w:r w:rsidR="00913AC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,(</w:t>
      </w:r>
      <w:proofErr w:type="spellStart"/>
      <w:proofErr w:type="gramEnd"/>
      <w:r w:rsidR="00913AC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Psy</w:t>
      </w:r>
      <w:proofErr w:type="spellEnd"/>
      <w:r w:rsidR="00913AC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)</w:t>
      </w:r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Chief Functionary of </w:t>
      </w:r>
      <w:proofErr w:type="spellStart"/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Kakkum</w:t>
      </w:r>
      <w:proofErr w:type="spellEnd"/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</w:t>
      </w:r>
      <w:proofErr w:type="spellStart"/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Karangal</w:t>
      </w:r>
      <w:proofErr w:type="spellEnd"/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Charitable Trust was the Chief Guest of the function.</w:t>
      </w:r>
      <w:r w:rsidR="00814C03"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</w:t>
      </w:r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The Chief Guest has distributed </w:t>
      </w:r>
      <w:r w:rsidR="0089006E" w:rsidRP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the Sanitation and Groceries</w:t>
      </w:r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to the HIV/AIDS infected families.</w:t>
      </w:r>
    </w:p>
    <w:p w:rsidR="006500A5" w:rsidRPr="006500A5" w:rsidRDefault="006500A5" w:rsidP="006500A5">
      <w:pPr>
        <w:shd w:val="clear" w:color="auto" w:fill="FFFFFF"/>
        <w:ind w:left="300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</w:p>
    <w:p w:rsidR="00814C03" w:rsidRDefault="006500A5" w:rsidP="00814C03">
      <w:pPr>
        <w:shd w:val="clear" w:color="auto" w:fill="FFFFFF"/>
        <w:textAlignment w:val="baseline"/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</w:pP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           </w:t>
      </w:r>
      <w:proofErr w:type="spellStart"/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Mrs</w:t>
      </w:r>
      <w:proofErr w:type="spellEnd"/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</w:t>
      </w:r>
      <w:proofErr w:type="spellStart"/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Kamali</w:t>
      </w:r>
      <w:proofErr w:type="spellEnd"/>
      <w:r w:rsidR="0089006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Project Coordinator of Grace Peter Charitable Trust has delivered note of thanks.</w:t>
      </w:r>
    </w:p>
    <w:p w:rsidR="001400E8" w:rsidRPr="00814C03" w:rsidRDefault="001400E8" w:rsidP="00814C03">
      <w:pPr>
        <w:shd w:val="clear" w:color="auto" w:fill="FFFFFF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</w:p>
    <w:p w:rsidR="00814C03" w:rsidRPr="006500A5" w:rsidRDefault="00814C03" w:rsidP="00814C03">
      <w:pPr>
        <w:shd w:val="clear" w:color="auto" w:fill="FFFFFF"/>
        <w:textAlignment w:val="baseline"/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</w:pP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                Financial has assisted by the Individual Donors of </w:t>
      </w:r>
      <w:proofErr w:type="spellStart"/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GiveIndia</w:t>
      </w:r>
      <w:proofErr w:type="spellEnd"/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and </w:t>
      </w:r>
      <w:r w:rsidR="00913AC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Lovedale Foundation, India.</w:t>
      </w:r>
    </w:p>
    <w:p w:rsidR="006500A5" w:rsidRPr="00814C03" w:rsidRDefault="006500A5" w:rsidP="00814C03">
      <w:pPr>
        <w:shd w:val="clear" w:color="auto" w:fill="FFFFFF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</w:p>
    <w:p w:rsidR="00814C03" w:rsidRDefault="00814C03" w:rsidP="00814C03">
      <w:pPr>
        <w:shd w:val="clear" w:color="auto" w:fill="FFFFFF"/>
        <w:textAlignment w:val="baseline"/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</w:pP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 Details of Materials that ha</w:t>
      </w:r>
      <w:r w:rsidR="001400E8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ve</w:t>
      </w: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provided to the target people as follows:</w:t>
      </w:r>
    </w:p>
    <w:p w:rsidR="001400E8" w:rsidRPr="00814C03" w:rsidRDefault="001400E8" w:rsidP="00814C03">
      <w:pPr>
        <w:shd w:val="clear" w:color="auto" w:fill="FFFFFF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</w:p>
    <w:p w:rsidR="00814C03" w:rsidRPr="00814C03" w:rsidRDefault="00814C03" w:rsidP="00814C0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Sanitation Kit</w:t>
      </w:r>
    </w:p>
    <w:p w:rsidR="00814C03" w:rsidRPr="00814C03" w:rsidRDefault="00814C03" w:rsidP="00814C0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Hand Wash – 2 Numbers</w:t>
      </w:r>
    </w:p>
    <w:p w:rsidR="00814C03" w:rsidRPr="00814C03" w:rsidRDefault="00814C03" w:rsidP="00814C03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Bath Soap – </w:t>
      </w:r>
      <w:r w:rsidR="00913ACE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2</w:t>
      </w: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Numbers</w:t>
      </w:r>
    </w:p>
    <w:p w:rsidR="00B57900" w:rsidRDefault="00B57900" w:rsidP="00B57900">
      <w:pPr>
        <w:shd w:val="clear" w:color="auto" w:fill="FFFFFF"/>
        <w:ind w:left="300"/>
        <w:textAlignment w:val="baseline"/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</w:pPr>
    </w:p>
    <w:p w:rsidR="00B57900" w:rsidRDefault="00B57900" w:rsidP="00B57900">
      <w:pPr>
        <w:shd w:val="clear" w:color="auto" w:fill="FFFFFF"/>
        <w:ind w:left="300"/>
        <w:textAlignment w:val="baseline"/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</w:pPr>
    </w:p>
    <w:p w:rsidR="00814C03" w:rsidRDefault="00814C03" w:rsidP="00B57900">
      <w:pPr>
        <w:shd w:val="clear" w:color="auto" w:fill="FFFFFF"/>
        <w:ind w:left="300"/>
        <w:textAlignment w:val="baseline"/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</w:pP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Groceries Kit</w:t>
      </w:r>
    </w:p>
    <w:p w:rsidR="00B57900" w:rsidRPr="00B57900" w:rsidRDefault="00B57900" w:rsidP="00B57900">
      <w:pPr>
        <w:pStyle w:val="ListParagraph"/>
        <w:shd w:val="clear" w:color="auto" w:fill="FFFFFF"/>
        <w:ind w:left="660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</w:p>
    <w:p w:rsidR="00814C03" w:rsidRPr="00814C03" w:rsidRDefault="00814C03" w:rsidP="00B57900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1 liter Cooking Oil</w:t>
      </w:r>
    </w:p>
    <w:p w:rsidR="00814C03" w:rsidRPr="00814C03" w:rsidRDefault="00814C03" w:rsidP="00B57900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1 Kg Pulses</w:t>
      </w:r>
    </w:p>
    <w:p w:rsidR="00814C03" w:rsidRPr="00B57900" w:rsidRDefault="00814C03" w:rsidP="00B57900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¼ Kg </w:t>
      </w:r>
      <w:proofErr w:type="spellStart"/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Masala</w:t>
      </w:r>
      <w:proofErr w:type="spellEnd"/>
      <w:r w:rsidRPr="006500A5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 xml:space="preserve"> Powde</w:t>
      </w:r>
      <w:r w:rsidR="00B57900">
        <w:rPr>
          <w:rFonts w:ascii="Tahoma" w:eastAsia="Times New Roman" w:hAnsi="Tahoma" w:cs="Tahoma"/>
          <w:b/>
          <w:bCs/>
          <w:color w:val="32404E"/>
          <w:spacing w:val="2"/>
          <w:sz w:val="28"/>
          <w:szCs w:val="28"/>
        </w:rPr>
        <w:t>r</w:t>
      </w:r>
    </w:p>
    <w:p w:rsidR="00B57900" w:rsidRPr="00B57900" w:rsidRDefault="00B57900" w:rsidP="00B57900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="Tahoma" w:eastAsia="Times New Roman" w:hAnsi="Tahoma" w:cs="Tahoma"/>
          <w:b/>
          <w:color w:val="32404E"/>
          <w:spacing w:val="2"/>
          <w:sz w:val="28"/>
          <w:szCs w:val="28"/>
        </w:rPr>
      </w:pPr>
      <w:r w:rsidRPr="00B57900">
        <w:rPr>
          <w:rFonts w:ascii="Tahoma" w:eastAsia="Times New Roman" w:hAnsi="Tahoma" w:cs="Tahoma"/>
          <w:b/>
          <w:color w:val="32404E"/>
          <w:spacing w:val="2"/>
          <w:sz w:val="28"/>
          <w:szCs w:val="28"/>
        </w:rPr>
        <w:t>5 Kg Rice</w:t>
      </w:r>
    </w:p>
    <w:p w:rsidR="00B57900" w:rsidRPr="001400E8" w:rsidRDefault="00B57900" w:rsidP="00B57900">
      <w:pPr>
        <w:shd w:val="clear" w:color="auto" w:fill="FFFFFF"/>
        <w:ind w:left="300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</w:p>
    <w:p w:rsidR="001400E8" w:rsidRPr="00814C03" w:rsidRDefault="001400E8" w:rsidP="001400E8">
      <w:pPr>
        <w:shd w:val="clear" w:color="auto" w:fill="FFFFFF"/>
        <w:ind w:left="300"/>
        <w:textAlignment w:val="baseline"/>
        <w:rPr>
          <w:rFonts w:ascii="Tahoma" w:eastAsia="Times New Roman" w:hAnsi="Tahoma" w:cs="Tahoma"/>
          <w:color w:val="32404E"/>
          <w:spacing w:val="2"/>
          <w:sz w:val="28"/>
          <w:szCs w:val="28"/>
        </w:rPr>
      </w:pPr>
    </w:p>
    <w:p w:rsidR="001400E8" w:rsidRPr="00814C03" w:rsidRDefault="001400E8" w:rsidP="006500A5">
      <w:pPr>
        <w:shd w:val="clear" w:color="auto" w:fill="FFFFFF"/>
        <w:textAlignment w:val="baseline"/>
        <w:rPr>
          <w:rFonts w:ascii="Helvetica" w:eastAsia="Times New Roman" w:hAnsi="Helvetica" w:cs="Helvetica"/>
          <w:color w:val="32404E"/>
          <w:spacing w:val="2"/>
          <w:sz w:val="24"/>
          <w:szCs w:val="24"/>
        </w:rPr>
      </w:pPr>
    </w:p>
    <w:p w:rsidR="00814C03" w:rsidRPr="00814C03" w:rsidRDefault="00814C03" w:rsidP="00814C03">
      <w:pPr>
        <w:shd w:val="clear" w:color="auto" w:fill="FFFFFF"/>
        <w:textAlignment w:val="baseline"/>
        <w:rPr>
          <w:rFonts w:ascii="Helvetica" w:eastAsia="Times New Roman" w:hAnsi="Helvetica" w:cs="Helvetica"/>
          <w:color w:val="32404E"/>
          <w:spacing w:val="2"/>
          <w:sz w:val="30"/>
          <w:szCs w:val="30"/>
        </w:rPr>
      </w:pPr>
      <w:r w:rsidRPr="00814C03">
        <w:rPr>
          <w:rFonts w:ascii="Helvetica" w:eastAsia="Times New Roman" w:hAnsi="Helvetica" w:cs="Helvetica"/>
          <w:b/>
          <w:bCs/>
          <w:i/>
          <w:iCs/>
          <w:color w:val="32404E"/>
          <w:spacing w:val="2"/>
          <w:sz w:val="30"/>
        </w:rPr>
        <w:t>Project Leader:</w:t>
      </w:r>
    </w:p>
    <w:p w:rsidR="00814C03" w:rsidRPr="00814C03" w:rsidRDefault="00814C03" w:rsidP="00814C03">
      <w:pPr>
        <w:shd w:val="clear" w:color="auto" w:fill="FFFFFF"/>
        <w:textAlignment w:val="baseline"/>
        <w:rPr>
          <w:rFonts w:ascii="Helvetica" w:eastAsia="Times New Roman" w:hAnsi="Helvetica" w:cs="Helvetica"/>
          <w:color w:val="32404E"/>
          <w:spacing w:val="2"/>
          <w:sz w:val="30"/>
          <w:szCs w:val="30"/>
        </w:rPr>
      </w:pPr>
      <w:proofErr w:type="spellStart"/>
      <w:r w:rsidRPr="00814C03">
        <w:rPr>
          <w:rFonts w:ascii="Helvetica" w:eastAsia="Times New Roman" w:hAnsi="Helvetica" w:cs="Helvetica"/>
          <w:b/>
          <w:bCs/>
          <w:i/>
          <w:iCs/>
          <w:color w:val="32404E"/>
          <w:spacing w:val="2"/>
          <w:sz w:val="30"/>
        </w:rPr>
        <w:t>Er</w:t>
      </w:r>
      <w:proofErr w:type="spellEnd"/>
      <w:r w:rsidRPr="00814C03">
        <w:rPr>
          <w:rFonts w:ascii="Helvetica" w:eastAsia="Times New Roman" w:hAnsi="Helvetica" w:cs="Helvetica"/>
          <w:b/>
          <w:bCs/>
          <w:i/>
          <w:iCs/>
          <w:color w:val="32404E"/>
          <w:spacing w:val="2"/>
          <w:sz w:val="30"/>
        </w:rPr>
        <w:t xml:space="preserve"> PANDIARAJU PAULSWAMY M.E.,</w:t>
      </w:r>
    </w:p>
    <w:p w:rsidR="00814C03" w:rsidRPr="00814C03" w:rsidRDefault="00814C03" w:rsidP="00814C03">
      <w:pPr>
        <w:shd w:val="clear" w:color="auto" w:fill="FFFFFF"/>
        <w:textAlignment w:val="baseline"/>
        <w:rPr>
          <w:rFonts w:ascii="Helvetica" w:eastAsia="Times New Roman" w:hAnsi="Helvetica" w:cs="Helvetica"/>
          <w:color w:val="32404E"/>
          <w:spacing w:val="2"/>
          <w:sz w:val="30"/>
          <w:szCs w:val="30"/>
        </w:rPr>
      </w:pPr>
      <w:r w:rsidRPr="00814C03">
        <w:rPr>
          <w:rFonts w:ascii="Helvetica" w:eastAsia="Times New Roman" w:hAnsi="Helvetica" w:cs="Helvetica"/>
          <w:b/>
          <w:bCs/>
          <w:i/>
          <w:iCs/>
          <w:color w:val="32404E"/>
          <w:spacing w:val="2"/>
          <w:sz w:val="30"/>
        </w:rPr>
        <w:t>Director, Grace Peter Charitable Trust, Madurai 625014</w:t>
      </w:r>
    </w:p>
    <w:p w:rsidR="00814C03" w:rsidRPr="00814C03" w:rsidRDefault="00814C03" w:rsidP="00814C03">
      <w:pPr>
        <w:shd w:val="clear" w:color="auto" w:fill="FFFFFF"/>
        <w:textAlignment w:val="baseline"/>
        <w:rPr>
          <w:rFonts w:ascii="Helvetica" w:eastAsia="Times New Roman" w:hAnsi="Helvetica" w:cs="Helvetica"/>
          <w:color w:val="32404E"/>
          <w:spacing w:val="2"/>
          <w:sz w:val="30"/>
          <w:szCs w:val="30"/>
        </w:rPr>
      </w:pPr>
      <w:r w:rsidRPr="00814C03">
        <w:rPr>
          <w:rFonts w:ascii="Helvetica" w:eastAsia="Times New Roman" w:hAnsi="Helvetica" w:cs="Helvetica"/>
          <w:b/>
          <w:bCs/>
          <w:i/>
          <w:iCs/>
          <w:color w:val="32404E"/>
          <w:spacing w:val="2"/>
          <w:sz w:val="30"/>
        </w:rPr>
        <w:t>Contact Number: +919344513115</w:t>
      </w:r>
    </w:p>
    <w:p w:rsidR="00CF7B8E" w:rsidRDefault="00CF7B8E"/>
    <w:p w:rsidR="004E4DE0" w:rsidRDefault="004E4DE0"/>
    <w:p w:rsidR="004E4DE0" w:rsidRDefault="004E4DE0"/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ED0488" w:rsidRDefault="00ED0488" w:rsidP="00621A69">
      <w:pPr>
        <w:jc w:val="center"/>
      </w:pPr>
      <w:r>
        <w:rPr>
          <w:noProof/>
        </w:rPr>
        <w:drawing>
          <wp:inline distT="0" distB="0" distL="0" distR="0">
            <wp:extent cx="6340554" cy="4229100"/>
            <wp:effectExtent l="19050" t="0" r="3096" b="0"/>
            <wp:docPr id="11" name="Picture 2" descr="d:\Users\G P C TRUST\Desktop\DSC_2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G P C TRUST\Desktop\DSC_2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554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E0" w:rsidRDefault="00ED0488" w:rsidP="00621A69">
      <w:pPr>
        <w:jc w:val="center"/>
      </w:pPr>
      <w:r>
        <w:rPr>
          <w:noProof/>
        </w:rPr>
        <w:lastRenderedPageBreak/>
        <w:drawing>
          <wp:inline distT="0" distB="0" distL="0" distR="0">
            <wp:extent cx="6483361" cy="4324350"/>
            <wp:effectExtent l="19050" t="0" r="0" b="0"/>
            <wp:docPr id="10" name="Picture 1" descr="d:\Users\G P C TRUST\Desktop\DSC_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 P C TRUST\Desktop\DSC_277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619" cy="432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4E4DE0" w:rsidRDefault="004E4DE0" w:rsidP="00621A69">
      <w:pPr>
        <w:jc w:val="center"/>
      </w:pPr>
    </w:p>
    <w:p w:rsidR="00621A69" w:rsidRDefault="00621A69"/>
    <w:sectPr w:rsidR="00621A69" w:rsidSect="00ED0488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087"/>
    <w:multiLevelType w:val="hybridMultilevel"/>
    <w:tmpl w:val="FB8E3308"/>
    <w:lvl w:ilvl="0" w:tplc="22A6885E">
      <w:start w:val="1"/>
      <w:numFmt w:val="decimal"/>
      <w:lvlText w:val="%1."/>
      <w:lvlJc w:val="left"/>
      <w:pPr>
        <w:ind w:left="660" w:hanging="360"/>
      </w:pPr>
      <w:rPr>
        <w:rFonts w:ascii="Tahoma" w:eastAsia="Times New Roman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CF44ECE"/>
    <w:multiLevelType w:val="multilevel"/>
    <w:tmpl w:val="1164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C1F31"/>
    <w:multiLevelType w:val="hybridMultilevel"/>
    <w:tmpl w:val="FB8E3308"/>
    <w:lvl w:ilvl="0" w:tplc="22A6885E">
      <w:start w:val="1"/>
      <w:numFmt w:val="decimal"/>
      <w:lvlText w:val="%1."/>
      <w:lvlJc w:val="left"/>
      <w:pPr>
        <w:ind w:left="660" w:hanging="360"/>
      </w:pPr>
      <w:rPr>
        <w:rFonts w:ascii="Tahoma" w:eastAsia="Times New Roman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7E97E3D"/>
    <w:multiLevelType w:val="multilevel"/>
    <w:tmpl w:val="7C30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C03"/>
    <w:rsid w:val="001400E8"/>
    <w:rsid w:val="002317DD"/>
    <w:rsid w:val="003C43C1"/>
    <w:rsid w:val="0042027D"/>
    <w:rsid w:val="004E4DE0"/>
    <w:rsid w:val="005D584F"/>
    <w:rsid w:val="00602F51"/>
    <w:rsid w:val="00621A69"/>
    <w:rsid w:val="006500A5"/>
    <w:rsid w:val="007A2B18"/>
    <w:rsid w:val="00814C03"/>
    <w:rsid w:val="00825C74"/>
    <w:rsid w:val="0089006E"/>
    <w:rsid w:val="00913ACE"/>
    <w:rsid w:val="00B57900"/>
    <w:rsid w:val="00CF7B8E"/>
    <w:rsid w:val="00DE78FF"/>
    <w:rsid w:val="00ED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C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C03"/>
    <w:rPr>
      <w:b/>
      <w:bCs/>
    </w:rPr>
  </w:style>
  <w:style w:type="character" w:styleId="Emphasis">
    <w:name w:val="Emphasis"/>
    <w:basedOn w:val="DefaultParagraphFont"/>
    <w:uiPriority w:val="20"/>
    <w:qFormat/>
    <w:rsid w:val="00814C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P C TRUST</dc:creator>
  <cp:lastModifiedBy>G P C TRUST</cp:lastModifiedBy>
  <cp:revision>11</cp:revision>
  <dcterms:created xsi:type="dcterms:W3CDTF">2020-08-29T05:21:00Z</dcterms:created>
  <dcterms:modified xsi:type="dcterms:W3CDTF">2021-12-15T05:55:00Z</dcterms:modified>
</cp:coreProperties>
</file>