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850153" w:rsidTr="007C3871">
        <w:trPr>
          <w:trHeight w:val="710"/>
          <w:jc w:val="center"/>
        </w:trPr>
        <w:tc>
          <w:tcPr>
            <w:tcW w:w="5000" w:type="pct"/>
            <w:tcBorders>
              <w:top w:val="single" w:sz="4" w:space="0" w:color="6B7C71" w:themeColor="accent1" w:themeShade="BF"/>
              <w:left w:val="single" w:sz="4" w:space="0" w:color="6B7C71" w:themeColor="accent1" w:themeShade="BF"/>
              <w:bottom w:val="nil"/>
              <w:right w:val="single" w:sz="4" w:space="0" w:color="6B7C71" w:themeColor="accent1" w:themeShade="BF"/>
            </w:tcBorders>
            <w:shd w:val="clear" w:color="auto" w:fill="6699FF"/>
            <w:vAlign w:val="center"/>
          </w:tcPr>
          <w:p w:rsidR="00850153" w:rsidRPr="00583D79" w:rsidRDefault="00DF7327">
            <w:pPr>
              <w:pStyle w:val="PersonalName"/>
              <w:jc w:val="center"/>
              <w:rPr>
                <w:sz w:val="36"/>
                <w:szCs w:val="36"/>
              </w:rPr>
            </w:pPr>
            <w:sdt>
              <w:sdtPr>
                <w:rPr>
                  <w:sz w:val="36"/>
                  <w:szCs w:val="36"/>
                </w:rPr>
                <w:id w:val="1389845768"/>
                <w:placeholder>
                  <w:docPart w:val="F1A91BB47D50473E8EDAFFB3414F08D0"/>
                </w:placeholder>
                <w:dataBinding w:prefixMappings="xmlns:ns0='http://schemas.openxmlformats.org/officeDocument/2006/extended-properties' " w:xpath="/ns0:Properties[1]/ns0:Company[1]" w:storeItemID="{6668398D-A668-4E3E-A5EB-62B293D839F1}"/>
                <w:text/>
              </w:sdtPr>
              <w:sdtEndPr/>
              <w:sdtContent>
                <w:r w:rsidR="00850153" w:rsidRPr="00583D79">
                  <w:rPr>
                    <w:sz w:val="36"/>
                    <w:szCs w:val="36"/>
                  </w:rPr>
                  <w:t>Emergency Fund Application for COVID-19</w:t>
                </w:r>
              </w:sdtContent>
            </w:sdt>
          </w:p>
        </w:tc>
      </w:tr>
      <w:tr w:rsidR="00850153" w:rsidTr="007C3871">
        <w:trPr>
          <w:trHeight w:val="20"/>
          <w:jc w:val="center"/>
        </w:trPr>
        <w:tc>
          <w:tcPr>
            <w:tcW w:w="5000" w:type="pct"/>
            <w:tcBorders>
              <w:top w:val="nil"/>
              <w:left w:val="single" w:sz="4" w:space="0" w:color="6B7C71" w:themeColor="accent1" w:themeShade="BF"/>
              <w:bottom w:val="single" w:sz="4" w:space="0" w:color="6B7C71" w:themeColor="accent1" w:themeShade="BF"/>
              <w:right w:val="single" w:sz="4" w:space="0" w:color="6B7C71" w:themeColor="accent1" w:themeShade="BF"/>
            </w:tcBorders>
            <w:shd w:val="clear" w:color="auto" w:fill="93A299" w:themeFill="accent1"/>
            <w:vAlign w:val="center"/>
          </w:tcPr>
          <w:p w:rsidR="00850153" w:rsidRPr="00583D79" w:rsidRDefault="00DF7327" w:rsidP="00850153">
            <w:pPr>
              <w:pStyle w:val="NoSpacing"/>
              <w:jc w:val="center"/>
              <w:rPr>
                <w:caps/>
                <w:color w:val="FFFFFF" w:themeColor="background1"/>
                <w:sz w:val="36"/>
                <w:szCs w:val="36"/>
              </w:rPr>
            </w:pPr>
            <w:sdt>
              <w:sdtPr>
                <w:rPr>
                  <w:b/>
                  <w:caps/>
                  <w:color w:val="FFFFFF" w:themeColor="background1"/>
                  <w:sz w:val="36"/>
                  <w:szCs w:val="36"/>
                </w:rPr>
                <w:alias w:val="Address"/>
                <w:tag w:val="Address"/>
                <w:id w:val="-203863747"/>
                <w:placeholder>
                  <w:docPart w:val="E39D901EC532446182C553441712D3E8"/>
                </w:placeholder>
                <w:dataBinding w:prefixMappings="xmlns:ns0='http://schemas.microsoft.com/office/2006/coverPageProps' " w:xpath="/ns0:CoverPageProperties[1]/ns0:CompanyAddress[1]" w:storeItemID="{55AF091B-3C7A-41E3-B477-F2FDAA23CFDA}"/>
                <w:text/>
              </w:sdtPr>
              <w:sdtEndPr/>
              <w:sdtContent>
                <w:r w:rsidR="00850153" w:rsidRPr="00583D79">
                  <w:rPr>
                    <w:b/>
                    <w:caps/>
                    <w:color w:val="FFFFFF" w:themeColor="background1"/>
                    <w:sz w:val="36"/>
                    <w:szCs w:val="36"/>
                  </w:rPr>
                  <w:t>Gorkha, Nepal</w:t>
                </w:r>
              </w:sdtContent>
            </w:sdt>
          </w:p>
        </w:tc>
      </w:tr>
    </w:tbl>
    <w:p w:rsidR="00850153" w:rsidRPr="00583D79" w:rsidRDefault="00850153" w:rsidP="00850153">
      <w:pPr>
        <w:rPr>
          <w:sz w:val="20"/>
          <w:szCs w:val="36"/>
        </w:rPr>
      </w:pPr>
    </w:p>
    <w:p w:rsidR="00850153" w:rsidRPr="00850153" w:rsidRDefault="00850153" w:rsidP="00850153">
      <w:pPr>
        <w:shd w:val="clear" w:color="auto" w:fill="6699FF"/>
        <w:spacing w:after="0" w:line="276" w:lineRule="auto"/>
        <w:jc w:val="both"/>
        <w:rPr>
          <w:b/>
          <w:sz w:val="24"/>
        </w:rPr>
      </w:pPr>
      <w:r w:rsidRPr="00850153">
        <w:rPr>
          <w:b/>
          <w:sz w:val="24"/>
        </w:rPr>
        <w:t>Brief Summary:</w:t>
      </w:r>
    </w:p>
    <w:p w:rsidR="00850153" w:rsidRPr="00850153" w:rsidRDefault="00850153" w:rsidP="00850153">
      <w:pPr>
        <w:spacing w:after="0" w:line="276" w:lineRule="auto"/>
        <w:jc w:val="both"/>
        <w:rPr>
          <w:b/>
          <w:sz w:val="28"/>
          <w:szCs w:val="28"/>
        </w:rPr>
      </w:pPr>
      <w:r w:rsidRPr="00850153">
        <w:rPr>
          <w:sz w:val="24"/>
        </w:rPr>
        <w:t xml:space="preserve">The nationwide lockdown affects all people’s daily lives in Nepal as all over the world.  However, of these people, the daily wage laborers, most of whom are Dalit, along with other poor, rural, marginalized women and girls, make up the most vulnerable groups.  According to the report of Kantipur national television, the daily wage laborers need immediate food support and prevention kits to survive COVID-19. </w:t>
      </w:r>
    </w:p>
    <w:p w:rsidR="00850153" w:rsidRDefault="00850153" w:rsidP="00850153">
      <w:pPr>
        <w:rPr>
          <w:sz w:val="24"/>
          <w:szCs w:val="24"/>
        </w:rPr>
      </w:pPr>
    </w:p>
    <w:p w:rsidR="00850153" w:rsidRPr="00850153" w:rsidRDefault="00850153" w:rsidP="00587981">
      <w:pPr>
        <w:shd w:val="clear" w:color="auto" w:fill="6699FF"/>
        <w:spacing w:after="0" w:line="276" w:lineRule="auto"/>
        <w:rPr>
          <w:b/>
          <w:sz w:val="24"/>
        </w:rPr>
      </w:pPr>
      <w:r w:rsidRPr="00850153">
        <w:rPr>
          <w:b/>
          <w:sz w:val="24"/>
        </w:rPr>
        <w:t>Target Beneficiaries:</w:t>
      </w:r>
    </w:p>
    <w:p w:rsidR="00850153" w:rsidRDefault="00850153" w:rsidP="00850153">
      <w:pPr>
        <w:spacing w:after="0" w:line="276" w:lineRule="auto"/>
        <w:jc w:val="both"/>
        <w:rPr>
          <w:sz w:val="24"/>
        </w:rPr>
      </w:pPr>
      <w:r w:rsidRPr="00850153">
        <w:rPr>
          <w:sz w:val="24"/>
        </w:rPr>
        <w:t xml:space="preserve">We do not have actual data of total number of daily-wage labourers of </w:t>
      </w:r>
      <w:r>
        <w:rPr>
          <w:sz w:val="24"/>
        </w:rPr>
        <w:t xml:space="preserve">Gorkha </w:t>
      </w:r>
      <w:r w:rsidRPr="00850153">
        <w:rPr>
          <w:sz w:val="24"/>
        </w:rPr>
        <w:t>district, especially in</w:t>
      </w:r>
      <w:r>
        <w:rPr>
          <w:sz w:val="24"/>
        </w:rPr>
        <w:t xml:space="preserve"> ADWAN's project areas of Gorkha hilside.</w:t>
      </w:r>
      <w:r w:rsidRPr="00850153">
        <w:rPr>
          <w:sz w:val="24"/>
        </w:rPr>
        <w:t xml:space="preserve"> We are set up to be able to offer support to our project communities, which includes </w:t>
      </w:r>
      <w:r>
        <w:rPr>
          <w:sz w:val="24"/>
        </w:rPr>
        <w:t>1018 households,</w:t>
      </w:r>
      <w:r w:rsidRPr="00850153">
        <w:rPr>
          <w:sz w:val="24"/>
        </w:rPr>
        <w:t xml:space="preserve"> in </w:t>
      </w:r>
      <w:r>
        <w:rPr>
          <w:sz w:val="24"/>
        </w:rPr>
        <w:t xml:space="preserve">two rural municipality named; Shahid Lakhan and Gandaki Rural Municipality of </w:t>
      </w:r>
      <w:r w:rsidRPr="00850153">
        <w:rPr>
          <w:sz w:val="24"/>
        </w:rPr>
        <w:t>Gorkha</w:t>
      </w:r>
      <w:r>
        <w:rPr>
          <w:sz w:val="24"/>
        </w:rPr>
        <w:t xml:space="preserve"> district. </w:t>
      </w:r>
    </w:p>
    <w:p w:rsidR="00587981" w:rsidRDefault="00587981" w:rsidP="00850153">
      <w:pPr>
        <w:spacing w:after="0" w:line="276" w:lineRule="auto"/>
        <w:jc w:val="both"/>
        <w:rPr>
          <w:sz w:val="24"/>
        </w:rPr>
      </w:pPr>
    </w:p>
    <w:p w:rsidR="00587981" w:rsidRDefault="00587981" w:rsidP="00587981">
      <w:pPr>
        <w:shd w:val="clear" w:color="auto" w:fill="6699FF"/>
        <w:spacing w:after="0"/>
        <w:rPr>
          <w:rFonts w:eastAsia="Times New Roman" w:cs="Calibri"/>
          <w:b/>
          <w:bCs/>
          <w:color w:val="000000"/>
          <w:sz w:val="24"/>
          <w:szCs w:val="36"/>
        </w:rPr>
      </w:pPr>
      <w:r w:rsidRPr="00587981">
        <w:rPr>
          <w:rFonts w:eastAsia="Times New Roman" w:cs="Calibri"/>
          <w:b/>
          <w:bCs/>
          <w:color w:val="000000"/>
          <w:sz w:val="24"/>
          <w:szCs w:val="36"/>
        </w:rPr>
        <w:t>Detail of Women Groups of Gorkha</w:t>
      </w:r>
    </w:p>
    <w:p w:rsidR="00587981" w:rsidRPr="00587981" w:rsidRDefault="00587981" w:rsidP="00587981">
      <w:pPr>
        <w:spacing w:after="0" w:line="240" w:lineRule="auto"/>
        <w:jc w:val="both"/>
        <w:rPr>
          <w:rFonts w:eastAsia="Times New Roman" w:cs="Calibri"/>
          <w:b/>
          <w:bCs/>
          <w:color w:val="000000"/>
          <w:sz w:val="24"/>
          <w:szCs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4012"/>
        <w:gridCol w:w="792"/>
        <w:gridCol w:w="912"/>
        <w:gridCol w:w="906"/>
        <w:gridCol w:w="800"/>
        <w:gridCol w:w="1970"/>
      </w:tblGrid>
      <w:tr w:rsidR="00587981" w:rsidRPr="00587981" w:rsidTr="00587981">
        <w:trPr>
          <w:trHeight w:val="290"/>
        </w:trPr>
        <w:tc>
          <w:tcPr>
            <w:tcW w:w="337" w:type="pct"/>
            <w:vMerge w:val="restart"/>
            <w:shd w:val="clear" w:color="000000" w:fill="BFBFBF"/>
            <w:noWrap/>
            <w:vAlign w:val="center"/>
            <w:hideMark/>
          </w:tcPr>
          <w:p w:rsidR="00587981" w:rsidRPr="00587981" w:rsidRDefault="00587981" w:rsidP="00587981">
            <w:pPr>
              <w:spacing w:after="0" w:line="240" w:lineRule="auto"/>
              <w:jc w:val="center"/>
              <w:rPr>
                <w:rFonts w:eastAsia="Times New Roman" w:cs="Calibri"/>
                <w:b/>
                <w:bCs/>
                <w:color w:val="000000"/>
                <w:sz w:val="22"/>
              </w:rPr>
            </w:pPr>
            <w:r w:rsidRPr="00587981">
              <w:rPr>
                <w:rFonts w:eastAsia="Times New Roman" w:cs="Calibri"/>
                <w:b/>
                <w:bCs/>
                <w:color w:val="000000"/>
                <w:sz w:val="22"/>
              </w:rPr>
              <w:t>S. N.</w:t>
            </w:r>
          </w:p>
        </w:tc>
        <w:tc>
          <w:tcPr>
            <w:tcW w:w="1992" w:type="pct"/>
            <w:vMerge w:val="restart"/>
            <w:shd w:val="clear" w:color="000000" w:fill="BFBFBF"/>
            <w:noWrap/>
            <w:vAlign w:val="center"/>
            <w:hideMark/>
          </w:tcPr>
          <w:p w:rsidR="00587981" w:rsidRPr="00587981" w:rsidRDefault="00587981" w:rsidP="00587981">
            <w:pPr>
              <w:spacing w:after="0" w:line="240" w:lineRule="auto"/>
              <w:jc w:val="center"/>
              <w:rPr>
                <w:rFonts w:eastAsia="Times New Roman" w:cs="Calibri"/>
                <w:b/>
                <w:bCs/>
                <w:color w:val="000000"/>
                <w:sz w:val="22"/>
              </w:rPr>
            </w:pPr>
            <w:r w:rsidRPr="00587981">
              <w:rPr>
                <w:rFonts w:eastAsia="Times New Roman" w:cs="Calibri"/>
                <w:b/>
                <w:bCs/>
                <w:color w:val="000000"/>
                <w:sz w:val="22"/>
              </w:rPr>
              <w:t>Name of Group</w:t>
            </w:r>
          </w:p>
        </w:tc>
        <w:tc>
          <w:tcPr>
            <w:tcW w:w="1693" w:type="pct"/>
            <w:gridSpan w:val="4"/>
            <w:shd w:val="clear" w:color="000000" w:fill="BFBFBF"/>
            <w:noWrap/>
            <w:vAlign w:val="center"/>
            <w:hideMark/>
          </w:tcPr>
          <w:p w:rsidR="00587981" w:rsidRPr="00587981" w:rsidRDefault="00587981" w:rsidP="00587981">
            <w:pPr>
              <w:spacing w:after="0" w:line="240" w:lineRule="auto"/>
              <w:jc w:val="center"/>
              <w:rPr>
                <w:rFonts w:eastAsia="Times New Roman" w:cs="Calibri"/>
                <w:b/>
                <w:bCs/>
                <w:color w:val="000000"/>
                <w:sz w:val="22"/>
              </w:rPr>
            </w:pPr>
            <w:r w:rsidRPr="00587981">
              <w:rPr>
                <w:rFonts w:eastAsia="Times New Roman" w:cs="Calibri"/>
                <w:b/>
                <w:bCs/>
                <w:color w:val="000000"/>
                <w:sz w:val="22"/>
              </w:rPr>
              <w:t>Members</w:t>
            </w:r>
          </w:p>
        </w:tc>
        <w:tc>
          <w:tcPr>
            <w:tcW w:w="978" w:type="pct"/>
            <w:vMerge w:val="restart"/>
            <w:shd w:val="clear" w:color="000000" w:fill="BFBFBF"/>
            <w:noWrap/>
            <w:vAlign w:val="center"/>
            <w:hideMark/>
          </w:tcPr>
          <w:p w:rsidR="00587981" w:rsidRPr="00587981" w:rsidRDefault="00587981" w:rsidP="00587981">
            <w:pPr>
              <w:spacing w:after="0" w:line="240" w:lineRule="auto"/>
              <w:jc w:val="center"/>
              <w:rPr>
                <w:rFonts w:eastAsia="Times New Roman" w:cs="Calibri"/>
                <w:b/>
                <w:bCs/>
                <w:color w:val="000000"/>
                <w:sz w:val="22"/>
              </w:rPr>
            </w:pPr>
            <w:r w:rsidRPr="00587981">
              <w:rPr>
                <w:rFonts w:eastAsia="Times New Roman" w:cs="Calibri"/>
                <w:b/>
                <w:bCs/>
                <w:color w:val="000000"/>
                <w:sz w:val="22"/>
              </w:rPr>
              <w:t>Address</w:t>
            </w:r>
          </w:p>
        </w:tc>
      </w:tr>
      <w:tr w:rsidR="00587981" w:rsidRPr="00587981" w:rsidTr="00587981">
        <w:trPr>
          <w:trHeight w:val="300"/>
        </w:trPr>
        <w:tc>
          <w:tcPr>
            <w:tcW w:w="337" w:type="pct"/>
            <w:vMerge/>
            <w:vAlign w:val="center"/>
            <w:hideMark/>
          </w:tcPr>
          <w:p w:rsidR="00587981" w:rsidRPr="00587981" w:rsidRDefault="00587981" w:rsidP="00587981">
            <w:pPr>
              <w:spacing w:after="0" w:line="240" w:lineRule="auto"/>
              <w:rPr>
                <w:rFonts w:eastAsia="Times New Roman" w:cs="Calibri"/>
                <w:b/>
                <w:bCs/>
                <w:color w:val="000000"/>
                <w:sz w:val="22"/>
              </w:rPr>
            </w:pPr>
          </w:p>
        </w:tc>
        <w:tc>
          <w:tcPr>
            <w:tcW w:w="1992" w:type="pct"/>
            <w:vMerge/>
            <w:vAlign w:val="center"/>
            <w:hideMark/>
          </w:tcPr>
          <w:p w:rsidR="00587981" w:rsidRPr="00587981" w:rsidRDefault="00587981" w:rsidP="00587981">
            <w:pPr>
              <w:spacing w:after="0" w:line="240" w:lineRule="auto"/>
              <w:rPr>
                <w:rFonts w:eastAsia="Times New Roman" w:cs="Calibri"/>
                <w:b/>
                <w:bCs/>
                <w:color w:val="000000"/>
                <w:sz w:val="22"/>
              </w:rPr>
            </w:pPr>
          </w:p>
        </w:tc>
        <w:tc>
          <w:tcPr>
            <w:tcW w:w="393" w:type="pct"/>
            <w:shd w:val="clear" w:color="000000" w:fill="BFBFBF"/>
            <w:noWrap/>
            <w:vAlign w:val="center"/>
            <w:hideMark/>
          </w:tcPr>
          <w:p w:rsidR="00587981" w:rsidRPr="00587981" w:rsidRDefault="00587981" w:rsidP="00587981">
            <w:pPr>
              <w:spacing w:after="0" w:line="240" w:lineRule="auto"/>
              <w:jc w:val="center"/>
              <w:rPr>
                <w:rFonts w:eastAsia="Times New Roman" w:cs="Calibri"/>
                <w:b/>
                <w:bCs/>
                <w:color w:val="000000"/>
                <w:sz w:val="22"/>
              </w:rPr>
            </w:pPr>
            <w:r w:rsidRPr="00587981">
              <w:rPr>
                <w:rFonts w:eastAsia="Times New Roman" w:cs="Calibri"/>
                <w:b/>
                <w:bCs/>
                <w:color w:val="000000"/>
                <w:sz w:val="22"/>
              </w:rPr>
              <w:t>Dalit</w:t>
            </w:r>
          </w:p>
        </w:tc>
        <w:tc>
          <w:tcPr>
            <w:tcW w:w="453" w:type="pct"/>
            <w:shd w:val="clear" w:color="000000" w:fill="BFBFBF"/>
            <w:noWrap/>
            <w:vAlign w:val="center"/>
            <w:hideMark/>
          </w:tcPr>
          <w:p w:rsidR="00587981" w:rsidRPr="00587981" w:rsidRDefault="00587981" w:rsidP="00587981">
            <w:pPr>
              <w:spacing w:after="0" w:line="240" w:lineRule="auto"/>
              <w:jc w:val="center"/>
              <w:rPr>
                <w:rFonts w:eastAsia="Times New Roman" w:cs="Calibri"/>
                <w:b/>
                <w:bCs/>
                <w:color w:val="000000"/>
                <w:sz w:val="22"/>
              </w:rPr>
            </w:pPr>
            <w:r w:rsidRPr="00587981">
              <w:rPr>
                <w:rFonts w:eastAsia="Times New Roman" w:cs="Calibri"/>
                <w:b/>
                <w:bCs/>
                <w:color w:val="000000"/>
                <w:sz w:val="22"/>
              </w:rPr>
              <w:t>Indig.</w:t>
            </w:r>
          </w:p>
        </w:tc>
        <w:tc>
          <w:tcPr>
            <w:tcW w:w="450" w:type="pct"/>
            <w:shd w:val="clear" w:color="000000" w:fill="BFBFBF"/>
            <w:noWrap/>
            <w:vAlign w:val="center"/>
            <w:hideMark/>
          </w:tcPr>
          <w:p w:rsidR="00587981" w:rsidRPr="00587981" w:rsidRDefault="00587981" w:rsidP="00587981">
            <w:pPr>
              <w:spacing w:after="0" w:line="240" w:lineRule="auto"/>
              <w:jc w:val="center"/>
              <w:rPr>
                <w:rFonts w:eastAsia="Times New Roman" w:cs="Calibri"/>
                <w:b/>
                <w:bCs/>
                <w:color w:val="000000"/>
                <w:sz w:val="22"/>
              </w:rPr>
            </w:pPr>
            <w:r w:rsidRPr="00587981">
              <w:rPr>
                <w:rFonts w:eastAsia="Times New Roman" w:cs="Calibri"/>
                <w:b/>
                <w:bCs/>
                <w:color w:val="000000"/>
                <w:sz w:val="22"/>
              </w:rPr>
              <w:t>Other</w:t>
            </w:r>
          </w:p>
        </w:tc>
        <w:tc>
          <w:tcPr>
            <w:tcW w:w="397" w:type="pct"/>
            <w:shd w:val="clear" w:color="000000" w:fill="BFBFBF"/>
            <w:noWrap/>
            <w:vAlign w:val="center"/>
            <w:hideMark/>
          </w:tcPr>
          <w:p w:rsidR="00587981" w:rsidRPr="00587981" w:rsidRDefault="00587981" w:rsidP="00587981">
            <w:pPr>
              <w:spacing w:after="0" w:line="240" w:lineRule="auto"/>
              <w:jc w:val="center"/>
              <w:rPr>
                <w:rFonts w:eastAsia="Times New Roman" w:cs="Calibri"/>
                <w:b/>
                <w:bCs/>
                <w:color w:val="000000"/>
                <w:sz w:val="22"/>
              </w:rPr>
            </w:pPr>
            <w:r w:rsidRPr="00587981">
              <w:rPr>
                <w:rFonts w:eastAsia="Times New Roman" w:cs="Calibri"/>
                <w:b/>
                <w:bCs/>
                <w:color w:val="000000"/>
                <w:sz w:val="22"/>
              </w:rPr>
              <w:t>Total</w:t>
            </w:r>
          </w:p>
        </w:tc>
        <w:tc>
          <w:tcPr>
            <w:tcW w:w="978" w:type="pct"/>
            <w:vMerge/>
            <w:vAlign w:val="center"/>
            <w:hideMark/>
          </w:tcPr>
          <w:p w:rsidR="00587981" w:rsidRPr="00587981" w:rsidRDefault="00587981" w:rsidP="00587981">
            <w:pPr>
              <w:spacing w:after="0" w:line="240" w:lineRule="auto"/>
              <w:rPr>
                <w:rFonts w:eastAsia="Times New Roman" w:cs="Calibri"/>
                <w:b/>
                <w:bCs/>
                <w:color w:val="000000"/>
                <w:sz w:val="22"/>
              </w:rPr>
            </w:pP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Manakamana Women Group</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17</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7</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24</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Manakamana</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Bakreswori Women Group - A</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19</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5</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25</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Manakamana</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3</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Bakreswori Women Group - B</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23</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26</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Manakamana</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4</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Jaldevi Women Group</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20</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3</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23</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Manakamana</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5</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Thanithan Women Group</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6</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16</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22</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Dipling</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6</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Navjyoti Women Group - A</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20</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3</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23</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Ripthok</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7</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Navjyoti Women Group - B</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21</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24</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Ripthok</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8</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Bakrang Women Group - A</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19</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10</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31</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Bakrang</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9</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Bakrang Women Group - B</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27</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28</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Bakrang</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10</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Bakrang Women Group - C</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26</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27</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Bakrang</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11</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Jagaran Women Group</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5</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22</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27</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Bajhadi</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12</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Aba Ta Uthau Sathi Ho Group</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44</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45</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Deuralichhap</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13</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Balkanya Women Group</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10</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14</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4</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28</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Kotgaun</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14</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Gagriti Women Group</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12</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15</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27</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Kotgaun</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15</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Laligurans Women Group</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24</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28</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Baidhargaun</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16</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Devi Women Group</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25</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3</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28</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Kamigaun</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17</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Komal Women Group</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28</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29</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Tallogaun</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18</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Bhimsen Women Group</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23</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24</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Majhgaun</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19</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Angetari Women Group</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19</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19</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Angetari</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20</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Janjyoti Women Group</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13</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27</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31</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Cheresthok</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lastRenderedPageBreak/>
              <w:t>21</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Himalayan Women Group - A</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29</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5</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34</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Ghairung</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22</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Himalayan Women Group - A</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19</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19</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Ghairung</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23</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Dalit Mahila Group</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14</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3</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17</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Patiswara</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24</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Tanglichowk Women Group -6</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22</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24</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Tanglichowk</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25</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Tanglichowk Women Group -7</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23</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25</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Tanglichowk</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26</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Sayepatri Women Group</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24</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4</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28</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Buttar</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27</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Bhimsen Women Group</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9</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32</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42</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Fujel</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28</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Batuki Women Group</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21</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23</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Fujel</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29</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Fulpati Danda Women Group</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24</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3</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27</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Fujel</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30</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Bhairabi Women Group</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19</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4</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23</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Fujel</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31</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Bhaldanda Women Group</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17</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24</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Fujel</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32</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Dalit Mahila Sangh Group</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17</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19</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Tolak</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33</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Makpur Women Group</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26</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3</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29</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Makpur</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34</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Jalkanya Women group</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17</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18</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Dhungagade</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35</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Ohyak Women Group</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24</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4</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28</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Ohyak</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36</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Setu Smriti Women Group</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15</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3</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18</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Darbung</w:t>
            </w:r>
          </w:p>
        </w:tc>
      </w:tr>
      <w:tr w:rsidR="00587981" w:rsidRPr="00587981" w:rsidTr="00587981">
        <w:trPr>
          <w:trHeight w:val="29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37</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Thani Women Group</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54</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34</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Toren</w:t>
            </w:r>
          </w:p>
        </w:tc>
      </w:tr>
      <w:tr w:rsidR="00587981" w:rsidRPr="00587981" w:rsidTr="00587981">
        <w:trPr>
          <w:trHeight w:val="300"/>
        </w:trPr>
        <w:tc>
          <w:tcPr>
            <w:tcW w:w="33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38</w:t>
            </w:r>
          </w:p>
        </w:tc>
        <w:tc>
          <w:tcPr>
            <w:tcW w:w="1992"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Gorakhkali Women Group</w:t>
            </w:r>
          </w:p>
        </w:tc>
        <w:tc>
          <w:tcPr>
            <w:tcW w:w="39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47</w:t>
            </w:r>
          </w:p>
        </w:tc>
        <w:tc>
          <w:tcPr>
            <w:tcW w:w="453"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450"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0</w:t>
            </w:r>
          </w:p>
        </w:tc>
        <w:tc>
          <w:tcPr>
            <w:tcW w:w="397" w:type="pct"/>
            <w:shd w:val="clear" w:color="auto" w:fill="auto"/>
            <w:noWrap/>
            <w:vAlign w:val="center"/>
            <w:hideMark/>
          </w:tcPr>
          <w:p w:rsidR="00587981" w:rsidRPr="00587981" w:rsidRDefault="00587981" w:rsidP="00587981">
            <w:pPr>
              <w:spacing w:after="0" w:line="240" w:lineRule="auto"/>
              <w:jc w:val="center"/>
              <w:rPr>
                <w:rFonts w:eastAsia="Times New Roman" w:cs="Calibri"/>
                <w:color w:val="000000"/>
                <w:sz w:val="22"/>
              </w:rPr>
            </w:pPr>
            <w:r w:rsidRPr="00587981">
              <w:rPr>
                <w:rFonts w:eastAsia="Times New Roman" w:cs="Calibri"/>
                <w:color w:val="000000"/>
                <w:sz w:val="22"/>
              </w:rPr>
              <w:t>47</w:t>
            </w:r>
          </w:p>
        </w:tc>
        <w:tc>
          <w:tcPr>
            <w:tcW w:w="978" w:type="pct"/>
            <w:shd w:val="clear" w:color="auto" w:fill="auto"/>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Taskar</w:t>
            </w:r>
          </w:p>
        </w:tc>
      </w:tr>
      <w:tr w:rsidR="00587981" w:rsidRPr="00587981" w:rsidTr="00587981">
        <w:trPr>
          <w:trHeight w:val="290"/>
        </w:trPr>
        <w:tc>
          <w:tcPr>
            <w:tcW w:w="337" w:type="pct"/>
            <w:shd w:val="clear" w:color="000000" w:fill="BFBFBF"/>
            <w:noWrap/>
            <w:vAlign w:val="center"/>
            <w:hideMark/>
          </w:tcPr>
          <w:p w:rsidR="00587981" w:rsidRPr="00587981" w:rsidRDefault="00587981" w:rsidP="00587981">
            <w:pPr>
              <w:spacing w:after="0" w:line="240" w:lineRule="auto"/>
              <w:jc w:val="center"/>
              <w:rPr>
                <w:rFonts w:eastAsia="Times New Roman" w:cs="Calibri"/>
                <w:b/>
                <w:bCs/>
                <w:color w:val="000000"/>
                <w:sz w:val="22"/>
              </w:rPr>
            </w:pPr>
            <w:r w:rsidRPr="00587981">
              <w:rPr>
                <w:rFonts w:eastAsia="Times New Roman" w:cs="Calibri"/>
                <w:b/>
                <w:bCs/>
                <w:color w:val="000000"/>
                <w:sz w:val="22"/>
              </w:rPr>
              <w:t> </w:t>
            </w:r>
          </w:p>
        </w:tc>
        <w:tc>
          <w:tcPr>
            <w:tcW w:w="1992" w:type="pct"/>
            <w:shd w:val="clear" w:color="000000" w:fill="BFBFBF"/>
            <w:noWrap/>
            <w:vAlign w:val="center"/>
            <w:hideMark/>
          </w:tcPr>
          <w:p w:rsidR="00587981" w:rsidRPr="00587981" w:rsidRDefault="00587981" w:rsidP="00587981">
            <w:pPr>
              <w:spacing w:after="0" w:line="240" w:lineRule="auto"/>
              <w:rPr>
                <w:rFonts w:eastAsia="Times New Roman" w:cs="Calibri"/>
                <w:b/>
                <w:bCs/>
                <w:color w:val="000000"/>
                <w:sz w:val="22"/>
              </w:rPr>
            </w:pPr>
            <w:r w:rsidRPr="00587981">
              <w:rPr>
                <w:rFonts w:eastAsia="Times New Roman" w:cs="Calibri"/>
                <w:b/>
                <w:bCs/>
                <w:color w:val="000000"/>
                <w:sz w:val="22"/>
              </w:rPr>
              <w:t>Total member Household</w:t>
            </w:r>
          </w:p>
        </w:tc>
        <w:tc>
          <w:tcPr>
            <w:tcW w:w="393" w:type="pct"/>
            <w:shd w:val="clear" w:color="000000" w:fill="BFBFBF"/>
            <w:noWrap/>
            <w:vAlign w:val="center"/>
            <w:hideMark/>
          </w:tcPr>
          <w:p w:rsidR="00587981" w:rsidRPr="00587981" w:rsidRDefault="00587981" w:rsidP="00587981">
            <w:pPr>
              <w:spacing w:after="0" w:line="240" w:lineRule="auto"/>
              <w:jc w:val="center"/>
              <w:rPr>
                <w:rFonts w:eastAsia="Times New Roman" w:cs="Calibri"/>
                <w:b/>
                <w:bCs/>
                <w:color w:val="000000"/>
                <w:sz w:val="22"/>
              </w:rPr>
            </w:pPr>
            <w:r w:rsidRPr="00587981">
              <w:rPr>
                <w:rFonts w:eastAsia="Times New Roman" w:cs="Calibri"/>
                <w:b/>
                <w:bCs/>
                <w:color w:val="000000"/>
                <w:sz w:val="22"/>
              </w:rPr>
              <w:t>682</w:t>
            </w:r>
          </w:p>
        </w:tc>
        <w:tc>
          <w:tcPr>
            <w:tcW w:w="453" w:type="pct"/>
            <w:shd w:val="clear" w:color="000000" w:fill="BFBFBF"/>
            <w:noWrap/>
            <w:vAlign w:val="center"/>
            <w:hideMark/>
          </w:tcPr>
          <w:p w:rsidR="00587981" w:rsidRPr="00587981" w:rsidRDefault="00587981" w:rsidP="00587981">
            <w:pPr>
              <w:spacing w:after="0" w:line="240" w:lineRule="auto"/>
              <w:jc w:val="center"/>
              <w:rPr>
                <w:rFonts w:eastAsia="Times New Roman" w:cs="Calibri"/>
                <w:b/>
                <w:bCs/>
                <w:color w:val="000000"/>
                <w:sz w:val="22"/>
              </w:rPr>
            </w:pPr>
            <w:r w:rsidRPr="00587981">
              <w:rPr>
                <w:rFonts w:eastAsia="Times New Roman" w:cs="Calibri"/>
                <w:b/>
                <w:bCs/>
                <w:color w:val="000000"/>
                <w:sz w:val="22"/>
              </w:rPr>
              <w:t>346</w:t>
            </w:r>
          </w:p>
        </w:tc>
        <w:tc>
          <w:tcPr>
            <w:tcW w:w="450" w:type="pct"/>
            <w:shd w:val="clear" w:color="000000" w:fill="BFBFBF"/>
            <w:noWrap/>
            <w:vAlign w:val="center"/>
            <w:hideMark/>
          </w:tcPr>
          <w:p w:rsidR="00587981" w:rsidRPr="00587981" w:rsidRDefault="00587981" w:rsidP="00587981">
            <w:pPr>
              <w:spacing w:after="0" w:line="240" w:lineRule="auto"/>
              <w:jc w:val="center"/>
              <w:rPr>
                <w:rFonts w:eastAsia="Times New Roman" w:cs="Calibri"/>
                <w:b/>
                <w:bCs/>
                <w:color w:val="000000"/>
                <w:sz w:val="22"/>
              </w:rPr>
            </w:pPr>
            <w:r w:rsidRPr="00587981">
              <w:rPr>
                <w:rFonts w:eastAsia="Times New Roman" w:cs="Calibri"/>
                <w:b/>
                <w:bCs/>
                <w:color w:val="000000"/>
                <w:sz w:val="22"/>
              </w:rPr>
              <w:t>12</w:t>
            </w:r>
          </w:p>
        </w:tc>
        <w:tc>
          <w:tcPr>
            <w:tcW w:w="397" w:type="pct"/>
            <w:shd w:val="clear" w:color="000000" w:fill="BFBFBF"/>
            <w:noWrap/>
            <w:vAlign w:val="center"/>
            <w:hideMark/>
          </w:tcPr>
          <w:p w:rsidR="00587981" w:rsidRPr="00587981" w:rsidRDefault="00587981" w:rsidP="00587981">
            <w:pPr>
              <w:spacing w:after="0" w:line="240" w:lineRule="auto"/>
              <w:jc w:val="center"/>
              <w:rPr>
                <w:rFonts w:eastAsia="Times New Roman" w:cs="Calibri"/>
                <w:b/>
                <w:bCs/>
                <w:color w:val="000000"/>
                <w:sz w:val="22"/>
              </w:rPr>
            </w:pPr>
            <w:r w:rsidRPr="00587981">
              <w:rPr>
                <w:rFonts w:eastAsia="Times New Roman" w:cs="Calibri"/>
                <w:b/>
                <w:bCs/>
                <w:color w:val="000000"/>
                <w:sz w:val="22"/>
              </w:rPr>
              <w:t>1018</w:t>
            </w:r>
          </w:p>
        </w:tc>
        <w:tc>
          <w:tcPr>
            <w:tcW w:w="978" w:type="pct"/>
            <w:shd w:val="clear" w:color="000000" w:fill="BFBFBF"/>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 </w:t>
            </w:r>
          </w:p>
        </w:tc>
      </w:tr>
      <w:tr w:rsidR="00587981" w:rsidRPr="00587981" w:rsidTr="00587981">
        <w:trPr>
          <w:trHeight w:val="300"/>
        </w:trPr>
        <w:tc>
          <w:tcPr>
            <w:tcW w:w="337" w:type="pct"/>
            <w:shd w:val="clear" w:color="000000" w:fill="BFBFBF"/>
            <w:noWrap/>
            <w:vAlign w:val="center"/>
            <w:hideMark/>
          </w:tcPr>
          <w:p w:rsidR="00587981" w:rsidRPr="00587981" w:rsidRDefault="00587981" w:rsidP="00587981">
            <w:pPr>
              <w:spacing w:after="0" w:line="240" w:lineRule="auto"/>
              <w:jc w:val="center"/>
              <w:rPr>
                <w:rFonts w:eastAsia="Times New Roman" w:cs="Calibri"/>
                <w:b/>
                <w:bCs/>
                <w:color w:val="000000"/>
                <w:sz w:val="22"/>
              </w:rPr>
            </w:pPr>
            <w:r w:rsidRPr="00587981">
              <w:rPr>
                <w:rFonts w:eastAsia="Times New Roman" w:cs="Calibri"/>
                <w:b/>
                <w:bCs/>
                <w:color w:val="000000"/>
                <w:sz w:val="22"/>
              </w:rPr>
              <w:t> </w:t>
            </w:r>
          </w:p>
        </w:tc>
        <w:tc>
          <w:tcPr>
            <w:tcW w:w="1992" w:type="pct"/>
            <w:shd w:val="clear" w:color="000000" w:fill="BFBFBF"/>
            <w:noWrap/>
            <w:vAlign w:val="center"/>
            <w:hideMark/>
          </w:tcPr>
          <w:p w:rsidR="00587981" w:rsidRPr="00587981" w:rsidRDefault="00587981" w:rsidP="00587981">
            <w:pPr>
              <w:spacing w:after="0" w:line="240" w:lineRule="auto"/>
              <w:rPr>
                <w:rFonts w:eastAsia="Times New Roman" w:cs="Calibri"/>
                <w:b/>
                <w:bCs/>
                <w:color w:val="000000"/>
                <w:sz w:val="22"/>
              </w:rPr>
            </w:pPr>
            <w:r w:rsidRPr="00587981">
              <w:rPr>
                <w:rFonts w:eastAsia="Times New Roman" w:cs="Calibri"/>
                <w:b/>
                <w:bCs/>
                <w:color w:val="000000"/>
                <w:sz w:val="22"/>
              </w:rPr>
              <w:t>Approx.</w:t>
            </w:r>
            <w:bookmarkStart w:id="0" w:name="_GoBack"/>
            <w:bookmarkEnd w:id="0"/>
            <w:r w:rsidRPr="00587981">
              <w:rPr>
                <w:rFonts w:eastAsia="Times New Roman" w:cs="Calibri"/>
                <w:b/>
                <w:bCs/>
                <w:color w:val="000000"/>
                <w:sz w:val="22"/>
              </w:rPr>
              <w:t xml:space="preserve"> Household members</w:t>
            </w:r>
          </w:p>
        </w:tc>
        <w:tc>
          <w:tcPr>
            <w:tcW w:w="393" w:type="pct"/>
            <w:shd w:val="clear" w:color="000000" w:fill="BFBFBF"/>
            <w:noWrap/>
            <w:vAlign w:val="center"/>
            <w:hideMark/>
          </w:tcPr>
          <w:p w:rsidR="00587981" w:rsidRPr="00587981" w:rsidRDefault="00587981" w:rsidP="00587981">
            <w:pPr>
              <w:spacing w:after="0" w:line="240" w:lineRule="auto"/>
              <w:jc w:val="center"/>
              <w:rPr>
                <w:rFonts w:eastAsia="Times New Roman" w:cs="Calibri"/>
                <w:b/>
                <w:bCs/>
                <w:color w:val="000000"/>
                <w:sz w:val="22"/>
              </w:rPr>
            </w:pPr>
            <w:r w:rsidRPr="00587981">
              <w:rPr>
                <w:rFonts w:eastAsia="Times New Roman" w:cs="Calibri"/>
                <w:b/>
                <w:bCs/>
                <w:color w:val="000000"/>
                <w:sz w:val="22"/>
              </w:rPr>
              <w:t>3410</w:t>
            </w:r>
          </w:p>
        </w:tc>
        <w:tc>
          <w:tcPr>
            <w:tcW w:w="453" w:type="pct"/>
            <w:shd w:val="clear" w:color="000000" w:fill="BFBFBF"/>
            <w:noWrap/>
            <w:vAlign w:val="center"/>
            <w:hideMark/>
          </w:tcPr>
          <w:p w:rsidR="00587981" w:rsidRPr="00587981" w:rsidRDefault="00587981" w:rsidP="00587981">
            <w:pPr>
              <w:spacing w:after="0" w:line="240" w:lineRule="auto"/>
              <w:jc w:val="center"/>
              <w:rPr>
                <w:rFonts w:eastAsia="Times New Roman" w:cs="Calibri"/>
                <w:b/>
                <w:bCs/>
                <w:color w:val="000000"/>
                <w:sz w:val="22"/>
              </w:rPr>
            </w:pPr>
            <w:r w:rsidRPr="00587981">
              <w:rPr>
                <w:rFonts w:eastAsia="Times New Roman" w:cs="Calibri"/>
                <w:b/>
                <w:bCs/>
                <w:color w:val="000000"/>
                <w:sz w:val="22"/>
              </w:rPr>
              <w:t>1730</w:t>
            </w:r>
          </w:p>
        </w:tc>
        <w:tc>
          <w:tcPr>
            <w:tcW w:w="450" w:type="pct"/>
            <w:shd w:val="clear" w:color="000000" w:fill="BFBFBF"/>
            <w:noWrap/>
            <w:vAlign w:val="center"/>
            <w:hideMark/>
          </w:tcPr>
          <w:p w:rsidR="00587981" w:rsidRPr="00587981" w:rsidRDefault="00587981" w:rsidP="00587981">
            <w:pPr>
              <w:spacing w:after="0" w:line="240" w:lineRule="auto"/>
              <w:jc w:val="center"/>
              <w:rPr>
                <w:rFonts w:eastAsia="Times New Roman" w:cs="Calibri"/>
                <w:b/>
                <w:bCs/>
                <w:color w:val="000000"/>
                <w:sz w:val="22"/>
              </w:rPr>
            </w:pPr>
            <w:r w:rsidRPr="00587981">
              <w:rPr>
                <w:rFonts w:eastAsia="Times New Roman" w:cs="Calibri"/>
                <w:b/>
                <w:bCs/>
                <w:color w:val="000000"/>
                <w:sz w:val="22"/>
              </w:rPr>
              <w:t>60</w:t>
            </w:r>
          </w:p>
        </w:tc>
        <w:tc>
          <w:tcPr>
            <w:tcW w:w="397" w:type="pct"/>
            <w:shd w:val="clear" w:color="000000" w:fill="BFBFBF"/>
            <w:noWrap/>
            <w:vAlign w:val="center"/>
            <w:hideMark/>
          </w:tcPr>
          <w:p w:rsidR="00587981" w:rsidRPr="00587981" w:rsidRDefault="00587981" w:rsidP="00587981">
            <w:pPr>
              <w:spacing w:after="0" w:line="240" w:lineRule="auto"/>
              <w:jc w:val="center"/>
              <w:rPr>
                <w:rFonts w:eastAsia="Times New Roman" w:cs="Calibri"/>
                <w:b/>
                <w:bCs/>
                <w:color w:val="000000"/>
                <w:sz w:val="22"/>
              </w:rPr>
            </w:pPr>
            <w:r w:rsidRPr="00587981">
              <w:rPr>
                <w:rFonts w:eastAsia="Times New Roman" w:cs="Calibri"/>
                <w:b/>
                <w:bCs/>
                <w:color w:val="000000"/>
                <w:sz w:val="22"/>
              </w:rPr>
              <w:t>5090</w:t>
            </w:r>
          </w:p>
        </w:tc>
        <w:tc>
          <w:tcPr>
            <w:tcW w:w="978" w:type="pct"/>
            <w:shd w:val="clear" w:color="000000" w:fill="BFBFBF"/>
            <w:noWrap/>
            <w:vAlign w:val="center"/>
            <w:hideMark/>
          </w:tcPr>
          <w:p w:rsidR="00587981" w:rsidRPr="00587981" w:rsidRDefault="00587981" w:rsidP="00587981">
            <w:pPr>
              <w:spacing w:after="0" w:line="240" w:lineRule="auto"/>
              <w:rPr>
                <w:rFonts w:eastAsia="Times New Roman" w:cs="Calibri"/>
                <w:color w:val="000000"/>
                <w:sz w:val="22"/>
              </w:rPr>
            </w:pPr>
            <w:r w:rsidRPr="00587981">
              <w:rPr>
                <w:rFonts w:eastAsia="Times New Roman" w:cs="Calibri"/>
                <w:color w:val="000000"/>
                <w:sz w:val="22"/>
              </w:rPr>
              <w:t> </w:t>
            </w:r>
          </w:p>
        </w:tc>
      </w:tr>
    </w:tbl>
    <w:p w:rsidR="00C20AF0" w:rsidRDefault="00C20AF0" w:rsidP="00850153">
      <w:pPr>
        <w:spacing w:after="0" w:line="276" w:lineRule="auto"/>
        <w:jc w:val="both"/>
        <w:rPr>
          <w:b/>
          <w:sz w:val="28"/>
          <w:szCs w:val="28"/>
        </w:rPr>
      </w:pPr>
    </w:p>
    <w:p w:rsidR="00583D79" w:rsidRPr="00583D79" w:rsidRDefault="00583D79" w:rsidP="00583D79">
      <w:pPr>
        <w:shd w:val="clear" w:color="auto" w:fill="6699FF"/>
        <w:spacing w:after="0"/>
        <w:jc w:val="both"/>
        <w:rPr>
          <w:b/>
          <w:sz w:val="24"/>
        </w:rPr>
      </w:pPr>
      <w:r w:rsidRPr="00583D79">
        <w:rPr>
          <w:b/>
          <w:sz w:val="24"/>
        </w:rPr>
        <w:t>Planned Intervention:</w:t>
      </w:r>
    </w:p>
    <w:p w:rsidR="00850153" w:rsidRDefault="00850153" w:rsidP="00583D79">
      <w:pPr>
        <w:jc w:val="both"/>
        <w:rPr>
          <w:sz w:val="24"/>
        </w:rPr>
      </w:pPr>
      <w:r w:rsidRPr="00583D79">
        <w:rPr>
          <w:sz w:val="24"/>
        </w:rPr>
        <w:t>The nature of this emergency intervention differs from our ongoing, existing projects</w:t>
      </w:r>
      <w:r w:rsidR="00583D79">
        <w:rPr>
          <w:sz w:val="24"/>
        </w:rPr>
        <w:t xml:space="preserve"> in these areas, so that w</w:t>
      </w:r>
      <w:r w:rsidRPr="00583D79">
        <w:rPr>
          <w:sz w:val="24"/>
        </w:rPr>
        <w:t>e plan to disseminate information as well as emergency support packages containing food, sanitary products, safety materials and normal medicines</w:t>
      </w:r>
      <w:r w:rsidR="00583D79">
        <w:rPr>
          <w:sz w:val="24"/>
        </w:rPr>
        <w:t xml:space="preserve"> of flue and fever</w:t>
      </w:r>
      <w:r w:rsidRPr="00583D79">
        <w:rPr>
          <w:sz w:val="24"/>
        </w:rPr>
        <w:t xml:space="preserve">. </w:t>
      </w:r>
      <w:r w:rsidR="00583D79">
        <w:rPr>
          <w:sz w:val="24"/>
        </w:rPr>
        <w:t>We are continue in coordination with local government</w:t>
      </w:r>
      <w:r w:rsidRPr="00583D79">
        <w:rPr>
          <w:sz w:val="24"/>
        </w:rPr>
        <w:t xml:space="preserve"> to identify the </w:t>
      </w:r>
      <w:r w:rsidR="00626334">
        <w:rPr>
          <w:sz w:val="24"/>
        </w:rPr>
        <w:t xml:space="preserve">condition of </w:t>
      </w:r>
      <w:r w:rsidR="00583D79">
        <w:rPr>
          <w:sz w:val="24"/>
        </w:rPr>
        <w:t>daily-wage labours</w:t>
      </w:r>
      <w:r w:rsidR="00626334">
        <w:rPr>
          <w:sz w:val="24"/>
        </w:rPr>
        <w:t xml:space="preserve"> and other poor</w:t>
      </w:r>
      <w:r w:rsidR="00583D79">
        <w:rPr>
          <w:sz w:val="24"/>
        </w:rPr>
        <w:t xml:space="preserve"> </w:t>
      </w:r>
      <w:r w:rsidRPr="00583D79">
        <w:rPr>
          <w:sz w:val="24"/>
        </w:rPr>
        <w:t>individua</w:t>
      </w:r>
      <w:r w:rsidR="00626334">
        <w:rPr>
          <w:sz w:val="24"/>
        </w:rPr>
        <w:t>ls. We will ask for local government to support for selection of final beneficiaries for</w:t>
      </w:r>
      <w:r w:rsidRPr="00583D79">
        <w:rPr>
          <w:sz w:val="24"/>
        </w:rPr>
        <w:t xml:space="preserve"> intervention.  </w:t>
      </w:r>
    </w:p>
    <w:p w:rsidR="00583D79" w:rsidRPr="00626334" w:rsidRDefault="00626334" w:rsidP="00626334">
      <w:pPr>
        <w:shd w:val="clear" w:color="auto" w:fill="6699FF"/>
        <w:jc w:val="both"/>
        <w:rPr>
          <w:b/>
          <w:sz w:val="24"/>
        </w:rPr>
      </w:pPr>
      <w:r w:rsidRPr="00626334">
        <w:rPr>
          <w:b/>
          <w:sz w:val="24"/>
        </w:rPr>
        <w:t>Planned Activities:</w:t>
      </w:r>
    </w:p>
    <w:p w:rsidR="00626334" w:rsidRDefault="00626334" w:rsidP="00626334">
      <w:pPr>
        <w:pStyle w:val="ListParagraph"/>
        <w:numPr>
          <w:ilvl w:val="0"/>
          <w:numId w:val="9"/>
        </w:numPr>
        <w:jc w:val="both"/>
        <w:rPr>
          <w:sz w:val="24"/>
        </w:rPr>
      </w:pPr>
      <w:r>
        <w:rPr>
          <w:sz w:val="24"/>
        </w:rPr>
        <w:t>Necessary approvals from related government bodies,</w:t>
      </w:r>
    </w:p>
    <w:p w:rsidR="00626334" w:rsidRDefault="00626334" w:rsidP="00626334">
      <w:pPr>
        <w:pStyle w:val="ListParagraph"/>
        <w:numPr>
          <w:ilvl w:val="0"/>
          <w:numId w:val="9"/>
        </w:numPr>
        <w:jc w:val="both"/>
        <w:rPr>
          <w:sz w:val="24"/>
        </w:rPr>
      </w:pPr>
      <w:r>
        <w:rPr>
          <w:sz w:val="24"/>
        </w:rPr>
        <w:t>Selection Beneficiaries with the support of local government,</w:t>
      </w:r>
    </w:p>
    <w:p w:rsidR="00626334" w:rsidRDefault="00626334" w:rsidP="00626334">
      <w:pPr>
        <w:pStyle w:val="ListParagraph"/>
        <w:numPr>
          <w:ilvl w:val="0"/>
          <w:numId w:val="9"/>
        </w:numPr>
        <w:jc w:val="both"/>
        <w:rPr>
          <w:sz w:val="24"/>
        </w:rPr>
      </w:pPr>
      <w:r>
        <w:rPr>
          <w:sz w:val="24"/>
        </w:rPr>
        <w:t>Banners on COVID 19 and its prevention and care.</w:t>
      </w:r>
    </w:p>
    <w:p w:rsidR="00626334" w:rsidRDefault="00626334" w:rsidP="00626334">
      <w:pPr>
        <w:pStyle w:val="ListParagraph"/>
        <w:numPr>
          <w:ilvl w:val="0"/>
          <w:numId w:val="9"/>
        </w:numPr>
        <w:jc w:val="both"/>
        <w:rPr>
          <w:sz w:val="24"/>
        </w:rPr>
      </w:pPr>
      <w:r>
        <w:rPr>
          <w:sz w:val="24"/>
        </w:rPr>
        <w:t>Awareness session on prevention and care of COVID-19 and sexual abuses since families will be spending more time together.</w:t>
      </w:r>
    </w:p>
    <w:p w:rsidR="00626334" w:rsidRDefault="00626334" w:rsidP="00626334">
      <w:pPr>
        <w:pStyle w:val="ListParagraph"/>
        <w:numPr>
          <w:ilvl w:val="0"/>
          <w:numId w:val="9"/>
        </w:numPr>
        <w:jc w:val="both"/>
        <w:rPr>
          <w:sz w:val="24"/>
        </w:rPr>
      </w:pPr>
      <w:r>
        <w:rPr>
          <w:sz w:val="24"/>
        </w:rPr>
        <w:t>Support package distribution</w:t>
      </w:r>
    </w:p>
    <w:p w:rsidR="00626334" w:rsidRPr="00626334" w:rsidRDefault="00626334" w:rsidP="00626334">
      <w:pPr>
        <w:pStyle w:val="ListParagraph"/>
        <w:numPr>
          <w:ilvl w:val="0"/>
          <w:numId w:val="9"/>
        </w:numPr>
        <w:jc w:val="both"/>
        <w:rPr>
          <w:sz w:val="24"/>
        </w:rPr>
      </w:pPr>
      <w:r>
        <w:rPr>
          <w:sz w:val="24"/>
        </w:rPr>
        <w:t xml:space="preserve">Data collection and report writing. </w:t>
      </w:r>
    </w:p>
    <w:p w:rsidR="00626334" w:rsidRPr="007C3871" w:rsidRDefault="00626334" w:rsidP="00626334">
      <w:pPr>
        <w:shd w:val="clear" w:color="auto" w:fill="6699FF"/>
        <w:spacing w:after="0"/>
        <w:rPr>
          <w:sz w:val="24"/>
          <w:szCs w:val="24"/>
        </w:rPr>
      </w:pPr>
      <w:r w:rsidRPr="007C3871">
        <w:rPr>
          <w:b/>
          <w:sz w:val="24"/>
          <w:szCs w:val="24"/>
        </w:rPr>
        <w:t>Time frame</w:t>
      </w:r>
    </w:p>
    <w:p w:rsidR="00850153" w:rsidRDefault="001C6C53" w:rsidP="007C3871">
      <w:pPr>
        <w:spacing w:after="0"/>
        <w:jc w:val="both"/>
        <w:rPr>
          <w:sz w:val="24"/>
        </w:rPr>
      </w:pPr>
      <w:r>
        <w:rPr>
          <w:sz w:val="24"/>
        </w:rPr>
        <w:t>ADWAN is</w:t>
      </w:r>
      <w:r w:rsidR="00850153" w:rsidRPr="00626334">
        <w:rPr>
          <w:sz w:val="24"/>
        </w:rPr>
        <w:t xml:space="preserve"> planning to start </w:t>
      </w:r>
      <w:r>
        <w:rPr>
          <w:sz w:val="24"/>
        </w:rPr>
        <w:t>the emergency intervention in</w:t>
      </w:r>
      <w:r w:rsidR="00850153" w:rsidRPr="00626334">
        <w:rPr>
          <w:sz w:val="24"/>
        </w:rPr>
        <w:t xml:space="preserve"> lockdown period of Nepal government because we want to reach home of needy people as soon as possible with </w:t>
      </w:r>
      <w:r w:rsidR="00850153" w:rsidRPr="00626334">
        <w:rPr>
          <w:sz w:val="24"/>
        </w:rPr>
        <w:lastRenderedPageBreak/>
        <w:t xml:space="preserve">relief </w:t>
      </w:r>
      <w:r>
        <w:rPr>
          <w:sz w:val="24"/>
        </w:rPr>
        <w:t xml:space="preserve">and sanitation </w:t>
      </w:r>
      <w:r w:rsidR="00850153" w:rsidRPr="00626334">
        <w:rPr>
          <w:sz w:val="24"/>
        </w:rPr>
        <w:t xml:space="preserve">package. The lockdown is likely to </w:t>
      </w:r>
      <w:r w:rsidR="007C3871">
        <w:rPr>
          <w:sz w:val="24"/>
        </w:rPr>
        <w:t xml:space="preserve">be </w:t>
      </w:r>
      <w:r w:rsidR="00850153" w:rsidRPr="00626334">
        <w:rPr>
          <w:sz w:val="24"/>
        </w:rPr>
        <w:t>extend</w:t>
      </w:r>
      <w:r>
        <w:rPr>
          <w:sz w:val="24"/>
        </w:rPr>
        <w:t>ed</w:t>
      </w:r>
      <w:r w:rsidR="00850153" w:rsidRPr="00626334">
        <w:rPr>
          <w:sz w:val="24"/>
        </w:rPr>
        <w:t xml:space="preserve"> beyond the current </w:t>
      </w:r>
      <w:r>
        <w:rPr>
          <w:sz w:val="24"/>
        </w:rPr>
        <w:t>April 27</w:t>
      </w:r>
      <w:r w:rsidR="00850153" w:rsidRPr="00626334">
        <w:rPr>
          <w:sz w:val="24"/>
          <w:vertAlign w:val="superscript"/>
        </w:rPr>
        <w:t>th</w:t>
      </w:r>
      <w:r w:rsidR="00850153" w:rsidRPr="00626334">
        <w:rPr>
          <w:sz w:val="24"/>
        </w:rPr>
        <w:t xml:space="preserve"> ending; and we will continue to monitor and update strategies on how to reach the project areas. We will find the way</w:t>
      </w:r>
      <w:r>
        <w:rPr>
          <w:sz w:val="24"/>
        </w:rPr>
        <w:t xml:space="preserve"> (travel pass from district administration office for emergency relief distribution)</w:t>
      </w:r>
      <w:r w:rsidR="00850153" w:rsidRPr="00626334">
        <w:rPr>
          <w:sz w:val="24"/>
        </w:rPr>
        <w:t xml:space="preserve"> to reach needy people as soon as possible.</w:t>
      </w:r>
    </w:p>
    <w:p w:rsidR="007C3871" w:rsidRDefault="007C3871" w:rsidP="007C3871">
      <w:pPr>
        <w:spacing w:after="0"/>
        <w:jc w:val="both"/>
        <w:rPr>
          <w:b/>
          <w:sz w:val="24"/>
        </w:rPr>
      </w:pPr>
    </w:p>
    <w:p w:rsidR="001C6C53" w:rsidRDefault="001C6C53" w:rsidP="001C6C53">
      <w:pPr>
        <w:shd w:val="clear" w:color="auto" w:fill="6699FF"/>
        <w:spacing w:after="0"/>
        <w:jc w:val="both"/>
        <w:rPr>
          <w:b/>
          <w:sz w:val="24"/>
        </w:rPr>
      </w:pPr>
      <w:r>
        <w:rPr>
          <w:b/>
          <w:sz w:val="24"/>
        </w:rPr>
        <w:t>Prior Permission:</w:t>
      </w:r>
    </w:p>
    <w:p w:rsidR="001C6C53" w:rsidRDefault="001C6C53" w:rsidP="001C6C53">
      <w:pPr>
        <w:jc w:val="both"/>
        <w:rPr>
          <w:sz w:val="24"/>
        </w:rPr>
      </w:pPr>
      <w:r>
        <w:rPr>
          <w:sz w:val="24"/>
        </w:rPr>
        <w:t>Every organization and individuals need to get prior permission or E-Pass from district administration office as following;</w:t>
      </w:r>
    </w:p>
    <w:p w:rsidR="00850153" w:rsidRDefault="001C6C53" w:rsidP="001C6C53">
      <w:pPr>
        <w:pStyle w:val="ListParagraph"/>
        <w:numPr>
          <w:ilvl w:val="0"/>
          <w:numId w:val="10"/>
        </w:numPr>
        <w:jc w:val="both"/>
        <w:rPr>
          <w:sz w:val="24"/>
        </w:rPr>
      </w:pPr>
      <w:r>
        <w:rPr>
          <w:sz w:val="24"/>
        </w:rPr>
        <w:t>Individual travel E-pass for staffs</w:t>
      </w:r>
    </w:p>
    <w:p w:rsidR="001C6C53" w:rsidRDefault="001C6C53" w:rsidP="001C6C53">
      <w:pPr>
        <w:pStyle w:val="ListParagraph"/>
        <w:numPr>
          <w:ilvl w:val="0"/>
          <w:numId w:val="10"/>
        </w:numPr>
        <w:jc w:val="both"/>
        <w:rPr>
          <w:sz w:val="24"/>
        </w:rPr>
      </w:pPr>
      <w:r>
        <w:rPr>
          <w:sz w:val="24"/>
        </w:rPr>
        <w:t>Travel permission or E-pass for vehicle.</w:t>
      </w:r>
    </w:p>
    <w:p w:rsidR="00850153" w:rsidRPr="001C6C53" w:rsidRDefault="001C6C53" w:rsidP="001C6C53">
      <w:pPr>
        <w:pStyle w:val="ListParagraph"/>
        <w:numPr>
          <w:ilvl w:val="0"/>
          <w:numId w:val="10"/>
        </w:numPr>
        <w:jc w:val="both"/>
        <w:rPr>
          <w:sz w:val="24"/>
        </w:rPr>
      </w:pPr>
      <w:r w:rsidRPr="001C6C53">
        <w:rPr>
          <w:sz w:val="24"/>
        </w:rPr>
        <w:t>Ultimatum</w:t>
      </w:r>
      <w:r w:rsidR="00850153" w:rsidRPr="001C6C53">
        <w:rPr>
          <w:sz w:val="24"/>
        </w:rPr>
        <w:t xml:space="preserve"> letter to </w:t>
      </w:r>
      <w:r>
        <w:rPr>
          <w:sz w:val="24"/>
        </w:rPr>
        <w:t xml:space="preserve">whole-seller or </w:t>
      </w:r>
      <w:r w:rsidR="00850153" w:rsidRPr="001C6C53">
        <w:rPr>
          <w:sz w:val="24"/>
        </w:rPr>
        <w:t>grocery and medical shop.</w:t>
      </w:r>
    </w:p>
    <w:p w:rsidR="00850153" w:rsidRPr="00695253" w:rsidRDefault="00850153" w:rsidP="00850153">
      <w:pPr>
        <w:pStyle w:val="ListParagraph"/>
        <w:ind w:left="1440"/>
        <w:rPr>
          <w:sz w:val="24"/>
        </w:rPr>
      </w:pPr>
    </w:p>
    <w:p w:rsidR="00850153" w:rsidRDefault="007C3871" w:rsidP="007C3871">
      <w:pPr>
        <w:jc w:val="both"/>
        <w:rPr>
          <w:b/>
          <w:sz w:val="28"/>
          <w:szCs w:val="28"/>
        </w:rPr>
      </w:pPr>
      <w:r>
        <w:rPr>
          <w:sz w:val="24"/>
        </w:rPr>
        <w:t>We are</w:t>
      </w:r>
      <w:r w:rsidR="00850153" w:rsidRPr="00A62205">
        <w:rPr>
          <w:sz w:val="24"/>
        </w:rPr>
        <w:t xml:space="preserve"> in prior discussion with the authorities</w:t>
      </w:r>
      <w:r>
        <w:rPr>
          <w:sz w:val="24"/>
        </w:rPr>
        <w:t xml:space="preserve"> since lockdown start. ADWAN is regular in discussion with</w:t>
      </w:r>
      <w:r w:rsidR="00850153" w:rsidRPr="00A62205">
        <w:rPr>
          <w:sz w:val="24"/>
        </w:rPr>
        <w:t xml:space="preserve"> ward </w:t>
      </w:r>
      <w:r>
        <w:rPr>
          <w:sz w:val="24"/>
        </w:rPr>
        <w:t xml:space="preserve">and municipality </w:t>
      </w:r>
      <w:r w:rsidR="00850153" w:rsidRPr="00A62205">
        <w:rPr>
          <w:sz w:val="24"/>
        </w:rPr>
        <w:t>chairpersons about</w:t>
      </w:r>
      <w:r>
        <w:rPr>
          <w:sz w:val="24"/>
        </w:rPr>
        <w:t xml:space="preserve"> the relief package. The local government announced; the relief package have to distribution under the one-door system of Nepal government and they assured that ADWAN can distribute its relief package within group members affiliated with. We are planning to distribution relief package in presence of chairperson, Chief Administrative officer of rural/ municipality and chairperson of related ward and other elected committee members with social activists. </w:t>
      </w:r>
    </w:p>
    <w:p w:rsidR="00850153" w:rsidRDefault="007C3871" w:rsidP="009B2D41">
      <w:pPr>
        <w:shd w:val="clear" w:color="auto" w:fill="6699FF"/>
        <w:spacing w:after="0" w:line="276" w:lineRule="auto"/>
        <w:rPr>
          <w:b/>
          <w:sz w:val="28"/>
          <w:szCs w:val="28"/>
        </w:rPr>
      </w:pPr>
      <w:r>
        <w:rPr>
          <w:b/>
          <w:sz w:val="28"/>
          <w:szCs w:val="28"/>
        </w:rPr>
        <w:t xml:space="preserve">Challenges and mitigation measures: </w:t>
      </w:r>
    </w:p>
    <w:p w:rsidR="009B2D41" w:rsidRDefault="009B2D41" w:rsidP="009B2D41">
      <w:pPr>
        <w:spacing w:after="0" w:line="276" w:lineRule="auto"/>
        <w:rPr>
          <w:b/>
          <w:sz w:val="28"/>
          <w:szCs w:val="28"/>
        </w:rPr>
      </w:pPr>
    </w:p>
    <w:tbl>
      <w:tblPr>
        <w:tblW w:w="100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4680"/>
      </w:tblGrid>
      <w:tr w:rsidR="00850153" w:rsidRPr="007C3871" w:rsidTr="00875CDD">
        <w:trPr>
          <w:trHeight w:val="384"/>
        </w:trPr>
        <w:tc>
          <w:tcPr>
            <w:tcW w:w="5400" w:type="dxa"/>
            <w:shd w:val="clear" w:color="auto" w:fill="D9D9D9" w:themeFill="background1" w:themeFillShade="D9"/>
            <w:tcMar>
              <w:top w:w="100" w:type="dxa"/>
              <w:left w:w="100" w:type="dxa"/>
              <w:bottom w:w="100" w:type="dxa"/>
              <w:right w:w="100" w:type="dxa"/>
            </w:tcMar>
          </w:tcPr>
          <w:p w:rsidR="00850153" w:rsidRPr="007C3871" w:rsidRDefault="00850153" w:rsidP="007C3871">
            <w:pPr>
              <w:widowControl w:val="0"/>
              <w:pBdr>
                <w:top w:val="nil"/>
                <w:left w:val="nil"/>
                <w:bottom w:val="nil"/>
                <w:right w:val="nil"/>
                <w:between w:val="nil"/>
              </w:pBdr>
              <w:spacing w:line="240" w:lineRule="auto"/>
              <w:jc w:val="center"/>
              <w:rPr>
                <w:b/>
                <w:sz w:val="28"/>
                <w:szCs w:val="28"/>
              </w:rPr>
            </w:pPr>
            <w:r w:rsidRPr="007C3871">
              <w:rPr>
                <w:b/>
                <w:sz w:val="28"/>
                <w:szCs w:val="28"/>
              </w:rPr>
              <w:t>Challenges</w:t>
            </w:r>
          </w:p>
        </w:tc>
        <w:tc>
          <w:tcPr>
            <w:tcW w:w="4680" w:type="dxa"/>
            <w:shd w:val="clear" w:color="auto" w:fill="D9D9D9" w:themeFill="background1" w:themeFillShade="D9"/>
            <w:tcMar>
              <w:top w:w="100" w:type="dxa"/>
              <w:left w:w="100" w:type="dxa"/>
              <w:bottom w:w="100" w:type="dxa"/>
              <w:right w:w="100" w:type="dxa"/>
            </w:tcMar>
          </w:tcPr>
          <w:p w:rsidR="00850153" w:rsidRPr="007C3871" w:rsidRDefault="00850153" w:rsidP="007C3871">
            <w:pPr>
              <w:widowControl w:val="0"/>
              <w:pBdr>
                <w:top w:val="nil"/>
                <w:left w:val="nil"/>
                <w:bottom w:val="nil"/>
                <w:right w:val="nil"/>
                <w:between w:val="nil"/>
              </w:pBdr>
              <w:spacing w:line="240" w:lineRule="auto"/>
              <w:jc w:val="center"/>
              <w:rPr>
                <w:b/>
                <w:sz w:val="28"/>
                <w:szCs w:val="28"/>
              </w:rPr>
            </w:pPr>
            <w:r w:rsidRPr="007C3871">
              <w:rPr>
                <w:b/>
                <w:sz w:val="28"/>
                <w:szCs w:val="28"/>
              </w:rPr>
              <w:t>Mitigation measures</w:t>
            </w:r>
          </w:p>
        </w:tc>
      </w:tr>
      <w:tr w:rsidR="00850153" w:rsidRPr="00695253" w:rsidTr="007C3871">
        <w:trPr>
          <w:trHeight w:val="933"/>
        </w:trPr>
        <w:tc>
          <w:tcPr>
            <w:tcW w:w="5400" w:type="dxa"/>
            <w:shd w:val="clear" w:color="auto" w:fill="auto"/>
            <w:tcMar>
              <w:top w:w="100" w:type="dxa"/>
              <w:left w:w="100" w:type="dxa"/>
              <w:bottom w:w="100" w:type="dxa"/>
              <w:right w:w="100" w:type="dxa"/>
            </w:tcMar>
          </w:tcPr>
          <w:p w:rsidR="00850153" w:rsidRPr="00695253" w:rsidRDefault="00850153" w:rsidP="007C3871">
            <w:pPr>
              <w:pStyle w:val="ListParagraph"/>
              <w:ind w:left="0" w:hanging="10"/>
              <w:jc w:val="both"/>
              <w:rPr>
                <w:sz w:val="24"/>
              </w:rPr>
            </w:pPr>
            <w:r w:rsidRPr="00695253">
              <w:rPr>
                <w:sz w:val="24"/>
              </w:rPr>
              <w:t>Prior permission from the government authorities to start the intervention.</w:t>
            </w:r>
          </w:p>
        </w:tc>
        <w:tc>
          <w:tcPr>
            <w:tcW w:w="4680" w:type="dxa"/>
            <w:shd w:val="clear" w:color="auto" w:fill="auto"/>
            <w:tcMar>
              <w:top w:w="100" w:type="dxa"/>
              <w:left w:w="100" w:type="dxa"/>
              <w:bottom w:w="100" w:type="dxa"/>
              <w:right w:w="100" w:type="dxa"/>
            </w:tcMar>
          </w:tcPr>
          <w:p w:rsidR="00850153" w:rsidRPr="00695253" w:rsidRDefault="00850153" w:rsidP="007C3871">
            <w:pPr>
              <w:pStyle w:val="ListParagraph"/>
              <w:ind w:left="0" w:hanging="10"/>
              <w:jc w:val="both"/>
              <w:rPr>
                <w:sz w:val="24"/>
              </w:rPr>
            </w:pPr>
            <w:r w:rsidRPr="00695253">
              <w:rPr>
                <w:sz w:val="24"/>
              </w:rPr>
              <w:t xml:space="preserve">Discussion with ward chairperson about need of emergency intervention. </w:t>
            </w:r>
          </w:p>
        </w:tc>
      </w:tr>
      <w:tr w:rsidR="00850153" w:rsidRPr="00695253" w:rsidTr="007C3871">
        <w:tc>
          <w:tcPr>
            <w:tcW w:w="5400" w:type="dxa"/>
            <w:shd w:val="clear" w:color="auto" w:fill="auto"/>
            <w:tcMar>
              <w:top w:w="100" w:type="dxa"/>
              <w:left w:w="100" w:type="dxa"/>
              <w:bottom w:w="100" w:type="dxa"/>
              <w:right w:w="100" w:type="dxa"/>
            </w:tcMar>
          </w:tcPr>
          <w:p w:rsidR="00850153" w:rsidRPr="00695253" w:rsidRDefault="00850153" w:rsidP="007C3871">
            <w:pPr>
              <w:pStyle w:val="ListParagraph"/>
              <w:ind w:left="0" w:hanging="10"/>
              <w:jc w:val="both"/>
              <w:rPr>
                <w:sz w:val="24"/>
              </w:rPr>
            </w:pPr>
            <w:r w:rsidRPr="00695253">
              <w:rPr>
                <w:sz w:val="24"/>
              </w:rPr>
              <w:t xml:space="preserve">Self-Care of staffs from COVID-19 infection. </w:t>
            </w:r>
          </w:p>
        </w:tc>
        <w:tc>
          <w:tcPr>
            <w:tcW w:w="4680" w:type="dxa"/>
            <w:shd w:val="clear" w:color="auto" w:fill="auto"/>
            <w:tcMar>
              <w:top w:w="100" w:type="dxa"/>
              <w:left w:w="100" w:type="dxa"/>
              <w:bottom w:w="100" w:type="dxa"/>
              <w:right w:w="100" w:type="dxa"/>
            </w:tcMar>
          </w:tcPr>
          <w:p w:rsidR="00850153" w:rsidRPr="00A62205" w:rsidRDefault="00850153" w:rsidP="007C3871">
            <w:pPr>
              <w:pStyle w:val="ListParagraph"/>
              <w:ind w:left="0" w:hanging="10"/>
              <w:jc w:val="both"/>
              <w:rPr>
                <w:sz w:val="24"/>
              </w:rPr>
            </w:pPr>
            <w:r w:rsidRPr="00A62205">
              <w:rPr>
                <w:sz w:val="24"/>
              </w:rPr>
              <w:t xml:space="preserve">Awareness training of staffs about prevention and supplying them with safety products. </w:t>
            </w:r>
          </w:p>
        </w:tc>
      </w:tr>
      <w:tr w:rsidR="00850153" w:rsidRPr="00695253" w:rsidTr="007C3871">
        <w:tc>
          <w:tcPr>
            <w:tcW w:w="5400" w:type="dxa"/>
            <w:shd w:val="clear" w:color="auto" w:fill="auto"/>
            <w:tcMar>
              <w:top w:w="100" w:type="dxa"/>
              <w:left w:w="100" w:type="dxa"/>
              <w:bottom w:w="100" w:type="dxa"/>
              <w:right w:w="100" w:type="dxa"/>
            </w:tcMar>
          </w:tcPr>
          <w:p w:rsidR="00850153" w:rsidRPr="00A62205" w:rsidRDefault="007C3871" w:rsidP="007C3871">
            <w:pPr>
              <w:pStyle w:val="ListParagraph"/>
              <w:ind w:left="0" w:hanging="10"/>
              <w:jc w:val="both"/>
              <w:rPr>
                <w:sz w:val="24"/>
              </w:rPr>
            </w:pPr>
            <w:r>
              <w:rPr>
                <w:sz w:val="24"/>
              </w:rPr>
              <w:t>Difficult to</w:t>
            </w:r>
            <w:r w:rsidR="00850153" w:rsidRPr="00A62205">
              <w:rPr>
                <w:sz w:val="24"/>
              </w:rPr>
              <w:t xml:space="preserve"> finding support materials. </w:t>
            </w:r>
          </w:p>
        </w:tc>
        <w:tc>
          <w:tcPr>
            <w:tcW w:w="4680" w:type="dxa"/>
            <w:shd w:val="clear" w:color="auto" w:fill="auto"/>
            <w:tcMar>
              <w:top w:w="100" w:type="dxa"/>
              <w:left w:w="100" w:type="dxa"/>
              <w:bottom w:w="100" w:type="dxa"/>
              <w:right w:w="100" w:type="dxa"/>
            </w:tcMar>
          </w:tcPr>
          <w:p w:rsidR="00850153" w:rsidRPr="00695253" w:rsidRDefault="00850153" w:rsidP="007C3871">
            <w:pPr>
              <w:pStyle w:val="ListParagraph"/>
              <w:ind w:left="0" w:hanging="10"/>
              <w:jc w:val="both"/>
              <w:rPr>
                <w:sz w:val="24"/>
              </w:rPr>
            </w:pPr>
            <w:r w:rsidRPr="00695253">
              <w:rPr>
                <w:sz w:val="24"/>
              </w:rPr>
              <w:t xml:space="preserve">Local government's letter to </w:t>
            </w:r>
            <w:r w:rsidR="007C3871">
              <w:rPr>
                <w:sz w:val="24"/>
              </w:rPr>
              <w:t>wholesaler/</w:t>
            </w:r>
            <w:r w:rsidRPr="00695253">
              <w:rPr>
                <w:sz w:val="24"/>
              </w:rPr>
              <w:t xml:space="preserve">grocery and medicine company. </w:t>
            </w:r>
          </w:p>
        </w:tc>
      </w:tr>
      <w:tr w:rsidR="00850153" w:rsidRPr="00695253" w:rsidTr="007C3871">
        <w:tc>
          <w:tcPr>
            <w:tcW w:w="5400" w:type="dxa"/>
            <w:shd w:val="clear" w:color="auto" w:fill="auto"/>
            <w:tcMar>
              <w:top w:w="100" w:type="dxa"/>
              <w:left w:w="100" w:type="dxa"/>
              <w:bottom w:w="100" w:type="dxa"/>
              <w:right w:w="100" w:type="dxa"/>
            </w:tcMar>
          </w:tcPr>
          <w:p w:rsidR="00850153" w:rsidRPr="005E4ED5" w:rsidRDefault="00850153" w:rsidP="007C3871">
            <w:pPr>
              <w:pStyle w:val="ListParagraph"/>
              <w:ind w:left="0" w:hanging="10"/>
              <w:jc w:val="both"/>
              <w:rPr>
                <w:b/>
                <w:color w:val="0C60D0"/>
                <w:sz w:val="24"/>
                <w14:textFill>
                  <w14:solidFill>
                    <w14:srgbClr w14:val="0C60D0">
                      <w14:lumMod w14:val="75000"/>
                    </w14:srgbClr>
                  </w14:solidFill>
                </w14:textFill>
              </w:rPr>
            </w:pPr>
            <w:r>
              <w:rPr>
                <w:sz w:val="24"/>
              </w:rPr>
              <w:lastRenderedPageBreak/>
              <w:t xml:space="preserve">Withdraw cash from of ADWAN, </w:t>
            </w:r>
            <w:r w:rsidRPr="00695253">
              <w:rPr>
                <w:sz w:val="24"/>
              </w:rPr>
              <w:t>because all boards and staffs are in lockdown and not allowed to walk outside.</w:t>
            </w:r>
            <w:r>
              <w:rPr>
                <w:sz w:val="24"/>
              </w:rPr>
              <w:t xml:space="preserve"> </w:t>
            </w:r>
          </w:p>
        </w:tc>
        <w:tc>
          <w:tcPr>
            <w:tcW w:w="4680" w:type="dxa"/>
            <w:shd w:val="clear" w:color="auto" w:fill="auto"/>
            <w:tcMar>
              <w:top w:w="100" w:type="dxa"/>
              <w:left w:w="100" w:type="dxa"/>
              <w:bottom w:w="100" w:type="dxa"/>
              <w:right w:w="100" w:type="dxa"/>
            </w:tcMar>
          </w:tcPr>
          <w:p w:rsidR="00850153" w:rsidRPr="00F41622" w:rsidRDefault="00850153" w:rsidP="007C3871">
            <w:pPr>
              <w:pStyle w:val="ListParagraph"/>
              <w:ind w:left="0" w:hanging="10"/>
              <w:jc w:val="both"/>
              <w:rPr>
                <w:b/>
                <w:color w:val="0C60D0"/>
                <w:sz w:val="24"/>
                <w14:textFill>
                  <w14:solidFill>
                    <w14:srgbClr w14:val="0C60D0">
                      <w14:lumMod w14:val="75000"/>
                    </w14:srgbClr>
                  </w14:solidFill>
                </w14:textFill>
              </w:rPr>
            </w:pPr>
            <w:r>
              <w:rPr>
                <w:sz w:val="24"/>
              </w:rPr>
              <w:t>We will</w:t>
            </w:r>
            <w:r w:rsidRPr="00695253">
              <w:rPr>
                <w:sz w:val="24"/>
              </w:rPr>
              <w:t xml:space="preserve"> borrow the money from relatives</w:t>
            </w:r>
            <w:r>
              <w:rPr>
                <w:sz w:val="24"/>
              </w:rPr>
              <w:t xml:space="preserve"> or other people if signatory bodies of ADWAN unable to more KTM for withdraw money. </w:t>
            </w:r>
          </w:p>
        </w:tc>
      </w:tr>
      <w:tr w:rsidR="00850153" w:rsidRPr="00695253" w:rsidTr="007C3871">
        <w:tc>
          <w:tcPr>
            <w:tcW w:w="5400" w:type="dxa"/>
            <w:shd w:val="clear" w:color="auto" w:fill="auto"/>
            <w:tcMar>
              <w:top w:w="100" w:type="dxa"/>
              <w:left w:w="100" w:type="dxa"/>
              <w:bottom w:w="100" w:type="dxa"/>
              <w:right w:w="100" w:type="dxa"/>
            </w:tcMar>
          </w:tcPr>
          <w:p w:rsidR="00850153" w:rsidRPr="00695253" w:rsidRDefault="00850153" w:rsidP="007C3871">
            <w:pPr>
              <w:pStyle w:val="ListParagraph"/>
              <w:ind w:left="0" w:hanging="10"/>
              <w:jc w:val="both"/>
              <w:rPr>
                <w:sz w:val="24"/>
              </w:rPr>
            </w:pPr>
            <w:r w:rsidRPr="00695253">
              <w:rPr>
                <w:sz w:val="24"/>
              </w:rPr>
              <w:t xml:space="preserve">Hard to find vehicle easily to travel and transport of goods. </w:t>
            </w:r>
          </w:p>
        </w:tc>
        <w:tc>
          <w:tcPr>
            <w:tcW w:w="4680" w:type="dxa"/>
            <w:shd w:val="clear" w:color="auto" w:fill="auto"/>
            <w:tcMar>
              <w:top w:w="100" w:type="dxa"/>
              <w:left w:w="100" w:type="dxa"/>
              <w:bottom w:w="100" w:type="dxa"/>
              <w:right w:w="100" w:type="dxa"/>
            </w:tcMar>
          </w:tcPr>
          <w:p w:rsidR="00850153" w:rsidRPr="00695253" w:rsidRDefault="00850153" w:rsidP="007C3871">
            <w:pPr>
              <w:pStyle w:val="ListParagraph"/>
              <w:ind w:left="0" w:hanging="10"/>
              <w:jc w:val="both"/>
              <w:rPr>
                <w:sz w:val="24"/>
              </w:rPr>
            </w:pPr>
            <w:r w:rsidRPr="00695253">
              <w:rPr>
                <w:sz w:val="24"/>
              </w:rPr>
              <w:t xml:space="preserve">Discussion with related authority to get authorized pass for vehicle. </w:t>
            </w:r>
          </w:p>
        </w:tc>
      </w:tr>
    </w:tbl>
    <w:p w:rsidR="00850153" w:rsidRDefault="00850153" w:rsidP="00850153">
      <w:pPr>
        <w:rPr>
          <w:sz w:val="24"/>
          <w:szCs w:val="24"/>
        </w:rPr>
      </w:pPr>
    </w:p>
    <w:p w:rsidR="00850153" w:rsidRPr="009B2D41" w:rsidRDefault="009B2D41" w:rsidP="009B2D41">
      <w:pPr>
        <w:shd w:val="clear" w:color="auto" w:fill="0099FF"/>
        <w:spacing w:after="0" w:line="276" w:lineRule="auto"/>
        <w:rPr>
          <w:b/>
          <w:sz w:val="28"/>
          <w:szCs w:val="28"/>
        </w:rPr>
      </w:pPr>
      <w:r w:rsidRPr="009B2D41">
        <w:rPr>
          <w:b/>
          <w:sz w:val="28"/>
          <w:szCs w:val="28"/>
        </w:rPr>
        <w:t>Budget for Initiation:</w:t>
      </w:r>
    </w:p>
    <w:p w:rsidR="009B2D41" w:rsidRPr="00875CDD" w:rsidRDefault="009B2D41" w:rsidP="00875CDD">
      <w:pPr>
        <w:spacing w:after="0" w:line="240" w:lineRule="auto"/>
        <w:rPr>
          <w:b/>
          <w:sz w:val="10"/>
          <w:szCs w:val="28"/>
        </w:rPr>
      </w:pPr>
    </w:p>
    <w:tbl>
      <w:tblPr>
        <w:tblW w:w="5000" w:type="pct"/>
        <w:tblLook w:val="04A0" w:firstRow="1" w:lastRow="0" w:firstColumn="1" w:lastColumn="0" w:noHBand="0" w:noVBand="1"/>
      </w:tblPr>
      <w:tblGrid>
        <w:gridCol w:w="808"/>
        <w:gridCol w:w="3120"/>
        <w:gridCol w:w="1154"/>
        <w:gridCol w:w="1351"/>
        <w:gridCol w:w="1585"/>
        <w:gridCol w:w="2052"/>
      </w:tblGrid>
      <w:tr w:rsidR="00875CDD" w:rsidRPr="00875CDD" w:rsidTr="00875CDD">
        <w:trPr>
          <w:trHeight w:val="29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tcPr>
          <w:p w:rsidR="00875CDD" w:rsidRPr="00875CDD" w:rsidRDefault="00875CDD" w:rsidP="00875CDD">
            <w:pPr>
              <w:spacing w:after="0" w:line="240" w:lineRule="auto"/>
              <w:jc w:val="center"/>
              <w:rPr>
                <w:rFonts w:eastAsia="Times New Roman" w:cs="Calibri"/>
                <w:b/>
                <w:bCs/>
                <w:color w:val="000000"/>
                <w:sz w:val="24"/>
                <w:szCs w:val="24"/>
              </w:rPr>
            </w:pPr>
            <w:r w:rsidRPr="00875CDD">
              <w:rPr>
                <w:rFonts w:eastAsia="Times New Roman" w:cs="Calibri"/>
                <w:b/>
                <w:bCs/>
                <w:color w:val="000000"/>
                <w:sz w:val="32"/>
                <w:szCs w:val="24"/>
              </w:rPr>
              <w:t>Emergency Relief Fund</w:t>
            </w:r>
          </w:p>
        </w:tc>
      </w:tr>
      <w:tr w:rsidR="00875CDD" w:rsidRPr="00875CDD" w:rsidTr="00875CDD">
        <w:trPr>
          <w:trHeight w:val="290"/>
        </w:trPr>
        <w:tc>
          <w:tcPr>
            <w:tcW w:w="401" w:type="pct"/>
            <w:tcBorders>
              <w:top w:val="nil"/>
              <w:left w:val="single" w:sz="4" w:space="0" w:color="auto"/>
              <w:bottom w:val="single" w:sz="4" w:space="0" w:color="auto"/>
              <w:right w:val="single" w:sz="4" w:space="0" w:color="auto"/>
            </w:tcBorders>
            <w:shd w:val="clear" w:color="000000" w:fill="BFBFBF"/>
            <w:noWrap/>
            <w:vAlign w:val="center"/>
          </w:tcPr>
          <w:p w:rsidR="00875CDD" w:rsidRPr="00875CDD" w:rsidRDefault="00875CDD" w:rsidP="00875CDD">
            <w:pPr>
              <w:spacing w:after="0" w:line="240" w:lineRule="auto"/>
              <w:jc w:val="center"/>
              <w:rPr>
                <w:rFonts w:eastAsia="Times New Roman" w:cs="Calibri"/>
                <w:b/>
                <w:bCs/>
                <w:color w:val="000000"/>
                <w:sz w:val="24"/>
                <w:szCs w:val="24"/>
              </w:rPr>
            </w:pPr>
            <w:r w:rsidRPr="00875CDD">
              <w:rPr>
                <w:rFonts w:eastAsia="Times New Roman" w:cs="Calibri"/>
                <w:b/>
                <w:bCs/>
                <w:color w:val="000000"/>
                <w:sz w:val="24"/>
                <w:szCs w:val="24"/>
              </w:rPr>
              <w:t>S. N.</w:t>
            </w:r>
          </w:p>
        </w:tc>
        <w:tc>
          <w:tcPr>
            <w:tcW w:w="1549" w:type="pct"/>
            <w:tcBorders>
              <w:top w:val="nil"/>
              <w:left w:val="nil"/>
              <w:bottom w:val="single" w:sz="4" w:space="0" w:color="auto"/>
              <w:right w:val="single" w:sz="4" w:space="0" w:color="auto"/>
            </w:tcBorders>
            <w:shd w:val="clear" w:color="000000" w:fill="BFBFBF"/>
            <w:noWrap/>
            <w:vAlign w:val="center"/>
          </w:tcPr>
          <w:p w:rsidR="00875CDD" w:rsidRPr="00875CDD" w:rsidRDefault="00875CDD" w:rsidP="00875CDD">
            <w:pPr>
              <w:spacing w:after="0" w:line="240" w:lineRule="auto"/>
              <w:jc w:val="center"/>
              <w:rPr>
                <w:rFonts w:eastAsia="Times New Roman" w:cs="Calibri"/>
                <w:b/>
                <w:bCs/>
                <w:color w:val="000000"/>
                <w:sz w:val="24"/>
                <w:szCs w:val="24"/>
              </w:rPr>
            </w:pPr>
            <w:r w:rsidRPr="00875CDD">
              <w:rPr>
                <w:rFonts w:eastAsia="Times New Roman" w:cs="Calibri"/>
                <w:b/>
                <w:bCs/>
                <w:color w:val="000000"/>
                <w:sz w:val="24"/>
                <w:szCs w:val="24"/>
              </w:rPr>
              <w:t>Particular</w:t>
            </w:r>
          </w:p>
        </w:tc>
        <w:tc>
          <w:tcPr>
            <w:tcW w:w="573" w:type="pct"/>
            <w:tcBorders>
              <w:top w:val="nil"/>
              <w:left w:val="nil"/>
              <w:bottom w:val="single" w:sz="4" w:space="0" w:color="auto"/>
              <w:right w:val="single" w:sz="4" w:space="0" w:color="auto"/>
            </w:tcBorders>
            <w:shd w:val="clear" w:color="000000" w:fill="BFBFBF"/>
            <w:noWrap/>
            <w:vAlign w:val="center"/>
          </w:tcPr>
          <w:p w:rsidR="00875CDD" w:rsidRPr="00875CDD" w:rsidRDefault="00875CDD" w:rsidP="00875CDD">
            <w:pPr>
              <w:spacing w:after="0" w:line="240" w:lineRule="auto"/>
              <w:jc w:val="center"/>
              <w:rPr>
                <w:rFonts w:eastAsia="Times New Roman" w:cs="Calibri"/>
                <w:b/>
                <w:bCs/>
                <w:color w:val="000000"/>
                <w:sz w:val="24"/>
                <w:szCs w:val="24"/>
              </w:rPr>
            </w:pPr>
            <w:r w:rsidRPr="00875CDD">
              <w:rPr>
                <w:rFonts w:eastAsia="Times New Roman" w:cs="Calibri"/>
                <w:b/>
                <w:bCs/>
                <w:color w:val="000000"/>
                <w:sz w:val="24"/>
                <w:szCs w:val="24"/>
              </w:rPr>
              <w:t>People</w:t>
            </w:r>
          </w:p>
        </w:tc>
        <w:tc>
          <w:tcPr>
            <w:tcW w:w="671" w:type="pct"/>
            <w:tcBorders>
              <w:top w:val="nil"/>
              <w:left w:val="nil"/>
              <w:bottom w:val="single" w:sz="4" w:space="0" w:color="auto"/>
              <w:right w:val="single" w:sz="4" w:space="0" w:color="auto"/>
            </w:tcBorders>
            <w:shd w:val="clear" w:color="000000" w:fill="BFBFBF"/>
            <w:noWrap/>
            <w:vAlign w:val="center"/>
          </w:tcPr>
          <w:p w:rsidR="00875CDD" w:rsidRPr="00875CDD" w:rsidRDefault="00875CDD" w:rsidP="00875CDD">
            <w:pPr>
              <w:spacing w:after="0" w:line="240" w:lineRule="auto"/>
              <w:jc w:val="center"/>
              <w:rPr>
                <w:rFonts w:eastAsia="Times New Roman" w:cs="Calibri"/>
                <w:b/>
                <w:bCs/>
                <w:color w:val="000000"/>
                <w:sz w:val="24"/>
                <w:szCs w:val="24"/>
              </w:rPr>
            </w:pPr>
            <w:r w:rsidRPr="00875CDD">
              <w:rPr>
                <w:rFonts w:eastAsia="Times New Roman" w:cs="Calibri"/>
                <w:b/>
                <w:bCs/>
                <w:color w:val="000000"/>
                <w:sz w:val="24"/>
                <w:szCs w:val="24"/>
              </w:rPr>
              <w:t>Quantity</w:t>
            </w:r>
          </w:p>
        </w:tc>
        <w:tc>
          <w:tcPr>
            <w:tcW w:w="787" w:type="pct"/>
            <w:tcBorders>
              <w:top w:val="nil"/>
              <w:left w:val="nil"/>
              <w:bottom w:val="single" w:sz="4" w:space="0" w:color="auto"/>
              <w:right w:val="single" w:sz="4" w:space="0" w:color="auto"/>
            </w:tcBorders>
            <w:shd w:val="clear" w:color="000000" w:fill="BFBFBF"/>
            <w:noWrap/>
            <w:vAlign w:val="center"/>
          </w:tcPr>
          <w:p w:rsidR="00875CDD" w:rsidRPr="00875CDD" w:rsidRDefault="00875CDD" w:rsidP="00875CDD">
            <w:pPr>
              <w:spacing w:after="0" w:line="240" w:lineRule="auto"/>
              <w:jc w:val="center"/>
              <w:rPr>
                <w:rFonts w:eastAsia="Times New Roman" w:cs="Calibri"/>
                <w:b/>
                <w:bCs/>
                <w:color w:val="000000"/>
                <w:sz w:val="24"/>
                <w:szCs w:val="24"/>
              </w:rPr>
            </w:pPr>
            <w:r w:rsidRPr="00875CDD">
              <w:rPr>
                <w:rFonts w:eastAsia="Times New Roman" w:cs="Calibri"/>
                <w:b/>
                <w:bCs/>
                <w:color w:val="000000"/>
                <w:sz w:val="24"/>
                <w:szCs w:val="24"/>
              </w:rPr>
              <w:t>Rate</w:t>
            </w:r>
          </w:p>
        </w:tc>
        <w:tc>
          <w:tcPr>
            <w:tcW w:w="1019" w:type="pct"/>
            <w:tcBorders>
              <w:top w:val="nil"/>
              <w:left w:val="nil"/>
              <w:bottom w:val="single" w:sz="4" w:space="0" w:color="auto"/>
              <w:right w:val="single" w:sz="4" w:space="0" w:color="auto"/>
            </w:tcBorders>
            <w:shd w:val="clear" w:color="000000" w:fill="BFBFBF"/>
            <w:noWrap/>
            <w:vAlign w:val="center"/>
          </w:tcPr>
          <w:p w:rsidR="00875CDD" w:rsidRPr="00875CDD" w:rsidRDefault="00875CDD" w:rsidP="00875CDD">
            <w:pPr>
              <w:spacing w:after="0" w:line="240" w:lineRule="auto"/>
              <w:jc w:val="center"/>
              <w:rPr>
                <w:rFonts w:eastAsia="Times New Roman" w:cs="Calibri"/>
                <w:b/>
                <w:bCs/>
                <w:color w:val="000000"/>
                <w:sz w:val="24"/>
                <w:szCs w:val="24"/>
              </w:rPr>
            </w:pPr>
            <w:r w:rsidRPr="00875CDD">
              <w:rPr>
                <w:rFonts w:eastAsia="Times New Roman" w:cs="Calibri"/>
                <w:b/>
                <w:bCs/>
                <w:color w:val="000000"/>
                <w:sz w:val="24"/>
                <w:szCs w:val="24"/>
              </w:rPr>
              <w:t>Value</w:t>
            </w:r>
          </w:p>
        </w:tc>
      </w:tr>
      <w:tr w:rsidR="00875CDD" w:rsidRPr="00875CDD" w:rsidTr="00875CDD">
        <w:trPr>
          <w:trHeight w:val="29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jc w:val="center"/>
              <w:rPr>
                <w:rFonts w:eastAsia="Times New Roman" w:cs="Calibri"/>
                <w:color w:val="000000"/>
                <w:sz w:val="24"/>
                <w:szCs w:val="24"/>
              </w:rPr>
            </w:pPr>
            <w:r w:rsidRPr="00875CDD">
              <w:rPr>
                <w:rFonts w:eastAsia="Times New Roman" w:cs="Calibri"/>
                <w:color w:val="000000"/>
                <w:sz w:val="24"/>
                <w:szCs w:val="24"/>
              </w:rPr>
              <w:t>1</w:t>
            </w:r>
          </w:p>
        </w:tc>
        <w:tc>
          <w:tcPr>
            <w:tcW w:w="1549"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rPr>
                <w:rFonts w:eastAsia="Times New Roman" w:cs="Calibri"/>
                <w:color w:val="000000"/>
                <w:sz w:val="24"/>
                <w:szCs w:val="24"/>
              </w:rPr>
            </w:pPr>
            <w:r w:rsidRPr="00875CDD">
              <w:rPr>
                <w:rFonts w:eastAsia="Times New Roman" w:cs="Calibri"/>
                <w:color w:val="000000"/>
                <w:sz w:val="24"/>
                <w:szCs w:val="24"/>
              </w:rPr>
              <w:t>Life-buoy Soap</w:t>
            </w:r>
          </w:p>
        </w:tc>
        <w:tc>
          <w:tcPr>
            <w:tcW w:w="573"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jc w:val="center"/>
              <w:rPr>
                <w:rFonts w:eastAsia="Times New Roman" w:cs="Calibri"/>
                <w:color w:val="000000"/>
                <w:sz w:val="24"/>
                <w:szCs w:val="24"/>
              </w:rPr>
            </w:pPr>
            <w:r w:rsidRPr="00875CDD">
              <w:rPr>
                <w:rFonts w:eastAsia="Times New Roman" w:cs="Calibri"/>
                <w:color w:val="000000"/>
                <w:sz w:val="24"/>
                <w:szCs w:val="24"/>
              </w:rPr>
              <w:t>1018</w:t>
            </w:r>
          </w:p>
        </w:tc>
        <w:tc>
          <w:tcPr>
            <w:tcW w:w="671"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jc w:val="center"/>
              <w:rPr>
                <w:rFonts w:eastAsia="Times New Roman" w:cs="Calibri"/>
                <w:color w:val="000000"/>
                <w:sz w:val="24"/>
                <w:szCs w:val="24"/>
              </w:rPr>
            </w:pPr>
            <w:r w:rsidRPr="00875CDD">
              <w:rPr>
                <w:rFonts w:eastAsia="Times New Roman" w:cs="Calibri"/>
                <w:color w:val="000000"/>
                <w:sz w:val="24"/>
                <w:szCs w:val="24"/>
              </w:rPr>
              <w:t>5</w:t>
            </w:r>
          </w:p>
        </w:tc>
        <w:tc>
          <w:tcPr>
            <w:tcW w:w="787"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jc w:val="center"/>
              <w:rPr>
                <w:rFonts w:eastAsia="Times New Roman" w:cs="Calibri"/>
                <w:color w:val="000000"/>
                <w:sz w:val="24"/>
                <w:szCs w:val="24"/>
              </w:rPr>
            </w:pPr>
            <w:r w:rsidRPr="00875CDD">
              <w:rPr>
                <w:rFonts w:eastAsia="Times New Roman" w:cs="Calibri"/>
                <w:color w:val="000000"/>
                <w:sz w:val="24"/>
                <w:szCs w:val="24"/>
              </w:rPr>
              <w:t xml:space="preserve">         40.00 </w:t>
            </w:r>
          </w:p>
        </w:tc>
        <w:tc>
          <w:tcPr>
            <w:tcW w:w="1019"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rPr>
                <w:rFonts w:eastAsia="Times New Roman" w:cs="Calibri"/>
                <w:color w:val="000000"/>
                <w:sz w:val="24"/>
                <w:szCs w:val="24"/>
              </w:rPr>
            </w:pPr>
            <w:r w:rsidRPr="00875CDD">
              <w:rPr>
                <w:rFonts w:eastAsia="Times New Roman" w:cs="Calibri"/>
                <w:color w:val="000000"/>
                <w:sz w:val="24"/>
                <w:szCs w:val="24"/>
              </w:rPr>
              <w:t xml:space="preserve">      203,600.00 </w:t>
            </w:r>
          </w:p>
        </w:tc>
      </w:tr>
      <w:tr w:rsidR="00875CDD" w:rsidRPr="00875CDD" w:rsidTr="00875CDD">
        <w:trPr>
          <w:trHeight w:val="29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jc w:val="center"/>
              <w:rPr>
                <w:rFonts w:eastAsia="Times New Roman" w:cs="Calibri"/>
                <w:color w:val="000000"/>
                <w:sz w:val="24"/>
                <w:szCs w:val="24"/>
              </w:rPr>
            </w:pPr>
            <w:r w:rsidRPr="00875CDD">
              <w:rPr>
                <w:rFonts w:eastAsia="Times New Roman" w:cs="Calibri"/>
                <w:color w:val="000000"/>
                <w:sz w:val="24"/>
                <w:szCs w:val="24"/>
              </w:rPr>
              <w:t>2</w:t>
            </w:r>
          </w:p>
        </w:tc>
        <w:tc>
          <w:tcPr>
            <w:tcW w:w="1549"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rPr>
                <w:rFonts w:eastAsia="Times New Roman" w:cs="Calibri"/>
                <w:color w:val="000000"/>
                <w:sz w:val="24"/>
                <w:szCs w:val="24"/>
              </w:rPr>
            </w:pPr>
            <w:r w:rsidRPr="00875CDD">
              <w:rPr>
                <w:rFonts w:eastAsia="Times New Roman" w:cs="Calibri"/>
                <w:color w:val="000000"/>
                <w:sz w:val="24"/>
                <w:szCs w:val="24"/>
              </w:rPr>
              <w:t>Surgical Mask</w:t>
            </w:r>
          </w:p>
        </w:tc>
        <w:tc>
          <w:tcPr>
            <w:tcW w:w="573"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jc w:val="center"/>
              <w:rPr>
                <w:rFonts w:eastAsia="Times New Roman" w:cs="Calibri"/>
                <w:color w:val="000000"/>
                <w:sz w:val="24"/>
                <w:szCs w:val="24"/>
              </w:rPr>
            </w:pPr>
            <w:r w:rsidRPr="00875CDD">
              <w:rPr>
                <w:rFonts w:eastAsia="Times New Roman" w:cs="Calibri"/>
                <w:color w:val="000000"/>
                <w:sz w:val="24"/>
                <w:szCs w:val="24"/>
              </w:rPr>
              <w:t>1018</w:t>
            </w:r>
          </w:p>
        </w:tc>
        <w:tc>
          <w:tcPr>
            <w:tcW w:w="671"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jc w:val="center"/>
              <w:rPr>
                <w:rFonts w:eastAsia="Times New Roman" w:cs="Calibri"/>
                <w:color w:val="000000"/>
                <w:sz w:val="24"/>
                <w:szCs w:val="24"/>
              </w:rPr>
            </w:pPr>
            <w:r w:rsidRPr="00875CDD">
              <w:rPr>
                <w:rFonts w:eastAsia="Times New Roman" w:cs="Calibri"/>
                <w:color w:val="000000"/>
                <w:sz w:val="24"/>
                <w:szCs w:val="24"/>
              </w:rPr>
              <w:t>10</w:t>
            </w:r>
          </w:p>
        </w:tc>
        <w:tc>
          <w:tcPr>
            <w:tcW w:w="787"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jc w:val="center"/>
              <w:rPr>
                <w:rFonts w:eastAsia="Times New Roman" w:cs="Calibri"/>
                <w:color w:val="000000"/>
                <w:sz w:val="24"/>
                <w:szCs w:val="24"/>
              </w:rPr>
            </w:pPr>
            <w:r w:rsidRPr="00875CDD">
              <w:rPr>
                <w:rFonts w:eastAsia="Times New Roman" w:cs="Calibri"/>
                <w:color w:val="000000"/>
                <w:sz w:val="24"/>
                <w:szCs w:val="24"/>
              </w:rPr>
              <w:t xml:space="preserve">         20.00 </w:t>
            </w:r>
          </w:p>
        </w:tc>
        <w:tc>
          <w:tcPr>
            <w:tcW w:w="1019"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rPr>
                <w:rFonts w:eastAsia="Times New Roman" w:cs="Calibri"/>
                <w:color w:val="000000"/>
                <w:sz w:val="24"/>
                <w:szCs w:val="24"/>
              </w:rPr>
            </w:pPr>
            <w:r w:rsidRPr="00875CDD">
              <w:rPr>
                <w:rFonts w:eastAsia="Times New Roman" w:cs="Calibri"/>
                <w:color w:val="000000"/>
                <w:sz w:val="24"/>
                <w:szCs w:val="24"/>
              </w:rPr>
              <w:t xml:space="preserve">      203,600.00 </w:t>
            </w:r>
          </w:p>
        </w:tc>
      </w:tr>
      <w:tr w:rsidR="00875CDD" w:rsidRPr="00875CDD" w:rsidTr="00875CDD">
        <w:trPr>
          <w:trHeight w:val="29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jc w:val="center"/>
              <w:rPr>
                <w:rFonts w:eastAsia="Times New Roman" w:cs="Calibri"/>
                <w:color w:val="000000"/>
                <w:sz w:val="24"/>
                <w:szCs w:val="24"/>
              </w:rPr>
            </w:pPr>
            <w:r w:rsidRPr="00875CDD">
              <w:rPr>
                <w:rFonts w:eastAsia="Times New Roman" w:cs="Calibri"/>
                <w:color w:val="000000"/>
                <w:sz w:val="24"/>
                <w:szCs w:val="24"/>
              </w:rPr>
              <w:t>3</w:t>
            </w:r>
          </w:p>
        </w:tc>
        <w:tc>
          <w:tcPr>
            <w:tcW w:w="1549"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rPr>
                <w:rFonts w:eastAsia="Times New Roman" w:cs="Calibri"/>
                <w:color w:val="000000"/>
                <w:sz w:val="24"/>
                <w:szCs w:val="24"/>
              </w:rPr>
            </w:pPr>
            <w:r w:rsidRPr="00875CDD">
              <w:rPr>
                <w:rFonts w:eastAsia="Times New Roman" w:cs="Calibri"/>
                <w:color w:val="000000"/>
                <w:sz w:val="24"/>
                <w:szCs w:val="24"/>
              </w:rPr>
              <w:t>Pocket Hand sanitizer</w:t>
            </w:r>
          </w:p>
        </w:tc>
        <w:tc>
          <w:tcPr>
            <w:tcW w:w="573"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jc w:val="center"/>
              <w:rPr>
                <w:rFonts w:eastAsia="Times New Roman" w:cs="Calibri"/>
                <w:color w:val="000000"/>
                <w:sz w:val="24"/>
                <w:szCs w:val="24"/>
              </w:rPr>
            </w:pPr>
            <w:r w:rsidRPr="00875CDD">
              <w:rPr>
                <w:rFonts w:eastAsia="Times New Roman" w:cs="Calibri"/>
                <w:color w:val="000000"/>
                <w:sz w:val="24"/>
                <w:szCs w:val="24"/>
              </w:rPr>
              <w:t>1018</w:t>
            </w:r>
          </w:p>
        </w:tc>
        <w:tc>
          <w:tcPr>
            <w:tcW w:w="671"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jc w:val="center"/>
              <w:rPr>
                <w:rFonts w:eastAsia="Times New Roman" w:cs="Calibri"/>
                <w:color w:val="000000"/>
                <w:sz w:val="24"/>
                <w:szCs w:val="24"/>
              </w:rPr>
            </w:pPr>
            <w:r w:rsidRPr="00875CDD">
              <w:rPr>
                <w:rFonts w:eastAsia="Times New Roman" w:cs="Calibri"/>
                <w:color w:val="000000"/>
                <w:sz w:val="24"/>
                <w:szCs w:val="24"/>
              </w:rPr>
              <w:t>5</w:t>
            </w:r>
          </w:p>
        </w:tc>
        <w:tc>
          <w:tcPr>
            <w:tcW w:w="787"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jc w:val="center"/>
              <w:rPr>
                <w:rFonts w:eastAsia="Times New Roman" w:cs="Calibri"/>
                <w:color w:val="000000"/>
                <w:sz w:val="24"/>
                <w:szCs w:val="24"/>
              </w:rPr>
            </w:pPr>
            <w:r w:rsidRPr="00875CDD">
              <w:rPr>
                <w:rFonts w:eastAsia="Times New Roman" w:cs="Calibri"/>
                <w:color w:val="000000"/>
                <w:sz w:val="24"/>
                <w:szCs w:val="24"/>
              </w:rPr>
              <w:t xml:space="preserve">       110.00 </w:t>
            </w:r>
          </w:p>
        </w:tc>
        <w:tc>
          <w:tcPr>
            <w:tcW w:w="1019"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rPr>
                <w:rFonts w:eastAsia="Times New Roman" w:cs="Calibri"/>
                <w:color w:val="000000"/>
                <w:sz w:val="24"/>
                <w:szCs w:val="24"/>
              </w:rPr>
            </w:pPr>
            <w:r w:rsidRPr="00875CDD">
              <w:rPr>
                <w:rFonts w:eastAsia="Times New Roman" w:cs="Calibri"/>
                <w:color w:val="000000"/>
                <w:sz w:val="24"/>
                <w:szCs w:val="24"/>
              </w:rPr>
              <w:t xml:space="preserve">      559,900.00 </w:t>
            </w:r>
          </w:p>
        </w:tc>
      </w:tr>
      <w:tr w:rsidR="00875CDD" w:rsidRPr="00875CDD" w:rsidTr="00875CDD">
        <w:trPr>
          <w:trHeight w:val="29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jc w:val="center"/>
              <w:rPr>
                <w:rFonts w:eastAsia="Times New Roman" w:cs="Calibri"/>
                <w:color w:val="000000"/>
                <w:sz w:val="24"/>
                <w:szCs w:val="24"/>
              </w:rPr>
            </w:pPr>
            <w:r w:rsidRPr="00875CDD">
              <w:rPr>
                <w:rFonts w:eastAsia="Times New Roman" w:cs="Calibri"/>
                <w:color w:val="000000"/>
                <w:sz w:val="24"/>
                <w:szCs w:val="24"/>
              </w:rPr>
              <w:t>4</w:t>
            </w:r>
          </w:p>
        </w:tc>
        <w:tc>
          <w:tcPr>
            <w:tcW w:w="1549"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rPr>
                <w:rFonts w:eastAsia="Times New Roman" w:cs="Calibri"/>
                <w:color w:val="000000"/>
                <w:sz w:val="24"/>
                <w:szCs w:val="24"/>
              </w:rPr>
            </w:pPr>
            <w:r w:rsidRPr="00875CDD">
              <w:rPr>
                <w:rFonts w:eastAsia="Times New Roman" w:cs="Calibri"/>
                <w:color w:val="000000"/>
                <w:sz w:val="24"/>
                <w:szCs w:val="24"/>
              </w:rPr>
              <w:t>N95 Mask</w:t>
            </w:r>
          </w:p>
        </w:tc>
        <w:tc>
          <w:tcPr>
            <w:tcW w:w="573"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jc w:val="center"/>
              <w:rPr>
                <w:rFonts w:eastAsia="Times New Roman" w:cs="Calibri"/>
                <w:color w:val="000000"/>
                <w:sz w:val="24"/>
                <w:szCs w:val="24"/>
              </w:rPr>
            </w:pPr>
            <w:r w:rsidRPr="00875CDD">
              <w:rPr>
                <w:rFonts w:eastAsia="Times New Roman" w:cs="Calibri"/>
                <w:color w:val="000000"/>
                <w:sz w:val="24"/>
                <w:szCs w:val="24"/>
              </w:rPr>
              <w:t>18</w:t>
            </w:r>
          </w:p>
        </w:tc>
        <w:tc>
          <w:tcPr>
            <w:tcW w:w="671"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jc w:val="center"/>
              <w:rPr>
                <w:rFonts w:eastAsia="Times New Roman" w:cs="Calibri"/>
                <w:color w:val="000000"/>
                <w:sz w:val="24"/>
                <w:szCs w:val="24"/>
              </w:rPr>
            </w:pPr>
            <w:r w:rsidRPr="00875CDD">
              <w:rPr>
                <w:rFonts w:eastAsia="Times New Roman" w:cs="Calibri"/>
                <w:color w:val="000000"/>
                <w:sz w:val="24"/>
                <w:szCs w:val="24"/>
              </w:rPr>
              <w:t>5</w:t>
            </w:r>
          </w:p>
        </w:tc>
        <w:tc>
          <w:tcPr>
            <w:tcW w:w="787"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jc w:val="center"/>
              <w:rPr>
                <w:rFonts w:eastAsia="Times New Roman" w:cs="Calibri"/>
                <w:color w:val="000000"/>
                <w:sz w:val="24"/>
                <w:szCs w:val="24"/>
              </w:rPr>
            </w:pPr>
            <w:r w:rsidRPr="00875CDD">
              <w:rPr>
                <w:rFonts w:eastAsia="Times New Roman" w:cs="Calibri"/>
                <w:color w:val="000000"/>
                <w:sz w:val="24"/>
                <w:szCs w:val="24"/>
              </w:rPr>
              <w:t xml:space="preserve">       700.00 </w:t>
            </w:r>
          </w:p>
        </w:tc>
        <w:tc>
          <w:tcPr>
            <w:tcW w:w="1019"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rPr>
                <w:rFonts w:eastAsia="Times New Roman" w:cs="Calibri"/>
                <w:color w:val="000000"/>
                <w:sz w:val="24"/>
                <w:szCs w:val="24"/>
              </w:rPr>
            </w:pPr>
            <w:r w:rsidRPr="00875CDD">
              <w:rPr>
                <w:rFonts w:eastAsia="Times New Roman" w:cs="Calibri"/>
                <w:color w:val="000000"/>
                <w:sz w:val="24"/>
                <w:szCs w:val="24"/>
              </w:rPr>
              <w:t xml:space="preserve">        63,000.00 </w:t>
            </w:r>
          </w:p>
        </w:tc>
      </w:tr>
      <w:tr w:rsidR="00875CDD" w:rsidRPr="00875CDD" w:rsidTr="00875CDD">
        <w:trPr>
          <w:trHeight w:val="29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jc w:val="center"/>
              <w:rPr>
                <w:rFonts w:eastAsia="Times New Roman" w:cs="Calibri"/>
                <w:color w:val="000000"/>
                <w:sz w:val="24"/>
                <w:szCs w:val="24"/>
              </w:rPr>
            </w:pPr>
            <w:r w:rsidRPr="00875CDD">
              <w:rPr>
                <w:rFonts w:eastAsia="Times New Roman" w:cs="Calibri"/>
                <w:color w:val="000000"/>
                <w:sz w:val="24"/>
                <w:szCs w:val="24"/>
              </w:rPr>
              <w:t>5</w:t>
            </w:r>
          </w:p>
        </w:tc>
        <w:tc>
          <w:tcPr>
            <w:tcW w:w="1549"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rPr>
                <w:rFonts w:eastAsia="Times New Roman" w:cs="Calibri"/>
                <w:color w:val="000000"/>
                <w:sz w:val="24"/>
                <w:szCs w:val="24"/>
              </w:rPr>
            </w:pPr>
            <w:r w:rsidRPr="00875CDD">
              <w:rPr>
                <w:rFonts w:eastAsia="Times New Roman" w:cs="Calibri"/>
                <w:color w:val="000000"/>
                <w:sz w:val="24"/>
                <w:szCs w:val="24"/>
              </w:rPr>
              <w:t>Thermal Gun</w:t>
            </w:r>
          </w:p>
        </w:tc>
        <w:tc>
          <w:tcPr>
            <w:tcW w:w="573"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jc w:val="center"/>
              <w:rPr>
                <w:rFonts w:eastAsia="Times New Roman" w:cs="Calibri"/>
                <w:color w:val="000000"/>
                <w:sz w:val="24"/>
                <w:szCs w:val="24"/>
              </w:rPr>
            </w:pPr>
            <w:r w:rsidRPr="00875CDD">
              <w:rPr>
                <w:rFonts w:eastAsia="Times New Roman" w:cs="Calibri"/>
                <w:color w:val="000000"/>
                <w:sz w:val="24"/>
                <w:szCs w:val="24"/>
              </w:rPr>
              <w:t>12</w:t>
            </w:r>
          </w:p>
        </w:tc>
        <w:tc>
          <w:tcPr>
            <w:tcW w:w="671"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jc w:val="center"/>
              <w:rPr>
                <w:rFonts w:eastAsia="Times New Roman" w:cs="Calibri"/>
                <w:color w:val="000000"/>
                <w:sz w:val="24"/>
                <w:szCs w:val="24"/>
              </w:rPr>
            </w:pPr>
            <w:r w:rsidRPr="00875CDD">
              <w:rPr>
                <w:rFonts w:eastAsia="Times New Roman" w:cs="Calibri"/>
                <w:color w:val="000000"/>
                <w:sz w:val="24"/>
                <w:szCs w:val="24"/>
              </w:rPr>
              <w:t>1</w:t>
            </w:r>
          </w:p>
        </w:tc>
        <w:tc>
          <w:tcPr>
            <w:tcW w:w="787"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jc w:val="center"/>
              <w:rPr>
                <w:rFonts w:eastAsia="Times New Roman" w:cs="Calibri"/>
                <w:color w:val="000000"/>
                <w:sz w:val="24"/>
                <w:szCs w:val="24"/>
              </w:rPr>
            </w:pPr>
            <w:r w:rsidRPr="00875CDD">
              <w:rPr>
                <w:rFonts w:eastAsia="Times New Roman" w:cs="Calibri"/>
                <w:color w:val="000000"/>
                <w:sz w:val="24"/>
                <w:szCs w:val="24"/>
              </w:rPr>
              <w:t xml:space="preserve">  10,000.00 </w:t>
            </w:r>
          </w:p>
        </w:tc>
        <w:tc>
          <w:tcPr>
            <w:tcW w:w="1019"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rPr>
                <w:rFonts w:eastAsia="Times New Roman" w:cs="Calibri"/>
                <w:color w:val="000000"/>
                <w:sz w:val="24"/>
                <w:szCs w:val="24"/>
              </w:rPr>
            </w:pPr>
            <w:r w:rsidRPr="00875CDD">
              <w:rPr>
                <w:rFonts w:eastAsia="Times New Roman" w:cs="Calibri"/>
                <w:color w:val="000000"/>
                <w:sz w:val="24"/>
                <w:szCs w:val="24"/>
              </w:rPr>
              <w:t xml:space="preserve">      120,000.00 </w:t>
            </w:r>
          </w:p>
        </w:tc>
      </w:tr>
      <w:tr w:rsidR="00875CDD" w:rsidRPr="00875CDD" w:rsidTr="00875CDD">
        <w:trPr>
          <w:trHeight w:val="29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jc w:val="center"/>
              <w:rPr>
                <w:rFonts w:eastAsia="Times New Roman" w:cs="Calibri"/>
                <w:color w:val="000000"/>
                <w:sz w:val="24"/>
                <w:szCs w:val="24"/>
              </w:rPr>
            </w:pPr>
            <w:r w:rsidRPr="00875CDD">
              <w:rPr>
                <w:rFonts w:eastAsia="Times New Roman" w:cs="Calibri"/>
                <w:color w:val="000000"/>
                <w:sz w:val="24"/>
                <w:szCs w:val="24"/>
              </w:rPr>
              <w:t>7</w:t>
            </w:r>
          </w:p>
        </w:tc>
        <w:tc>
          <w:tcPr>
            <w:tcW w:w="1549"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rPr>
                <w:rFonts w:eastAsia="Times New Roman" w:cs="Calibri"/>
                <w:color w:val="000000"/>
                <w:sz w:val="24"/>
                <w:szCs w:val="24"/>
              </w:rPr>
            </w:pPr>
            <w:r w:rsidRPr="00875CDD">
              <w:rPr>
                <w:rFonts w:eastAsia="Times New Roman" w:cs="Calibri"/>
                <w:color w:val="000000"/>
                <w:sz w:val="24"/>
                <w:szCs w:val="24"/>
              </w:rPr>
              <w:t>Transportation</w:t>
            </w:r>
          </w:p>
        </w:tc>
        <w:tc>
          <w:tcPr>
            <w:tcW w:w="573"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jc w:val="center"/>
              <w:rPr>
                <w:rFonts w:eastAsia="Times New Roman" w:cs="Calibri"/>
                <w:color w:val="000000"/>
                <w:sz w:val="24"/>
                <w:szCs w:val="24"/>
              </w:rPr>
            </w:pPr>
            <w:r w:rsidRPr="00875CDD">
              <w:rPr>
                <w:rFonts w:eastAsia="Times New Roman" w:cs="Calibri"/>
                <w:color w:val="000000"/>
                <w:sz w:val="24"/>
                <w:szCs w:val="24"/>
              </w:rPr>
              <w:t>2</w:t>
            </w:r>
          </w:p>
        </w:tc>
        <w:tc>
          <w:tcPr>
            <w:tcW w:w="671"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jc w:val="center"/>
              <w:rPr>
                <w:rFonts w:eastAsia="Times New Roman" w:cs="Calibri"/>
                <w:color w:val="000000"/>
                <w:sz w:val="24"/>
                <w:szCs w:val="24"/>
              </w:rPr>
            </w:pPr>
            <w:r w:rsidRPr="00875CDD">
              <w:rPr>
                <w:rFonts w:eastAsia="Times New Roman" w:cs="Calibri"/>
                <w:color w:val="000000"/>
                <w:sz w:val="24"/>
                <w:szCs w:val="24"/>
              </w:rPr>
              <w:t>6</w:t>
            </w:r>
          </w:p>
        </w:tc>
        <w:tc>
          <w:tcPr>
            <w:tcW w:w="787"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jc w:val="center"/>
              <w:rPr>
                <w:rFonts w:eastAsia="Times New Roman" w:cs="Calibri"/>
                <w:color w:val="000000"/>
                <w:sz w:val="24"/>
                <w:szCs w:val="24"/>
              </w:rPr>
            </w:pPr>
            <w:r w:rsidRPr="00875CDD">
              <w:rPr>
                <w:rFonts w:eastAsia="Times New Roman" w:cs="Calibri"/>
                <w:color w:val="000000"/>
                <w:sz w:val="24"/>
                <w:szCs w:val="24"/>
              </w:rPr>
              <w:t xml:space="preserve">    5,000.00 </w:t>
            </w:r>
          </w:p>
        </w:tc>
        <w:tc>
          <w:tcPr>
            <w:tcW w:w="1019" w:type="pct"/>
            <w:tcBorders>
              <w:top w:val="nil"/>
              <w:left w:val="nil"/>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rPr>
                <w:rFonts w:eastAsia="Times New Roman" w:cs="Calibri"/>
                <w:color w:val="000000"/>
                <w:sz w:val="24"/>
                <w:szCs w:val="24"/>
              </w:rPr>
            </w:pPr>
            <w:r w:rsidRPr="00875CDD">
              <w:rPr>
                <w:rFonts w:eastAsia="Times New Roman" w:cs="Calibri"/>
                <w:color w:val="000000"/>
                <w:sz w:val="24"/>
                <w:szCs w:val="24"/>
              </w:rPr>
              <w:t xml:space="preserve">        60,000.00 </w:t>
            </w:r>
          </w:p>
        </w:tc>
      </w:tr>
      <w:tr w:rsidR="00875CDD" w:rsidRPr="00875CDD" w:rsidTr="00875CDD">
        <w:trPr>
          <w:trHeight w:val="30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875CDD" w:rsidRPr="00875CDD" w:rsidRDefault="00875CDD" w:rsidP="00875CDD">
            <w:pPr>
              <w:spacing w:after="0" w:line="240" w:lineRule="auto"/>
              <w:jc w:val="center"/>
              <w:rPr>
                <w:rFonts w:eastAsia="Times New Roman" w:cs="Calibri"/>
                <w:color w:val="000000"/>
                <w:sz w:val="24"/>
                <w:szCs w:val="24"/>
              </w:rPr>
            </w:pPr>
            <w:r w:rsidRPr="00875CDD">
              <w:rPr>
                <w:rFonts w:eastAsia="Times New Roman" w:cs="Calibri"/>
                <w:color w:val="000000"/>
                <w:sz w:val="24"/>
                <w:szCs w:val="24"/>
              </w:rPr>
              <w:t>8</w:t>
            </w:r>
          </w:p>
        </w:tc>
        <w:tc>
          <w:tcPr>
            <w:tcW w:w="1549" w:type="pct"/>
            <w:tcBorders>
              <w:top w:val="nil"/>
              <w:left w:val="nil"/>
              <w:bottom w:val="nil"/>
              <w:right w:val="single" w:sz="4" w:space="0" w:color="auto"/>
            </w:tcBorders>
            <w:shd w:val="clear" w:color="auto" w:fill="auto"/>
            <w:noWrap/>
            <w:vAlign w:val="center"/>
            <w:hideMark/>
          </w:tcPr>
          <w:p w:rsidR="00875CDD" w:rsidRPr="00875CDD" w:rsidRDefault="00875CDD" w:rsidP="00875CDD">
            <w:pPr>
              <w:spacing w:after="0" w:line="240" w:lineRule="auto"/>
              <w:rPr>
                <w:rFonts w:eastAsia="Times New Roman" w:cs="Calibri"/>
                <w:color w:val="000000"/>
                <w:sz w:val="24"/>
                <w:szCs w:val="24"/>
              </w:rPr>
            </w:pPr>
            <w:r w:rsidRPr="00875CDD">
              <w:rPr>
                <w:rFonts w:eastAsia="Times New Roman" w:cs="Calibri"/>
                <w:color w:val="000000"/>
                <w:sz w:val="24"/>
                <w:szCs w:val="24"/>
              </w:rPr>
              <w:t>Logistic for staffs</w:t>
            </w:r>
          </w:p>
        </w:tc>
        <w:tc>
          <w:tcPr>
            <w:tcW w:w="573" w:type="pct"/>
            <w:tcBorders>
              <w:top w:val="nil"/>
              <w:left w:val="nil"/>
              <w:bottom w:val="nil"/>
              <w:right w:val="single" w:sz="4" w:space="0" w:color="auto"/>
            </w:tcBorders>
            <w:shd w:val="clear" w:color="auto" w:fill="auto"/>
            <w:noWrap/>
            <w:vAlign w:val="center"/>
            <w:hideMark/>
          </w:tcPr>
          <w:p w:rsidR="00875CDD" w:rsidRPr="00875CDD" w:rsidRDefault="00875CDD" w:rsidP="00875CDD">
            <w:pPr>
              <w:spacing w:after="0" w:line="240" w:lineRule="auto"/>
              <w:jc w:val="center"/>
              <w:rPr>
                <w:rFonts w:eastAsia="Times New Roman" w:cs="Calibri"/>
                <w:color w:val="000000"/>
                <w:sz w:val="24"/>
                <w:szCs w:val="24"/>
              </w:rPr>
            </w:pPr>
            <w:r w:rsidRPr="00875CDD">
              <w:rPr>
                <w:rFonts w:eastAsia="Times New Roman" w:cs="Calibri"/>
                <w:color w:val="000000"/>
                <w:sz w:val="24"/>
                <w:szCs w:val="24"/>
              </w:rPr>
              <w:t>2</w:t>
            </w:r>
          </w:p>
        </w:tc>
        <w:tc>
          <w:tcPr>
            <w:tcW w:w="671" w:type="pct"/>
            <w:tcBorders>
              <w:top w:val="nil"/>
              <w:left w:val="nil"/>
              <w:bottom w:val="nil"/>
              <w:right w:val="single" w:sz="4" w:space="0" w:color="auto"/>
            </w:tcBorders>
            <w:shd w:val="clear" w:color="auto" w:fill="auto"/>
            <w:noWrap/>
            <w:vAlign w:val="center"/>
            <w:hideMark/>
          </w:tcPr>
          <w:p w:rsidR="00875CDD" w:rsidRPr="00875CDD" w:rsidRDefault="00875CDD" w:rsidP="00875CDD">
            <w:pPr>
              <w:spacing w:after="0" w:line="240" w:lineRule="auto"/>
              <w:jc w:val="center"/>
              <w:rPr>
                <w:rFonts w:eastAsia="Times New Roman" w:cs="Calibri"/>
                <w:color w:val="000000"/>
                <w:sz w:val="24"/>
                <w:szCs w:val="24"/>
              </w:rPr>
            </w:pPr>
            <w:r w:rsidRPr="00875CDD">
              <w:rPr>
                <w:rFonts w:eastAsia="Times New Roman" w:cs="Calibri"/>
                <w:color w:val="000000"/>
                <w:sz w:val="24"/>
                <w:szCs w:val="24"/>
              </w:rPr>
              <w:t>6</w:t>
            </w:r>
          </w:p>
        </w:tc>
        <w:tc>
          <w:tcPr>
            <w:tcW w:w="787" w:type="pct"/>
            <w:tcBorders>
              <w:top w:val="nil"/>
              <w:left w:val="nil"/>
              <w:bottom w:val="nil"/>
              <w:right w:val="single" w:sz="4" w:space="0" w:color="auto"/>
            </w:tcBorders>
            <w:shd w:val="clear" w:color="auto" w:fill="auto"/>
            <w:noWrap/>
            <w:vAlign w:val="center"/>
            <w:hideMark/>
          </w:tcPr>
          <w:p w:rsidR="00875CDD" w:rsidRPr="00875CDD" w:rsidRDefault="00875CDD" w:rsidP="00875CDD">
            <w:pPr>
              <w:spacing w:after="0" w:line="240" w:lineRule="auto"/>
              <w:jc w:val="center"/>
              <w:rPr>
                <w:rFonts w:eastAsia="Times New Roman" w:cs="Calibri"/>
                <w:color w:val="000000"/>
                <w:sz w:val="24"/>
                <w:szCs w:val="24"/>
              </w:rPr>
            </w:pPr>
            <w:r w:rsidRPr="00875CDD">
              <w:rPr>
                <w:rFonts w:eastAsia="Times New Roman" w:cs="Calibri"/>
                <w:color w:val="000000"/>
                <w:sz w:val="24"/>
                <w:szCs w:val="24"/>
              </w:rPr>
              <w:t xml:space="preserve">    2,500.00 </w:t>
            </w:r>
          </w:p>
        </w:tc>
        <w:tc>
          <w:tcPr>
            <w:tcW w:w="1019" w:type="pct"/>
            <w:tcBorders>
              <w:top w:val="nil"/>
              <w:left w:val="nil"/>
              <w:bottom w:val="nil"/>
              <w:right w:val="single" w:sz="4" w:space="0" w:color="auto"/>
            </w:tcBorders>
            <w:shd w:val="clear" w:color="auto" w:fill="auto"/>
            <w:noWrap/>
            <w:vAlign w:val="center"/>
            <w:hideMark/>
          </w:tcPr>
          <w:p w:rsidR="00875CDD" w:rsidRPr="00875CDD" w:rsidRDefault="00875CDD" w:rsidP="00875CDD">
            <w:pPr>
              <w:spacing w:after="0" w:line="240" w:lineRule="auto"/>
              <w:rPr>
                <w:rFonts w:eastAsia="Times New Roman" w:cs="Calibri"/>
                <w:color w:val="000000"/>
                <w:sz w:val="24"/>
                <w:szCs w:val="24"/>
              </w:rPr>
            </w:pPr>
            <w:r w:rsidRPr="00875CDD">
              <w:rPr>
                <w:rFonts w:eastAsia="Times New Roman" w:cs="Calibri"/>
                <w:color w:val="000000"/>
                <w:sz w:val="24"/>
                <w:szCs w:val="24"/>
              </w:rPr>
              <w:t xml:space="preserve">        30,000.00 </w:t>
            </w:r>
          </w:p>
        </w:tc>
      </w:tr>
      <w:tr w:rsidR="00875CDD" w:rsidRPr="00875CDD" w:rsidTr="00875CDD">
        <w:trPr>
          <w:trHeight w:val="290"/>
        </w:trPr>
        <w:tc>
          <w:tcPr>
            <w:tcW w:w="401" w:type="pct"/>
            <w:tcBorders>
              <w:top w:val="single" w:sz="8" w:space="0" w:color="auto"/>
              <w:left w:val="single" w:sz="4" w:space="0" w:color="auto"/>
              <w:bottom w:val="single" w:sz="4" w:space="0" w:color="auto"/>
              <w:right w:val="single" w:sz="4" w:space="0" w:color="auto"/>
            </w:tcBorders>
            <w:shd w:val="clear" w:color="000000" w:fill="BFBFBF"/>
            <w:noWrap/>
            <w:vAlign w:val="center"/>
            <w:hideMark/>
          </w:tcPr>
          <w:p w:rsidR="00875CDD" w:rsidRPr="00875CDD" w:rsidRDefault="00875CDD" w:rsidP="00875CDD">
            <w:pPr>
              <w:spacing w:after="0" w:line="240" w:lineRule="auto"/>
              <w:jc w:val="center"/>
              <w:rPr>
                <w:rFonts w:eastAsia="Times New Roman" w:cs="Calibri"/>
                <w:b/>
                <w:bCs/>
                <w:color w:val="000000"/>
                <w:sz w:val="24"/>
                <w:szCs w:val="24"/>
              </w:rPr>
            </w:pPr>
            <w:r w:rsidRPr="00875CDD">
              <w:rPr>
                <w:rFonts w:eastAsia="Times New Roman" w:cs="Calibri"/>
                <w:b/>
                <w:bCs/>
                <w:color w:val="000000"/>
                <w:sz w:val="24"/>
                <w:szCs w:val="24"/>
              </w:rPr>
              <w:t> </w:t>
            </w:r>
          </w:p>
        </w:tc>
        <w:tc>
          <w:tcPr>
            <w:tcW w:w="1549" w:type="pct"/>
            <w:tcBorders>
              <w:top w:val="single" w:sz="8" w:space="0" w:color="auto"/>
              <w:left w:val="nil"/>
              <w:bottom w:val="single" w:sz="4" w:space="0" w:color="auto"/>
              <w:right w:val="single" w:sz="4" w:space="0" w:color="auto"/>
            </w:tcBorders>
            <w:shd w:val="clear" w:color="000000" w:fill="BFBFBF"/>
            <w:noWrap/>
            <w:vAlign w:val="center"/>
            <w:hideMark/>
          </w:tcPr>
          <w:p w:rsidR="00875CDD" w:rsidRPr="00875CDD" w:rsidRDefault="00875CDD" w:rsidP="00875CDD">
            <w:pPr>
              <w:spacing w:after="0" w:line="240" w:lineRule="auto"/>
              <w:rPr>
                <w:rFonts w:eastAsia="Times New Roman" w:cs="Calibri"/>
                <w:b/>
                <w:bCs/>
                <w:color w:val="000000"/>
                <w:sz w:val="24"/>
                <w:szCs w:val="24"/>
              </w:rPr>
            </w:pPr>
            <w:r w:rsidRPr="00875CDD">
              <w:rPr>
                <w:rFonts w:eastAsia="Times New Roman" w:cs="Calibri"/>
                <w:b/>
                <w:bCs/>
                <w:color w:val="000000"/>
                <w:sz w:val="24"/>
                <w:szCs w:val="24"/>
              </w:rPr>
              <w:t>Total Budget in NPR</w:t>
            </w:r>
          </w:p>
        </w:tc>
        <w:tc>
          <w:tcPr>
            <w:tcW w:w="573" w:type="pct"/>
            <w:tcBorders>
              <w:top w:val="single" w:sz="8" w:space="0" w:color="auto"/>
              <w:left w:val="nil"/>
              <w:bottom w:val="single" w:sz="4" w:space="0" w:color="auto"/>
              <w:right w:val="single" w:sz="4" w:space="0" w:color="auto"/>
            </w:tcBorders>
            <w:shd w:val="clear" w:color="000000" w:fill="BFBFBF"/>
            <w:noWrap/>
            <w:vAlign w:val="center"/>
            <w:hideMark/>
          </w:tcPr>
          <w:p w:rsidR="00875CDD" w:rsidRPr="00875CDD" w:rsidRDefault="00875CDD" w:rsidP="00875CDD">
            <w:pPr>
              <w:spacing w:after="0" w:line="240" w:lineRule="auto"/>
              <w:jc w:val="center"/>
              <w:rPr>
                <w:rFonts w:eastAsia="Times New Roman" w:cs="Calibri"/>
                <w:b/>
                <w:bCs/>
                <w:color w:val="000000"/>
                <w:sz w:val="24"/>
                <w:szCs w:val="24"/>
              </w:rPr>
            </w:pPr>
            <w:r w:rsidRPr="00875CDD">
              <w:rPr>
                <w:rFonts w:eastAsia="Times New Roman" w:cs="Calibri"/>
                <w:b/>
                <w:bCs/>
                <w:color w:val="000000"/>
                <w:sz w:val="24"/>
                <w:szCs w:val="24"/>
              </w:rPr>
              <w:t> </w:t>
            </w:r>
          </w:p>
        </w:tc>
        <w:tc>
          <w:tcPr>
            <w:tcW w:w="671" w:type="pct"/>
            <w:tcBorders>
              <w:top w:val="single" w:sz="8" w:space="0" w:color="auto"/>
              <w:left w:val="nil"/>
              <w:bottom w:val="single" w:sz="4" w:space="0" w:color="auto"/>
              <w:right w:val="single" w:sz="4" w:space="0" w:color="auto"/>
            </w:tcBorders>
            <w:shd w:val="clear" w:color="000000" w:fill="BFBFBF"/>
            <w:noWrap/>
            <w:vAlign w:val="center"/>
            <w:hideMark/>
          </w:tcPr>
          <w:p w:rsidR="00875CDD" w:rsidRPr="00875CDD" w:rsidRDefault="00875CDD" w:rsidP="00875CDD">
            <w:pPr>
              <w:spacing w:after="0" w:line="240" w:lineRule="auto"/>
              <w:jc w:val="center"/>
              <w:rPr>
                <w:rFonts w:eastAsia="Times New Roman" w:cs="Calibri"/>
                <w:b/>
                <w:bCs/>
                <w:color w:val="000000"/>
                <w:sz w:val="24"/>
                <w:szCs w:val="24"/>
              </w:rPr>
            </w:pPr>
            <w:r w:rsidRPr="00875CDD">
              <w:rPr>
                <w:rFonts w:eastAsia="Times New Roman" w:cs="Calibri"/>
                <w:b/>
                <w:bCs/>
                <w:color w:val="000000"/>
                <w:sz w:val="24"/>
                <w:szCs w:val="24"/>
              </w:rPr>
              <w:t> </w:t>
            </w:r>
          </w:p>
        </w:tc>
        <w:tc>
          <w:tcPr>
            <w:tcW w:w="787" w:type="pct"/>
            <w:tcBorders>
              <w:top w:val="single" w:sz="8" w:space="0" w:color="auto"/>
              <w:left w:val="nil"/>
              <w:bottom w:val="single" w:sz="4" w:space="0" w:color="auto"/>
              <w:right w:val="single" w:sz="4" w:space="0" w:color="auto"/>
            </w:tcBorders>
            <w:shd w:val="clear" w:color="000000" w:fill="BFBFBF"/>
            <w:noWrap/>
            <w:vAlign w:val="center"/>
            <w:hideMark/>
          </w:tcPr>
          <w:p w:rsidR="00875CDD" w:rsidRPr="00875CDD" w:rsidRDefault="00875CDD" w:rsidP="00875CDD">
            <w:pPr>
              <w:spacing w:after="0" w:line="240" w:lineRule="auto"/>
              <w:jc w:val="center"/>
              <w:rPr>
                <w:rFonts w:eastAsia="Times New Roman" w:cs="Calibri"/>
                <w:b/>
                <w:bCs/>
                <w:color w:val="000000"/>
                <w:sz w:val="24"/>
                <w:szCs w:val="24"/>
              </w:rPr>
            </w:pPr>
            <w:r w:rsidRPr="00875CDD">
              <w:rPr>
                <w:rFonts w:eastAsia="Times New Roman" w:cs="Calibri"/>
                <w:b/>
                <w:bCs/>
                <w:color w:val="000000"/>
                <w:sz w:val="24"/>
                <w:szCs w:val="24"/>
              </w:rPr>
              <w:t> </w:t>
            </w:r>
          </w:p>
        </w:tc>
        <w:tc>
          <w:tcPr>
            <w:tcW w:w="1019" w:type="pct"/>
            <w:tcBorders>
              <w:top w:val="single" w:sz="8" w:space="0" w:color="auto"/>
              <w:left w:val="nil"/>
              <w:bottom w:val="single" w:sz="4" w:space="0" w:color="auto"/>
              <w:right w:val="single" w:sz="4" w:space="0" w:color="auto"/>
            </w:tcBorders>
            <w:shd w:val="clear" w:color="000000" w:fill="BFBFBF"/>
            <w:noWrap/>
            <w:vAlign w:val="center"/>
            <w:hideMark/>
          </w:tcPr>
          <w:p w:rsidR="00875CDD" w:rsidRPr="00875CDD" w:rsidRDefault="00875CDD" w:rsidP="00875CDD">
            <w:pPr>
              <w:spacing w:after="0" w:line="240" w:lineRule="auto"/>
              <w:rPr>
                <w:rFonts w:eastAsia="Times New Roman" w:cs="Calibri"/>
                <w:b/>
                <w:bCs/>
                <w:color w:val="000000"/>
                <w:sz w:val="24"/>
                <w:szCs w:val="24"/>
              </w:rPr>
            </w:pPr>
            <w:r w:rsidRPr="00875CDD">
              <w:rPr>
                <w:rFonts w:eastAsia="Times New Roman" w:cs="Calibri"/>
                <w:b/>
                <w:bCs/>
                <w:color w:val="000000"/>
                <w:sz w:val="24"/>
                <w:szCs w:val="24"/>
              </w:rPr>
              <w:t xml:space="preserve">  1,240,100.00 </w:t>
            </w:r>
          </w:p>
        </w:tc>
      </w:tr>
      <w:tr w:rsidR="00875CDD" w:rsidRPr="00875CDD" w:rsidTr="00875CDD">
        <w:trPr>
          <w:trHeight w:val="300"/>
        </w:trPr>
        <w:tc>
          <w:tcPr>
            <w:tcW w:w="401" w:type="pct"/>
            <w:tcBorders>
              <w:top w:val="nil"/>
              <w:left w:val="single" w:sz="4" w:space="0" w:color="auto"/>
              <w:bottom w:val="single" w:sz="4" w:space="0" w:color="auto"/>
              <w:right w:val="single" w:sz="4" w:space="0" w:color="auto"/>
            </w:tcBorders>
            <w:shd w:val="clear" w:color="000000" w:fill="B4C6E7"/>
            <w:noWrap/>
            <w:vAlign w:val="center"/>
            <w:hideMark/>
          </w:tcPr>
          <w:p w:rsidR="00875CDD" w:rsidRPr="00875CDD" w:rsidRDefault="00875CDD" w:rsidP="00875CDD">
            <w:pPr>
              <w:spacing w:after="0" w:line="240" w:lineRule="auto"/>
              <w:jc w:val="center"/>
              <w:rPr>
                <w:rFonts w:eastAsia="Times New Roman" w:cs="Calibri"/>
                <w:b/>
                <w:bCs/>
                <w:color w:val="000000"/>
                <w:sz w:val="24"/>
                <w:szCs w:val="24"/>
              </w:rPr>
            </w:pPr>
            <w:r w:rsidRPr="00875CDD">
              <w:rPr>
                <w:rFonts w:eastAsia="Times New Roman" w:cs="Calibri"/>
                <w:b/>
                <w:bCs/>
                <w:color w:val="000000"/>
                <w:sz w:val="24"/>
                <w:szCs w:val="24"/>
              </w:rPr>
              <w:t> </w:t>
            </w:r>
          </w:p>
        </w:tc>
        <w:tc>
          <w:tcPr>
            <w:tcW w:w="1549" w:type="pct"/>
            <w:tcBorders>
              <w:top w:val="nil"/>
              <w:left w:val="nil"/>
              <w:bottom w:val="single" w:sz="4" w:space="0" w:color="auto"/>
              <w:right w:val="single" w:sz="4" w:space="0" w:color="auto"/>
            </w:tcBorders>
            <w:shd w:val="clear" w:color="000000" w:fill="B4C6E7"/>
            <w:noWrap/>
            <w:vAlign w:val="center"/>
            <w:hideMark/>
          </w:tcPr>
          <w:p w:rsidR="00875CDD" w:rsidRPr="00875CDD" w:rsidRDefault="00875CDD" w:rsidP="00875CDD">
            <w:pPr>
              <w:spacing w:after="0" w:line="240" w:lineRule="auto"/>
              <w:rPr>
                <w:rFonts w:eastAsia="Times New Roman" w:cs="Calibri"/>
                <w:b/>
                <w:bCs/>
                <w:color w:val="000000"/>
                <w:sz w:val="24"/>
                <w:szCs w:val="24"/>
              </w:rPr>
            </w:pPr>
            <w:r w:rsidRPr="00875CDD">
              <w:rPr>
                <w:rFonts w:eastAsia="Times New Roman" w:cs="Calibri"/>
                <w:b/>
                <w:bCs/>
                <w:color w:val="000000"/>
                <w:sz w:val="24"/>
                <w:szCs w:val="24"/>
              </w:rPr>
              <w:t>Total Budget US$ @120</w:t>
            </w:r>
          </w:p>
        </w:tc>
        <w:tc>
          <w:tcPr>
            <w:tcW w:w="573" w:type="pct"/>
            <w:tcBorders>
              <w:top w:val="nil"/>
              <w:left w:val="nil"/>
              <w:bottom w:val="single" w:sz="4" w:space="0" w:color="auto"/>
              <w:right w:val="single" w:sz="4" w:space="0" w:color="auto"/>
            </w:tcBorders>
            <w:shd w:val="clear" w:color="000000" w:fill="B4C6E7"/>
            <w:noWrap/>
            <w:vAlign w:val="center"/>
            <w:hideMark/>
          </w:tcPr>
          <w:p w:rsidR="00875CDD" w:rsidRPr="00875CDD" w:rsidRDefault="00875CDD" w:rsidP="00875CDD">
            <w:pPr>
              <w:spacing w:after="0" w:line="240" w:lineRule="auto"/>
              <w:jc w:val="center"/>
              <w:rPr>
                <w:rFonts w:eastAsia="Times New Roman" w:cs="Calibri"/>
                <w:b/>
                <w:bCs/>
                <w:color w:val="000000"/>
                <w:sz w:val="24"/>
                <w:szCs w:val="24"/>
              </w:rPr>
            </w:pPr>
            <w:r w:rsidRPr="00875CDD">
              <w:rPr>
                <w:rFonts w:eastAsia="Times New Roman" w:cs="Calibri"/>
                <w:b/>
                <w:bCs/>
                <w:color w:val="000000"/>
                <w:sz w:val="24"/>
                <w:szCs w:val="24"/>
              </w:rPr>
              <w:t> </w:t>
            </w:r>
          </w:p>
        </w:tc>
        <w:tc>
          <w:tcPr>
            <w:tcW w:w="671" w:type="pct"/>
            <w:tcBorders>
              <w:top w:val="nil"/>
              <w:left w:val="nil"/>
              <w:bottom w:val="single" w:sz="4" w:space="0" w:color="auto"/>
              <w:right w:val="single" w:sz="4" w:space="0" w:color="auto"/>
            </w:tcBorders>
            <w:shd w:val="clear" w:color="000000" w:fill="B4C6E7"/>
            <w:noWrap/>
            <w:vAlign w:val="center"/>
            <w:hideMark/>
          </w:tcPr>
          <w:p w:rsidR="00875CDD" w:rsidRPr="00875CDD" w:rsidRDefault="00875CDD" w:rsidP="00875CDD">
            <w:pPr>
              <w:spacing w:after="0" w:line="240" w:lineRule="auto"/>
              <w:jc w:val="center"/>
              <w:rPr>
                <w:rFonts w:eastAsia="Times New Roman" w:cs="Calibri"/>
                <w:b/>
                <w:bCs/>
                <w:color w:val="000000"/>
                <w:sz w:val="24"/>
                <w:szCs w:val="24"/>
              </w:rPr>
            </w:pPr>
            <w:r w:rsidRPr="00875CDD">
              <w:rPr>
                <w:rFonts w:eastAsia="Times New Roman" w:cs="Calibri"/>
                <w:b/>
                <w:bCs/>
                <w:color w:val="000000"/>
                <w:sz w:val="24"/>
                <w:szCs w:val="24"/>
              </w:rPr>
              <w:t> </w:t>
            </w:r>
          </w:p>
        </w:tc>
        <w:tc>
          <w:tcPr>
            <w:tcW w:w="787" w:type="pct"/>
            <w:tcBorders>
              <w:top w:val="nil"/>
              <w:left w:val="nil"/>
              <w:bottom w:val="single" w:sz="4" w:space="0" w:color="auto"/>
              <w:right w:val="single" w:sz="4" w:space="0" w:color="auto"/>
            </w:tcBorders>
            <w:shd w:val="clear" w:color="000000" w:fill="B4C6E7"/>
            <w:noWrap/>
            <w:vAlign w:val="center"/>
            <w:hideMark/>
          </w:tcPr>
          <w:p w:rsidR="00875CDD" w:rsidRPr="00875CDD" w:rsidRDefault="00875CDD" w:rsidP="00875CDD">
            <w:pPr>
              <w:spacing w:after="0" w:line="240" w:lineRule="auto"/>
              <w:jc w:val="center"/>
              <w:rPr>
                <w:rFonts w:eastAsia="Times New Roman" w:cs="Calibri"/>
                <w:b/>
                <w:bCs/>
                <w:color w:val="000000"/>
                <w:sz w:val="24"/>
                <w:szCs w:val="24"/>
              </w:rPr>
            </w:pPr>
            <w:r w:rsidRPr="00875CDD">
              <w:rPr>
                <w:rFonts w:eastAsia="Times New Roman" w:cs="Calibri"/>
                <w:b/>
                <w:bCs/>
                <w:color w:val="000000"/>
                <w:sz w:val="24"/>
                <w:szCs w:val="24"/>
              </w:rPr>
              <w:t> </w:t>
            </w:r>
          </w:p>
        </w:tc>
        <w:tc>
          <w:tcPr>
            <w:tcW w:w="1019" w:type="pct"/>
            <w:tcBorders>
              <w:top w:val="nil"/>
              <w:left w:val="nil"/>
              <w:bottom w:val="single" w:sz="4" w:space="0" w:color="auto"/>
              <w:right w:val="single" w:sz="4" w:space="0" w:color="auto"/>
            </w:tcBorders>
            <w:shd w:val="clear" w:color="000000" w:fill="B4C6E7"/>
            <w:noWrap/>
            <w:vAlign w:val="center"/>
            <w:hideMark/>
          </w:tcPr>
          <w:p w:rsidR="00875CDD" w:rsidRPr="00875CDD" w:rsidRDefault="00875CDD" w:rsidP="00875CDD">
            <w:pPr>
              <w:spacing w:after="0" w:line="240" w:lineRule="auto"/>
              <w:rPr>
                <w:rFonts w:eastAsia="Times New Roman" w:cs="Calibri"/>
                <w:b/>
                <w:bCs/>
                <w:color w:val="000000"/>
                <w:sz w:val="24"/>
                <w:szCs w:val="24"/>
              </w:rPr>
            </w:pPr>
            <w:r w:rsidRPr="00875CDD">
              <w:rPr>
                <w:rFonts w:eastAsia="Times New Roman" w:cs="Calibri"/>
                <w:b/>
                <w:bCs/>
                <w:color w:val="000000"/>
                <w:sz w:val="24"/>
                <w:szCs w:val="24"/>
              </w:rPr>
              <w:t xml:space="preserve">        10,334.17 </w:t>
            </w:r>
          </w:p>
        </w:tc>
      </w:tr>
    </w:tbl>
    <w:p w:rsidR="00850153" w:rsidRDefault="00850153" w:rsidP="00875CDD">
      <w:pPr>
        <w:spacing w:after="0"/>
        <w:ind w:left="720"/>
        <w:rPr>
          <w:sz w:val="28"/>
          <w:szCs w:val="28"/>
          <w:u w:val="single"/>
        </w:rPr>
      </w:pPr>
    </w:p>
    <w:p w:rsidR="00850153" w:rsidRDefault="009B2D41" w:rsidP="009B2D41">
      <w:pPr>
        <w:shd w:val="clear" w:color="auto" w:fill="0099FF"/>
        <w:spacing w:after="0" w:line="276" w:lineRule="auto"/>
        <w:rPr>
          <w:b/>
          <w:sz w:val="28"/>
          <w:szCs w:val="28"/>
        </w:rPr>
      </w:pPr>
      <w:r>
        <w:rPr>
          <w:b/>
          <w:sz w:val="28"/>
          <w:szCs w:val="28"/>
        </w:rPr>
        <w:t>Other</w:t>
      </w:r>
      <w:r w:rsidR="00850153">
        <w:rPr>
          <w:b/>
          <w:sz w:val="28"/>
          <w:szCs w:val="28"/>
        </w:rPr>
        <w:t xml:space="preserve"> information.</w:t>
      </w:r>
    </w:p>
    <w:p w:rsidR="00850153" w:rsidRDefault="00850153" w:rsidP="009B2D41">
      <w:pPr>
        <w:jc w:val="both"/>
      </w:pPr>
      <w:r>
        <w:t>The Nepal government decided on Sunday to extend its national lockdown by another week till midnight 15</w:t>
      </w:r>
      <w:r w:rsidRPr="009B2D41">
        <w:rPr>
          <w:vertAlign w:val="superscript"/>
        </w:rPr>
        <w:t>th</w:t>
      </w:r>
      <w:r>
        <w:t xml:space="preserve"> April, and to continue the ban on all domestic and international flights till 15 April. But Nepal's lockdown has not affected the transportation of food, fuel and essential supplies from India into Nepal through four border and has also opened 2 of its checkpoints with China for imports essential supplies. </w:t>
      </w:r>
    </w:p>
    <w:p w:rsidR="00850153" w:rsidRDefault="00850153" w:rsidP="00875CDD">
      <w:pPr>
        <w:jc w:val="both"/>
      </w:pPr>
      <w:r>
        <w:t>No one knows how long the lockdown going on and all we could think of now is the condition of homeless daily wage people. Daily wage workers are more worried about starving to death than Covid-19.</w:t>
      </w:r>
    </w:p>
    <w:p w:rsidR="00850153" w:rsidRPr="009B2D41" w:rsidRDefault="00850153" w:rsidP="009B2D41">
      <w:pPr>
        <w:jc w:val="both"/>
        <w:rPr>
          <w:b/>
          <w:u w:val="single"/>
        </w:rPr>
      </w:pPr>
      <w:r w:rsidRPr="009B2D41">
        <w:rPr>
          <w:b/>
          <w:u w:val="single"/>
        </w:rPr>
        <w:t>Prepared by:</w:t>
      </w:r>
    </w:p>
    <w:p w:rsidR="00850153" w:rsidRDefault="00850153" w:rsidP="00850153">
      <w:pPr>
        <w:pStyle w:val="ListParagraph"/>
        <w:jc w:val="both"/>
      </w:pPr>
    </w:p>
    <w:p w:rsidR="00850153" w:rsidRDefault="00850153" w:rsidP="009B2D41">
      <w:pPr>
        <w:spacing w:after="0"/>
        <w:jc w:val="both"/>
      </w:pPr>
      <w:r>
        <w:t>Kamal Babu Pariyar</w:t>
      </w:r>
    </w:p>
    <w:p w:rsidR="009B2D41" w:rsidRDefault="00850153" w:rsidP="009B2D41">
      <w:pPr>
        <w:spacing w:after="0"/>
        <w:jc w:val="both"/>
      </w:pPr>
      <w:r>
        <w:t>Project Manager</w:t>
      </w:r>
    </w:p>
    <w:p w:rsidR="004A2C9D" w:rsidRDefault="00850153" w:rsidP="00875CDD">
      <w:pPr>
        <w:spacing w:after="0"/>
        <w:jc w:val="both"/>
        <w:rPr>
          <w:szCs w:val="21"/>
        </w:rPr>
      </w:pPr>
      <w:r>
        <w:t>Improved Livelihood of DMW, Chitwon.</w:t>
      </w:r>
    </w:p>
    <w:sectPr w:rsidR="004A2C9D">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327" w:rsidRDefault="00DF7327">
      <w:pPr>
        <w:spacing w:after="0" w:line="240" w:lineRule="auto"/>
      </w:pPr>
      <w:r>
        <w:separator/>
      </w:r>
    </w:p>
  </w:endnote>
  <w:endnote w:type="continuationSeparator" w:id="0">
    <w:p w:rsidR="00DF7327" w:rsidRDefault="00DF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GSMinchoB">
    <w:charset w:val="80"/>
    <w:family w:val="roman"/>
    <w:pitch w:val="variable"/>
    <w:sig w:usb0="80000281" w:usb1="28C76CF8"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F82" w:rsidRDefault="00986F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D79" w:rsidRDefault="00583D79">
    <w:pPr>
      <w:pStyle w:val="Footer"/>
    </w:pPr>
    <w:r>
      <w:rPr>
        <w:noProof/>
        <w:color w:val="93A299" w:themeColor="accent1"/>
      </w:rPr>
      <mc:AlternateContent>
        <mc:Choice Requires="wps">
          <w:drawing>
            <wp:anchor distT="0" distB="0" distL="114300" distR="114300" simplePos="0" relativeHeight="251663360" behindDoc="1" locked="0" layoutInCell="1" allowOverlap="1" wp14:editId="577F9C1E">
              <wp:simplePos x="0" y="0"/>
              <wp:positionH relativeFrom="page">
                <wp:align>center</wp:align>
              </wp:positionH>
              <wp:positionV relativeFrom="page">
                <wp:align>center</wp:align>
              </wp:positionV>
              <wp:extent cx="7477125" cy="9696450"/>
              <wp:effectExtent l="0" t="0" r="0" b="0"/>
              <wp:wrapNone/>
              <wp:docPr id="13" name="Bkgd: 1"/>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txbx>
                      <w:txbxContent>
                        <w:p w:rsidR="00583D79" w:rsidRDefault="00583D79">
                          <w:pPr>
                            <w:rPr>
                              <w:rFonts w:eastAsia="Times New Roman"/>
                            </w:rPr>
                          </w:pPr>
                        </w:p>
                      </w:txbxContent>
                    </wps:txbx>
                    <wps:bodyPr lIns="91405" tIns="45703" rIns="91405" bIns="45703" rtlCol="0" anchor="ctr"/>
                  </wps:wsp>
                </a:graphicData>
              </a:graphic>
              <wp14:sizeRelH relativeFrom="page">
                <wp14:pctWidth>96200</wp14:pctWidth>
              </wp14:sizeRelH>
              <wp14:sizeRelV relativeFrom="page">
                <wp14:pctHeight>96400</wp14:pctHeight>
              </wp14:sizeRelV>
            </wp:anchor>
          </w:drawing>
        </mc:Choice>
        <mc:Fallback>
          <w:pict>
            <v:roundrect id="Bkgd: 1" o:spid="_x0000_s1026" style="position:absolute;margin-left:0;margin-top:0;width:588.75pt;height:763.5pt;z-index:-251653120;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" stroked="f" strokeweight="1pt">
              <v:fill r:id="rId1" o:title="" recolor="t" rotate="t" type="tile"/>
              <v:imagedata recolortarget="white [2257]"/>
              <v:textbox inset="2.53903mm,1.2695mm,2.53903mm,1.2695mm">
                <w:txbxContent>
                  <w:p w:rsidR="00583D79" w:rsidRDefault="00583D79">
                    <w:pPr>
                      <w:rPr>
                        <w:rFonts w:eastAsia="Times New Roman"/>
                      </w:rPr>
                    </w:pPr>
                  </w:p>
                </w:txbxContent>
              </v:textbox>
              <w10:wrap anchorx="page" anchory="page"/>
            </v:roundrect>
          </w:pict>
        </mc:Fallback>
      </mc:AlternateContent>
    </w:r>
    <w:r>
      <w:rPr>
        <w:noProof/>
        <w:color w:val="93A299" w:themeColor="accent1"/>
      </w:rPr>
      <mc:AlternateContent>
        <mc:Choice Requires="wps">
          <w:drawing>
            <wp:anchor distT="0" distB="0" distL="114300" distR="114300" simplePos="0" relativeHeight="251664384" behindDoc="1" locked="0" layoutInCell="1" allowOverlap="1" wp14:editId="55950E07">
              <wp:simplePos x="0" y="0"/>
              <wp:positionH relativeFrom="margin">
                <wp:align>center</wp:align>
              </wp:positionH>
              <wp:positionV relativeFrom="margin">
                <wp:align>center</wp:align>
              </wp:positionV>
              <wp:extent cx="6944995" cy="9034145"/>
              <wp:effectExtent l="0" t="0" r="0" b="0"/>
              <wp:wrapNone/>
              <wp:docPr id="15" name="Bkgd: 2"/>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rsidR="00583D79" w:rsidRDefault="00583D79">
                          <w:pPr>
                            <w:rPr>
                              <w:rFonts w:eastAsia="Times New Roman"/>
                            </w:rPr>
                          </w:pPr>
                        </w:p>
                      </w:txbxContent>
                    </wps:txbx>
                    <wps:bodyPr lIns="91405" tIns="45703" rIns="91405" bIns="45703" rtlCol="0" anchor="ctr"/>
                  </wps:wsp>
                </a:graphicData>
              </a:graphic>
              <wp14:sizeRelH relativeFrom="margin">
                <wp14:pctWidth>108500</wp14:pctWidth>
              </wp14:sizeRelH>
              <wp14:sizeRelV relativeFrom="margin">
                <wp14:pctHeight>104000</wp14:pctHeight>
              </wp14:sizeRelV>
            </wp:anchor>
          </w:drawing>
        </mc:Choice>
        <mc:Fallback>
          <w:pict>
            <v:rect id="Bkgd: 2" o:spid="_x0000_s1027" style="position:absolute;margin-left:0;margin-top:0;width:546.85pt;height:711.35pt;z-index:-251652096;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" stroked="f" strokeweight="2pt">
              <v:fill opacity="54484f"/>
              <v:textbox inset="2.53903mm,1.2695mm,2.53903mm,1.2695mm">
                <w:txbxContent>
                  <w:p w:rsidR="00583D79" w:rsidRDefault="00583D79">
                    <w:pPr>
                      <w:rPr>
                        <w:rFonts w:eastAsia="Times New Roman"/>
                      </w:rPr>
                    </w:pPr>
                  </w:p>
                </w:txbxContent>
              </v:textbox>
              <w10:wrap anchorx="margin" anchory="margin"/>
            </v:rect>
          </w:pict>
        </mc:Fallback>
      </mc:AlternateContent>
    </w:r>
    <w:r>
      <w:rPr>
        <w:noProof/>
        <w:color w:val="93A299" w:themeColor="accent1"/>
      </w:rPr>
      <mc:AlternateContent>
        <mc:Choice Requires="wps">
          <w:drawing>
            <wp:anchor distT="0" distB="0" distL="114300" distR="114300" simplePos="0" relativeHeight="251665408" behindDoc="1" locked="0" layoutInCell="1" allowOverlap="1" wp14:editId="5248084B">
              <wp:simplePos x="0" y="0"/>
              <wp:positionH relativeFrom="margin">
                <wp:align>center</wp:align>
              </wp:positionH>
              <wp:positionV relativeFrom="margin">
                <wp:align>center</wp:align>
              </wp:positionV>
              <wp:extent cx="6675755" cy="8686800"/>
              <wp:effectExtent l="0" t="0" r="0" b="0"/>
              <wp:wrapNone/>
              <wp:docPr id="19" name="Bkgd: 3"/>
              <wp:cNvGraphicFramePr/>
              <a:graphic xmlns:a="http://schemas.openxmlformats.org/drawingml/2006/main">
                <a:graphicData uri="http://schemas.microsoft.com/office/word/2010/wordprocessingShape">
                  <wps:wsp>
                    <wps:cNvSpPr/>
                    <wps:spPr>
                      <a:xfrm>
                        <a:off x="0" y="0"/>
                        <a:ext cx="6675755" cy="8686800"/>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txbx>
                      <w:txbxContent>
                        <w:p w:rsidR="00583D79" w:rsidRDefault="00583D79">
                          <w:pPr>
                            <w:rPr>
                              <w:rFonts w:eastAsia="Times New Roman"/>
                            </w:rPr>
                          </w:pPr>
                        </w:p>
                      </w:txbxContent>
                    </wps:txbx>
                    <wps:bodyPr lIns="91405" tIns="45703" rIns="91405" bIns="45703" rtlCol="0" anchor="ctr"/>
                  </wps:wsp>
                </a:graphicData>
              </a:graphic>
              <wp14:sizeRelH relativeFrom="margin">
                <wp14:pctWidth>104300</wp14:pctWidth>
              </wp14:sizeRelH>
              <wp14:sizeRelV relativeFrom="margin">
                <wp14:pctHeight>100000</wp14:pctHeight>
              </wp14:sizeRelV>
            </wp:anchor>
          </w:drawing>
        </mc:Choice>
        <mc:Fallback>
          <w:pict>
            <v:rect id="Bkgd: 3" o:spid="_x0000_s1028" style="position:absolute;margin-left:0;margin-top:0;width:525.65pt;height:684pt;z-index:-251651072;visibility:visible;mso-wrap-style:square;mso-width-percent:1043;mso-height-percent:1000;mso-wrap-distance-left:9pt;mso-wrap-distance-top:0;mso-wrap-distance-right:9pt;mso-wrap-distance-bottom:0;mso-position-horizontal:center;mso-position-horizontal-relative:margin;mso-position-vertical:center;mso-position-vertical-relative:margin;mso-width-percent:1043;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" stroked="f" strokeweight=".5pt">
              <v:stroke linestyle="thinThin"/>
              <v:textbox inset="2.53903mm,1.2695mm,2.53903mm,1.2695mm">
                <w:txbxContent>
                  <w:p w:rsidR="00583D79" w:rsidRDefault="00583D79">
                    <w:pPr>
                      <w:rPr>
                        <w:rFonts w:eastAsia="Times New Roman"/>
                      </w:rPr>
                    </w:pPr>
                  </w:p>
                </w:txbxContent>
              </v:textbox>
              <w10:wrap anchorx="margin" anchory="margin"/>
            </v:rect>
          </w:pict>
        </mc:Fallback>
      </mc:AlternateContent>
    </w:r>
    <w:r>
      <w:rPr>
        <w:noProof/>
        <w:color w:val="93A299" w:themeColor="accent1"/>
      </w:rPr>
      <mc:AlternateContent>
        <mc:Choice Requires="wps">
          <w:drawing>
            <wp:anchor distT="0" distB="0" distL="114300" distR="114300" simplePos="0" relativeHeight="251666432" behindDoc="0" locked="0" layoutInCell="1" allowOverlap="1" wp14:editId="307318B6">
              <wp:simplePos x="0" y="0"/>
              <wp:positionH relativeFrom="margin">
                <wp:align>center</wp:align>
              </wp:positionH>
              <mc:AlternateContent>
                <mc:Choice Requires="wp14">
                  <wp:positionV relativeFrom="margin">
                    <wp14:pctPosVOffset>100000</wp14:pctPosVOffset>
                  </wp:positionV>
                </mc:Choice>
                <mc:Fallback>
                  <wp:positionV relativeFrom="page">
                    <wp:posOffset>9372600</wp:posOffset>
                  </wp:positionV>
                </mc:Fallback>
              </mc:AlternateContent>
              <wp:extent cx="6598920" cy="246380"/>
              <wp:effectExtent l="0" t="0" r="0" b="0"/>
              <wp:wrapSquare wrapText="bothSides"/>
              <wp:docPr id="22" name="Date"/>
              <wp:cNvGraphicFramePr/>
              <a:graphic xmlns:a="http://schemas.openxmlformats.org/drawingml/2006/main">
                <a:graphicData uri="http://schemas.microsoft.com/office/word/2010/wordprocessingShape">
                  <wps:wsp>
                    <wps:cNvSpPr/>
                    <wps:spPr>
                      <a:xfrm>
                        <a:off x="0" y="0"/>
                        <a:ext cx="6598920"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83D79" w:rsidRDefault="00583D79" w:rsidP="00986F82">
                          <w:pPr>
                            <w:spacing w:after="0" w:line="240" w:lineRule="auto"/>
                            <w:jc w:val="right"/>
                            <w:rPr>
                              <w:color w:val="A6A6A6" w:themeColor="background1" w:themeShade="A6"/>
                              <w:sz w:val="18"/>
                              <w:szCs w:val="18"/>
                            </w:rPr>
                          </w:pPr>
                          <w:r>
                            <w:rPr>
                              <w:color w:val="A6A6A6" w:themeColor="background1" w:themeShade="A6"/>
                              <w:sz w:val="18"/>
                              <w:szCs w:val="18"/>
                            </w:rPr>
                            <w:t xml:space="preserve">Page </w:t>
                          </w:r>
                          <w:r>
                            <w:rPr>
                              <w:color w:val="A6A6A6" w:themeColor="background1" w:themeShade="A6"/>
                              <w:sz w:val="18"/>
                              <w:szCs w:val="18"/>
                            </w:rPr>
                            <w:fldChar w:fldCharType="begin"/>
                          </w:r>
                          <w:r>
                            <w:rPr>
                              <w:color w:val="A6A6A6" w:themeColor="background1" w:themeShade="A6"/>
                              <w:sz w:val="18"/>
                              <w:szCs w:val="18"/>
                            </w:rPr>
                            <w:instrText xml:space="preserve"> PAGE   \* MERGEFORMAT </w:instrText>
                          </w:r>
                          <w:r>
                            <w:rPr>
                              <w:color w:val="A6A6A6" w:themeColor="background1" w:themeShade="A6"/>
                              <w:sz w:val="18"/>
                              <w:szCs w:val="18"/>
                            </w:rPr>
                            <w:fldChar w:fldCharType="separate"/>
                          </w:r>
                          <w:r w:rsidR="00587981">
                            <w:rPr>
                              <w:noProof/>
                              <w:color w:val="A6A6A6" w:themeColor="background1" w:themeShade="A6"/>
                              <w:sz w:val="18"/>
                              <w:szCs w:val="18"/>
                            </w:rPr>
                            <w:t>4</w:t>
                          </w:r>
                          <w:r>
                            <w:rPr>
                              <w:noProof/>
                              <w:color w:val="A6A6A6" w:themeColor="background1" w:themeShade="A6"/>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103100</wp14:pctWidth>
              </wp14:sizeRelH>
              <wp14:sizeRelV relativeFrom="margin">
                <wp14:pctHeight>0</wp14:pctHeight>
              </wp14:sizeRelV>
            </wp:anchor>
          </w:drawing>
        </mc:Choice>
        <mc:Fallback>
          <w:pict>
            <v:rect id="Date" o:spid="_x0000_s1029" style="position:absolute;margin-left:0;margin-top:0;width:519.6pt;height:19.4pt;z-index:251666432;visibility:visible;mso-wrap-style:square;mso-width-percent:1031;mso-height-percent:0;mso-top-percent:1000;mso-wrap-distance-left:9pt;mso-wrap-distance-top:0;mso-wrap-distance-right:9pt;mso-wrap-distance-bottom:0;mso-position-horizontal:center;mso-position-horizontal-relative:margin;mso-position-vertical-relative:margin;mso-width-percent:1031;mso-height-percent:0;mso-top-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" filled="f" stroked="f" strokeweight="2pt">
              <v:textbox inset="0,0,0,0">
                <w:txbxContent>
                  <w:p w:rsidR="00583D79" w:rsidRDefault="00583D79" w:rsidP="00986F82">
                    <w:pPr>
                      <w:spacing w:after="0" w:line="240" w:lineRule="auto"/>
                      <w:jc w:val="right"/>
                      <w:rPr>
                        <w:color w:val="A6A6A6" w:themeColor="background1" w:themeShade="A6"/>
                        <w:sz w:val="18"/>
                        <w:szCs w:val="18"/>
                      </w:rPr>
                    </w:pPr>
                    <w:r>
                      <w:rPr>
                        <w:color w:val="A6A6A6" w:themeColor="background1" w:themeShade="A6"/>
                        <w:sz w:val="18"/>
                        <w:szCs w:val="18"/>
                      </w:rPr>
                      <w:t xml:space="preserve">Page </w:t>
                    </w:r>
                    <w:r>
                      <w:rPr>
                        <w:color w:val="A6A6A6" w:themeColor="background1" w:themeShade="A6"/>
                        <w:sz w:val="18"/>
                        <w:szCs w:val="18"/>
                      </w:rPr>
                      <w:fldChar w:fldCharType="begin"/>
                    </w:r>
                    <w:r>
                      <w:rPr>
                        <w:color w:val="A6A6A6" w:themeColor="background1" w:themeShade="A6"/>
                        <w:sz w:val="18"/>
                        <w:szCs w:val="18"/>
                      </w:rPr>
                      <w:instrText xml:space="preserve"> PAGE   \* MERGEFORMAT </w:instrText>
                    </w:r>
                    <w:r>
                      <w:rPr>
                        <w:color w:val="A6A6A6" w:themeColor="background1" w:themeShade="A6"/>
                        <w:sz w:val="18"/>
                        <w:szCs w:val="18"/>
                      </w:rPr>
                      <w:fldChar w:fldCharType="separate"/>
                    </w:r>
                    <w:r w:rsidR="00587981">
                      <w:rPr>
                        <w:noProof/>
                        <w:color w:val="A6A6A6" w:themeColor="background1" w:themeShade="A6"/>
                        <w:sz w:val="18"/>
                        <w:szCs w:val="18"/>
                      </w:rPr>
                      <w:t>4</w:t>
                    </w:r>
                    <w:r>
                      <w:rPr>
                        <w:noProof/>
                        <w:color w:val="A6A6A6" w:themeColor="background1" w:themeShade="A6"/>
                        <w:sz w:val="18"/>
                        <w:szCs w:val="1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F82" w:rsidRDefault="00986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327" w:rsidRDefault="00DF7327">
      <w:pPr>
        <w:spacing w:after="0" w:line="240" w:lineRule="auto"/>
      </w:pPr>
      <w:r>
        <w:separator/>
      </w:r>
    </w:p>
  </w:footnote>
  <w:footnote w:type="continuationSeparator" w:id="0">
    <w:p w:rsidR="00DF7327" w:rsidRDefault="00DF73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F82" w:rsidRDefault="00986F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F82" w:rsidRDefault="00986F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D79" w:rsidRDefault="00583D79">
    <w:pPr>
      <w:pStyle w:val="Header"/>
    </w:pPr>
    <w:r>
      <w:rPr>
        <w:noProof/>
        <w:color w:val="93A299" w:themeColor="accent1"/>
      </w:rPr>
      <mc:AlternateContent>
        <mc:Choice Requires="wps">
          <w:drawing>
            <wp:anchor distT="0" distB="0" distL="114300" distR="114300" simplePos="0" relativeHeight="251659264" behindDoc="1" locked="0" layoutInCell="1" allowOverlap="1" wp14:editId="79C4A43E">
              <wp:simplePos x="0" y="0"/>
              <wp:positionH relativeFrom="page">
                <wp:align>center</wp:align>
              </wp:positionH>
              <wp:positionV relativeFrom="page">
                <wp:align>center</wp:align>
              </wp:positionV>
              <wp:extent cx="7477125" cy="9696450"/>
              <wp:effectExtent l="0" t="0" r="0" b="0"/>
              <wp:wrapNone/>
              <wp:docPr id="7" name="Rounded Rectangle 17"/>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bodyPr vert="horz" lIns="0" tIns="0" rIns="0" bIns="0" rtlCol="0" anchor="ctr"/>
                  </wps:wsp>
                </a:graphicData>
              </a:graphic>
              <wp14:sizeRelH relativeFrom="page">
                <wp14:pctWidth>96200</wp14:pctWidth>
              </wp14:sizeRelH>
              <wp14:sizeRelV relativeFrom="page">
                <wp14:pctHeight>96400</wp14:pctHeight>
              </wp14:sizeRelV>
            </wp:anchor>
          </w:drawing>
        </mc:Choice>
        <mc:Fallback>
          <w:pict>
            <v:roundrect w14:anchorId="74BAB477" id="Rounded Rectangle 17" o:spid="_x0000_s1026" style="position:absolute;margin-left:0;margin-top:0;width:588.75pt;height:763.5pt;z-index:-251657216;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" stroked="f" strokeweight="1pt">
              <v:fill r:id="rId1" o:title="" recolor="t" rotate="t" type="tile"/>
              <v:imagedata recolortarget="white [2257]"/>
              <v:textbox inset="0,0,0,0"/>
              <w10:wrap anchorx="page" anchory="page"/>
            </v:roundrect>
          </w:pict>
        </mc:Fallback>
      </mc:AlternateContent>
    </w:r>
    <w:r>
      <w:rPr>
        <w:noProof/>
        <w:color w:val="93A299" w:themeColor="accent1"/>
      </w:rPr>
      <mc:AlternateContent>
        <mc:Choice Requires="wps">
          <w:drawing>
            <wp:anchor distT="0" distB="0" distL="114300" distR="114300" simplePos="0" relativeHeight="251660288" behindDoc="1" locked="0" layoutInCell="1" allowOverlap="1" wp14:editId="07DDE028">
              <wp:simplePos x="0" y="0"/>
              <wp:positionH relativeFrom="margin">
                <wp:align>center</wp:align>
              </wp:positionH>
              <wp:positionV relativeFrom="margin">
                <wp:align>center</wp:align>
              </wp:positionV>
              <wp:extent cx="6944995" cy="9034145"/>
              <wp:effectExtent l="0" t="0" r="0" b="0"/>
              <wp:wrapNone/>
              <wp:docPr id="9" name="Rectangle 19"/>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vert="horz" lIns="0" tIns="0" rIns="0" bIns="0" rtlCol="0" anchor="ctr"/>
                  </wps:wsp>
                </a:graphicData>
              </a:graphic>
              <wp14:sizeRelH relativeFrom="margin">
                <wp14:pctWidth>108500</wp14:pctWidth>
              </wp14:sizeRelH>
              <wp14:sizeRelV relativeFrom="margin">
                <wp14:pctHeight>104000</wp14:pctHeight>
              </wp14:sizeRelV>
            </wp:anchor>
          </w:drawing>
        </mc:Choice>
        <mc:Fallback>
          <w:pict>
            <v:rect w14:anchorId="7B40A5FA" id="Rectangle 19" o:spid="_x0000_s1026" style="position:absolute;margin-left:0;margin-top:0;width:546.85pt;height:711.35pt;z-index:-251656192;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" stroked="f" strokeweight="2pt">
              <v:fill opacity="54484f"/>
              <v:textbox inset="0,0,0,0"/>
              <w10:wrap anchorx="margin" anchory="margin"/>
            </v:rect>
          </w:pict>
        </mc:Fallback>
      </mc:AlternateContent>
    </w:r>
    <w:r>
      <w:rPr>
        <w:noProof/>
        <w:color w:val="93A299" w:themeColor="accent1"/>
      </w:rPr>
      <mc:AlternateContent>
        <mc:Choice Requires="wps">
          <w:drawing>
            <wp:anchor distT="0" distB="0" distL="114300" distR="114300" simplePos="0" relativeHeight="251661312" behindDoc="1" locked="0" layoutInCell="1" allowOverlap="1" wp14:editId="65ED0BDC">
              <wp:simplePos x="0" y="0"/>
              <wp:positionH relativeFrom="margin">
                <wp:align>center</wp:align>
              </wp:positionH>
              <wp:positionV relativeFrom="margin">
                <wp:align>center</wp:align>
              </wp:positionV>
              <wp:extent cx="6727190" cy="8756015"/>
              <wp:effectExtent l="0" t="0" r="0" b="0"/>
              <wp:wrapNone/>
              <wp:docPr id="11" name="Rectangle 11"/>
              <wp:cNvGraphicFramePr/>
              <a:graphic xmlns:a="http://schemas.openxmlformats.org/drawingml/2006/main">
                <a:graphicData uri="http://schemas.microsoft.com/office/word/2010/wordprocessingShape">
                  <wps:wsp>
                    <wps:cNvSpPr/>
                    <wps:spPr>
                      <a:xfrm>
                        <a:off x="0" y="0"/>
                        <a:ext cx="6727190" cy="8756015"/>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105100</wp14:pctWidth>
              </wp14:sizeRelH>
              <wp14:sizeRelV relativeFrom="margin">
                <wp14:pctHeight>100800</wp14:pctHeight>
              </wp14:sizeRelV>
            </wp:anchor>
          </w:drawing>
        </mc:Choice>
        <mc:Fallback>
          <w:pict>
            <v:rect w14:anchorId="34106519" id="Rectangle 11" o:spid="_x0000_s1026" style="position:absolute;margin-left:0;margin-top:0;width:529.7pt;height:689.45pt;z-index:-251655168;visibility:visible;mso-wrap-style:square;mso-width-percent:1051;mso-height-percent:1008;mso-wrap-distance-left:9pt;mso-wrap-distance-top:0;mso-wrap-distance-right:9pt;mso-wrap-distance-bottom:0;mso-position-horizontal:center;mso-position-horizontal-relative:margin;mso-position-vertical:center;mso-position-vertical-relative:margin;mso-width-percent:1051;mso-height-percent:1008;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" stroked="f" strokeweight=".5pt">
              <v:stroke linestyle="thinThin"/>
              <v:textbox inset="2.53903mm,1.2695mm,2.53903mm,1.2695mm"/>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36FDE"/>
    <w:multiLevelType w:val="hybridMultilevel"/>
    <w:tmpl w:val="DEBE9A8E"/>
    <w:lvl w:ilvl="0" w:tplc="C74A08EA">
      <w:start w:val="1"/>
      <w:numFmt w:val="bullet"/>
      <w:lvlText w:val=""/>
      <w:lvlJc w:val="left"/>
      <w:pPr>
        <w:tabs>
          <w:tab w:val="num" w:pos="720"/>
        </w:tabs>
        <w:ind w:left="720" w:hanging="360"/>
      </w:pPr>
      <w:rPr>
        <w:rFonts w:ascii="Wingdings" w:hAnsi="Wingdings" w:hint="default"/>
      </w:rPr>
    </w:lvl>
    <w:lvl w:ilvl="1" w:tplc="67A47DDA" w:tentative="1">
      <w:start w:val="1"/>
      <w:numFmt w:val="bullet"/>
      <w:lvlText w:val=""/>
      <w:lvlJc w:val="left"/>
      <w:pPr>
        <w:tabs>
          <w:tab w:val="num" w:pos="1440"/>
        </w:tabs>
        <w:ind w:left="1440" w:hanging="360"/>
      </w:pPr>
      <w:rPr>
        <w:rFonts w:ascii="Wingdings" w:hAnsi="Wingdings" w:hint="default"/>
      </w:rPr>
    </w:lvl>
    <w:lvl w:ilvl="2" w:tplc="7D48D618" w:tentative="1">
      <w:start w:val="1"/>
      <w:numFmt w:val="bullet"/>
      <w:lvlText w:val=""/>
      <w:lvlJc w:val="left"/>
      <w:pPr>
        <w:tabs>
          <w:tab w:val="num" w:pos="2160"/>
        </w:tabs>
        <w:ind w:left="2160" w:hanging="360"/>
      </w:pPr>
      <w:rPr>
        <w:rFonts w:ascii="Wingdings" w:hAnsi="Wingdings" w:hint="default"/>
      </w:rPr>
    </w:lvl>
    <w:lvl w:ilvl="3" w:tplc="DED40506" w:tentative="1">
      <w:start w:val="1"/>
      <w:numFmt w:val="bullet"/>
      <w:lvlText w:val=""/>
      <w:lvlJc w:val="left"/>
      <w:pPr>
        <w:tabs>
          <w:tab w:val="num" w:pos="2880"/>
        </w:tabs>
        <w:ind w:left="2880" w:hanging="360"/>
      </w:pPr>
      <w:rPr>
        <w:rFonts w:ascii="Wingdings" w:hAnsi="Wingdings" w:hint="default"/>
      </w:rPr>
    </w:lvl>
    <w:lvl w:ilvl="4" w:tplc="F4669076" w:tentative="1">
      <w:start w:val="1"/>
      <w:numFmt w:val="bullet"/>
      <w:lvlText w:val=""/>
      <w:lvlJc w:val="left"/>
      <w:pPr>
        <w:tabs>
          <w:tab w:val="num" w:pos="3600"/>
        </w:tabs>
        <w:ind w:left="3600" w:hanging="360"/>
      </w:pPr>
      <w:rPr>
        <w:rFonts w:ascii="Wingdings" w:hAnsi="Wingdings" w:hint="default"/>
      </w:rPr>
    </w:lvl>
    <w:lvl w:ilvl="5" w:tplc="9690A6EE" w:tentative="1">
      <w:start w:val="1"/>
      <w:numFmt w:val="bullet"/>
      <w:lvlText w:val=""/>
      <w:lvlJc w:val="left"/>
      <w:pPr>
        <w:tabs>
          <w:tab w:val="num" w:pos="4320"/>
        </w:tabs>
        <w:ind w:left="4320" w:hanging="360"/>
      </w:pPr>
      <w:rPr>
        <w:rFonts w:ascii="Wingdings" w:hAnsi="Wingdings" w:hint="default"/>
      </w:rPr>
    </w:lvl>
    <w:lvl w:ilvl="6" w:tplc="83304AB4" w:tentative="1">
      <w:start w:val="1"/>
      <w:numFmt w:val="bullet"/>
      <w:lvlText w:val=""/>
      <w:lvlJc w:val="left"/>
      <w:pPr>
        <w:tabs>
          <w:tab w:val="num" w:pos="5040"/>
        </w:tabs>
        <w:ind w:left="5040" w:hanging="360"/>
      </w:pPr>
      <w:rPr>
        <w:rFonts w:ascii="Wingdings" w:hAnsi="Wingdings" w:hint="default"/>
      </w:rPr>
    </w:lvl>
    <w:lvl w:ilvl="7" w:tplc="319446F0" w:tentative="1">
      <w:start w:val="1"/>
      <w:numFmt w:val="bullet"/>
      <w:lvlText w:val=""/>
      <w:lvlJc w:val="left"/>
      <w:pPr>
        <w:tabs>
          <w:tab w:val="num" w:pos="5760"/>
        </w:tabs>
        <w:ind w:left="5760" w:hanging="360"/>
      </w:pPr>
      <w:rPr>
        <w:rFonts w:ascii="Wingdings" w:hAnsi="Wingdings" w:hint="default"/>
      </w:rPr>
    </w:lvl>
    <w:lvl w:ilvl="8" w:tplc="D1426DA4" w:tentative="1">
      <w:start w:val="1"/>
      <w:numFmt w:val="bullet"/>
      <w:lvlText w:val=""/>
      <w:lvlJc w:val="left"/>
      <w:pPr>
        <w:tabs>
          <w:tab w:val="num" w:pos="6480"/>
        </w:tabs>
        <w:ind w:left="6480" w:hanging="360"/>
      </w:pPr>
      <w:rPr>
        <w:rFonts w:ascii="Wingdings" w:hAnsi="Wingdings" w:hint="default"/>
      </w:rPr>
    </w:lvl>
  </w:abstractNum>
  <w:abstractNum w:abstractNumId="1">
    <w:nsid w:val="18C15E8E"/>
    <w:multiLevelType w:val="hybridMultilevel"/>
    <w:tmpl w:val="AD3C53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5202E0"/>
    <w:multiLevelType w:val="hybridMultilevel"/>
    <w:tmpl w:val="F5462E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4F777F"/>
    <w:multiLevelType w:val="hybridMultilevel"/>
    <w:tmpl w:val="14A8B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F435BEB"/>
    <w:multiLevelType w:val="hybridMultilevel"/>
    <w:tmpl w:val="0BECE2BA"/>
    <w:lvl w:ilvl="0" w:tplc="A13E3974">
      <w:start w:val="1"/>
      <w:numFmt w:val="bullet"/>
      <w:lvlText w:val=""/>
      <w:lvlJc w:val="left"/>
      <w:pPr>
        <w:tabs>
          <w:tab w:val="num" w:pos="720"/>
        </w:tabs>
        <w:ind w:left="720" w:hanging="360"/>
      </w:pPr>
      <w:rPr>
        <w:rFonts w:ascii="Wingdings" w:hAnsi="Wingdings" w:hint="default"/>
      </w:rPr>
    </w:lvl>
    <w:lvl w:ilvl="1" w:tplc="8E4C7AAE" w:tentative="1">
      <w:start w:val="1"/>
      <w:numFmt w:val="bullet"/>
      <w:lvlText w:val=""/>
      <w:lvlJc w:val="left"/>
      <w:pPr>
        <w:tabs>
          <w:tab w:val="num" w:pos="1440"/>
        </w:tabs>
        <w:ind w:left="1440" w:hanging="360"/>
      </w:pPr>
      <w:rPr>
        <w:rFonts w:ascii="Wingdings" w:hAnsi="Wingdings" w:hint="default"/>
      </w:rPr>
    </w:lvl>
    <w:lvl w:ilvl="2" w:tplc="D01E938C" w:tentative="1">
      <w:start w:val="1"/>
      <w:numFmt w:val="bullet"/>
      <w:lvlText w:val=""/>
      <w:lvlJc w:val="left"/>
      <w:pPr>
        <w:tabs>
          <w:tab w:val="num" w:pos="2160"/>
        </w:tabs>
        <w:ind w:left="2160" w:hanging="360"/>
      </w:pPr>
      <w:rPr>
        <w:rFonts w:ascii="Wingdings" w:hAnsi="Wingdings" w:hint="default"/>
      </w:rPr>
    </w:lvl>
    <w:lvl w:ilvl="3" w:tplc="CF14C5A6" w:tentative="1">
      <w:start w:val="1"/>
      <w:numFmt w:val="bullet"/>
      <w:lvlText w:val=""/>
      <w:lvlJc w:val="left"/>
      <w:pPr>
        <w:tabs>
          <w:tab w:val="num" w:pos="2880"/>
        </w:tabs>
        <w:ind w:left="2880" w:hanging="360"/>
      </w:pPr>
      <w:rPr>
        <w:rFonts w:ascii="Wingdings" w:hAnsi="Wingdings" w:hint="default"/>
      </w:rPr>
    </w:lvl>
    <w:lvl w:ilvl="4" w:tplc="06B836FA" w:tentative="1">
      <w:start w:val="1"/>
      <w:numFmt w:val="bullet"/>
      <w:lvlText w:val=""/>
      <w:lvlJc w:val="left"/>
      <w:pPr>
        <w:tabs>
          <w:tab w:val="num" w:pos="3600"/>
        </w:tabs>
        <w:ind w:left="3600" w:hanging="360"/>
      </w:pPr>
      <w:rPr>
        <w:rFonts w:ascii="Wingdings" w:hAnsi="Wingdings" w:hint="default"/>
      </w:rPr>
    </w:lvl>
    <w:lvl w:ilvl="5" w:tplc="69F44482" w:tentative="1">
      <w:start w:val="1"/>
      <w:numFmt w:val="bullet"/>
      <w:lvlText w:val=""/>
      <w:lvlJc w:val="left"/>
      <w:pPr>
        <w:tabs>
          <w:tab w:val="num" w:pos="4320"/>
        </w:tabs>
        <w:ind w:left="4320" w:hanging="360"/>
      </w:pPr>
      <w:rPr>
        <w:rFonts w:ascii="Wingdings" w:hAnsi="Wingdings" w:hint="default"/>
      </w:rPr>
    </w:lvl>
    <w:lvl w:ilvl="6" w:tplc="B8C27EB8" w:tentative="1">
      <w:start w:val="1"/>
      <w:numFmt w:val="bullet"/>
      <w:lvlText w:val=""/>
      <w:lvlJc w:val="left"/>
      <w:pPr>
        <w:tabs>
          <w:tab w:val="num" w:pos="5040"/>
        </w:tabs>
        <w:ind w:left="5040" w:hanging="360"/>
      </w:pPr>
      <w:rPr>
        <w:rFonts w:ascii="Wingdings" w:hAnsi="Wingdings" w:hint="default"/>
      </w:rPr>
    </w:lvl>
    <w:lvl w:ilvl="7" w:tplc="FF68FBFC" w:tentative="1">
      <w:start w:val="1"/>
      <w:numFmt w:val="bullet"/>
      <w:lvlText w:val=""/>
      <w:lvlJc w:val="left"/>
      <w:pPr>
        <w:tabs>
          <w:tab w:val="num" w:pos="5760"/>
        </w:tabs>
        <w:ind w:left="5760" w:hanging="360"/>
      </w:pPr>
      <w:rPr>
        <w:rFonts w:ascii="Wingdings" w:hAnsi="Wingdings" w:hint="default"/>
      </w:rPr>
    </w:lvl>
    <w:lvl w:ilvl="8" w:tplc="91108746" w:tentative="1">
      <w:start w:val="1"/>
      <w:numFmt w:val="bullet"/>
      <w:lvlText w:val=""/>
      <w:lvlJc w:val="left"/>
      <w:pPr>
        <w:tabs>
          <w:tab w:val="num" w:pos="6480"/>
        </w:tabs>
        <w:ind w:left="6480" w:hanging="360"/>
      </w:pPr>
      <w:rPr>
        <w:rFonts w:ascii="Wingdings" w:hAnsi="Wingdings" w:hint="default"/>
      </w:rPr>
    </w:lvl>
  </w:abstractNum>
  <w:abstractNum w:abstractNumId="5">
    <w:nsid w:val="41005FBA"/>
    <w:multiLevelType w:val="hybridMultilevel"/>
    <w:tmpl w:val="79CC2C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342158"/>
    <w:multiLevelType w:val="multilevel"/>
    <w:tmpl w:val="EC9EFD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5281752F"/>
    <w:multiLevelType w:val="hybridMultilevel"/>
    <w:tmpl w:val="5CCA31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1427A33"/>
    <w:multiLevelType w:val="hybridMultilevel"/>
    <w:tmpl w:val="B636A45A"/>
    <w:lvl w:ilvl="0" w:tplc="B470CEAC">
      <w:start w:val="1"/>
      <w:numFmt w:val="bullet"/>
      <w:lvlText w:val=""/>
      <w:lvlJc w:val="left"/>
      <w:pPr>
        <w:tabs>
          <w:tab w:val="num" w:pos="720"/>
        </w:tabs>
        <w:ind w:left="720" w:hanging="360"/>
      </w:pPr>
      <w:rPr>
        <w:rFonts w:ascii="Wingdings" w:hAnsi="Wingdings" w:hint="default"/>
      </w:rPr>
    </w:lvl>
    <w:lvl w:ilvl="1" w:tplc="2E143ACA" w:tentative="1">
      <w:start w:val="1"/>
      <w:numFmt w:val="bullet"/>
      <w:lvlText w:val=""/>
      <w:lvlJc w:val="left"/>
      <w:pPr>
        <w:tabs>
          <w:tab w:val="num" w:pos="1440"/>
        </w:tabs>
        <w:ind w:left="1440" w:hanging="360"/>
      </w:pPr>
      <w:rPr>
        <w:rFonts w:ascii="Wingdings" w:hAnsi="Wingdings" w:hint="default"/>
      </w:rPr>
    </w:lvl>
    <w:lvl w:ilvl="2" w:tplc="DF905758" w:tentative="1">
      <w:start w:val="1"/>
      <w:numFmt w:val="bullet"/>
      <w:lvlText w:val=""/>
      <w:lvlJc w:val="left"/>
      <w:pPr>
        <w:tabs>
          <w:tab w:val="num" w:pos="2160"/>
        </w:tabs>
        <w:ind w:left="2160" w:hanging="360"/>
      </w:pPr>
      <w:rPr>
        <w:rFonts w:ascii="Wingdings" w:hAnsi="Wingdings" w:hint="default"/>
      </w:rPr>
    </w:lvl>
    <w:lvl w:ilvl="3" w:tplc="66F677AC" w:tentative="1">
      <w:start w:val="1"/>
      <w:numFmt w:val="bullet"/>
      <w:lvlText w:val=""/>
      <w:lvlJc w:val="left"/>
      <w:pPr>
        <w:tabs>
          <w:tab w:val="num" w:pos="2880"/>
        </w:tabs>
        <w:ind w:left="2880" w:hanging="360"/>
      </w:pPr>
      <w:rPr>
        <w:rFonts w:ascii="Wingdings" w:hAnsi="Wingdings" w:hint="default"/>
      </w:rPr>
    </w:lvl>
    <w:lvl w:ilvl="4" w:tplc="83BE7766" w:tentative="1">
      <w:start w:val="1"/>
      <w:numFmt w:val="bullet"/>
      <w:lvlText w:val=""/>
      <w:lvlJc w:val="left"/>
      <w:pPr>
        <w:tabs>
          <w:tab w:val="num" w:pos="3600"/>
        </w:tabs>
        <w:ind w:left="3600" w:hanging="360"/>
      </w:pPr>
      <w:rPr>
        <w:rFonts w:ascii="Wingdings" w:hAnsi="Wingdings" w:hint="default"/>
      </w:rPr>
    </w:lvl>
    <w:lvl w:ilvl="5" w:tplc="0708FFF8" w:tentative="1">
      <w:start w:val="1"/>
      <w:numFmt w:val="bullet"/>
      <w:lvlText w:val=""/>
      <w:lvlJc w:val="left"/>
      <w:pPr>
        <w:tabs>
          <w:tab w:val="num" w:pos="4320"/>
        </w:tabs>
        <w:ind w:left="4320" w:hanging="360"/>
      </w:pPr>
      <w:rPr>
        <w:rFonts w:ascii="Wingdings" w:hAnsi="Wingdings" w:hint="default"/>
      </w:rPr>
    </w:lvl>
    <w:lvl w:ilvl="6" w:tplc="8D44E38A" w:tentative="1">
      <w:start w:val="1"/>
      <w:numFmt w:val="bullet"/>
      <w:lvlText w:val=""/>
      <w:lvlJc w:val="left"/>
      <w:pPr>
        <w:tabs>
          <w:tab w:val="num" w:pos="5040"/>
        </w:tabs>
        <w:ind w:left="5040" w:hanging="360"/>
      </w:pPr>
      <w:rPr>
        <w:rFonts w:ascii="Wingdings" w:hAnsi="Wingdings" w:hint="default"/>
      </w:rPr>
    </w:lvl>
    <w:lvl w:ilvl="7" w:tplc="D3FE3B64" w:tentative="1">
      <w:start w:val="1"/>
      <w:numFmt w:val="bullet"/>
      <w:lvlText w:val=""/>
      <w:lvlJc w:val="left"/>
      <w:pPr>
        <w:tabs>
          <w:tab w:val="num" w:pos="5760"/>
        </w:tabs>
        <w:ind w:left="5760" w:hanging="360"/>
      </w:pPr>
      <w:rPr>
        <w:rFonts w:ascii="Wingdings" w:hAnsi="Wingdings" w:hint="default"/>
      </w:rPr>
    </w:lvl>
    <w:lvl w:ilvl="8" w:tplc="B66E37B8" w:tentative="1">
      <w:start w:val="1"/>
      <w:numFmt w:val="bullet"/>
      <w:lvlText w:val=""/>
      <w:lvlJc w:val="left"/>
      <w:pPr>
        <w:tabs>
          <w:tab w:val="num" w:pos="6480"/>
        </w:tabs>
        <w:ind w:left="6480" w:hanging="360"/>
      </w:pPr>
      <w:rPr>
        <w:rFonts w:ascii="Wingdings" w:hAnsi="Wingdings" w:hint="default"/>
      </w:rPr>
    </w:lvl>
  </w:abstractNum>
  <w:abstractNum w:abstractNumId="9">
    <w:nsid w:val="680671CC"/>
    <w:multiLevelType w:val="hybridMultilevel"/>
    <w:tmpl w:val="C870F434"/>
    <w:lvl w:ilvl="0" w:tplc="14987826">
      <w:start w:val="1"/>
      <w:numFmt w:val="bullet"/>
      <w:lvlText w:val=""/>
      <w:lvlJc w:val="left"/>
      <w:pPr>
        <w:tabs>
          <w:tab w:val="num" w:pos="720"/>
        </w:tabs>
        <w:ind w:left="720" w:hanging="360"/>
      </w:pPr>
      <w:rPr>
        <w:rFonts w:ascii="Wingdings" w:hAnsi="Wingdings" w:hint="default"/>
      </w:rPr>
    </w:lvl>
    <w:lvl w:ilvl="1" w:tplc="B2AE6170" w:tentative="1">
      <w:start w:val="1"/>
      <w:numFmt w:val="bullet"/>
      <w:lvlText w:val=""/>
      <w:lvlJc w:val="left"/>
      <w:pPr>
        <w:tabs>
          <w:tab w:val="num" w:pos="1440"/>
        </w:tabs>
        <w:ind w:left="1440" w:hanging="360"/>
      </w:pPr>
      <w:rPr>
        <w:rFonts w:ascii="Wingdings" w:hAnsi="Wingdings" w:hint="default"/>
      </w:rPr>
    </w:lvl>
    <w:lvl w:ilvl="2" w:tplc="63728302" w:tentative="1">
      <w:start w:val="1"/>
      <w:numFmt w:val="bullet"/>
      <w:lvlText w:val=""/>
      <w:lvlJc w:val="left"/>
      <w:pPr>
        <w:tabs>
          <w:tab w:val="num" w:pos="2160"/>
        </w:tabs>
        <w:ind w:left="2160" w:hanging="360"/>
      </w:pPr>
      <w:rPr>
        <w:rFonts w:ascii="Wingdings" w:hAnsi="Wingdings" w:hint="default"/>
      </w:rPr>
    </w:lvl>
    <w:lvl w:ilvl="3" w:tplc="8410C05E" w:tentative="1">
      <w:start w:val="1"/>
      <w:numFmt w:val="bullet"/>
      <w:lvlText w:val=""/>
      <w:lvlJc w:val="left"/>
      <w:pPr>
        <w:tabs>
          <w:tab w:val="num" w:pos="2880"/>
        </w:tabs>
        <w:ind w:left="2880" w:hanging="360"/>
      </w:pPr>
      <w:rPr>
        <w:rFonts w:ascii="Wingdings" w:hAnsi="Wingdings" w:hint="default"/>
      </w:rPr>
    </w:lvl>
    <w:lvl w:ilvl="4" w:tplc="8432D1D0" w:tentative="1">
      <w:start w:val="1"/>
      <w:numFmt w:val="bullet"/>
      <w:lvlText w:val=""/>
      <w:lvlJc w:val="left"/>
      <w:pPr>
        <w:tabs>
          <w:tab w:val="num" w:pos="3600"/>
        </w:tabs>
        <w:ind w:left="3600" w:hanging="360"/>
      </w:pPr>
      <w:rPr>
        <w:rFonts w:ascii="Wingdings" w:hAnsi="Wingdings" w:hint="default"/>
      </w:rPr>
    </w:lvl>
    <w:lvl w:ilvl="5" w:tplc="B600C2F6" w:tentative="1">
      <w:start w:val="1"/>
      <w:numFmt w:val="bullet"/>
      <w:lvlText w:val=""/>
      <w:lvlJc w:val="left"/>
      <w:pPr>
        <w:tabs>
          <w:tab w:val="num" w:pos="4320"/>
        </w:tabs>
        <w:ind w:left="4320" w:hanging="360"/>
      </w:pPr>
      <w:rPr>
        <w:rFonts w:ascii="Wingdings" w:hAnsi="Wingdings" w:hint="default"/>
      </w:rPr>
    </w:lvl>
    <w:lvl w:ilvl="6" w:tplc="DA7A3734" w:tentative="1">
      <w:start w:val="1"/>
      <w:numFmt w:val="bullet"/>
      <w:lvlText w:val=""/>
      <w:lvlJc w:val="left"/>
      <w:pPr>
        <w:tabs>
          <w:tab w:val="num" w:pos="5040"/>
        </w:tabs>
        <w:ind w:left="5040" w:hanging="360"/>
      </w:pPr>
      <w:rPr>
        <w:rFonts w:ascii="Wingdings" w:hAnsi="Wingdings" w:hint="default"/>
      </w:rPr>
    </w:lvl>
    <w:lvl w:ilvl="7" w:tplc="3AE6FF14" w:tentative="1">
      <w:start w:val="1"/>
      <w:numFmt w:val="bullet"/>
      <w:lvlText w:val=""/>
      <w:lvlJc w:val="left"/>
      <w:pPr>
        <w:tabs>
          <w:tab w:val="num" w:pos="5760"/>
        </w:tabs>
        <w:ind w:left="5760" w:hanging="360"/>
      </w:pPr>
      <w:rPr>
        <w:rFonts w:ascii="Wingdings" w:hAnsi="Wingdings" w:hint="default"/>
      </w:rPr>
    </w:lvl>
    <w:lvl w:ilvl="8" w:tplc="49468A7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8"/>
  </w:num>
  <w:num w:numId="4">
    <w:abstractNumId w:val="9"/>
  </w:num>
  <w:num w:numId="5">
    <w:abstractNumId w:val="3"/>
  </w:num>
  <w:num w:numId="6">
    <w:abstractNumId w:val="7"/>
  </w:num>
  <w:num w:numId="7">
    <w:abstractNumId w:val="6"/>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153"/>
    <w:rsid w:val="001C6C53"/>
    <w:rsid w:val="001F3246"/>
    <w:rsid w:val="004A2C9D"/>
    <w:rsid w:val="00583D79"/>
    <w:rsid w:val="00587981"/>
    <w:rsid w:val="00626334"/>
    <w:rsid w:val="007C3871"/>
    <w:rsid w:val="00850153"/>
    <w:rsid w:val="00875CDD"/>
    <w:rsid w:val="00986F82"/>
    <w:rsid w:val="009B2D41"/>
    <w:rsid w:val="00C20AF0"/>
    <w:rsid w:val="00DF73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1E9D90-8C7B-44CE-A06C-F3FE10C4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324" w:lineRule="auto"/>
    </w:pPr>
    <w:rPr>
      <w:sz w:val="21"/>
    </w:rPr>
  </w:style>
  <w:style w:type="paragraph" w:styleId="Heading1">
    <w:name w:val="heading 1"/>
    <w:basedOn w:val="Normal"/>
    <w:next w:val="Normal"/>
    <w:link w:val="Heading1Char"/>
    <w:uiPriority w:val="9"/>
    <w:qFormat/>
    <w:pPr>
      <w:keepNext/>
      <w:keepLines/>
      <w:spacing w:before="360" w:after="120" w:line="240" w:lineRule="auto"/>
      <w:outlineLvl w:val="0"/>
    </w:pPr>
    <w:rPr>
      <w:rFonts w:asciiTheme="majorHAnsi" w:eastAsiaTheme="majorEastAsia" w:hAnsiTheme="majorHAnsi" w:cstheme="majorBidi"/>
      <w:bCs/>
      <w:caps/>
      <w:color w:val="93A299"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564B3C"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6B7C71" w:themeColor="accent1" w:themeShade="BF"/>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93A299"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47534C"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47534C"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rsonalName">
    <w:name w:val="Personal Name"/>
    <w:basedOn w:val="Title"/>
    <w:qFormat/>
    <w:rPr>
      <w:b/>
      <w:sz w:val="28"/>
      <w:szCs w:val="28"/>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93A299" w:themeColor="accent1"/>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564B3C"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6B7C71" w:themeColor="accent1" w:themeShade="BF"/>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7534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7534C"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564B3C" w:themeColor="text2"/>
      <w:spacing w:val="6"/>
      <w:sz w:val="20"/>
      <w:szCs w:val="18"/>
      <w:lang w:bidi="hi-IN"/>
    </w:rPr>
  </w:style>
  <w:style w:type="paragraph" w:styleId="Subtitle">
    <w:name w:val="Subtitle"/>
    <w:basedOn w:val="Normal"/>
    <w:next w:val="Normal"/>
    <w:link w:val="SubtitleChar"/>
    <w:uiPriority w:val="11"/>
    <w:qFormat/>
    <w:pPr>
      <w:numPr>
        <w:ilvl w:val="1"/>
      </w:numPr>
    </w:pPr>
    <w:rPr>
      <w:rFonts w:eastAsiaTheme="majorEastAsia" w:cstheme="majorBidi"/>
      <w:iCs/>
      <w:caps/>
      <w:color w:val="564B3C"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aps/>
      <w:color w:val="564B3C" w:themeColor="text2"/>
      <w:sz w:val="32"/>
      <w:szCs w:val="24"/>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564B3C" w:themeColor="text2"/>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spacing w:line="240" w:lineRule="auto"/>
      <w:ind w:left="720" w:hanging="288"/>
      <w:contextualSpacing/>
    </w:pPr>
    <w:rPr>
      <w:color w:val="40382D" w:themeColor="text2" w:themeShade="BF"/>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Cs/>
      <w:caps/>
      <w:color w:val="93A299"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Cs/>
      <w:caps/>
      <w:color w:val="93A299"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IntenseQuoteChar">
    <w:name w:val="Intense Quote Char"/>
    <w:basedOn w:val="DefaultParagraphFont"/>
    <w:link w:val="IntenseQuote"/>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aliases w:val="Subsection Intense Emphasis"/>
    <w:basedOn w:val="DefaultParagraphFont"/>
    <w:uiPriority w:val="21"/>
    <w:qFormat/>
    <w:rPr>
      <w:b/>
      <w:bCs/>
      <w:i/>
      <w:iCs/>
      <w:color w:val="93A299" w:themeColor="accent1"/>
    </w:rPr>
  </w:style>
  <w:style w:type="character" w:styleId="SubtleReference">
    <w:name w:val="Subtle Reference"/>
    <w:basedOn w:val="DefaultParagraphFont"/>
    <w:uiPriority w:val="31"/>
    <w:qFormat/>
    <w:rPr>
      <w:smallCaps/>
      <w:color w:val="CF543F" w:themeColor="accent2"/>
      <w:u w:val="single"/>
    </w:rPr>
  </w:style>
  <w:style w:type="character" w:styleId="IntenseReference">
    <w:name w:val="Intense Reference"/>
    <w:basedOn w:val="DefaultParagraphFont"/>
    <w:uiPriority w:val="32"/>
    <w:qFormat/>
    <w:rPr>
      <w:b/>
      <w:bCs/>
      <w:smallCaps/>
      <w:color w:val="CF543F" w:themeColor="accent2"/>
      <w:spacing w:val="5"/>
      <w:u w:val="single"/>
    </w:rPr>
  </w:style>
  <w:style w:type="character" w:styleId="BookTitle">
    <w:name w:val="Book Title"/>
    <w:basedOn w:val="DefaultParagraphFont"/>
    <w:uiPriority w:val="33"/>
    <w:qFormat/>
    <w:rPr>
      <w:b/>
      <w:bCs/>
      <w:caps w:val="0"/>
      <w:smallCaps/>
      <w:spacing w:val="10"/>
    </w:r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CCCC00" w:themeColor="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1"/>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1"/>
    </w:rPr>
  </w:style>
  <w:style w:type="character" w:styleId="PlaceholderText">
    <w:name w:val="Placeholder Text"/>
    <w:uiPriority w:val="99"/>
  </w:style>
  <w:style w:type="paragraph" w:customStyle="1" w:styleId="SenderAddress">
    <w:name w:val="Sender Address"/>
    <w:uiPriority w:val="2"/>
    <w:pPr>
      <w:spacing w:after="0" w:line="240" w:lineRule="auto"/>
    </w:pPr>
    <w:rPr>
      <w:color w:val="93A299" w:themeColor="accent1"/>
      <w:sz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losing">
    <w:name w:val="Closing"/>
    <w:basedOn w:val="Normal"/>
    <w:link w:val="ClosingChar"/>
    <w:uiPriority w:val="5"/>
    <w:unhideWhenUsed/>
    <w:pPr>
      <w:spacing w:before="480" w:after="960" w:line="276" w:lineRule="auto"/>
      <w:contextualSpacing/>
    </w:pPr>
    <w:rPr>
      <w:rFonts w:eastAsiaTheme="minorEastAsia"/>
      <w:sz w:val="22"/>
    </w:rPr>
  </w:style>
  <w:style w:type="character" w:customStyle="1" w:styleId="ClosingChar">
    <w:name w:val="Closing Char"/>
    <w:basedOn w:val="DefaultParagraphFont"/>
    <w:link w:val="Closing"/>
    <w:uiPriority w:val="5"/>
    <w:rPr>
      <w:rFonts w:eastAsiaTheme="minorEastAsia"/>
    </w:rPr>
  </w:style>
  <w:style w:type="paragraph" w:customStyle="1" w:styleId="RecipientAddress">
    <w:name w:val="Recipient Address"/>
    <w:basedOn w:val="NoSpacing"/>
    <w:uiPriority w:val="3"/>
    <w:pPr>
      <w:spacing w:after="360"/>
      <w:contextualSpacing/>
    </w:pPr>
    <w:rPr>
      <w:rFonts w:eastAsiaTheme="minorEastAsia"/>
    </w:rPr>
  </w:style>
  <w:style w:type="paragraph" w:styleId="Salutation">
    <w:name w:val="Salutation"/>
    <w:basedOn w:val="NoSpacing"/>
    <w:next w:val="Normal"/>
    <w:link w:val="SalutationChar"/>
    <w:uiPriority w:val="4"/>
    <w:unhideWhenUsed/>
    <w:pPr>
      <w:spacing w:before="480" w:after="320"/>
      <w:contextualSpacing/>
    </w:pPr>
    <w:rPr>
      <w:rFonts w:eastAsiaTheme="minorEastAsia"/>
      <w:b/>
    </w:rPr>
  </w:style>
  <w:style w:type="character" w:customStyle="1" w:styleId="SalutationChar">
    <w:name w:val="Salutation Char"/>
    <w:basedOn w:val="DefaultParagraphFont"/>
    <w:link w:val="Salutation"/>
    <w:uiPriority w:val="4"/>
    <w:rPr>
      <w:rFonts w:eastAsiaTheme="minorEastAsia"/>
      <w:b/>
    </w:rPr>
  </w:style>
  <w:style w:type="paragraph" w:styleId="Signature">
    <w:name w:val="Signature"/>
    <w:basedOn w:val="Normal"/>
    <w:link w:val="SignatureChar"/>
    <w:uiPriority w:val="99"/>
    <w:unhideWhenUsed/>
    <w:pPr>
      <w:spacing w:after="200" w:line="276" w:lineRule="auto"/>
      <w:contextualSpacing/>
    </w:pPr>
    <w:rPr>
      <w:rFonts w:eastAsiaTheme="minorEastAsia"/>
      <w:sz w:val="22"/>
    </w:rPr>
  </w:style>
  <w:style w:type="character" w:customStyle="1" w:styleId="SignatureChar">
    <w:name w:val="Signature Char"/>
    <w:basedOn w:val="DefaultParagraphFont"/>
    <w:link w:val="Signature"/>
    <w:uiPriority w:val="99"/>
    <w:rPr>
      <w:rFonts w:eastAsiaTheme="minorEastAsia"/>
    </w:rPr>
  </w:style>
  <w:style w:type="paragraph" w:styleId="FootnoteText">
    <w:name w:val="footnote text"/>
    <w:basedOn w:val="Normal"/>
    <w:link w:val="FootnoteTextChar"/>
    <w:uiPriority w:val="99"/>
    <w:semiHidden/>
    <w:unhideWhenUsed/>
    <w:rsid w:val="007C38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3871"/>
    <w:rPr>
      <w:sz w:val="20"/>
      <w:szCs w:val="20"/>
    </w:rPr>
  </w:style>
  <w:style w:type="character" w:styleId="FootnoteReference">
    <w:name w:val="footnote reference"/>
    <w:basedOn w:val="DefaultParagraphFont"/>
    <w:uiPriority w:val="99"/>
    <w:semiHidden/>
    <w:unhideWhenUsed/>
    <w:rsid w:val="007C38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58559">
      <w:bodyDiv w:val="1"/>
      <w:marLeft w:val="0"/>
      <w:marRight w:val="0"/>
      <w:marTop w:val="0"/>
      <w:marBottom w:val="0"/>
      <w:divBdr>
        <w:top w:val="none" w:sz="0" w:space="0" w:color="auto"/>
        <w:left w:val="none" w:sz="0" w:space="0" w:color="auto"/>
        <w:bottom w:val="none" w:sz="0" w:space="0" w:color="auto"/>
        <w:right w:val="none" w:sz="0" w:space="0" w:color="auto"/>
      </w:divBdr>
      <w:divsChild>
        <w:div w:id="453641222">
          <w:marLeft w:val="274"/>
          <w:marRight w:val="0"/>
          <w:marTop w:val="0"/>
          <w:marBottom w:val="160"/>
          <w:divBdr>
            <w:top w:val="none" w:sz="0" w:space="0" w:color="auto"/>
            <w:left w:val="none" w:sz="0" w:space="0" w:color="auto"/>
            <w:bottom w:val="none" w:sz="0" w:space="0" w:color="auto"/>
            <w:right w:val="none" w:sz="0" w:space="0" w:color="auto"/>
          </w:divBdr>
        </w:div>
        <w:div w:id="1262957111">
          <w:marLeft w:val="274"/>
          <w:marRight w:val="0"/>
          <w:marTop w:val="0"/>
          <w:marBottom w:val="160"/>
          <w:divBdr>
            <w:top w:val="none" w:sz="0" w:space="0" w:color="auto"/>
            <w:left w:val="none" w:sz="0" w:space="0" w:color="auto"/>
            <w:bottom w:val="none" w:sz="0" w:space="0" w:color="auto"/>
            <w:right w:val="none" w:sz="0" w:space="0" w:color="auto"/>
          </w:divBdr>
        </w:div>
      </w:divsChild>
    </w:div>
    <w:div w:id="227812841">
      <w:bodyDiv w:val="1"/>
      <w:marLeft w:val="0"/>
      <w:marRight w:val="0"/>
      <w:marTop w:val="0"/>
      <w:marBottom w:val="0"/>
      <w:divBdr>
        <w:top w:val="none" w:sz="0" w:space="0" w:color="auto"/>
        <w:left w:val="none" w:sz="0" w:space="0" w:color="auto"/>
        <w:bottom w:val="none" w:sz="0" w:space="0" w:color="auto"/>
        <w:right w:val="none" w:sz="0" w:space="0" w:color="auto"/>
      </w:divBdr>
    </w:div>
    <w:div w:id="247464556">
      <w:bodyDiv w:val="1"/>
      <w:marLeft w:val="0"/>
      <w:marRight w:val="0"/>
      <w:marTop w:val="0"/>
      <w:marBottom w:val="0"/>
      <w:divBdr>
        <w:top w:val="none" w:sz="0" w:space="0" w:color="auto"/>
        <w:left w:val="none" w:sz="0" w:space="0" w:color="auto"/>
        <w:bottom w:val="none" w:sz="0" w:space="0" w:color="auto"/>
        <w:right w:val="none" w:sz="0" w:space="0" w:color="auto"/>
      </w:divBdr>
      <w:divsChild>
        <w:div w:id="870530915">
          <w:marLeft w:val="274"/>
          <w:marRight w:val="0"/>
          <w:marTop w:val="0"/>
          <w:marBottom w:val="160"/>
          <w:divBdr>
            <w:top w:val="none" w:sz="0" w:space="0" w:color="auto"/>
            <w:left w:val="none" w:sz="0" w:space="0" w:color="auto"/>
            <w:bottom w:val="none" w:sz="0" w:space="0" w:color="auto"/>
            <w:right w:val="none" w:sz="0" w:space="0" w:color="auto"/>
          </w:divBdr>
        </w:div>
        <w:div w:id="1379478518">
          <w:marLeft w:val="274"/>
          <w:marRight w:val="0"/>
          <w:marTop w:val="0"/>
          <w:marBottom w:val="160"/>
          <w:divBdr>
            <w:top w:val="none" w:sz="0" w:space="0" w:color="auto"/>
            <w:left w:val="none" w:sz="0" w:space="0" w:color="auto"/>
            <w:bottom w:val="none" w:sz="0" w:space="0" w:color="auto"/>
            <w:right w:val="none" w:sz="0" w:space="0" w:color="auto"/>
          </w:divBdr>
        </w:div>
      </w:divsChild>
    </w:div>
    <w:div w:id="367688046">
      <w:bodyDiv w:val="1"/>
      <w:marLeft w:val="0"/>
      <w:marRight w:val="0"/>
      <w:marTop w:val="0"/>
      <w:marBottom w:val="0"/>
      <w:divBdr>
        <w:top w:val="none" w:sz="0" w:space="0" w:color="auto"/>
        <w:left w:val="none" w:sz="0" w:space="0" w:color="auto"/>
        <w:bottom w:val="none" w:sz="0" w:space="0" w:color="auto"/>
        <w:right w:val="none" w:sz="0" w:space="0" w:color="auto"/>
      </w:divBdr>
    </w:div>
    <w:div w:id="643975808">
      <w:bodyDiv w:val="1"/>
      <w:marLeft w:val="0"/>
      <w:marRight w:val="0"/>
      <w:marTop w:val="0"/>
      <w:marBottom w:val="0"/>
      <w:divBdr>
        <w:top w:val="none" w:sz="0" w:space="0" w:color="auto"/>
        <w:left w:val="none" w:sz="0" w:space="0" w:color="auto"/>
        <w:bottom w:val="none" w:sz="0" w:space="0" w:color="auto"/>
        <w:right w:val="none" w:sz="0" w:space="0" w:color="auto"/>
      </w:divBdr>
      <w:divsChild>
        <w:div w:id="564072544">
          <w:marLeft w:val="274"/>
          <w:marRight w:val="0"/>
          <w:marTop w:val="0"/>
          <w:marBottom w:val="160"/>
          <w:divBdr>
            <w:top w:val="none" w:sz="0" w:space="0" w:color="auto"/>
            <w:left w:val="none" w:sz="0" w:space="0" w:color="auto"/>
            <w:bottom w:val="none" w:sz="0" w:space="0" w:color="auto"/>
            <w:right w:val="none" w:sz="0" w:space="0" w:color="auto"/>
          </w:divBdr>
        </w:div>
        <w:div w:id="596209005">
          <w:marLeft w:val="274"/>
          <w:marRight w:val="0"/>
          <w:marTop w:val="0"/>
          <w:marBottom w:val="160"/>
          <w:divBdr>
            <w:top w:val="none" w:sz="0" w:space="0" w:color="auto"/>
            <w:left w:val="none" w:sz="0" w:space="0" w:color="auto"/>
            <w:bottom w:val="none" w:sz="0" w:space="0" w:color="auto"/>
            <w:right w:val="none" w:sz="0" w:space="0" w:color="auto"/>
          </w:divBdr>
        </w:div>
      </w:divsChild>
    </w:div>
    <w:div w:id="1020395968">
      <w:bodyDiv w:val="1"/>
      <w:marLeft w:val="0"/>
      <w:marRight w:val="0"/>
      <w:marTop w:val="0"/>
      <w:marBottom w:val="0"/>
      <w:divBdr>
        <w:top w:val="none" w:sz="0" w:space="0" w:color="auto"/>
        <w:left w:val="none" w:sz="0" w:space="0" w:color="auto"/>
        <w:bottom w:val="none" w:sz="0" w:space="0" w:color="auto"/>
        <w:right w:val="none" w:sz="0" w:space="0" w:color="auto"/>
      </w:divBdr>
      <w:divsChild>
        <w:div w:id="580914007">
          <w:marLeft w:val="274"/>
          <w:marRight w:val="0"/>
          <w:marTop w:val="0"/>
          <w:marBottom w:val="160"/>
          <w:divBdr>
            <w:top w:val="none" w:sz="0" w:space="0" w:color="auto"/>
            <w:left w:val="none" w:sz="0" w:space="0" w:color="auto"/>
            <w:bottom w:val="none" w:sz="0" w:space="0" w:color="auto"/>
            <w:right w:val="none" w:sz="0" w:space="0" w:color="auto"/>
          </w:divBdr>
        </w:div>
        <w:div w:id="2109351657">
          <w:marLeft w:val="274"/>
          <w:marRight w:val="0"/>
          <w:marTop w:val="0"/>
          <w:marBottom w:val="160"/>
          <w:divBdr>
            <w:top w:val="none" w:sz="0" w:space="0" w:color="auto"/>
            <w:left w:val="none" w:sz="0" w:space="0" w:color="auto"/>
            <w:bottom w:val="none" w:sz="0" w:space="0" w:color="auto"/>
            <w:right w:val="none" w:sz="0" w:space="0" w:color="auto"/>
          </w:divBdr>
        </w:div>
      </w:divsChild>
    </w:div>
    <w:div w:id="1269895561">
      <w:bodyDiv w:val="1"/>
      <w:marLeft w:val="0"/>
      <w:marRight w:val="0"/>
      <w:marTop w:val="0"/>
      <w:marBottom w:val="0"/>
      <w:divBdr>
        <w:top w:val="none" w:sz="0" w:space="0" w:color="auto"/>
        <w:left w:val="none" w:sz="0" w:space="0" w:color="auto"/>
        <w:bottom w:val="none" w:sz="0" w:space="0" w:color="auto"/>
        <w:right w:val="none" w:sz="0" w:space="0" w:color="auto"/>
      </w:divBdr>
      <w:divsChild>
        <w:div w:id="1067458178">
          <w:marLeft w:val="274"/>
          <w:marRight w:val="0"/>
          <w:marTop w:val="0"/>
          <w:marBottom w:val="160"/>
          <w:divBdr>
            <w:top w:val="none" w:sz="0" w:space="0" w:color="auto"/>
            <w:left w:val="none" w:sz="0" w:space="0" w:color="auto"/>
            <w:bottom w:val="none" w:sz="0" w:space="0" w:color="auto"/>
            <w:right w:val="none" w:sz="0" w:space="0" w:color="auto"/>
          </w:divBdr>
        </w:div>
        <w:div w:id="1262638355">
          <w:marLeft w:val="274"/>
          <w:marRight w:val="0"/>
          <w:marTop w:val="0"/>
          <w:marBottom w:val="160"/>
          <w:divBdr>
            <w:top w:val="none" w:sz="0" w:space="0" w:color="auto"/>
            <w:left w:val="none" w:sz="0" w:space="0" w:color="auto"/>
            <w:bottom w:val="none" w:sz="0" w:space="0" w:color="auto"/>
            <w:right w:val="none" w:sz="0" w:space="0" w:color="auto"/>
          </w:divBdr>
        </w:div>
      </w:divsChild>
    </w:div>
    <w:div w:id="1340933624">
      <w:bodyDiv w:val="1"/>
      <w:marLeft w:val="0"/>
      <w:marRight w:val="0"/>
      <w:marTop w:val="0"/>
      <w:marBottom w:val="0"/>
      <w:divBdr>
        <w:top w:val="none" w:sz="0" w:space="0" w:color="auto"/>
        <w:left w:val="none" w:sz="0" w:space="0" w:color="auto"/>
        <w:bottom w:val="none" w:sz="0" w:space="0" w:color="auto"/>
        <w:right w:val="none" w:sz="0" w:space="0" w:color="auto"/>
      </w:divBdr>
      <w:divsChild>
        <w:div w:id="1034580929">
          <w:marLeft w:val="274"/>
          <w:marRight w:val="0"/>
          <w:marTop w:val="0"/>
          <w:marBottom w:val="160"/>
          <w:divBdr>
            <w:top w:val="none" w:sz="0" w:space="0" w:color="auto"/>
            <w:left w:val="none" w:sz="0" w:space="0" w:color="auto"/>
            <w:bottom w:val="none" w:sz="0" w:space="0" w:color="auto"/>
            <w:right w:val="none" w:sz="0" w:space="0" w:color="auto"/>
          </w:divBdr>
        </w:div>
        <w:div w:id="1577207009">
          <w:marLeft w:val="274"/>
          <w:marRight w:val="0"/>
          <w:marTop w:val="0"/>
          <w:marBottom w:val="160"/>
          <w:divBdr>
            <w:top w:val="none" w:sz="0" w:space="0" w:color="auto"/>
            <w:left w:val="none" w:sz="0" w:space="0" w:color="auto"/>
            <w:bottom w:val="none" w:sz="0" w:space="0" w:color="auto"/>
            <w:right w:val="none" w:sz="0" w:space="0" w:color="auto"/>
          </w:divBdr>
        </w:div>
      </w:divsChild>
    </w:div>
    <w:div w:id="1978995125">
      <w:bodyDiv w:val="1"/>
      <w:marLeft w:val="0"/>
      <w:marRight w:val="0"/>
      <w:marTop w:val="0"/>
      <w:marBottom w:val="0"/>
      <w:divBdr>
        <w:top w:val="none" w:sz="0" w:space="0" w:color="auto"/>
        <w:left w:val="none" w:sz="0" w:space="0" w:color="auto"/>
        <w:bottom w:val="none" w:sz="0" w:space="0" w:color="auto"/>
        <w:right w:val="none" w:sz="0" w:space="0" w:color="auto"/>
      </w:divBdr>
    </w:div>
    <w:div w:id="2050911540">
      <w:bodyDiv w:val="1"/>
      <w:marLeft w:val="0"/>
      <w:marRight w:val="0"/>
      <w:marTop w:val="0"/>
      <w:marBottom w:val="0"/>
      <w:divBdr>
        <w:top w:val="none" w:sz="0" w:space="0" w:color="auto"/>
        <w:left w:val="none" w:sz="0" w:space="0" w:color="auto"/>
        <w:bottom w:val="none" w:sz="0" w:space="0" w:color="auto"/>
        <w:right w:val="none" w:sz="0" w:space="0" w:color="auto"/>
      </w:divBdr>
      <w:divsChild>
        <w:div w:id="880482468">
          <w:marLeft w:val="274"/>
          <w:marRight w:val="0"/>
          <w:marTop w:val="0"/>
          <w:marBottom w:val="160"/>
          <w:divBdr>
            <w:top w:val="none" w:sz="0" w:space="0" w:color="auto"/>
            <w:left w:val="none" w:sz="0" w:space="0" w:color="auto"/>
            <w:bottom w:val="none" w:sz="0" w:space="0" w:color="auto"/>
            <w:right w:val="none" w:sz="0" w:space="0" w:color="auto"/>
          </w:divBdr>
        </w:div>
        <w:div w:id="1480490626">
          <w:marLeft w:val="274"/>
          <w:marRight w:val="0"/>
          <w:marTop w:val="0"/>
          <w:marBottom w:val="160"/>
          <w:divBdr>
            <w:top w:val="none" w:sz="0" w:space="0" w:color="auto"/>
            <w:left w:val="none" w:sz="0" w:space="0" w:color="auto"/>
            <w:bottom w:val="none" w:sz="0" w:space="0" w:color="auto"/>
            <w:right w:val="none" w:sz="0" w:space="0" w:color="auto"/>
          </w:divBdr>
        </w:div>
      </w:divsChild>
    </w:div>
    <w:div w:id="214376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Apothecary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A91BB47D50473E8EDAFFB3414F08D0"/>
        <w:category>
          <w:name w:val="General"/>
          <w:gallery w:val="placeholder"/>
        </w:category>
        <w:types>
          <w:type w:val="bbPlcHdr"/>
        </w:types>
        <w:behaviors>
          <w:behavior w:val="content"/>
        </w:behaviors>
        <w:guid w:val="{2250A353-E068-4743-BE2E-D7AE31D823CC}"/>
      </w:docPartPr>
      <w:docPartBody>
        <w:p w:rsidR="00493082" w:rsidRDefault="00493082" w:rsidP="00493082">
          <w:pPr>
            <w:pStyle w:val="F1A91BB47D50473E8EDAFFB3414F08D0"/>
          </w:pPr>
          <w:r>
            <w:rPr>
              <w:bCs/>
            </w:rPr>
            <w:t>[Type the sender company name]</w:t>
          </w:r>
        </w:p>
      </w:docPartBody>
    </w:docPart>
    <w:docPart>
      <w:docPartPr>
        <w:name w:val="E39D901EC532446182C553441712D3E8"/>
        <w:category>
          <w:name w:val="General"/>
          <w:gallery w:val="placeholder"/>
        </w:category>
        <w:types>
          <w:type w:val="bbPlcHdr"/>
        </w:types>
        <w:behaviors>
          <w:behavior w:val="content"/>
        </w:behaviors>
        <w:guid w:val="{8F9CC77E-390B-450C-849E-E0A4D1F09DA6}"/>
      </w:docPartPr>
      <w:docPartBody>
        <w:p w:rsidR="00493082" w:rsidRDefault="00493082" w:rsidP="00493082">
          <w:pPr>
            <w:pStyle w:val="E39D901EC532446182C553441712D3E8"/>
          </w:pPr>
          <w:r>
            <w:rPr>
              <w:caps/>
              <w:color w:val="FFFFFF" w:themeColor="background1"/>
              <w:sz w:val="18"/>
              <w:szCs w:val="18"/>
            </w:rPr>
            <w:t>[TYPE THE SENDER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GSMinchoB">
    <w:charset w:val="80"/>
    <w:family w:val="roman"/>
    <w:pitch w:val="variable"/>
    <w:sig w:usb0="80000281" w:usb1="28C76CF8"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082"/>
    <w:rsid w:val="00493082"/>
    <w:rsid w:val="00982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EAE843536C4A8798D34AC05299AFF2">
    <w:name w:val="08EAE843536C4A8798D34AC05299AFF2"/>
  </w:style>
  <w:style w:type="paragraph" w:customStyle="1" w:styleId="7CF961D681484EDC8CF90DCF9DB11C83">
    <w:name w:val="7CF961D681484EDC8CF90DCF9DB11C83"/>
  </w:style>
  <w:style w:type="paragraph" w:customStyle="1" w:styleId="4D718C7F6D494B22A828BF3FA8A1F11B">
    <w:name w:val="4D718C7F6D494B22A828BF3FA8A1F11B"/>
  </w:style>
  <w:style w:type="paragraph" w:customStyle="1" w:styleId="248CCF5949FB4B678455693CB883341C">
    <w:name w:val="248CCF5949FB4B678455693CB883341C"/>
  </w:style>
  <w:style w:type="paragraph" w:customStyle="1" w:styleId="DDF3D86BF5F34104BE89DE8D1D235817">
    <w:name w:val="DDF3D86BF5F34104BE89DE8D1D235817"/>
  </w:style>
  <w:style w:type="paragraph" w:customStyle="1" w:styleId="E900C0EC59BD4AF290E868B9A30C0DDA">
    <w:name w:val="E900C0EC59BD4AF290E868B9A30C0DDA"/>
  </w:style>
  <w:style w:type="paragraph" w:customStyle="1" w:styleId="ABD8E98015A44F98AA8971786E76FC39">
    <w:name w:val="ABD8E98015A44F98AA8971786E76FC39"/>
  </w:style>
  <w:style w:type="paragraph" w:customStyle="1" w:styleId="76CCA428077544E2A7AAEBDBE3794AE6">
    <w:name w:val="76CCA428077544E2A7AAEBDBE3794AE6"/>
  </w:style>
  <w:style w:type="character" w:styleId="PlaceholderText">
    <w:name w:val="Placeholder Text"/>
    <w:basedOn w:val="DefaultParagraphFont"/>
    <w:uiPriority w:val="99"/>
    <w:rPr>
      <w:color w:val="808080"/>
    </w:rPr>
  </w:style>
  <w:style w:type="paragraph" w:customStyle="1" w:styleId="680351A388EB484EBDDA603758E4FAA0">
    <w:name w:val="680351A388EB484EBDDA603758E4FAA0"/>
  </w:style>
  <w:style w:type="paragraph" w:customStyle="1" w:styleId="57FB76F9234A459EACFA944C4CCFAB19">
    <w:name w:val="57FB76F9234A459EACFA944C4CCFAB19"/>
  </w:style>
  <w:style w:type="paragraph" w:customStyle="1" w:styleId="731D329023A245458A016F8F65FE09AF">
    <w:name w:val="731D329023A245458A016F8F65FE09AF"/>
  </w:style>
  <w:style w:type="paragraph" w:customStyle="1" w:styleId="BAF5088E107B461E8CEC088E5FC2F6BC">
    <w:name w:val="BAF5088E107B461E8CEC088E5FC2F6BC"/>
  </w:style>
  <w:style w:type="paragraph" w:customStyle="1" w:styleId="33D51F7BEDD94576BF87F4E1421282AE">
    <w:name w:val="33D51F7BEDD94576BF87F4E1421282AE"/>
  </w:style>
  <w:style w:type="paragraph" w:customStyle="1" w:styleId="F1A91BB47D50473E8EDAFFB3414F08D0">
    <w:name w:val="F1A91BB47D50473E8EDAFFB3414F08D0"/>
    <w:rsid w:val="00493082"/>
  </w:style>
  <w:style w:type="paragraph" w:customStyle="1" w:styleId="E39D901EC532446182C553441712D3E8">
    <w:name w:val="E39D901EC532446182C553441712D3E8"/>
    <w:rsid w:val="004930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Gorkha, Nepal</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1FCD2E-38AF-4608-8E3C-E56CA0420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ApothecaryLetter</Template>
  <TotalTime>355</TotalTime>
  <Pages>4</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Emergency Fund Application for COVID-19</Company>
  <LinksUpToDate>false</LinksUpToDate>
  <CharactersWithSpaces>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2020-04-16T06:10:00Z</dcterms:created>
  <dcterms:modified xsi:type="dcterms:W3CDTF">2020-04-17T06:57:00Z</dcterms:modified>
</cp:coreProperties>
</file>